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6E9F" w14:textId="3D3379E4" w:rsidR="001E1F50" w:rsidRDefault="001E1F50" w:rsidP="001E1F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Stichpunkte Ultraschallsensoren: </w:t>
      </w:r>
    </w:p>
    <w:p w14:paraId="2165E7F0" w14:textId="5D7FAB2B" w:rsidR="003C4FA7" w:rsidRDefault="003C4FA7" w:rsidP="001E1F50">
      <w:pPr>
        <w:jc w:val="center"/>
        <w:rPr>
          <w:b/>
          <w:bCs/>
          <w:sz w:val="36"/>
          <w:szCs w:val="36"/>
        </w:rPr>
      </w:pPr>
    </w:p>
    <w:p w14:paraId="05D66751" w14:textId="15050DF1" w:rsidR="003C4FA7" w:rsidRPr="003C4FA7" w:rsidRDefault="003C4FA7" w:rsidP="003C4FA7">
      <w:pPr>
        <w:rPr>
          <w:b/>
          <w:bCs/>
        </w:rPr>
      </w:pPr>
      <w:r w:rsidRPr="003C4FA7">
        <w:rPr>
          <w:b/>
          <w:bCs/>
          <w:highlight w:val="yellow"/>
        </w:rPr>
        <w:t>BA Uni Würzburg:</w:t>
      </w:r>
      <w:r w:rsidRPr="003C4FA7">
        <w:rPr>
          <w:b/>
          <w:bCs/>
        </w:rPr>
        <w:t xml:space="preserve"> </w:t>
      </w:r>
    </w:p>
    <w:p w14:paraId="624DE6E3" w14:textId="44A9F83B" w:rsidR="003C4FA7" w:rsidRPr="003C4FA7" w:rsidRDefault="003C4FA7" w:rsidP="003C4FA7">
      <w:pPr>
        <w:ind w:left="360"/>
        <w:rPr>
          <w:sz w:val="28"/>
          <w:szCs w:val="28"/>
        </w:rPr>
      </w:pPr>
      <w:r w:rsidRPr="003C4FA7">
        <w:rPr>
          <w:sz w:val="28"/>
          <w:szCs w:val="28"/>
        </w:rPr>
        <w:fldChar w:fldCharType="begin"/>
      </w:r>
      <w:r w:rsidRPr="003C4FA7">
        <w:rPr>
          <w:sz w:val="28"/>
          <w:szCs w:val="28"/>
        </w:rPr>
        <w:instrText xml:space="preserve"> HYPERLINK "</w:instrText>
      </w:r>
      <w:r w:rsidRPr="003C4FA7">
        <w:rPr>
          <w:sz w:val="28"/>
          <w:szCs w:val="28"/>
        </w:rPr>
        <w:instrText>https://www.informatik.uni-wuerzburg.de/fileadmin/10030800/user_upload/quadcopter/Abschlussarbeiten/Hinderniserkennung_Infrarot_Paul_Benz_BA.pdf</w:instrText>
      </w:r>
      <w:r w:rsidRPr="003C4FA7">
        <w:rPr>
          <w:sz w:val="28"/>
          <w:szCs w:val="28"/>
        </w:rPr>
        <w:instrText xml:space="preserve">" </w:instrText>
      </w:r>
      <w:r w:rsidRPr="003C4FA7">
        <w:rPr>
          <w:sz w:val="28"/>
          <w:szCs w:val="28"/>
        </w:rPr>
        <w:fldChar w:fldCharType="separate"/>
      </w:r>
      <w:r w:rsidRPr="003C4FA7">
        <w:rPr>
          <w:sz w:val="28"/>
          <w:szCs w:val="28"/>
        </w:rPr>
        <w:t>ht</w:t>
      </w:r>
      <w:r w:rsidRPr="003C4FA7">
        <w:rPr>
          <w:sz w:val="28"/>
          <w:szCs w:val="28"/>
        </w:rPr>
        <w:t>t</w:t>
      </w:r>
      <w:r w:rsidRPr="003C4FA7">
        <w:rPr>
          <w:sz w:val="28"/>
          <w:szCs w:val="28"/>
        </w:rPr>
        <w:t>ps://www.informa</w:t>
      </w:r>
      <w:r w:rsidRPr="003C4FA7">
        <w:rPr>
          <w:sz w:val="28"/>
          <w:szCs w:val="28"/>
        </w:rPr>
        <w:t>t</w:t>
      </w:r>
      <w:r w:rsidRPr="003C4FA7">
        <w:rPr>
          <w:sz w:val="28"/>
          <w:szCs w:val="28"/>
        </w:rPr>
        <w:t>ik.uni-wuerzburg.de/fi</w:t>
      </w:r>
      <w:r w:rsidRPr="003C4FA7">
        <w:rPr>
          <w:sz w:val="28"/>
          <w:szCs w:val="28"/>
        </w:rPr>
        <w:t>l</w:t>
      </w:r>
      <w:r w:rsidRPr="003C4FA7">
        <w:rPr>
          <w:sz w:val="28"/>
          <w:szCs w:val="28"/>
        </w:rPr>
        <w:t>eadmin/10030800/user_upload/quadcopter/Abschlussarbeiten/Hinderniserkennung_Infrarot_Paul_Benz_BA.pd</w:t>
      </w:r>
      <w:r w:rsidRPr="003C4FA7">
        <w:rPr>
          <w:sz w:val="28"/>
          <w:szCs w:val="28"/>
        </w:rPr>
        <w:t>f</w:t>
      </w:r>
      <w:r w:rsidRPr="003C4FA7">
        <w:rPr>
          <w:sz w:val="28"/>
          <w:szCs w:val="28"/>
        </w:rPr>
        <w:fldChar w:fldCharType="end"/>
      </w:r>
      <w:r w:rsidRPr="003C4FA7">
        <w:rPr>
          <w:sz w:val="28"/>
          <w:szCs w:val="28"/>
        </w:rPr>
        <w:t xml:space="preserve">; </w:t>
      </w:r>
      <w:r w:rsidRPr="003C4FA7">
        <w:rPr>
          <w:sz w:val="28"/>
          <w:szCs w:val="28"/>
        </w:rPr>
        <w:t>Bachelorarbeit</w:t>
      </w:r>
      <w:r>
        <w:rPr>
          <w:sz w:val="28"/>
          <w:szCs w:val="28"/>
        </w:rPr>
        <w:t xml:space="preserve">; </w:t>
      </w:r>
      <w:r w:rsidRPr="003C4FA7">
        <w:rPr>
          <w:sz w:val="28"/>
          <w:szCs w:val="28"/>
        </w:rPr>
        <w:t>Implementierung und Evaluierung</w:t>
      </w:r>
      <w:r w:rsidRPr="003C4FA7">
        <w:rPr>
          <w:sz w:val="28"/>
          <w:szCs w:val="28"/>
        </w:rPr>
        <w:t xml:space="preserve"> </w:t>
      </w:r>
      <w:r w:rsidRPr="003C4FA7">
        <w:rPr>
          <w:sz w:val="28"/>
          <w:szCs w:val="28"/>
        </w:rPr>
        <w:t xml:space="preserve">eines Systems zur Hinderniserkennung und Kollisionsvermeidung </w:t>
      </w:r>
      <w:proofErr w:type="spellStart"/>
      <w:r w:rsidRPr="003C4FA7">
        <w:rPr>
          <w:sz w:val="28"/>
          <w:szCs w:val="28"/>
        </w:rPr>
        <w:t>für</w:t>
      </w:r>
      <w:proofErr w:type="spellEnd"/>
      <w:r w:rsidRPr="003C4FA7">
        <w:rPr>
          <w:sz w:val="28"/>
          <w:szCs w:val="28"/>
        </w:rPr>
        <w:t xml:space="preserve"> </w:t>
      </w:r>
      <w:proofErr w:type="spellStart"/>
      <w:r w:rsidRPr="003C4FA7">
        <w:rPr>
          <w:sz w:val="28"/>
          <w:szCs w:val="28"/>
        </w:rPr>
        <w:t>Indoor-Quadrokopter</w:t>
      </w:r>
      <w:proofErr w:type="spellEnd"/>
      <w:r w:rsidRPr="003C4FA7">
        <w:rPr>
          <w:sz w:val="28"/>
          <w:szCs w:val="28"/>
        </w:rPr>
        <w:t>;</w:t>
      </w:r>
      <w:r w:rsidRPr="003C4FA7">
        <w:rPr>
          <w:sz w:val="28"/>
          <w:szCs w:val="28"/>
        </w:rPr>
        <w:t xml:space="preserve"> Paul Benz</w:t>
      </w:r>
      <w:r w:rsidRPr="003C4FA7">
        <w:rPr>
          <w:sz w:val="28"/>
          <w:szCs w:val="28"/>
        </w:rPr>
        <w:t xml:space="preserve">; </w:t>
      </w:r>
      <w:proofErr w:type="spellStart"/>
      <w:r w:rsidRPr="003C4FA7">
        <w:rPr>
          <w:sz w:val="28"/>
          <w:szCs w:val="28"/>
        </w:rPr>
        <w:t>Würzburg</w:t>
      </w:r>
      <w:proofErr w:type="spellEnd"/>
      <w:r w:rsidRPr="003C4FA7">
        <w:rPr>
          <w:sz w:val="28"/>
          <w:szCs w:val="28"/>
        </w:rPr>
        <w:t xml:space="preserve">, 30.04.2013 </w:t>
      </w:r>
    </w:p>
    <w:p w14:paraId="5F1EF25E" w14:textId="3E4C4DF1" w:rsidR="003C4FA7" w:rsidRDefault="003C4FA7" w:rsidP="003C4FA7">
      <w:pPr>
        <w:ind w:left="360"/>
        <w:rPr>
          <w:sz w:val="28"/>
          <w:szCs w:val="28"/>
        </w:rPr>
      </w:pPr>
    </w:p>
    <w:p w14:paraId="05E0BB5F" w14:textId="4A5FBA92" w:rsidR="001E1F50" w:rsidRDefault="00621D9E" w:rsidP="001E1F5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Berührungslos</w:t>
      </w:r>
    </w:p>
    <w:p w14:paraId="0A809739" w14:textId="77777777" w:rsidR="003C4FA7" w:rsidRDefault="00621D9E" w:rsidP="002A28A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3C4FA7">
        <w:rPr>
          <w:sz w:val="28"/>
          <w:szCs w:val="28"/>
        </w:rPr>
        <w:t>Laufzeitmessung</w:t>
      </w:r>
    </w:p>
    <w:p w14:paraId="791FE61C" w14:textId="4444C9B3" w:rsidR="00621D9E" w:rsidRPr="003C4FA7" w:rsidRDefault="003C4FA7" w:rsidP="002A28A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Ultraschallimpuls wird ausgesandt</w:t>
      </w:r>
    </w:p>
    <w:p w14:paraId="238E8C7E" w14:textId="7E58DAF8" w:rsidR="00621D9E" w:rsidRDefault="00621D9E" w:rsidP="00621D9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Impuls pflanzt sich mit Schallgeschwindigkeit in der Luft fort. </w:t>
      </w:r>
    </w:p>
    <w:p w14:paraId="31D54E36" w14:textId="1D96F00F" w:rsidR="003C4FA7" w:rsidRDefault="003C4FA7" w:rsidP="00621D9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Objekt reflektiert</w:t>
      </w:r>
    </w:p>
    <w:p w14:paraId="3D04E562" w14:textId="5137587A" w:rsidR="00621D9E" w:rsidRDefault="00621D9E" w:rsidP="00621D9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Echo wird aufgenommen </w:t>
      </w:r>
    </w:p>
    <w:p w14:paraId="534A0E18" w14:textId="1DFAB5FD" w:rsidR="00621D9E" w:rsidRDefault="00621D9E" w:rsidP="00621D9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Zeitspanne vom Aussenden bis zum Empfangen ermittelt</w:t>
      </w:r>
    </w:p>
    <w:p w14:paraId="36247C35" w14:textId="47AD1B2E" w:rsidR="003C4FA7" w:rsidRDefault="003C4FA7" w:rsidP="00621D9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Maximale Messdistanz gegeben durch die Intensität des Senders</w:t>
      </w:r>
    </w:p>
    <w:p w14:paraId="56F897BD" w14:textId="12425FAD" w:rsidR="003C4FA7" w:rsidRDefault="003C4FA7" w:rsidP="00621D9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Kleinste mögliche Entfernung ist abhängig von der Frequenz der Messung</w:t>
      </w:r>
    </w:p>
    <w:p w14:paraId="175D3589" w14:textId="58EF0C13" w:rsidR="003C4FA7" w:rsidRDefault="003C4FA7" w:rsidP="00621D9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Schallgeschwindigkeit abhängig von der Temperatur und Dichte des Mediums </w:t>
      </w:r>
    </w:p>
    <w:p w14:paraId="65AF11D0" w14:textId="261BAFE6" w:rsidR="003C4FA7" w:rsidRDefault="003C4FA7" w:rsidP="00621D9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Großer Öffnungswinkel</w:t>
      </w:r>
    </w:p>
    <w:p w14:paraId="0F37CA9F" w14:textId="65F7FD38" w:rsidR="003C4FA7" w:rsidRDefault="003C4FA7" w:rsidP="00621D9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Hohe Winkelauflösung </w:t>
      </w:r>
    </w:p>
    <w:p w14:paraId="75BA3A5D" w14:textId="77777777" w:rsidR="003C4FA7" w:rsidRDefault="003C4FA7" w:rsidP="00621D9E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14:paraId="089967D4" w14:textId="29785B6A" w:rsidR="00621D9E" w:rsidRDefault="00621D9E" w:rsidP="00621D9E">
      <w:pPr>
        <w:rPr>
          <w:sz w:val="28"/>
          <w:szCs w:val="28"/>
        </w:rPr>
      </w:pPr>
    </w:p>
    <w:p w14:paraId="0957BE8A" w14:textId="06355D1F" w:rsidR="00621D9E" w:rsidRDefault="00621D9E" w:rsidP="00621D9E">
      <w:pPr>
        <w:rPr>
          <w:sz w:val="28"/>
          <w:szCs w:val="28"/>
        </w:rPr>
      </w:pPr>
    </w:p>
    <w:p w14:paraId="48422F73" w14:textId="458F16B7" w:rsidR="00621D9E" w:rsidRDefault="00621D9E" w:rsidP="00621D9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Objekteinflüsse</w:t>
      </w:r>
    </w:p>
    <w:p w14:paraId="1D675269" w14:textId="258DE4C7" w:rsidR="00621D9E" w:rsidRDefault="00621D9E" w:rsidP="00621D9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Bei konvexen oder kugelförmigen Oberflächen hat jedes Element einen anderen Winkel zur Keulenachse</w:t>
      </w:r>
    </w:p>
    <w:p w14:paraId="4F8E6934" w14:textId="5EA99414" w:rsidR="00621D9E" w:rsidRDefault="00621D9E" w:rsidP="00621D9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Dadurch divergiert die reflektierte Keule</w:t>
      </w:r>
    </w:p>
    <w:p w14:paraId="2AA2B84E" w14:textId="432FC508" w:rsidR="00621D9E" w:rsidRDefault="00621D9E" w:rsidP="00621D9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621D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reflektierte Schallenergie nimmt ab</w:t>
      </w:r>
    </w:p>
    <w:p w14:paraId="1AA6980E" w14:textId="13429758" w:rsidR="00621D9E" w:rsidRDefault="00621D9E" w:rsidP="00621D9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Rauigkeit und Oberflächenstrukturen reflektieren diffus</w:t>
      </w:r>
    </w:p>
    <w:p w14:paraId="7CB4B7ED" w14:textId="0946DEF6" w:rsidR="00621D9E" w:rsidRDefault="00621D9E" w:rsidP="00621D9E">
      <w:pPr>
        <w:rPr>
          <w:sz w:val="28"/>
          <w:szCs w:val="28"/>
        </w:rPr>
      </w:pPr>
    </w:p>
    <w:p w14:paraId="7EE42BAD" w14:textId="126C816A" w:rsidR="00621D9E" w:rsidRDefault="00621D9E" w:rsidP="00621D9E">
      <w:pPr>
        <w:rPr>
          <w:sz w:val="28"/>
          <w:szCs w:val="28"/>
        </w:rPr>
      </w:pPr>
    </w:p>
    <w:p w14:paraId="67AD72D5" w14:textId="041B3F7B" w:rsidR="00621D9E" w:rsidRDefault="00621D9E" w:rsidP="00621D9E">
      <w:pPr>
        <w:rPr>
          <w:sz w:val="28"/>
          <w:szCs w:val="28"/>
        </w:rPr>
      </w:pPr>
    </w:p>
    <w:p w14:paraId="245F0CF4" w14:textId="6EBC0445" w:rsidR="00621D9E" w:rsidRDefault="00621D9E" w:rsidP="00621D9E">
      <w:pPr>
        <w:rPr>
          <w:b/>
          <w:bCs/>
          <w:sz w:val="28"/>
          <w:szCs w:val="28"/>
        </w:rPr>
      </w:pPr>
      <w:r w:rsidRPr="00621D9E">
        <w:rPr>
          <w:b/>
          <w:bCs/>
          <w:sz w:val="28"/>
          <w:szCs w:val="28"/>
          <w:highlight w:val="yellow"/>
        </w:rPr>
        <w:t>Uni Ulm:</w:t>
      </w:r>
      <w:r>
        <w:rPr>
          <w:b/>
          <w:bCs/>
          <w:sz w:val="28"/>
          <w:szCs w:val="28"/>
        </w:rPr>
        <w:t xml:space="preserve"> </w:t>
      </w:r>
    </w:p>
    <w:p w14:paraId="49A3C44D" w14:textId="34494D7C" w:rsidR="00621D9E" w:rsidRDefault="00621D9E" w:rsidP="00621D9E">
      <w:pPr>
        <w:pStyle w:val="StandardWeb"/>
        <w:rPr>
          <w:b/>
          <w:bCs/>
          <w:sz w:val="28"/>
          <w:szCs w:val="28"/>
        </w:rPr>
      </w:pPr>
      <w:r>
        <w:rPr>
          <w:rFonts w:ascii="ArialMT" w:hAnsi="ArialMT"/>
          <w:sz w:val="20"/>
          <w:szCs w:val="20"/>
        </w:rPr>
        <w:t xml:space="preserve">Dr. </w:t>
      </w:r>
      <w:proofErr w:type="spellStart"/>
      <w:r>
        <w:rPr>
          <w:rFonts w:ascii="ArialMT" w:hAnsi="ArialMT"/>
          <w:sz w:val="20"/>
          <w:szCs w:val="20"/>
        </w:rPr>
        <w:t>Oubbati</w:t>
      </w:r>
      <w:proofErr w:type="spellEnd"/>
      <w:r>
        <w:rPr>
          <w:rFonts w:ascii="ArialMT" w:hAnsi="ArialMT"/>
          <w:sz w:val="20"/>
          <w:szCs w:val="20"/>
        </w:rPr>
        <w:t xml:space="preserve">, </w:t>
      </w:r>
      <w:proofErr w:type="spellStart"/>
      <w:r>
        <w:rPr>
          <w:rFonts w:ascii="ArialMT" w:hAnsi="ArialMT"/>
          <w:sz w:val="20"/>
          <w:szCs w:val="20"/>
        </w:rPr>
        <w:t>Einführung</w:t>
      </w:r>
      <w:proofErr w:type="spellEnd"/>
      <w:r>
        <w:rPr>
          <w:rFonts w:ascii="ArialMT" w:hAnsi="ArialMT"/>
          <w:sz w:val="20"/>
          <w:szCs w:val="20"/>
        </w:rPr>
        <w:t xml:space="preserve"> in die Robotik (Neuroinformatik, Uni-Ulm)</w:t>
      </w:r>
      <w:r>
        <w:rPr>
          <w:rFonts w:ascii="ArialMT" w:hAnsi="ArialMT"/>
          <w:sz w:val="20"/>
          <w:szCs w:val="20"/>
        </w:rPr>
        <w:t xml:space="preserve">; Sensoren; </w:t>
      </w:r>
      <w:hyperlink r:id="rId5" w:history="1">
        <w:r w:rsidR="00E726B4" w:rsidRPr="00582DCE">
          <w:rPr>
            <w:rStyle w:val="Hyperlink"/>
            <w:rFonts w:ascii="ArialMT" w:hAnsi="ArialMT"/>
            <w:sz w:val="20"/>
            <w:szCs w:val="20"/>
          </w:rPr>
          <w:t>https:</w:t>
        </w:r>
        <w:r w:rsidR="00E726B4" w:rsidRPr="00582DCE">
          <w:rPr>
            <w:rStyle w:val="Hyperlink"/>
            <w:rFonts w:ascii="ArialMT" w:hAnsi="ArialMT"/>
            <w:sz w:val="20"/>
            <w:szCs w:val="20"/>
          </w:rPr>
          <w:t>/</w:t>
        </w:r>
        <w:r w:rsidR="00E726B4" w:rsidRPr="00582DCE">
          <w:rPr>
            <w:rStyle w:val="Hyperlink"/>
            <w:rFonts w:ascii="ArialMT" w:hAnsi="ArialMT"/>
            <w:sz w:val="20"/>
            <w:szCs w:val="20"/>
          </w:rPr>
          <w:t>/www.uni-ulm.de/fileadmin/website_uni_ulm</w:t>
        </w:r>
        <w:r w:rsidR="00E726B4" w:rsidRPr="00582DCE">
          <w:rPr>
            <w:rStyle w:val="Hyperlink"/>
            <w:rFonts w:ascii="ArialMT" w:hAnsi="ArialMT"/>
            <w:sz w:val="20"/>
            <w:szCs w:val="20"/>
          </w:rPr>
          <w:tab/>
        </w:r>
        <w:r w:rsidR="00E726B4" w:rsidRPr="00582DCE">
          <w:rPr>
            <w:rStyle w:val="Hyperlink"/>
            <w:rFonts w:ascii="ArialMT" w:hAnsi="ArialMT"/>
            <w:sz w:val="20"/>
            <w:szCs w:val="20"/>
          </w:rPr>
          <w:t>/</w:t>
        </w:r>
        <w:r w:rsidR="00E726B4" w:rsidRPr="00582DCE">
          <w:rPr>
            <w:rStyle w:val="Hyperlink"/>
            <w:rFonts w:ascii="ArialMT" w:hAnsi="ArialMT"/>
            <w:sz w:val="20"/>
            <w:szCs w:val="20"/>
          </w:rPr>
          <w:t>iui.inst.130/Mitarbeiter/oubbati/RobotikWS1113/Folien/Sensoren.pdf</w:t>
        </w:r>
      </w:hyperlink>
    </w:p>
    <w:p w14:paraId="32179C3A" w14:textId="7D228543" w:rsidR="00621D9E" w:rsidRPr="00621D9E" w:rsidRDefault="00621D9E" w:rsidP="00621D9E">
      <w:pPr>
        <w:pStyle w:val="StandardWeb"/>
        <w:numPr>
          <w:ilvl w:val="0"/>
          <w:numId w:val="1"/>
        </w:numPr>
        <w:rPr>
          <w:sz w:val="15"/>
          <w:szCs w:val="15"/>
        </w:rPr>
      </w:pPr>
      <w:r w:rsidRPr="00621D9E">
        <w:rPr>
          <w:rFonts w:ascii="ArialMT" w:hAnsi="ArialMT"/>
          <w:szCs w:val="20"/>
        </w:rPr>
        <w:lastRenderedPageBreak/>
        <w:t xml:space="preserve">Die Frequenzen des Ultraschalls liegen oberhalb des </w:t>
      </w:r>
      <w:proofErr w:type="spellStart"/>
      <w:r w:rsidRPr="00621D9E">
        <w:rPr>
          <w:rFonts w:ascii="ArialMT" w:hAnsi="ArialMT"/>
          <w:szCs w:val="20"/>
        </w:rPr>
        <w:t>Hörbereiches</w:t>
      </w:r>
      <w:proofErr w:type="spellEnd"/>
      <w:r w:rsidRPr="00621D9E">
        <w:rPr>
          <w:rFonts w:ascii="ArialMT" w:hAnsi="ArialMT"/>
          <w:szCs w:val="20"/>
        </w:rPr>
        <w:t xml:space="preserve"> des Menschen (20 </w:t>
      </w:r>
      <w:proofErr w:type="spellStart"/>
      <w:r w:rsidRPr="00621D9E">
        <w:rPr>
          <w:rFonts w:ascii="ArialMT" w:hAnsi="ArialMT"/>
          <w:szCs w:val="20"/>
        </w:rPr>
        <w:t>Khz</w:t>
      </w:r>
      <w:proofErr w:type="spellEnd"/>
      <w:r w:rsidRPr="00621D9E">
        <w:rPr>
          <w:rFonts w:ascii="ArialMT" w:hAnsi="ArialMT"/>
          <w:szCs w:val="20"/>
        </w:rPr>
        <w:t xml:space="preserve"> bis Gigaherzbereich). </w:t>
      </w:r>
    </w:p>
    <w:p w14:paraId="46D4DA00" w14:textId="77777777" w:rsidR="00621D9E" w:rsidRPr="00621D9E" w:rsidRDefault="00621D9E" w:rsidP="00621D9E">
      <w:pPr>
        <w:pStyle w:val="StandardWeb"/>
        <w:numPr>
          <w:ilvl w:val="0"/>
          <w:numId w:val="1"/>
        </w:numPr>
        <w:rPr>
          <w:rFonts w:ascii="ArialMT" w:hAnsi="ArialMT"/>
          <w:szCs w:val="20"/>
        </w:rPr>
      </w:pPr>
      <w:r w:rsidRPr="00621D9E">
        <w:rPr>
          <w:rFonts w:ascii="ArialMT" w:hAnsi="ArialMT"/>
          <w:szCs w:val="20"/>
        </w:rPr>
        <w:t xml:space="preserve">Ultraschall wird </w:t>
      </w:r>
      <w:proofErr w:type="spellStart"/>
      <w:r w:rsidRPr="00621D9E">
        <w:rPr>
          <w:rFonts w:ascii="ArialMT" w:hAnsi="ArialMT"/>
          <w:szCs w:val="20"/>
        </w:rPr>
        <w:t>hauptsächlich</w:t>
      </w:r>
      <w:proofErr w:type="spellEnd"/>
      <w:r w:rsidRPr="00621D9E">
        <w:rPr>
          <w:rFonts w:ascii="ArialMT" w:hAnsi="ArialMT"/>
          <w:szCs w:val="20"/>
        </w:rPr>
        <w:t xml:space="preserve"> auf Basis des Piezoelektrisches Effekts erzeugt und empfangen. </w:t>
      </w:r>
    </w:p>
    <w:p w14:paraId="305F56AC" w14:textId="48EE93E9" w:rsidR="00621D9E" w:rsidRDefault="00621D9E" w:rsidP="00621D9E">
      <w:pPr>
        <w:pStyle w:val="StandardWeb"/>
        <w:numPr>
          <w:ilvl w:val="0"/>
          <w:numId w:val="1"/>
        </w:numPr>
        <w:rPr>
          <w:sz w:val="15"/>
          <w:szCs w:val="15"/>
        </w:rPr>
      </w:pPr>
      <w:r w:rsidRPr="00621D9E">
        <w:rPr>
          <w:sz w:val="15"/>
          <w:szCs w:val="15"/>
        </w:rPr>
        <w:drawing>
          <wp:inline distT="0" distB="0" distL="0" distR="0" wp14:anchorId="4B9D4F3E" wp14:editId="76918D81">
            <wp:extent cx="4369482" cy="1096224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669" cy="110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29D7" w14:textId="0C210A8E" w:rsidR="00621D9E" w:rsidRDefault="00621D9E" w:rsidP="00621D9E">
      <w:pPr>
        <w:pStyle w:val="StandardWeb"/>
        <w:numPr>
          <w:ilvl w:val="0"/>
          <w:numId w:val="1"/>
        </w:numPr>
        <w:rPr>
          <w:sz w:val="15"/>
          <w:szCs w:val="15"/>
        </w:rPr>
      </w:pPr>
      <w:r w:rsidRPr="00621D9E">
        <w:rPr>
          <w:rFonts w:ascii="ArialMT" w:hAnsi="ArialMT"/>
          <w:szCs w:val="20"/>
          <w:u w:val="single"/>
        </w:rPr>
        <w:t>Messfehler</w:t>
      </w:r>
      <w:r>
        <w:rPr>
          <w:sz w:val="15"/>
          <w:szCs w:val="15"/>
        </w:rPr>
        <w:t xml:space="preserve">: </w:t>
      </w:r>
    </w:p>
    <w:p w14:paraId="6A9EAA19" w14:textId="01CE9937" w:rsidR="00621D9E" w:rsidRDefault="00621D9E" w:rsidP="00621D9E">
      <w:pPr>
        <w:pStyle w:val="StandardWeb"/>
        <w:numPr>
          <w:ilvl w:val="1"/>
          <w:numId w:val="1"/>
        </w:numPr>
        <w:rPr>
          <w:sz w:val="15"/>
          <w:szCs w:val="15"/>
        </w:rPr>
      </w:pPr>
      <w:r w:rsidRPr="00621D9E">
        <w:rPr>
          <w:sz w:val="15"/>
          <w:szCs w:val="15"/>
        </w:rPr>
        <w:drawing>
          <wp:inline distT="0" distB="0" distL="0" distR="0" wp14:anchorId="0DAA653B" wp14:editId="4D1A3776">
            <wp:extent cx="3072752" cy="1581763"/>
            <wp:effectExtent l="0" t="0" r="127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96" cy="160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A8FE" w14:textId="738F073C" w:rsidR="00621D9E" w:rsidRDefault="00F27BCD" w:rsidP="00621D9E">
      <w:pPr>
        <w:pStyle w:val="StandardWeb"/>
        <w:numPr>
          <w:ilvl w:val="1"/>
          <w:numId w:val="1"/>
        </w:numPr>
        <w:rPr>
          <w:sz w:val="15"/>
          <w:szCs w:val="15"/>
        </w:rPr>
      </w:pPr>
      <w:r w:rsidRPr="00F27BCD">
        <w:rPr>
          <w:sz w:val="15"/>
          <w:szCs w:val="15"/>
        </w:rPr>
        <w:drawing>
          <wp:inline distT="0" distB="0" distL="0" distR="0" wp14:anchorId="09AFE2E6" wp14:editId="115488A7">
            <wp:extent cx="3213901" cy="1495357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153" cy="15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7059" w14:textId="14DA4176" w:rsidR="00F27BCD" w:rsidRDefault="00F27BCD" w:rsidP="00621D9E">
      <w:pPr>
        <w:pStyle w:val="StandardWeb"/>
        <w:numPr>
          <w:ilvl w:val="1"/>
          <w:numId w:val="1"/>
        </w:numPr>
        <w:rPr>
          <w:sz w:val="15"/>
          <w:szCs w:val="15"/>
        </w:rPr>
      </w:pPr>
      <w:r w:rsidRPr="00F27BCD">
        <w:rPr>
          <w:sz w:val="15"/>
          <w:szCs w:val="15"/>
        </w:rPr>
        <w:drawing>
          <wp:inline distT="0" distB="0" distL="0" distR="0" wp14:anchorId="4E3DB1D7" wp14:editId="1D5D06CA">
            <wp:extent cx="5760720" cy="3587750"/>
            <wp:effectExtent l="0" t="0" r="508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09B0" w14:textId="34270B73" w:rsidR="00F27BCD" w:rsidRDefault="00F27BCD" w:rsidP="00621D9E">
      <w:pPr>
        <w:pStyle w:val="StandardWeb"/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Problem: Schallschluckende Oberflächen</w:t>
      </w:r>
      <w:r w:rsidR="003C4FA7">
        <w:rPr>
          <w:sz w:val="15"/>
          <w:szCs w:val="15"/>
        </w:rPr>
        <w:t xml:space="preserve"> wie Vorhänge</w:t>
      </w:r>
    </w:p>
    <w:p w14:paraId="355EE55A" w14:textId="6DDB7965" w:rsidR="00F27BCD" w:rsidRDefault="00F27BCD" w:rsidP="003C4FA7">
      <w:pPr>
        <w:pStyle w:val="StandardWeb"/>
        <w:rPr>
          <w:sz w:val="15"/>
          <w:szCs w:val="15"/>
        </w:rPr>
      </w:pPr>
    </w:p>
    <w:p w14:paraId="17CD137A" w14:textId="3170E57F" w:rsidR="003C4FA7" w:rsidRDefault="003C4FA7" w:rsidP="003C4FA7">
      <w:pPr>
        <w:pStyle w:val="StandardWeb"/>
        <w:rPr>
          <w:sz w:val="15"/>
          <w:szCs w:val="15"/>
        </w:rPr>
      </w:pPr>
    </w:p>
    <w:p w14:paraId="5320F920" w14:textId="33021F1C" w:rsidR="003C4FA7" w:rsidRDefault="003C4FA7" w:rsidP="003C4FA7">
      <w:pPr>
        <w:pStyle w:val="StandardWeb"/>
        <w:rPr>
          <w:sz w:val="15"/>
          <w:szCs w:val="15"/>
        </w:rPr>
      </w:pPr>
    </w:p>
    <w:p w14:paraId="737050E2" w14:textId="6C196E02" w:rsidR="003C4FA7" w:rsidRDefault="003C4FA7" w:rsidP="003C4FA7">
      <w:pPr>
        <w:rPr>
          <w:b/>
          <w:bCs/>
        </w:rPr>
      </w:pPr>
      <w:r>
        <w:rPr>
          <w:b/>
          <w:bCs/>
        </w:rPr>
        <w:t xml:space="preserve">Teil Konzeptionierung: </w:t>
      </w:r>
    </w:p>
    <w:p w14:paraId="269E3332" w14:textId="4E5E6037" w:rsidR="003C4FA7" w:rsidRPr="003C4FA7" w:rsidRDefault="003C4FA7" w:rsidP="003C4FA7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Bestimmung der maximal </w:t>
      </w:r>
      <w:proofErr w:type="gramStart"/>
      <w:r>
        <w:t>zu messenden Distanz</w:t>
      </w:r>
      <w:proofErr w:type="gramEnd"/>
      <w:r>
        <w:t xml:space="preserve"> </w:t>
      </w:r>
    </w:p>
    <w:p w14:paraId="159DFFFD" w14:textId="5A460C8D" w:rsidR="003C4FA7" w:rsidRPr="003C4FA7" w:rsidRDefault="003C4FA7" w:rsidP="003C4FA7">
      <w:pPr>
        <w:pStyle w:val="Listenabsatz"/>
        <w:numPr>
          <w:ilvl w:val="0"/>
          <w:numId w:val="1"/>
        </w:numPr>
        <w:rPr>
          <w:b/>
          <w:bCs/>
        </w:rPr>
      </w:pPr>
      <w:r>
        <w:t>Berechnung der Wiederholrate</w:t>
      </w:r>
    </w:p>
    <w:p w14:paraId="4C5C6D04" w14:textId="77777777" w:rsidR="003C4FA7" w:rsidRPr="003C4FA7" w:rsidRDefault="003C4FA7" w:rsidP="003C4FA7">
      <w:pPr>
        <w:pStyle w:val="Listenabsatz"/>
        <w:numPr>
          <w:ilvl w:val="0"/>
          <w:numId w:val="1"/>
        </w:numPr>
        <w:rPr>
          <w:b/>
          <w:bCs/>
        </w:rPr>
      </w:pPr>
    </w:p>
    <w:sectPr w:rsidR="003C4FA7" w:rsidRPr="003C4F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A4B7C"/>
    <w:multiLevelType w:val="hybridMultilevel"/>
    <w:tmpl w:val="A1BC4CC4"/>
    <w:lvl w:ilvl="0" w:tplc="25DE2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50"/>
    <w:rsid w:val="001E1F50"/>
    <w:rsid w:val="003C4FA7"/>
    <w:rsid w:val="005B6C76"/>
    <w:rsid w:val="00621D9E"/>
    <w:rsid w:val="00BA30E6"/>
    <w:rsid w:val="00E726B4"/>
    <w:rsid w:val="00E904C6"/>
    <w:rsid w:val="00F2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4FECA7"/>
  <w15:chartTrackingRefBased/>
  <w15:docId w15:val="{1A94CB3B-28EC-D546-9D03-C8176E64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1F50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621D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621D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21D9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21D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2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9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8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2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uni-ulm.de/fileadmin/website_uni_ulm%09/iui.inst.130/Mitarbeiter/oubbati/RobotikWS1113/Folien/Sensoren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Bantle</dc:creator>
  <cp:keywords/>
  <dc:description/>
  <cp:lastModifiedBy>Jan Bantle</cp:lastModifiedBy>
  <cp:revision>2</cp:revision>
  <dcterms:created xsi:type="dcterms:W3CDTF">2021-11-16T09:14:00Z</dcterms:created>
  <dcterms:modified xsi:type="dcterms:W3CDTF">2021-11-16T16:00:00Z</dcterms:modified>
</cp:coreProperties>
</file>