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3474D77E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1779B0">
        <w:rPr>
          <w:rFonts w:hint="eastAsia"/>
          <w:sz w:val="24"/>
          <w:szCs w:val="24"/>
        </w:rPr>
        <w:t>06</w:t>
      </w:r>
      <w:r w:rsidRPr="006B17FF">
        <w:rPr>
          <w:sz w:val="24"/>
          <w:szCs w:val="24"/>
        </w:rPr>
        <w:t>/</w:t>
      </w:r>
      <w:r w:rsidR="001779B0">
        <w:rPr>
          <w:rFonts w:hint="eastAsia"/>
          <w:sz w:val="24"/>
          <w:szCs w:val="24"/>
        </w:rPr>
        <w:t>16</w:t>
      </w:r>
      <w:r w:rsidRPr="006B17FF">
        <w:rPr>
          <w:sz w:val="24"/>
          <w:szCs w:val="24"/>
        </w:rPr>
        <w:t>/2020</w:t>
      </w:r>
    </w:p>
    <w:p w14:paraId="7F32BBF8" w14:textId="11CC17BB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  <w:r w:rsidR="001779B0" w:rsidRPr="001779B0">
        <w:t xml:space="preserve">Towards Urban 3D Reconstruction </w:t>
      </w:r>
      <w:r w:rsidR="007B077E" w:rsidRPr="001779B0">
        <w:t>from</w:t>
      </w:r>
      <w:r w:rsidR="001779B0" w:rsidRPr="001779B0">
        <w:t xml:space="preserve"> Video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79EAC0D9" w:rsidR="00535F3E" w:rsidRDefault="001779B0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Traditional</w:t>
      </w:r>
      <w:r>
        <w:t xml:space="preserve"> model constructed by GPS provide little useful information for </w:t>
      </w:r>
      <w:r>
        <w:rPr>
          <w:rFonts w:hint="eastAsia"/>
        </w:rPr>
        <w:t>visualization</w:t>
      </w:r>
    </w:p>
    <w:p w14:paraId="3DF53C45" w14:textId="55E9D70B" w:rsidR="001779B0" w:rsidRDefault="001779B0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D</w:t>
      </w:r>
      <w:r>
        <w:t xml:space="preserve">ue to the bad viewing angle, </w:t>
      </w:r>
      <w:r w:rsidR="0010064B">
        <w:t>high</w:t>
      </w:r>
      <w:r w:rsidR="007B077E">
        <w:t>-</w:t>
      </w:r>
      <w:bookmarkStart w:id="0" w:name="_GoBack"/>
      <w:bookmarkEnd w:id="0"/>
      <w:r w:rsidR="0010064B">
        <w:t>quality images cannot be given by GPS</w:t>
      </w: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18C6631E" w14:textId="6B88DA18" w:rsidR="000D1926" w:rsidRDefault="0010064B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C</w:t>
      </w:r>
      <w:r>
        <w:t>apture image data to make 3D model in real-time while driving</w:t>
      </w:r>
    </w:p>
    <w:p w14:paraId="6A69E814" w14:textId="68E48AC4" w:rsidR="00535F3E" w:rsidRDefault="0010064B" w:rsidP="00535F3E">
      <w:pPr>
        <w:pStyle w:val="a3"/>
        <w:numPr>
          <w:ilvl w:val="1"/>
          <w:numId w:val="1"/>
        </w:numPr>
        <w:jc w:val="both"/>
      </w:pPr>
      <w:r w:rsidRPr="0010064B">
        <w:t>sparse reconstruction</w:t>
      </w:r>
      <w:r>
        <w:t xml:space="preserve"> according to INS/GPS</w:t>
      </w:r>
    </w:p>
    <w:p w14:paraId="39D6881C" w14:textId="768D2AC5" w:rsidR="00535F3E" w:rsidRDefault="0010064B" w:rsidP="00E80B23">
      <w:pPr>
        <w:pStyle w:val="a3"/>
        <w:numPr>
          <w:ilvl w:val="1"/>
          <w:numId w:val="1"/>
        </w:numPr>
        <w:jc w:val="both"/>
      </w:pPr>
      <w:r>
        <w:t xml:space="preserve">Use </w:t>
      </w:r>
      <w:r w:rsidRPr="0010064B">
        <w:t>sparse reconstruction</w:t>
      </w:r>
      <w:r>
        <w:t xml:space="preserve"> results and video data to build </w:t>
      </w:r>
      <w:r w:rsidRPr="0010064B">
        <w:t>3D model of the urban scene</w:t>
      </w:r>
      <w:r>
        <w:t>.</w:t>
      </w: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3C7D81A6" w14:textId="18EBA23C" w:rsidR="00535F3E" w:rsidRDefault="00785DAE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T</w:t>
      </w:r>
      <w:r>
        <w:t xml:space="preserve">his paper </w:t>
      </w:r>
      <w:r w:rsidR="007B077E">
        <w:t>introduces</w:t>
      </w:r>
      <w:r>
        <w:t xml:space="preserve"> a pipeline of image processing, including feature detection for 2D point correspondences, use INS/GPS to get real-time location of cameras and build </w:t>
      </w:r>
      <w:r w:rsidR="007B077E">
        <w:t>a</w:t>
      </w:r>
      <w:r>
        <w:t xml:space="preserve"> </w:t>
      </w:r>
      <w:r w:rsidRPr="00785DAE">
        <w:t>Euclidean space</w:t>
      </w:r>
      <w:r>
        <w:t>.</w:t>
      </w:r>
    </w:p>
    <w:p w14:paraId="07F419D2" w14:textId="55F2E888" w:rsidR="00785DAE" w:rsidRDefault="00785DAE" w:rsidP="00785DAE">
      <w:pPr>
        <w:jc w:val="center"/>
        <w:rPr>
          <w:rFonts w:hint="eastAsia"/>
        </w:rPr>
      </w:pPr>
      <w:r w:rsidRPr="00785DAE">
        <w:drawing>
          <wp:inline distT="0" distB="0" distL="0" distR="0" wp14:anchorId="62CF886A" wp14:editId="4EB130A2">
            <wp:extent cx="3733800" cy="447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727" w14:textId="6BAF6A04" w:rsidR="005A7344" w:rsidRDefault="00785DAE" w:rsidP="00535F3E">
      <w:pPr>
        <w:pStyle w:val="a3"/>
        <w:numPr>
          <w:ilvl w:val="1"/>
          <w:numId w:val="1"/>
        </w:numPr>
        <w:jc w:val="both"/>
      </w:pPr>
      <w:r>
        <w:t xml:space="preserve">Using multiple methods to build </w:t>
      </w:r>
      <w:r w:rsidRPr="00785DAE">
        <w:t xml:space="preserve">Geo-Registration with INS/GPS </w:t>
      </w:r>
      <w:r>
        <w:t xml:space="preserve">data: </w:t>
      </w:r>
      <w:r w:rsidRPr="00785DAE">
        <w:t>geo-location measurement</w:t>
      </w:r>
      <w:r w:rsidR="00463F8E">
        <w:t>s and tracking 2D features with</w:t>
      </w:r>
      <w:bookmarkStart w:id="1" w:name="OLE_LINK1"/>
      <w:bookmarkStart w:id="2" w:name="OLE_LINK2"/>
      <w:r w:rsidR="00463F8E">
        <w:t xml:space="preserve"> Kalman filter</w:t>
      </w:r>
      <w:bookmarkEnd w:id="1"/>
      <w:bookmarkEnd w:id="2"/>
      <w:r w:rsidR="00463F8E">
        <w:t xml:space="preserve"> or bundle adjustment.</w:t>
      </w:r>
    </w:p>
    <w:p w14:paraId="4144E955" w14:textId="50383746" w:rsidR="00535F3E" w:rsidRDefault="000143A8" w:rsidP="00535F3E">
      <w:pPr>
        <w:pStyle w:val="a3"/>
        <w:numPr>
          <w:ilvl w:val="1"/>
          <w:numId w:val="1"/>
        </w:numPr>
        <w:jc w:val="both"/>
      </w:pPr>
      <w:r>
        <w:t xml:space="preserve">Integrate video </w:t>
      </w:r>
      <w:r w:rsidR="00F04407">
        <w:t>data (</w:t>
      </w:r>
      <w:r>
        <w:t xml:space="preserve">recorded by DVR) and information of location and direction(measured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evaluated</w:t>
      </w:r>
      <w:r>
        <w:t xml:space="preserve"> by </w:t>
      </w:r>
      <w:r>
        <w:rPr>
          <w:rFonts w:ascii="Arial" w:hAnsi="Arial" w:cs="Arial"/>
          <w:sz w:val="18"/>
          <w:szCs w:val="18"/>
          <w:shd w:val="clear" w:color="auto" w:fill="FFFFFF"/>
        </w:rPr>
        <w:t>Applanix INS / GP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S 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navigation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system), and 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use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OpenCV to correct wrong position information 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automatically</w:t>
      </w:r>
      <w:r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57F33494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lastRenderedPageBreak/>
        <w:t>Results</w:t>
      </w:r>
    </w:p>
    <w:p w14:paraId="1C5EE9A7" w14:textId="252FDAFF" w:rsidR="00535F3E" w:rsidRDefault="000143A8" w:rsidP="00535F3E">
      <w:pPr>
        <w:ind w:left="720"/>
        <w:jc w:val="both"/>
      </w:pPr>
      <w:r>
        <w:t xml:space="preserve">Complete a </w:t>
      </w:r>
      <w:r>
        <w:rPr>
          <w:rFonts w:hint="eastAsia"/>
        </w:rPr>
        <w:t>reconstruction</w:t>
      </w:r>
      <w:r>
        <w:t xml:space="preserve"> demo in each direction of the camera.</w:t>
      </w:r>
    </w:p>
    <w:p w14:paraId="37F11C0A" w14:textId="3EFB9362" w:rsidR="00F04407" w:rsidRDefault="00F04407" w:rsidP="00535F3E">
      <w:pPr>
        <w:ind w:left="720"/>
        <w:jc w:val="both"/>
      </w:pPr>
      <w:r>
        <w:t>Figure 7-9 are not using INS/GPS information.</w:t>
      </w:r>
    </w:p>
    <w:p w14:paraId="47E8F26C" w14:textId="5EE8019C" w:rsidR="000143A8" w:rsidRPr="000143A8" w:rsidRDefault="000143A8" w:rsidP="007B077E">
      <w:pPr>
        <w:ind w:left="720"/>
        <w:jc w:val="center"/>
      </w:pPr>
      <w:r>
        <w:rPr>
          <w:noProof/>
        </w:rPr>
        <w:drawing>
          <wp:inline distT="0" distB="0" distL="0" distR="0" wp14:anchorId="05929F9B" wp14:editId="6F90AC34">
            <wp:extent cx="3939800" cy="3577389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05" cy="35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5FD" w14:textId="2D96111E" w:rsidR="001C252C" w:rsidRDefault="001C252C" w:rsidP="00535F3E">
      <w:pPr>
        <w:pStyle w:val="a3"/>
        <w:numPr>
          <w:ilvl w:val="0"/>
          <w:numId w:val="1"/>
        </w:numPr>
        <w:jc w:val="both"/>
      </w:pPr>
      <w:r>
        <w:t>Dis</w:t>
      </w:r>
      <w:r w:rsidR="007D6E2E">
        <w:t>cu</w:t>
      </w:r>
      <w:r>
        <w:t>ssion</w:t>
      </w:r>
    </w:p>
    <w:p w14:paraId="160DB5BB" w14:textId="20181D19" w:rsidR="001C252C" w:rsidRDefault="00F819BE" w:rsidP="001C252C">
      <w:pPr>
        <w:pStyle w:val="a3"/>
        <w:numPr>
          <w:ilvl w:val="1"/>
          <w:numId w:val="1"/>
        </w:numPr>
        <w:jc w:val="both"/>
      </w:pPr>
      <w:r>
        <w:t xml:space="preserve"> </w:t>
      </w:r>
      <w:r w:rsidR="000143A8" w:rsidRPr="000143A8">
        <w:t xml:space="preserve">Future research will </w:t>
      </w:r>
      <w:r w:rsidR="000143A8">
        <w:t xml:space="preserve">be focusing on </w:t>
      </w:r>
      <w:r w:rsidR="00F04407">
        <w:t>reducing d</w:t>
      </w:r>
      <w:r w:rsidR="00F04407" w:rsidRPr="00F04407">
        <w:t xml:space="preserve">ependence on </w:t>
      </w:r>
      <w:r w:rsidR="00F04407">
        <w:t xml:space="preserve">keeping point </w:t>
      </w:r>
      <w:r w:rsidR="00F04407" w:rsidRPr="00F04407">
        <w:t>correspondence</w:t>
      </w:r>
      <w:r w:rsidR="00F04407">
        <w:t xml:space="preserve"> and </w:t>
      </w:r>
      <w:r w:rsidR="00F04407" w:rsidRPr="00F04407">
        <w:t>feature</w:t>
      </w:r>
      <w:r w:rsidR="00F04407">
        <w:t xml:space="preserve"> detection</w:t>
      </w:r>
      <w:r w:rsidR="00F04407">
        <w:t>.</w:t>
      </w:r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t>Conclusion</w:t>
      </w:r>
    </w:p>
    <w:p w14:paraId="4E29A70C" w14:textId="1F924A5C" w:rsidR="004D1509" w:rsidRDefault="00F04407" w:rsidP="002A038D">
      <w:pPr>
        <w:pStyle w:val="a3"/>
        <w:numPr>
          <w:ilvl w:val="1"/>
          <w:numId w:val="1"/>
        </w:numPr>
        <w:jc w:val="both"/>
      </w:pPr>
      <w:r>
        <w:t xml:space="preserve">This paper </w:t>
      </w:r>
      <w:r>
        <w:rPr>
          <w:rFonts w:hint="eastAsia"/>
        </w:rPr>
        <w:t>describes</w:t>
      </w:r>
      <w:r>
        <w:t xml:space="preserve"> a 3D city </w:t>
      </w:r>
      <w:r>
        <w:rPr>
          <w:rFonts w:hint="eastAsia"/>
        </w:rPr>
        <w:t>reconstruction</w:t>
      </w:r>
      <w:r>
        <w:t xml:space="preserve"> system, using position and direction information which provided by INS/GPS, to make dense 3D </w:t>
      </w:r>
      <w:r>
        <w:rPr>
          <w:rFonts w:hint="eastAsia"/>
        </w:rPr>
        <w:t>model</w:t>
      </w:r>
      <w:r>
        <w:t>.</w:t>
      </w:r>
    </w:p>
    <w:p w14:paraId="5BB602EC" w14:textId="66A3CC9E" w:rsidR="002A038D" w:rsidRDefault="00F04407" w:rsidP="002A038D">
      <w:pPr>
        <w:pStyle w:val="a3"/>
        <w:numPr>
          <w:ilvl w:val="1"/>
          <w:numId w:val="1"/>
        </w:numPr>
        <w:jc w:val="both"/>
      </w:pPr>
      <w:r>
        <w:t xml:space="preserve">The authors designed a pipeline to </w:t>
      </w:r>
      <w:r w:rsidR="007B077E">
        <w:t>make data processing and model construction, which allow</w:t>
      </w:r>
      <w:r w:rsidR="007B077E" w:rsidRPr="007B077E">
        <w:t xml:space="preserve"> multiple CPUs</w:t>
      </w:r>
      <w:r w:rsidR="007B077E">
        <w:t xml:space="preserve"> and GPUs</w:t>
      </w:r>
      <w:r w:rsidR="007B077E" w:rsidRPr="007B077E">
        <w:t xml:space="preserve"> operat</w:t>
      </w:r>
      <w:r w:rsidR="007B077E">
        <w:t>ing</w:t>
      </w:r>
      <w:r w:rsidR="007B077E" w:rsidRPr="007B077E">
        <w:t xml:space="preserve"> at the same time</w:t>
      </w:r>
      <w:r w:rsidR="007B077E">
        <w:t xml:space="preserve">, for real-time </w:t>
      </w:r>
      <w:r w:rsidR="007B077E">
        <w:rPr>
          <w:rFonts w:hint="eastAsia"/>
        </w:rPr>
        <w:t>analysis</w:t>
      </w:r>
      <w:r w:rsidR="007B077E">
        <w:t xml:space="preserve"> and </w:t>
      </w:r>
      <w:r w:rsidR="007B077E">
        <w:rPr>
          <w:rFonts w:hint="eastAsia"/>
        </w:rPr>
        <w:t>reconstruction</w:t>
      </w:r>
      <w:r w:rsidR="007B077E">
        <w:t>.</w:t>
      </w:r>
    </w:p>
    <w:p w14:paraId="22935461" w14:textId="03876F48" w:rsidR="004A0C5B" w:rsidRDefault="004A0C5B" w:rsidP="007B077E">
      <w:pPr>
        <w:jc w:val="both"/>
        <w:rPr>
          <w:rFonts w:hint="eastAsia"/>
        </w:rPr>
      </w:pPr>
    </w:p>
    <w:p w14:paraId="55342EAA" w14:textId="77777777" w:rsidR="00AD0DFC" w:rsidRDefault="007B077E"/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143A8"/>
    <w:rsid w:val="00027C6B"/>
    <w:rsid w:val="000D1926"/>
    <w:rsid w:val="000E5BAC"/>
    <w:rsid w:val="0010064B"/>
    <w:rsid w:val="001251DB"/>
    <w:rsid w:val="001779B0"/>
    <w:rsid w:val="00180AE5"/>
    <w:rsid w:val="00194439"/>
    <w:rsid w:val="001C252C"/>
    <w:rsid w:val="001D61B0"/>
    <w:rsid w:val="001D739C"/>
    <w:rsid w:val="002A038D"/>
    <w:rsid w:val="00312C68"/>
    <w:rsid w:val="00325AAE"/>
    <w:rsid w:val="003479AF"/>
    <w:rsid w:val="003501B8"/>
    <w:rsid w:val="003A79BB"/>
    <w:rsid w:val="003D4E60"/>
    <w:rsid w:val="00430A22"/>
    <w:rsid w:val="00463F8E"/>
    <w:rsid w:val="00480C22"/>
    <w:rsid w:val="004A0C5B"/>
    <w:rsid w:val="004D1509"/>
    <w:rsid w:val="00532F25"/>
    <w:rsid w:val="00535F3E"/>
    <w:rsid w:val="005451B4"/>
    <w:rsid w:val="005A7344"/>
    <w:rsid w:val="005C76B0"/>
    <w:rsid w:val="005E3B74"/>
    <w:rsid w:val="005E5E33"/>
    <w:rsid w:val="006B43B0"/>
    <w:rsid w:val="006D21A1"/>
    <w:rsid w:val="006E5182"/>
    <w:rsid w:val="006E56BF"/>
    <w:rsid w:val="007117DF"/>
    <w:rsid w:val="007561DC"/>
    <w:rsid w:val="00785C42"/>
    <w:rsid w:val="00785DAE"/>
    <w:rsid w:val="007921DD"/>
    <w:rsid w:val="007A0EFE"/>
    <w:rsid w:val="007A2D82"/>
    <w:rsid w:val="007A643D"/>
    <w:rsid w:val="007B077E"/>
    <w:rsid w:val="007D6E2E"/>
    <w:rsid w:val="007E01B6"/>
    <w:rsid w:val="00846D5F"/>
    <w:rsid w:val="00884080"/>
    <w:rsid w:val="00897A61"/>
    <w:rsid w:val="00897E45"/>
    <w:rsid w:val="008C081C"/>
    <w:rsid w:val="008C3764"/>
    <w:rsid w:val="00934A77"/>
    <w:rsid w:val="009B1DBB"/>
    <w:rsid w:val="009C68CB"/>
    <w:rsid w:val="009D1305"/>
    <w:rsid w:val="009F218C"/>
    <w:rsid w:val="00A132E7"/>
    <w:rsid w:val="00A6000D"/>
    <w:rsid w:val="00A82F28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F15BB"/>
    <w:rsid w:val="00CF216F"/>
    <w:rsid w:val="00D00891"/>
    <w:rsid w:val="00D04034"/>
    <w:rsid w:val="00D16F2D"/>
    <w:rsid w:val="00D5171B"/>
    <w:rsid w:val="00D75AA5"/>
    <w:rsid w:val="00E262ED"/>
    <w:rsid w:val="00E4771D"/>
    <w:rsid w:val="00E506C1"/>
    <w:rsid w:val="00E75897"/>
    <w:rsid w:val="00E80B23"/>
    <w:rsid w:val="00E81F0F"/>
    <w:rsid w:val="00ED5120"/>
    <w:rsid w:val="00EE66E7"/>
    <w:rsid w:val="00F04407"/>
    <w:rsid w:val="00F14D1F"/>
    <w:rsid w:val="00F2045C"/>
    <w:rsid w:val="00F75CAD"/>
    <w:rsid w:val="00F76D39"/>
    <w:rsid w:val="00F819BE"/>
    <w:rsid w:val="00FB256A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85</cp:revision>
  <dcterms:created xsi:type="dcterms:W3CDTF">2020-06-12T01:16:00Z</dcterms:created>
  <dcterms:modified xsi:type="dcterms:W3CDTF">2020-06-16T17:21:00Z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