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Electrical &amp; Computer Engineering Internal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Travel Request Form: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Please thoroughly complete this form, sign, and submit at least TWO WEEKS prior to departure.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Reason For Late Request: ______________________________________________________________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Name: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PUID #: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Email: _______________________________________________________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</w:t>
        <w:tab/>
        <w:t xml:space="preserve">   </w:t>
        <w:tab/>
        <w:t xml:space="preserve">                                                             </w:t>
        <w:tab/>
        <w:t xml:space="preserve">        </w:t>
        <w:tab/>
        <w:t xml:space="preserve">  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 of Departure: ________________   </w:t>
        <w:tab/>
        <w:t xml:space="preserve">Date of Return: 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Leaving at (time): ___________________     </w:t>
        <w:tab/>
        <w:t xml:space="preserve">Returning at (time):_____________________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Travel From: _ West Lafayette, Indiana_______     </w:t>
        <w:tab/>
        <w:t xml:space="preserve">Travel To: ____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 any portion of this travel personal?         </w:t>
        <w:tab/>
        <w:t xml:space="preserve">        </w:t>
        <w:tab/>
        <w:t xml:space="preserve">_____ YES</w:t>
        <w:tab/>
        <w:t xml:space="preserve">_____ NO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yes, is personal travel in same city as business? </w:t>
        <w:tab/>
        <w:t xml:space="preserve">_____ YES    _____ NO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 of travel (Give specific duties here and spell out abbreviations): _____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 &amp; Time Official Business Starts: ________ Ends: ____________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all persons accompanying you: ______________________________________________________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Estimated Expenses (List dollar amount):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Plane Fare: __________</w:t>
        <w:tab/>
        <w:t xml:space="preserve">Train: _____________     Bus: ___________ </w:t>
        <w:tab/>
        <w:t xml:space="preserve">Taxi: _____________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Vehicle: _______ Personal Vehicle: ______ Rental Car: __________ Limo: __________             </w:t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(# of miles)     </w:t>
        <w:tab/>
        <w:t xml:space="preserve">                (# of miles)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Registration: __________ Other: _____________ Subsistence: ____ YES  _____ NO   ______ # of days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Lodging: _________ # of nights __________ $ per night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Expenses paid from:  Fund ________ Cost Center ________ Order ___________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Signature:__________________________________________________  Date: __________________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Approval: ________________________________________________________ (Major Professor for RA/TA)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