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E568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t xml:space="preserve"> </w:t>
      </w:r>
      <w:bookmarkStart w:id="0" w:name="br1"/>
      <w:bookmarkEnd w:id="0"/>
    </w:p>
    <w:p w14:paraId="6C2C8E56" w14:textId="77777777" w:rsidR="00DD4B20" w:rsidRPr="00DD4B20" w:rsidRDefault="00000000" w:rsidP="00DD4B20">
      <w:pPr>
        <w:framePr w:w="9771" w:wrap="auto" w:hAnchor="text" w:x="1800" w:y="1807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[This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essay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originally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appeared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NNFWDQ+TimesNewRomanPS-ItalicMT"/>
          <w:i/>
          <w:color w:val="000000"/>
          <w:sz w:val="24"/>
        </w:rPr>
        <w:t>Encyclopedia</w:t>
      </w:r>
      <w:r w:rsidRPr="00DD4B20">
        <w:rPr>
          <w:rFonts w:ascii="NNFWDQ+TimesNewRomanPS-ItalicMT"/>
          <w:i/>
          <w:color w:val="000000"/>
          <w:sz w:val="24"/>
        </w:rPr>
        <w:t xml:space="preserve"> </w:t>
      </w:r>
      <w:r w:rsidRPr="00DD4B20">
        <w:rPr>
          <w:rFonts w:ascii="NNFWDQ+TimesNewRomanPS-ItalicMT"/>
          <w:i/>
          <w:color w:val="000000"/>
          <w:sz w:val="24"/>
        </w:rPr>
        <w:t>of</w:t>
      </w:r>
      <w:r w:rsidRPr="00DD4B20">
        <w:rPr>
          <w:rFonts w:ascii="NNFWDQ+TimesNewRomanPS-ItalicMT"/>
          <w:i/>
          <w:color w:val="000000"/>
          <w:sz w:val="24"/>
        </w:rPr>
        <w:t xml:space="preserve"> </w:t>
      </w:r>
      <w:r w:rsidRPr="00DD4B20">
        <w:rPr>
          <w:rFonts w:ascii="NNFWDQ+TimesNewRomanPS-ItalicMT"/>
          <w:i/>
          <w:color w:val="000000"/>
          <w:sz w:val="24"/>
        </w:rPr>
        <w:t>Ethics</w:t>
      </w:r>
      <w:r w:rsidRPr="00DD4B20">
        <w:rPr>
          <w:rFonts w:ascii="QMQCMA+TimesNewRomanPSMT"/>
          <w:color w:val="000000"/>
          <w:sz w:val="24"/>
        </w:rPr>
        <w:t>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2nd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edition,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ed.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Lawrence</w:t>
      </w:r>
    </w:p>
    <w:p w14:paraId="045D64FE" w14:textId="77777777" w:rsidR="00DD4B20" w:rsidRPr="00DD4B20" w:rsidRDefault="00000000" w:rsidP="00DD4B20">
      <w:pPr>
        <w:framePr w:w="8835" w:wrap="auto" w:hAnchor="text" w:x="1800" w:y="2221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Becker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Charlotte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Becker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(New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York: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Routledge,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2001),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vol.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2,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pp.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947-50.]</w:t>
      </w:r>
    </w:p>
    <w:p w14:paraId="0DF81F8C" w14:textId="77777777" w:rsidR="00DD4B20" w:rsidRPr="00DD4B20" w:rsidRDefault="00000000" w:rsidP="00DD4B20">
      <w:pPr>
        <w:framePr w:w="3712" w:wrap="auto" w:hAnchor="text" w:x="4506" w:y="3192"/>
        <w:widowControl w:val="0"/>
        <w:autoSpaceDE w:val="0"/>
        <w:autoSpaceDN w:val="0"/>
        <w:adjustRightInd w:val="0"/>
        <w:spacing w:before="0" w:after="0" w:line="355" w:lineRule="exact"/>
        <w:jc w:val="left"/>
        <w:rPr>
          <w:rFonts w:ascii="QALSEJ+TimesNewRomanPS-BoldMT"/>
          <w:b/>
          <w:color w:val="000000"/>
          <w:sz w:val="32"/>
        </w:rPr>
      </w:pPr>
      <w:r w:rsidRPr="00DD4B20">
        <w:rPr>
          <w:rFonts w:ascii="QALSEJ+TimesNewRomanPS-BoldMT"/>
          <w:b/>
          <w:color w:val="000000"/>
          <w:sz w:val="32"/>
        </w:rPr>
        <w:t>Killing</w:t>
      </w:r>
      <w:r w:rsidRPr="00DD4B20">
        <w:rPr>
          <w:rFonts w:ascii="QALSEJ+TimesNewRomanPS-BoldMT"/>
          <w:b/>
          <w:color w:val="000000"/>
          <w:sz w:val="32"/>
        </w:rPr>
        <w:t xml:space="preserve"> </w:t>
      </w:r>
      <w:r w:rsidRPr="00DD4B20">
        <w:rPr>
          <w:rFonts w:ascii="QALSEJ+TimesNewRomanPS-BoldMT"/>
          <w:b/>
          <w:color w:val="000000"/>
          <w:sz w:val="32"/>
        </w:rPr>
        <w:t>And</w:t>
      </w:r>
      <w:r w:rsidRPr="00DD4B20">
        <w:rPr>
          <w:rFonts w:ascii="QALSEJ+TimesNewRomanPS-BoldMT"/>
          <w:b/>
          <w:color w:val="000000"/>
          <w:sz w:val="32"/>
        </w:rPr>
        <w:t xml:space="preserve"> </w:t>
      </w:r>
      <w:r w:rsidRPr="00DD4B20">
        <w:rPr>
          <w:rFonts w:ascii="QALSEJ+TimesNewRomanPS-BoldMT"/>
          <w:b/>
          <w:color w:val="000000"/>
          <w:sz w:val="32"/>
        </w:rPr>
        <w:t>Letting</w:t>
      </w:r>
      <w:r w:rsidRPr="00DD4B20">
        <w:rPr>
          <w:rFonts w:ascii="QALSEJ+TimesNewRomanPS-BoldMT"/>
          <w:b/>
          <w:color w:val="000000"/>
          <w:sz w:val="32"/>
        </w:rPr>
        <w:t xml:space="preserve"> </w:t>
      </w:r>
      <w:r w:rsidRPr="00DD4B20">
        <w:rPr>
          <w:rFonts w:ascii="QALSEJ+TimesNewRomanPS-BoldMT"/>
          <w:b/>
          <w:color w:val="000000"/>
          <w:sz w:val="32"/>
        </w:rPr>
        <w:t>Die</w:t>
      </w:r>
    </w:p>
    <w:p w14:paraId="02DEE4FA" w14:textId="77777777" w:rsidR="00DD4B20" w:rsidRPr="00DD4B20" w:rsidRDefault="00000000" w:rsidP="00DD4B20">
      <w:pPr>
        <w:framePr w:w="9810" w:wrap="auto" w:hAnchor="text" w:x="1800" w:y="4153"/>
        <w:widowControl w:val="0"/>
        <w:autoSpaceDE w:val="0"/>
        <w:autoSpaceDN w:val="0"/>
        <w:adjustRightInd w:val="0"/>
        <w:spacing w:before="0" w:after="0" w:line="266" w:lineRule="exact"/>
        <w:ind w:left="720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worse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someone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someone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die?</w:t>
      </w:r>
      <w:r w:rsidRPr="00DD4B20">
        <w:rPr>
          <w:rFonts w:ascii="QMQCMA+TimesNewRomanPSMT"/>
          <w:color w:val="000000"/>
          <w:spacing w:val="6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seems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</w:t>
      </w:r>
      <w:r w:rsidRPr="00DD4B20">
        <w:rPr>
          <w:rFonts w:ascii="QMQCMA+TimesNewRomanPSMT"/>
          <w:color w:val="000000"/>
          <w:sz w:val="24"/>
        </w:rPr>
        <w:t>bvious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common</w:t>
      </w:r>
    </w:p>
    <w:p w14:paraId="3C02F741" w14:textId="77777777" w:rsidR="00DD4B20" w:rsidRPr="00DD4B20" w:rsidRDefault="00000000" w:rsidP="00DD4B20">
      <w:pPr>
        <w:framePr w:w="9810" w:wrap="auto" w:hAnchor="text" w:x="1800" w:y="415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sense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worse.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allow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people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for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example,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fail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contribute</w:t>
      </w:r>
    </w:p>
    <w:p w14:paraId="58D44770" w14:textId="77777777" w:rsidR="00DD4B20" w:rsidRPr="00DD4B20" w:rsidRDefault="00000000" w:rsidP="00DD4B20">
      <w:pPr>
        <w:framePr w:w="9810" w:wrap="auto" w:hAnchor="text" w:x="1800" w:y="415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money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famine-relief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efforts;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even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feel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somewhat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guilty,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consider</w:t>
      </w:r>
    </w:p>
    <w:p w14:paraId="62C587D3" w14:textId="77777777" w:rsidR="00DD4B20" w:rsidRPr="00DD4B20" w:rsidRDefault="00000000" w:rsidP="00DD4B20">
      <w:pPr>
        <w:framePr w:w="9810" w:wrap="auto" w:hAnchor="text" w:x="1800" w:y="415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ourselves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murderers.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feel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like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accessories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murder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fail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give</w:t>
      </w:r>
    </w:p>
    <w:p w14:paraId="4EF89852" w14:textId="77777777" w:rsidR="00DD4B20" w:rsidRPr="00DD4B20" w:rsidRDefault="00000000" w:rsidP="00DD4B20">
      <w:pPr>
        <w:framePr w:w="9810" w:wrap="auto" w:hAnchor="text" w:x="1800" w:y="415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blood,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sign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organ-donor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card,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or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other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things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could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save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lives.</w:t>
      </w:r>
    </w:p>
    <w:p w14:paraId="31F8667E" w14:textId="77777777" w:rsidR="00DD4B20" w:rsidRPr="00DD4B20" w:rsidRDefault="00000000" w:rsidP="00DD4B20">
      <w:pPr>
        <w:framePr w:w="9810" w:wrap="auto" w:hAnchor="text" w:x="1800" w:y="415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Common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sense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tells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us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while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2"/>
          <w:sz w:val="24"/>
        </w:rPr>
        <w:t>we</w:t>
      </w:r>
      <w:r w:rsidRPr="00DD4B20">
        <w:rPr>
          <w:rFonts w:ascii="QMQCMA+TimesNewRomanPSMT"/>
          <w:color w:val="000000"/>
          <w:spacing w:val="2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may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people,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our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duty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give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them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aid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</w:p>
    <w:p w14:paraId="2180CE69" w14:textId="77777777" w:rsidR="00DD4B20" w:rsidRPr="00DD4B20" w:rsidRDefault="00000000" w:rsidP="00DD4B20">
      <w:pPr>
        <w:framePr w:w="9810" w:wrap="auto" w:hAnchor="text" w:x="1800" w:y="415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much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more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limited.</w:t>
      </w:r>
    </w:p>
    <w:p w14:paraId="657B556E" w14:textId="77777777" w:rsidR="00DD4B20" w:rsidRPr="00DD4B20" w:rsidRDefault="00000000" w:rsidP="00DD4B20">
      <w:pPr>
        <w:framePr w:w="9934" w:wrap="auto" w:hAnchor="text" w:x="1800" w:y="7051"/>
        <w:widowControl w:val="0"/>
        <w:autoSpaceDE w:val="0"/>
        <w:autoSpaceDN w:val="0"/>
        <w:adjustRightInd w:val="0"/>
        <w:spacing w:before="0" w:after="0" w:line="266" w:lineRule="exact"/>
        <w:ind w:left="720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pacing w:val="-1"/>
          <w:sz w:val="24"/>
        </w:rPr>
        <w:t>Some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philosophers,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however,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argued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</w:t>
      </w:r>
      <w:r w:rsidRPr="00DD4B20">
        <w:rPr>
          <w:rFonts w:ascii="QMQCMA+TimesNewRomanPSMT"/>
          <w:color w:val="000000"/>
          <w:sz w:val="24"/>
        </w:rPr>
        <w:t>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common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sense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wrong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about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this.</w:t>
      </w:r>
    </w:p>
    <w:p w14:paraId="47893B25" w14:textId="77777777" w:rsidR="00DD4B20" w:rsidRPr="00DD4B20" w:rsidRDefault="00000000" w:rsidP="00DD4B20">
      <w:pPr>
        <w:framePr w:w="9934" w:wrap="auto" w:hAnchor="text" w:x="1800" w:y="7051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They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defended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Equivalence</w:t>
      </w:r>
      <w:r w:rsidRPr="00DD4B20">
        <w:rPr>
          <w:rFonts w:ascii="QMQCMA+TimesNewRomanPSMT"/>
          <w:color w:val="000000"/>
          <w:sz w:val="24"/>
          <w:u w:val="single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Thesis</w:t>
      </w:r>
      <w:r w:rsidRPr="00DD4B20">
        <w:rPr>
          <w:rFonts w:ascii="QMQCMA+TimesNewRomanPSMT"/>
          <w:color w:val="000000"/>
          <w:sz w:val="24"/>
        </w:rPr>
        <w:t>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which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says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letting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are</w:t>
      </w:r>
    </w:p>
    <w:p w14:paraId="76AEE0A4" w14:textId="77777777" w:rsidR="00DD4B20" w:rsidRPr="00DD4B20" w:rsidRDefault="00000000" w:rsidP="00DD4B20">
      <w:pPr>
        <w:framePr w:w="9934" w:wrap="auto" w:hAnchor="text" w:x="1800" w:y="7051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equally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bad.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more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specific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version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idea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moral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difference</w:t>
      </w:r>
    </w:p>
    <w:p w14:paraId="2DECEA7E" w14:textId="77777777" w:rsidR="00DD4B20" w:rsidRPr="00DD4B20" w:rsidRDefault="00000000" w:rsidP="00DD4B20">
      <w:pPr>
        <w:framePr w:w="9934" w:wrap="auto" w:hAnchor="text" w:x="1800" w:y="7051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between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making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something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happen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allowi</w:t>
      </w:r>
      <w:r w:rsidRPr="00DD4B20">
        <w:rPr>
          <w:rFonts w:ascii="QMQCMA+TimesNewRomanPSMT"/>
          <w:color w:val="000000"/>
          <w:sz w:val="24"/>
        </w:rPr>
        <w:t>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happen.</w:t>
      </w:r>
    </w:p>
    <w:p w14:paraId="74ECA170" w14:textId="77777777" w:rsidR="00DD4B20" w:rsidRPr="00DD4B20" w:rsidRDefault="00000000" w:rsidP="00DD4B20">
      <w:pPr>
        <w:framePr w:w="9795" w:wrap="auto" w:hAnchor="text" w:x="1800" w:y="8707"/>
        <w:widowControl w:val="0"/>
        <w:autoSpaceDE w:val="0"/>
        <w:autoSpaceDN w:val="0"/>
        <w:adjustRightInd w:val="0"/>
        <w:spacing w:before="0" w:after="0" w:line="266" w:lineRule="exact"/>
        <w:ind w:left="720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Equivalence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Thesis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radical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conception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would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require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changes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our</w:t>
      </w:r>
    </w:p>
    <w:p w14:paraId="34FA3256" w14:textId="77777777" w:rsidR="00DD4B20" w:rsidRPr="00DD4B20" w:rsidRDefault="00000000" w:rsidP="00DD4B20">
      <w:pPr>
        <w:framePr w:w="9795" w:wrap="auto" w:hAnchor="text" w:x="1800" w:y="8707"/>
        <w:widowControl w:val="0"/>
        <w:autoSpaceDE w:val="0"/>
        <w:autoSpaceDN w:val="0"/>
        <w:adjustRightInd w:val="0"/>
        <w:spacing w:before="147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ordinary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moral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beliefs.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true,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obviously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our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duty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give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aid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much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stronger</w:t>
      </w:r>
    </w:p>
    <w:p w14:paraId="7D69CF67" w14:textId="77777777" w:rsidR="00DD4B20" w:rsidRPr="00DD4B20" w:rsidRDefault="00000000" w:rsidP="00DD4B20">
      <w:pPr>
        <w:framePr w:w="9795" w:wrap="auto" w:hAnchor="text" w:x="1800" w:y="870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than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commonly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assume.</w:t>
      </w:r>
      <w:r w:rsidRPr="00DD4B20">
        <w:rPr>
          <w:rFonts w:ascii="QMQCMA+TimesNewRomanPSMT"/>
          <w:color w:val="000000"/>
          <w:spacing w:val="6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our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views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about</w:t>
      </w:r>
      <w:r w:rsidRPr="00DD4B20">
        <w:rPr>
          <w:rFonts w:ascii="QMQCMA+TimesNewRomanPSMT"/>
          <w:color w:val="000000"/>
          <w:spacing w:val="-3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other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matters,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such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>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euthanasia,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will</w:t>
      </w:r>
    </w:p>
    <w:p w14:paraId="5F468B2B" w14:textId="77777777" w:rsidR="00DD4B20" w:rsidRPr="00DD4B20" w:rsidRDefault="00000000" w:rsidP="00DD4B20">
      <w:pPr>
        <w:framePr w:w="9795" w:wrap="auto" w:hAnchor="text" w:x="1800" w:y="870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also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affected.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Many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people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believe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 w:hAnsi="QMQCMA+TimesNewRomanPSMT" w:cs="QMQCMA+TimesNewRomanPSMT"/>
          <w:color w:val="000000"/>
          <w:sz w:val="24"/>
        </w:rPr>
        <w:t>“passive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 w:hAnsi="QMQCMA+TimesNewRomanPSMT" w:cs="QMQCMA+TimesNewRomanPSMT"/>
          <w:color w:val="000000"/>
          <w:sz w:val="24"/>
        </w:rPr>
        <w:t>euthanasia”--allowing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terminal</w:t>
      </w:r>
    </w:p>
    <w:p w14:paraId="3055C810" w14:textId="77777777" w:rsidR="00DD4B20" w:rsidRPr="00DD4B20" w:rsidRDefault="00000000" w:rsidP="00DD4B20">
      <w:pPr>
        <w:framePr w:w="9795" w:wrap="auto" w:hAnchor="text" w:x="1800" w:y="870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patients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rather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than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pointlessly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prolonging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their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lives--is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sometimes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permissible;</w:t>
      </w:r>
    </w:p>
    <w:p w14:paraId="65E8E6AD" w14:textId="77777777" w:rsidR="00DD4B20" w:rsidRPr="00DD4B20" w:rsidRDefault="00000000" w:rsidP="00DD4B20">
      <w:pPr>
        <w:framePr w:w="9795" w:wrap="auto" w:hAnchor="text" w:x="1800" w:y="870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but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also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believe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patients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always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wrong.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Equivalence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Thesis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</w:p>
    <w:p w14:paraId="32E66506" w14:textId="77777777" w:rsidR="00DD4B20" w:rsidRPr="00DD4B20" w:rsidRDefault="00000000" w:rsidP="00DD4B20">
      <w:pPr>
        <w:framePr w:w="9795" w:wrap="auto" w:hAnchor="text" w:x="1800" w:y="870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true,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combination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of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beliefs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inconsistent.</w:t>
      </w:r>
    </w:p>
    <w:p w14:paraId="4BBE596A" w14:textId="77777777" w:rsidR="00DD4B20" w:rsidRPr="00DD4B20" w:rsidRDefault="00000000" w:rsidP="00DD4B20">
      <w:pPr>
        <w:framePr w:w="9880" w:wrap="auto" w:hAnchor="text" w:x="1800" w:y="11604"/>
        <w:widowControl w:val="0"/>
        <w:autoSpaceDE w:val="0"/>
        <w:autoSpaceDN w:val="0"/>
        <w:adjustRightInd w:val="0"/>
        <w:spacing w:before="0" w:after="0" w:line="266" w:lineRule="exact"/>
        <w:ind w:left="720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idea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behind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Equivalence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Thesis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every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individual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case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letting</w:t>
      </w:r>
    </w:p>
    <w:p w14:paraId="60792739" w14:textId="77777777" w:rsidR="00DD4B20" w:rsidRPr="00DD4B20" w:rsidRDefault="00000000" w:rsidP="00DD4B20">
      <w:pPr>
        <w:framePr w:w="9880" w:wrap="auto" w:hAnchor="text" w:x="1800" w:y="11604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die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equally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bad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every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individual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case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killing.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Obviously,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compare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</w:t>
      </w:r>
    </w:p>
    <w:p w14:paraId="22E2AF3E" w14:textId="77777777" w:rsidR="00DD4B20" w:rsidRPr="00DD4B20" w:rsidRDefault="00000000" w:rsidP="00DD4B20">
      <w:pPr>
        <w:framePr w:w="9880" w:wrap="auto" w:hAnchor="text" w:x="1800" w:y="11604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ordinar</w:t>
      </w:r>
      <w:r w:rsidRPr="00DD4B20">
        <w:rPr>
          <w:rFonts w:ascii="QMQCMA+TimesNewRomanPSMT"/>
          <w:color w:val="000000"/>
          <w:sz w:val="24"/>
        </w:rPr>
        <w:t>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murder--say,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man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wife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jealousy--with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actions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</w:p>
    <w:p w14:paraId="6D69A8D3" w14:textId="77777777" w:rsidR="00DD4B20" w:rsidRPr="00DD4B20" w:rsidRDefault="00000000" w:rsidP="00DD4B20">
      <w:pPr>
        <w:framePr w:w="9880" w:wrap="auto" w:hAnchor="text" w:x="1800" w:y="11604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physician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humanely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permits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suffering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patient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murder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much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worse.</w:t>
      </w:r>
    </w:p>
    <w:p w14:paraId="097E958D" w14:textId="77777777" w:rsidR="00DD4B20" w:rsidRPr="00DD4B20" w:rsidRDefault="00000000" w:rsidP="00DD4B20">
      <w:pPr>
        <w:framePr w:w="9880" w:wrap="auto" w:hAnchor="text" w:x="1800" w:y="11604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Rather,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idea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difference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between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letting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does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itself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make</w:t>
      </w:r>
    </w:p>
    <w:p w14:paraId="583BEF1B" w14:textId="77777777" w:rsidR="00DD4B20" w:rsidRPr="00DD4B20" w:rsidRDefault="00000000" w:rsidP="00DD4B20">
      <w:pPr>
        <w:framePr w:w="9880" w:wrap="auto" w:hAnchor="text" w:x="1800" w:y="11604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difference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moral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assessment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actions.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Other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factors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may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still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important.</w:t>
      </w:r>
    </w:p>
    <w:p w14:paraId="0E50B115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2BF7F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" type="#_x0000_t75" style="position:absolute;margin-left:-1pt;margin-top:-1pt;width:3pt;height:3pt;z-index:-3;visibility:visible;mso-position-horizontal:absolute;mso-position-horizontal-relative:page;mso-position-vertical:absolute;mso-position-vertical-relative:page">
            <v:imagedata r:id="rId6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48A6370A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2B9A4E41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" w:name="br2"/>
      <w:bookmarkEnd w:id="1"/>
      <w:r w:rsidRPr="00DD4B20">
        <w:rPr>
          <w:rFonts w:ascii="Arial"/>
          <w:color w:val="FF0000"/>
          <w:sz w:val="2"/>
        </w:rPr>
        <w:t xml:space="preserve"> </w:t>
      </w:r>
    </w:p>
    <w:p w14:paraId="59B8E25D" w14:textId="77777777" w:rsidR="00DD4B20" w:rsidRPr="00DD4B20" w:rsidRDefault="00000000" w:rsidP="00DD4B20">
      <w:pPr>
        <w:framePr w:w="504" w:wrap="auto" w:hAnchor="text" w:x="10224" w:y="733"/>
        <w:widowControl w:val="0"/>
        <w:autoSpaceDE w:val="0"/>
        <w:autoSpaceDN w:val="0"/>
        <w:adjustRightInd w:val="0"/>
        <w:spacing w:before="0" w:after="0" w:line="253" w:lineRule="exact"/>
        <w:jc w:val="left"/>
        <w:rPr>
          <w:rFonts w:ascii="WPWAGE+Courier"/>
          <w:color w:val="000000"/>
          <w:sz w:val="24"/>
        </w:rPr>
      </w:pPr>
      <w:r w:rsidRPr="00DD4B20">
        <w:rPr>
          <w:rFonts w:ascii="WPWAGE+Courier"/>
          <w:color w:val="0000FF"/>
          <w:sz w:val="24"/>
        </w:rPr>
        <w:t>2</w:t>
      </w:r>
    </w:p>
    <w:p w14:paraId="24D0DFF4" w14:textId="77777777" w:rsidR="00DD4B20" w:rsidRPr="00DD4B20" w:rsidRDefault="00000000" w:rsidP="00DD4B20">
      <w:pPr>
        <w:framePr w:w="9633" w:wrap="auto" w:hAnchor="text" w:x="1800" w:y="1807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Thus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fact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wife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was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healthy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midst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life,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while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patient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no</w:t>
      </w:r>
    </w:p>
    <w:p w14:paraId="7C2C6921" w14:textId="77777777" w:rsidR="00DD4B20" w:rsidRPr="00DD4B20" w:rsidRDefault="00000000" w:rsidP="00DD4B20">
      <w:pPr>
        <w:framePr w:w="9633" w:wrap="auto" w:hAnchor="text" w:x="1800" w:y="180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prospects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continued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pain,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makes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particular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worse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than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this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particular</w:t>
      </w:r>
    </w:p>
    <w:p w14:paraId="4ECA20DB" w14:textId="77777777" w:rsidR="00DD4B20" w:rsidRPr="00DD4B20" w:rsidRDefault="00000000" w:rsidP="00DD4B20">
      <w:pPr>
        <w:framePr w:w="9633" w:wrap="auto" w:hAnchor="text" w:x="1800" w:y="180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letting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die.</w:t>
      </w:r>
    </w:p>
    <w:p w14:paraId="3B5B53CA" w14:textId="77777777" w:rsidR="00DD4B20" w:rsidRPr="00DD4B20" w:rsidRDefault="00000000" w:rsidP="00DD4B20">
      <w:pPr>
        <w:framePr w:w="9926" w:wrap="auto" w:hAnchor="text" w:x="1800" w:y="3049"/>
        <w:widowControl w:val="0"/>
        <w:autoSpaceDE w:val="0"/>
        <w:autoSpaceDN w:val="0"/>
        <w:adjustRightInd w:val="0"/>
        <w:spacing w:before="0" w:after="0" w:line="266" w:lineRule="exact"/>
        <w:ind w:left="720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Why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philosophers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believe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Equivalence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Thesis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true?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One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argument</w:t>
      </w:r>
    </w:p>
    <w:p w14:paraId="39AA4B3E" w14:textId="77777777" w:rsidR="00DD4B20" w:rsidRPr="00DD4B20" w:rsidRDefault="00000000" w:rsidP="00DD4B20">
      <w:pPr>
        <w:framePr w:w="9926" w:wrap="auto" w:hAnchor="text" w:x="1800" w:y="304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appeals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parallel</w:t>
      </w:r>
      <w:r w:rsidRPr="00DD4B20">
        <w:rPr>
          <w:rFonts w:ascii="QMQCMA+TimesNewRomanPSMT"/>
          <w:color w:val="000000"/>
          <w:spacing w:val="-1"/>
          <w:sz w:val="24"/>
          <w:u w:val="single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examples</w:t>
      </w:r>
      <w:r w:rsidRPr="00DD4B20">
        <w:rPr>
          <w:rFonts w:ascii="QMQCMA+TimesNewRomanPSMT"/>
          <w:color w:val="000000"/>
          <w:sz w:val="24"/>
        </w:rPr>
        <w:t>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consider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two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cases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alike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except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one</w:t>
      </w:r>
    </w:p>
    <w:p w14:paraId="551561B7" w14:textId="77777777" w:rsidR="00DD4B20" w:rsidRPr="00DD4B20" w:rsidRDefault="00000000" w:rsidP="00DD4B20">
      <w:pPr>
        <w:framePr w:w="9926" w:wrap="auto" w:hAnchor="text" w:x="1800" w:y="304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involves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killing,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whereas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other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involves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letting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seems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moral</w:t>
      </w:r>
    </w:p>
    <w:p w14:paraId="30527B4E" w14:textId="77777777" w:rsidR="00DD4B20" w:rsidRPr="00DD4B20" w:rsidRDefault="00000000" w:rsidP="00DD4B20">
      <w:pPr>
        <w:framePr w:w="9926" w:wrap="auto" w:hAnchor="text" w:x="1800" w:y="304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difference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between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them.</w:t>
      </w:r>
      <w:r w:rsidRPr="00DD4B20">
        <w:rPr>
          <w:rFonts w:ascii="QMQCMA+TimesNewRomanPSMT"/>
          <w:color w:val="000000"/>
          <w:spacing w:val="6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For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example: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woman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wants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uncle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dead,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gives</w:t>
      </w:r>
    </w:p>
    <w:p w14:paraId="6751204C" w14:textId="77777777" w:rsidR="00DD4B20" w:rsidRPr="00DD4B20" w:rsidRDefault="00000000" w:rsidP="00DD4B20">
      <w:pPr>
        <w:framePr w:w="9926" w:wrap="auto" w:hAnchor="text" w:x="1800" w:y="304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him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poison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coffee.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Another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woman,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also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wants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uncle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dead,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about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</w:p>
    <w:p w14:paraId="2E50EFF5" w14:textId="77777777" w:rsidR="00DD4B20" w:rsidRPr="00DD4B20" w:rsidRDefault="00000000" w:rsidP="00DD4B20">
      <w:pPr>
        <w:framePr w:w="9926" w:wrap="auto" w:hAnchor="text" w:x="1800" w:y="304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give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him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poison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sees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him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unknowingly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drink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poison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from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another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source.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She</w:t>
      </w:r>
    </w:p>
    <w:p w14:paraId="72125681" w14:textId="77777777" w:rsidR="00DD4B20" w:rsidRPr="00DD4B20" w:rsidRDefault="00000000" w:rsidP="00DD4B20">
      <w:pPr>
        <w:framePr w:w="9926" w:wrap="auto" w:hAnchor="text" w:x="1800" w:y="304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watches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him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withholding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antidote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pocket.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Does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either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woman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behave</w:t>
      </w:r>
    </w:p>
    <w:p w14:paraId="448D7E29" w14:textId="77777777" w:rsidR="00DD4B20" w:rsidRPr="00DD4B20" w:rsidRDefault="00000000" w:rsidP="00DD4B20">
      <w:pPr>
        <w:framePr w:w="9926" w:wrap="auto" w:hAnchor="text" w:x="1800" w:y="304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better?</w:t>
      </w:r>
      <w:r w:rsidRPr="00DD4B20">
        <w:rPr>
          <w:rFonts w:ascii="QMQCMA+TimesNewRomanPSMT"/>
          <w:color w:val="000000"/>
          <w:spacing w:val="6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bare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difference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between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letting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morally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important,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then</w:t>
      </w:r>
    </w:p>
    <w:p w14:paraId="032DC8EF" w14:textId="77777777" w:rsidR="00DD4B20" w:rsidRPr="00DD4B20" w:rsidRDefault="00000000" w:rsidP="00DD4B20">
      <w:pPr>
        <w:framePr w:w="9926" w:wrap="auto" w:hAnchor="text" w:x="1800" w:y="304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second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 w:hAnsi="QMQCMA+TimesNewRomanPSMT" w:cs="QMQCMA+TimesNewRomanPSMT"/>
          <w:color w:val="000000"/>
          <w:sz w:val="24"/>
        </w:rPr>
        <w:t>woman’s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behavior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would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better.</w:t>
      </w:r>
      <w:r w:rsidRPr="00DD4B20">
        <w:rPr>
          <w:rFonts w:ascii="QMQCMA+TimesNewRomanPSMT"/>
          <w:color w:val="000000"/>
          <w:spacing w:val="59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</w:t>
      </w:r>
      <w:r w:rsidRPr="00DD4B20">
        <w:rPr>
          <w:rFonts w:ascii="QMQCMA+TimesNewRomanPSMT"/>
          <w:color w:val="000000"/>
          <w:sz w:val="24"/>
        </w:rPr>
        <w:t>ot.</w:t>
      </w:r>
      <w:r w:rsidRPr="00DD4B20">
        <w:rPr>
          <w:rFonts w:ascii="QMQCMA+TimesNewRomanPSMT"/>
          <w:color w:val="000000"/>
          <w:spacing w:val="59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Therefore,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argument</w:t>
      </w:r>
    </w:p>
    <w:p w14:paraId="0E822ABB" w14:textId="77777777" w:rsidR="00DD4B20" w:rsidRPr="00DD4B20" w:rsidRDefault="00000000" w:rsidP="00DD4B20">
      <w:pPr>
        <w:framePr w:w="9926" w:wrap="auto" w:hAnchor="text" w:x="1800" w:y="304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goes,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difference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between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letting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morally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important.</w:t>
      </w:r>
    </w:p>
    <w:p w14:paraId="32ADFA5D" w14:textId="77777777" w:rsidR="00DD4B20" w:rsidRPr="00DD4B20" w:rsidRDefault="00000000" w:rsidP="00DD4B20">
      <w:pPr>
        <w:framePr w:w="9887" w:wrap="auto" w:hAnchor="text" w:x="1800" w:y="7189"/>
        <w:widowControl w:val="0"/>
        <w:autoSpaceDE w:val="0"/>
        <w:autoSpaceDN w:val="0"/>
        <w:adjustRightInd w:val="0"/>
        <w:spacing w:before="0" w:after="0" w:line="266" w:lineRule="exact"/>
        <w:ind w:left="720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Another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argument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appeals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parity</w:t>
      </w:r>
      <w:r w:rsidRPr="00DD4B20">
        <w:rPr>
          <w:rFonts w:ascii="QMQCMA+TimesNewRomanPSMT"/>
          <w:color w:val="000000"/>
          <w:sz w:val="24"/>
          <w:u w:val="single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of</w:t>
      </w:r>
      <w:r w:rsidRPr="00DD4B20">
        <w:rPr>
          <w:rFonts w:ascii="QMQCMA+TimesNewRomanPSMT"/>
          <w:color w:val="000000"/>
          <w:sz w:val="24"/>
          <w:u w:val="single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reasons</w:t>
      </w:r>
      <w:r w:rsidRPr="00DD4B20">
        <w:rPr>
          <w:rFonts w:ascii="QMQCMA+TimesNewRomanPSMT"/>
          <w:color w:val="000000"/>
          <w:sz w:val="24"/>
        </w:rPr>
        <w:t>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Whether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something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good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or</w:t>
      </w:r>
    </w:p>
    <w:p w14:paraId="576A95A1" w14:textId="77777777" w:rsidR="00DD4B20" w:rsidRPr="00DD4B20" w:rsidRDefault="00000000" w:rsidP="00DD4B20">
      <w:pPr>
        <w:framePr w:w="9887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bad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depends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entirely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reasons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can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given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for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against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it;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therefore,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</w:p>
    <w:p w14:paraId="2EFB2525" w14:textId="77777777" w:rsidR="00DD4B20" w:rsidRPr="00DD4B20" w:rsidRDefault="00000000" w:rsidP="00DD4B20">
      <w:pPr>
        <w:framePr w:w="9887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have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identical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reasons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for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or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against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two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things,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equally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good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bad.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With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this</w:t>
      </w:r>
    </w:p>
    <w:p w14:paraId="73CCC63E" w14:textId="77777777" w:rsidR="00DD4B20" w:rsidRPr="00DD4B20" w:rsidRDefault="00000000" w:rsidP="00DD4B20">
      <w:pPr>
        <w:framePr w:w="9887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mind,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suppose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ask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bad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someone.</w:t>
      </w:r>
      <w:r w:rsidRPr="00DD4B20">
        <w:rPr>
          <w:rFonts w:ascii="QMQCMA+TimesNewRomanPSMT"/>
          <w:color w:val="000000"/>
          <w:spacing w:val="59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basic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reason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</w:p>
    <w:p w14:paraId="11DE3582" w14:textId="77777777" w:rsidR="00DD4B20" w:rsidRPr="00DD4B20" w:rsidRDefault="00000000" w:rsidP="00DD4B20">
      <w:pPr>
        <w:framePr w:w="9887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victim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loses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life: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will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able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</w:t>
      </w:r>
      <w:r w:rsidRPr="00DD4B20">
        <w:rPr>
          <w:rFonts w:ascii="QMQCMA+TimesNewRomanPSMT"/>
          <w:color w:val="000000"/>
          <w:sz w:val="24"/>
        </w:rPr>
        <w:t>hings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wanted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or</w:t>
      </w:r>
    </w:p>
    <w:p w14:paraId="14B76ECE" w14:textId="77777777" w:rsidR="00DD4B20" w:rsidRPr="00DD4B20" w:rsidRDefault="00000000" w:rsidP="00DD4B20">
      <w:pPr>
        <w:framePr w:w="9887" w:wrap="auto" w:hAnchor="text" w:x="1800" w:y="7189"/>
        <w:widowControl w:val="0"/>
        <w:autoSpaceDE w:val="0"/>
        <w:autoSpaceDN w:val="0"/>
        <w:adjustRightInd w:val="0"/>
        <w:spacing w:before="147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experience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things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wanted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experience.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Secondary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reasons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may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with</w:t>
      </w:r>
    </w:p>
    <w:p w14:paraId="5C229F9D" w14:textId="77777777" w:rsidR="00DD4B20" w:rsidRPr="00DD4B20" w:rsidRDefault="00000000" w:rsidP="00DD4B20">
      <w:pPr>
        <w:framePr w:w="9887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effects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death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others.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also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bad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someone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ask</w:t>
      </w:r>
    </w:p>
    <w:p w14:paraId="37522E84" w14:textId="77777777" w:rsidR="00DD4B20" w:rsidRPr="00DD4B20" w:rsidRDefault="00000000" w:rsidP="00DD4B20">
      <w:pPr>
        <w:framePr w:w="9887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why,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find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very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same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reasons: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person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ends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up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</w:t>
      </w:r>
      <w:r w:rsidRPr="00DD4B20">
        <w:rPr>
          <w:rFonts w:ascii="QMQCMA+TimesNewRomanPSMT"/>
          <w:color w:val="000000"/>
          <w:sz w:val="24"/>
        </w:rPr>
        <w:t>ad,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with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same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effects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for</w:t>
      </w:r>
    </w:p>
    <w:p w14:paraId="66CF47AE" w14:textId="77777777" w:rsidR="00DD4B20" w:rsidRPr="00DD4B20" w:rsidRDefault="00000000" w:rsidP="00DD4B20">
      <w:pPr>
        <w:framePr w:w="9887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both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him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survivors.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Thus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appears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letting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equally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bad.</w:t>
      </w:r>
    </w:p>
    <w:p w14:paraId="38FDD439" w14:textId="77777777" w:rsidR="00DD4B20" w:rsidRPr="00DD4B20" w:rsidRDefault="00000000" w:rsidP="00DD4B20">
      <w:pPr>
        <w:framePr w:w="9887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ind w:left="720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Such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arguments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establish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prima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facie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case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for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Equivalence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Thesis.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Most</w:t>
      </w:r>
    </w:p>
    <w:p w14:paraId="7CC36BC4" w14:textId="77777777" w:rsidR="00DD4B20" w:rsidRPr="00DD4B20" w:rsidRDefault="00000000" w:rsidP="00DD4B20">
      <w:pPr>
        <w:framePr w:w="9887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philosophers,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however,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persuaded.</w:t>
      </w:r>
      <w:r w:rsidRPr="00DD4B20">
        <w:rPr>
          <w:rFonts w:ascii="QMQCMA+TimesNewRomanPSMT"/>
          <w:color w:val="000000"/>
          <w:spacing w:val="59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Instead,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</w:t>
      </w:r>
      <w:r w:rsidRPr="00DD4B20">
        <w:rPr>
          <w:rFonts w:ascii="QMQCMA+TimesNewRomanPSMT"/>
          <w:color w:val="000000"/>
          <w:sz w:val="24"/>
        </w:rPr>
        <w:t>ey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have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taken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these</w:t>
      </w:r>
    </w:p>
    <w:p w14:paraId="700A2EF8" w14:textId="77777777" w:rsidR="00DD4B20" w:rsidRPr="00DD4B20" w:rsidRDefault="00000000" w:rsidP="00DD4B20">
      <w:pPr>
        <w:framePr w:w="9887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arguments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challenge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explain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distinction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fact,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important.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What,</w:t>
      </w:r>
    </w:p>
    <w:p w14:paraId="51B8C82B" w14:textId="77777777" w:rsidR="00DD4B20" w:rsidRPr="00DD4B20" w:rsidRDefault="00000000" w:rsidP="00DD4B20">
      <w:pPr>
        <w:framePr w:w="9887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exactly,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makes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worse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letting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die?</w:t>
      </w:r>
      <w:r w:rsidRPr="00DD4B20">
        <w:rPr>
          <w:rFonts w:ascii="QMQCMA+TimesNewRomanPSMT"/>
          <w:color w:val="000000"/>
          <w:spacing w:val="6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Here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four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purported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explanations:</w:t>
      </w:r>
    </w:p>
    <w:p w14:paraId="38E3FF00" w14:textId="77777777" w:rsidR="00DD4B20" w:rsidRPr="00DD4B20" w:rsidRDefault="00000000" w:rsidP="00DD4B20">
      <w:pPr>
        <w:framePr w:w="9887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ind w:left="720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First,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urged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someone,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cause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death;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whereas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if</w:t>
      </w:r>
    </w:p>
    <w:p w14:paraId="1DBA73A0" w14:textId="77777777" w:rsidR="00DD4B20" w:rsidRPr="00DD4B20" w:rsidRDefault="00000000" w:rsidP="00DD4B20">
      <w:pPr>
        <w:framePr w:w="9887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merely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someone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something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else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causes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death,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less</w:t>
      </w:r>
    </w:p>
    <w:p w14:paraId="14F285B0" w14:textId="77777777" w:rsidR="00DD4B20" w:rsidRPr="00DD4B20" w:rsidRDefault="00000000" w:rsidP="00DD4B20">
      <w:pPr>
        <w:framePr w:w="9887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blameworthy.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point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often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made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connection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with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euthanasia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cases.</w:t>
      </w:r>
      <w:r w:rsidRPr="00DD4B20">
        <w:rPr>
          <w:rFonts w:ascii="QMQCMA+TimesNewRomanPSMT"/>
          <w:color w:val="000000"/>
          <w:spacing w:val="59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</w:p>
    <w:p w14:paraId="36FF6C22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620C53ED">
          <v:shape id="_x0000_s7" type="#_x0000_t75" style="position:absolute;margin-left:-1pt;margin-top:-1pt;width:3pt;height:3pt;z-index:-2;visibility:visible;mso-position-horizontal:absolute;mso-position-horizontal-relative:page;mso-position-vertical:absolute;mso-position-vertical-relative:page">
            <v:imagedata r:id="rId6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7FE41ADB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6CE740D6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2" w:name="br3"/>
      <w:bookmarkEnd w:id="2"/>
      <w:r w:rsidRPr="00DD4B20">
        <w:rPr>
          <w:rFonts w:ascii="Arial"/>
          <w:color w:val="FF0000"/>
          <w:sz w:val="2"/>
        </w:rPr>
        <w:t xml:space="preserve"> </w:t>
      </w:r>
    </w:p>
    <w:p w14:paraId="7EAF468D" w14:textId="77777777" w:rsidR="00DD4B20" w:rsidRPr="00DD4B20" w:rsidRDefault="00000000" w:rsidP="00DD4B20">
      <w:pPr>
        <w:framePr w:w="504" w:wrap="auto" w:hAnchor="text" w:x="10224" w:y="733"/>
        <w:widowControl w:val="0"/>
        <w:autoSpaceDE w:val="0"/>
        <w:autoSpaceDN w:val="0"/>
        <w:adjustRightInd w:val="0"/>
        <w:spacing w:before="0" w:after="0" w:line="253" w:lineRule="exact"/>
        <w:jc w:val="left"/>
        <w:rPr>
          <w:rFonts w:ascii="WPWAGE+Courier"/>
          <w:color w:val="000000"/>
          <w:sz w:val="24"/>
        </w:rPr>
      </w:pPr>
      <w:r w:rsidRPr="00DD4B20">
        <w:rPr>
          <w:rFonts w:ascii="WPWAGE+Courier"/>
          <w:color w:val="0000FE"/>
          <w:sz w:val="24"/>
        </w:rPr>
        <w:t>3</w:t>
      </w:r>
    </w:p>
    <w:p w14:paraId="25329652" w14:textId="77777777" w:rsidR="00DD4B20" w:rsidRPr="00DD4B20" w:rsidRDefault="00000000" w:rsidP="00DD4B20">
      <w:pPr>
        <w:framePr w:w="9920" w:wrap="auto" w:hAnchor="text" w:x="1800" w:y="1807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passive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euthanasia,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cause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death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underlying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disease,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bu</w:t>
      </w:r>
      <w:r w:rsidRPr="00DD4B20">
        <w:rPr>
          <w:rFonts w:ascii="QMQCMA+TimesNewRomanPSMT"/>
          <w:color w:val="000000"/>
          <w:sz w:val="24"/>
        </w:rPr>
        <w:t>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active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euthanasia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</w:p>
    <w:p w14:paraId="20BD8E73" w14:textId="77777777" w:rsidR="00DD4B20" w:rsidRPr="00DD4B20" w:rsidRDefault="00000000" w:rsidP="00DD4B20">
      <w:pPr>
        <w:framePr w:w="9920" w:wrap="auto" w:hAnchor="text" w:x="1800" w:y="180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physician.</w:t>
      </w:r>
      <w:r w:rsidRPr="00DD4B20">
        <w:rPr>
          <w:rFonts w:ascii="QMQCMA+TimesNewRomanPSMT"/>
          <w:color w:val="000000"/>
          <w:spacing w:val="119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active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euthanasia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said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worse.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same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holds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for</w:t>
      </w:r>
    </w:p>
    <w:p w14:paraId="230E9045" w14:textId="77777777" w:rsidR="00DD4B20" w:rsidRPr="00DD4B20" w:rsidRDefault="00000000" w:rsidP="00DD4B20">
      <w:pPr>
        <w:framePr w:w="9920" w:wrap="auto" w:hAnchor="text" w:x="1800" w:y="180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other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cases.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When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third-world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child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dies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malnutrition,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though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had</w:t>
      </w:r>
    </w:p>
    <w:p w14:paraId="00C16D47" w14:textId="77777777" w:rsidR="00DD4B20" w:rsidRPr="00DD4B20" w:rsidRDefault="00000000" w:rsidP="00DD4B20">
      <w:pPr>
        <w:framePr w:w="9920" w:wrap="auto" w:hAnchor="text" w:x="1800" w:y="180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sent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poisoned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food.</w:t>
      </w:r>
    </w:p>
    <w:p w14:paraId="1789F7D7" w14:textId="77777777" w:rsidR="00DD4B20" w:rsidRPr="00DD4B20" w:rsidRDefault="00000000" w:rsidP="00DD4B20">
      <w:pPr>
        <w:framePr w:w="9829" w:wrap="auto" w:hAnchor="text" w:x="1800" w:y="3463"/>
        <w:widowControl w:val="0"/>
        <w:autoSpaceDE w:val="0"/>
        <w:autoSpaceDN w:val="0"/>
        <w:adjustRightInd w:val="0"/>
        <w:spacing w:before="0" w:after="0" w:line="266" w:lineRule="exact"/>
        <w:ind w:left="720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Second,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duty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completely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dischargeable: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most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us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can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our</w:t>
      </w:r>
    </w:p>
    <w:p w14:paraId="22F5ABAE" w14:textId="77777777" w:rsidR="00DD4B20" w:rsidRPr="00DD4B20" w:rsidRDefault="00000000" w:rsidP="00DD4B20">
      <w:pPr>
        <w:framePr w:w="9829" w:wrap="auto" w:hAnchor="text" w:x="1800" w:y="346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whole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lives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without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anyone.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cannot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avoid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letting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pacing w:val="-2"/>
          <w:sz w:val="24"/>
        </w:rPr>
        <w:t>We</w:t>
      </w:r>
      <w:r w:rsidRPr="00DD4B20">
        <w:rPr>
          <w:rFonts w:ascii="QMQCMA+TimesNewRomanPSMT"/>
          <w:color w:val="000000"/>
          <w:spacing w:val="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could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spend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all</w:t>
      </w:r>
    </w:p>
    <w:p w14:paraId="45C7F682" w14:textId="77777777" w:rsidR="00DD4B20" w:rsidRPr="00DD4B20" w:rsidRDefault="00000000" w:rsidP="00DD4B20">
      <w:pPr>
        <w:framePr w:w="9829" w:wrap="auto" w:hAnchor="text" w:x="1800" w:y="346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our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time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working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help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at-risk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children,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for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example,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still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would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more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</w:p>
    <w:p w14:paraId="2348B594" w14:textId="77777777" w:rsidR="00DD4B20" w:rsidRPr="00DD4B20" w:rsidRDefault="00000000" w:rsidP="00DD4B20">
      <w:pPr>
        <w:framePr w:w="9829" w:wrap="auto" w:hAnchor="text" w:x="1800" w:y="346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do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could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manage.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gen</w:t>
      </w:r>
      <w:r w:rsidRPr="00DD4B20">
        <w:rPr>
          <w:rFonts w:ascii="QMQCMA+TimesNewRomanPSMT"/>
          <w:color w:val="000000"/>
          <w:sz w:val="24"/>
        </w:rPr>
        <w:t>eral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duty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</w:t>
      </w:r>
      <w:r w:rsidRPr="00DD4B20">
        <w:rPr>
          <w:rFonts w:ascii="QMQCMA+TimesNewRomanPSMT"/>
          <w:color w:val="000000"/>
          <w:spacing w:val="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people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would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impossible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</w:p>
    <w:p w14:paraId="376AB08E" w14:textId="77777777" w:rsidR="00DD4B20" w:rsidRPr="00DD4B20" w:rsidRDefault="00000000" w:rsidP="00DD4B20">
      <w:pPr>
        <w:framePr w:w="9829" w:wrap="auto" w:hAnchor="text" w:x="1800" w:y="346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fulfill.</w:t>
      </w:r>
    </w:p>
    <w:p w14:paraId="1303FD7F" w14:textId="77777777" w:rsidR="00DD4B20" w:rsidRPr="00DD4B20" w:rsidRDefault="00000000" w:rsidP="00DD4B20">
      <w:pPr>
        <w:framePr w:w="9736" w:wrap="auto" w:hAnchor="text" w:x="1800" w:y="5533"/>
        <w:widowControl w:val="0"/>
        <w:autoSpaceDE w:val="0"/>
        <w:autoSpaceDN w:val="0"/>
        <w:adjustRightInd w:val="0"/>
        <w:spacing w:before="0" w:after="0" w:line="266" w:lineRule="exact"/>
        <w:ind w:left="720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Third,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if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someone,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dead,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 w:hAnsi="QMQCMA+TimesNewRomanPSMT" w:cs="QMQCMA+TimesNewRomanPSMT"/>
          <w:color w:val="000000"/>
          <w:sz w:val="24"/>
        </w:rPr>
        <w:t>that’s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But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if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fail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save</w:t>
      </w:r>
    </w:p>
    <w:p w14:paraId="1B20B6AC" w14:textId="77777777" w:rsidR="00DD4B20" w:rsidRPr="00DD4B20" w:rsidRDefault="00000000" w:rsidP="00DD4B20">
      <w:pPr>
        <w:framePr w:w="9736" w:wrap="auto" w:hAnchor="text" w:x="1800" w:y="553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someone,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ensured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death,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for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leave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open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possibility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someone</w:t>
      </w:r>
    </w:p>
    <w:p w14:paraId="510CAD8A" w14:textId="77777777" w:rsidR="00DD4B20" w:rsidRPr="00DD4B20" w:rsidRDefault="00000000" w:rsidP="00DD4B20">
      <w:pPr>
        <w:framePr w:w="9736" w:wrap="auto" w:hAnchor="text" w:x="1800" w:y="553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else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might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come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alon</w:t>
      </w:r>
      <w:r w:rsidRPr="00DD4B20">
        <w:rPr>
          <w:rFonts w:ascii="QMQCMA+TimesNewRomanPSMT"/>
          <w:color w:val="000000"/>
          <w:sz w:val="24"/>
        </w:rPr>
        <w:t>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save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her.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us,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perilous</w:t>
      </w:r>
    </w:p>
    <w:p w14:paraId="6E6A64CA" w14:textId="77777777" w:rsidR="00DD4B20" w:rsidRPr="00DD4B20" w:rsidRDefault="00000000" w:rsidP="00DD4B20">
      <w:pPr>
        <w:framePr w:w="9736" w:wrap="auto" w:hAnchor="text" w:x="1800" w:y="553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circumstances,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would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rather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left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alone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killed.</w:t>
      </w:r>
    </w:p>
    <w:p w14:paraId="02A99B8A" w14:textId="77777777" w:rsidR="00DD4B20" w:rsidRPr="00DD4B20" w:rsidRDefault="00000000" w:rsidP="00DD4B20">
      <w:pPr>
        <w:framePr w:w="9866" w:wrap="auto" w:hAnchor="text" w:x="1800" w:y="7189"/>
        <w:widowControl w:val="0"/>
        <w:autoSpaceDE w:val="0"/>
        <w:autoSpaceDN w:val="0"/>
        <w:adjustRightInd w:val="0"/>
        <w:spacing w:before="0" w:after="0" w:line="266" w:lineRule="exact"/>
        <w:ind w:left="720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Finally,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philosophers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believe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letting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bad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because</w:t>
      </w:r>
    </w:p>
    <w:p w14:paraId="3FC09DE0" w14:textId="77777777" w:rsidR="00DD4B20" w:rsidRPr="00DD4B20" w:rsidRDefault="00000000" w:rsidP="00DD4B20">
      <w:pPr>
        <w:framePr w:w="9866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difference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intentions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accompany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two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kinds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action.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Someone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who</w:t>
      </w:r>
    </w:p>
    <w:p w14:paraId="5B7582AD" w14:textId="77777777" w:rsidR="00DD4B20" w:rsidRPr="00DD4B20" w:rsidRDefault="00000000" w:rsidP="00DD4B20">
      <w:pPr>
        <w:framePr w:w="9866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kills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typically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intends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bring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about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death;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whereas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someone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merely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usually</w:t>
      </w:r>
    </w:p>
    <w:p w14:paraId="462311B2" w14:textId="77777777" w:rsidR="00DD4B20" w:rsidRPr="00DD4B20" w:rsidRDefault="00000000" w:rsidP="00DD4B20">
      <w:pPr>
        <w:framePr w:w="9866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has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different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intention.</w:t>
      </w:r>
      <w:r w:rsidRPr="00DD4B20">
        <w:rPr>
          <w:rFonts w:ascii="QMQCMA+TimesNewRomanPSMT"/>
          <w:color w:val="000000"/>
          <w:spacing w:val="59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This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also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explains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difference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between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two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kinds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</w:p>
    <w:p w14:paraId="4A6AB441" w14:textId="77777777" w:rsidR="00DD4B20" w:rsidRPr="00DD4B20" w:rsidRDefault="00000000" w:rsidP="00DD4B20">
      <w:pPr>
        <w:framePr w:w="9866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euthanasia.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intention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active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euthanasia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bring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about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death;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passive</w:t>
      </w:r>
    </w:p>
    <w:p w14:paraId="7A91EC3D" w14:textId="77777777" w:rsidR="00DD4B20" w:rsidRPr="00DD4B20" w:rsidRDefault="00000000" w:rsidP="00DD4B20">
      <w:pPr>
        <w:framePr w:w="9866" w:wrap="auto" w:hAnchor="text" w:x="1800" w:y="7189"/>
        <w:widowControl w:val="0"/>
        <w:autoSpaceDE w:val="0"/>
        <w:autoSpaceDN w:val="0"/>
        <w:adjustRightInd w:val="0"/>
        <w:spacing w:before="147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euthanasia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intention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may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only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end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dying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 w:hAnsi="QMQCMA+TimesNewRomanPSMT" w:cs="QMQCMA+TimesNewRomanPSMT"/>
          <w:color w:val="000000"/>
          <w:sz w:val="24"/>
        </w:rPr>
        <w:t>person’s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suffering.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for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</w:p>
    <w:p w14:paraId="4B20DD11" w14:textId="77777777" w:rsidR="00DD4B20" w:rsidRPr="00DD4B20" w:rsidRDefault="00000000" w:rsidP="00DD4B20">
      <w:pPr>
        <w:framePr w:w="9866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children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foreign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countries,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whose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deaths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allow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contributing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relief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efforts,</w:t>
      </w:r>
    </w:p>
    <w:p w14:paraId="46CDA739" w14:textId="77777777" w:rsidR="00DD4B20" w:rsidRPr="00DD4B20" w:rsidRDefault="00000000" w:rsidP="00DD4B20">
      <w:pPr>
        <w:framePr w:w="9866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typically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intention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regarding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them--we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give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them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thought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whatever.</w:t>
      </w:r>
    </w:p>
    <w:p w14:paraId="5A950B93" w14:textId="77777777" w:rsidR="00DD4B20" w:rsidRPr="00DD4B20" w:rsidRDefault="00000000" w:rsidP="00DD4B20">
      <w:pPr>
        <w:framePr w:w="9866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ind w:left="720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preceding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arguments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appeal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general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ethical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theories;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instead,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they</w:t>
      </w:r>
    </w:p>
    <w:p w14:paraId="22E9E663" w14:textId="77777777" w:rsidR="00DD4B20" w:rsidRPr="00DD4B20" w:rsidRDefault="00000000" w:rsidP="00DD4B20">
      <w:pPr>
        <w:framePr w:w="9866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attempt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settle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issue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without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taking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sides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clash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between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such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views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as</w:t>
      </w:r>
    </w:p>
    <w:p w14:paraId="02383198" w14:textId="77777777" w:rsidR="00DD4B20" w:rsidRPr="00DD4B20" w:rsidRDefault="00000000" w:rsidP="00DD4B20">
      <w:pPr>
        <w:framePr w:w="9866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utilitarianism,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contract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theory,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virtue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theory.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Another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approach,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however,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would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</w:t>
      </w:r>
    </w:p>
    <w:p w14:paraId="40D34E97" w14:textId="77777777" w:rsidR="00DD4B20" w:rsidRPr="00DD4B20" w:rsidRDefault="00000000" w:rsidP="00DD4B20">
      <w:pPr>
        <w:framePr w:w="9866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say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whether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worse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letting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simply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depends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which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big</w:t>
      </w:r>
    </w:p>
    <w:p w14:paraId="057ABD72" w14:textId="77777777" w:rsidR="00DD4B20" w:rsidRPr="00DD4B20" w:rsidRDefault="00000000" w:rsidP="00DD4B20">
      <w:pPr>
        <w:framePr w:w="9866" w:wrap="auto" w:hAnchor="text" w:x="1800" w:y="7189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theories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one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accepts.</w:t>
      </w:r>
    </w:p>
    <w:p w14:paraId="50C26693" w14:textId="77777777" w:rsidR="00DD4B20" w:rsidRPr="00DD4B20" w:rsidRDefault="00000000" w:rsidP="00DD4B20">
      <w:pPr>
        <w:framePr w:w="9716" w:wrap="auto" w:hAnchor="text" w:x="1800" w:y="12570"/>
        <w:widowControl w:val="0"/>
        <w:autoSpaceDE w:val="0"/>
        <w:autoSpaceDN w:val="0"/>
        <w:adjustRightInd w:val="0"/>
        <w:spacing w:before="0" w:after="0" w:line="266" w:lineRule="exact"/>
        <w:ind w:left="720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Equivalence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Thesis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seems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natural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part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Utilitarianism.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</w:p>
    <w:p w14:paraId="4CE5FD07" w14:textId="77777777" w:rsidR="00DD4B20" w:rsidRPr="00DD4B20" w:rsidRDefault="00000000" w:rsidP="00DD4B20">
      <w:pPr>
        <w:framePr w:w="9716" w:wrap="auto" w:hAnchor="text" w:x="1800" w:y="12570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letting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</w:t>
      </w:r>
      <w:r w:rsidRPr="00DD4B20">
        <w:rPr>
          <w:rFonts w:ascii="QMQCMA+TimesNewRomanPSMT"/>
          <w:color w:val="000000"/>
          <w:sz w:val="24"/>
        </w:rPr>
        <w:t>ave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same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consequences--the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victim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ends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up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dead--and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rightness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</w:p>
    <w:p w14:paraId="2E28D767" w14:textId="77777777" w:rsidR="00DD4B20" w:rsidRPr="00DD4B20" w:rsidRDefault="00000000" w:rsidP="00DD4B20">
      <w:pPr>
        <w:framePr w:w="9716" w:wrap="auto" w:hAnchor="text" w:x="1800" w:y="12570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determined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consequences,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killing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letting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should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be</w:t>
      </w:r>
      <w:r w:rsidRPr="00DD4B20">
        <w:rPr>
          <w:rFonts w:ascii="QMQCMA+TimesNewRomanPSMT"/>
          <w:color w:val="000000"/>
          <w:spacing w:val="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morally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equivalent.</w:t>
      </w:r>
    </w:p>
    <w:p w14:paraId="6FDC466F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cr/>
      </w:r>
    </w:p>
    <w:p w14:paraId="7086FD1E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05A95E37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3" w:name="br4"/>
      <w:bookmarkEnd w:id="3"/>
      <w:r w:rsidRPr="00DD4B20">
        <w:rPr>
          <w:rFonts w:ascii="Arial"/>
          <w:color w:val="FF0000"/>
          <w:sz w:val="2"/>
        </w:rPr>
        <w:t xml:space="preserve"> </w:t>
      </w:r>
    </w:p>
    <w:p w14:paraId="4D901043" w14:textId="77777777" w:rsidR="00DD4B20" w:rsidRPr="00DD4B20" w:rsidRDefault="00000000" w:rsidP="00DD4B20">
      <w:pPr>
        <w:framePr w:w="504" w:wrap="auto" w:hAnchor="text" w:x="10224" w:y="733"/>
        <w:widowControl w:val="0"/>
        <w:autoSpaceDE w:val="0"/>
        <w:autoSpaceDN w:val="0"/>
        <w:adjustRightInd w:val="0"/>
        <w:spacing w:before="0" w:after="0" w:line="253" w:lineRule="exact"/>
        <w:jc w:val="left"/>
        <w:rPr>
          <w:rFonts w:ascii="WPWAGE+Courier"/>
          <w:color w:val="000000"/>
          <w:sz w:val="24"/>
        </w:rPr>
      </w:pPr>
      <w:r w:rsidRPr="00DD4B20">
        <w:rPr>
          <w:rFonts w:ascii="WPWAGE+Courier"/>
          <w:color w:val="0000FE"/>
          <w:sz w:val="24"/>
        </w:rPr>
        <w:t>4</w:t>
      </w:r>
    </w:p>
    <w:p w14:paraId="2ACCC198" w14:textId="77777777" w:rsidR="00DD4B20" w:rsidRPr="00DD4B20" w:rsidRDefault="00000000" w:rsidP="00DD4B20">
      <w:pPr>
        <w:framePr w:w="9587" w:wrap="auto" w:hAnchor="text" w:x="1800" w:y="1807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Indeed,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Equivalence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Thesis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often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taken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simply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utilitarian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idea.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However,</w:t>
      </w:r>
    </w:p>
    <w:p w14:paraId="0C2BA33D" w14:textId="77777777" w:rsidR="00DD4B20" w:rsidRPr="00DD4B20" w:rsidRDefault="00000000" w:rsidP="00DD4B20">
      <w:pPr>
        <w:framePr w:w="9587" w:wrap="auto" w:hAnchor="text" w:x="1800" w:y="180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th</w:t>
      </w:r>
      <w:r w:rsidRPr="00DD4B20">
        <w:rPr>
          <w:rFonts w:ascii="QMQCMA+TimesNewRomanPSMT"/>
          <w:color w:val="000000"/>
          <w:sz w:val="24"/>
        </w:rPr>
        <w:t>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matter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clear-cut.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One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might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argue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from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rule-utilitarian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perspective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</w:p>
    <w:p w14:paraId="0122056D" w14:textId="77777777" w:rsidR="00DD4B20" w:rsidRPr="00DD4B20" w:rsidRDefault="00000000" w:rsidP="00DD4B20">
      <w:pPr>
        <w:framePr w:w="9587" w:wrap="auto" w:hAnchor="text" w:x="1800" w:y="180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promotes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general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welfare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promulgate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rules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treat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letting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</w:t>
      </w:r>
    </w:p>
    <w:p w14:paraId="1136C4CC" w14:textId="77777777" w:rsidR="00DD4B20" w:rsidRPr="00DD4B20" w:rsidRDefault="00000000" w:rsidP="00DD4B20">
      <w:pPr>
        <w:framePr w:w="9587" w:wrap="auto" w:hAnchor="text" w:x="1800" w:y="180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differently.</w:t>
      </w:r>
    </w:p>
    <w:p w14:paraId="7D28814D" w14:textId="77777777" w:rsidR="00DD4B20" w:rsidRPr="00DD4B20" w:rsidRDefault="00000000" w:rsidP="00DD4B20">
      <w:pPr>
        <w:framePr w:w="9927" w:wrap="auto" w:hAnchor="text" w:x="1800" w:y="3463"/>
        <w:widowControl w:val="0"/>
        <w:autoSpaceDE w:val="0"/>
        <w:autoSpaceDN w:val="0"/>
        <w:adjustRightInd w:val="0"/>
        <w:spacing w:before="0" w:after="0" w:line="266" w:lineRule="exact"/>
        <w:ind w:left="720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Contract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theorists,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other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hand,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regard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moral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constraints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socia</w:t>
      </w:r>
      <w:r w:rsidRPr="00DD4B20">
        <w:rPr>
          <w:rFonts w:ascii="QMQCMA+TimesNewRomanPSMT"/>
          <w:color w:val="000000"/>
          <w:sz w:val="24"/>
        </w:rPr>
        <w:t>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rules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</w:p>
    <w:p w14:paraId="15F55F59" w14:textId="77777777" w:rsidR="00DD4B20" w:rsidRPr="00DD4B20" w:rsidRDefault="00000000" w:rsidP="00DD4B20">
      <w:pPr>
        <w:framePr w:w="9927" w:wrap="auto" w:hAnchor="text" w:x="1800" w:y="346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rational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people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will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agree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accept,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for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their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mutual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benefit,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condition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other</w:t>
      </w:r>
    </w:p>
    <w:p w14:paraId="015798A7" w14:textId="77777777" w:rsidR="00DD4B20" w:rsidRPr="00DD4B20" w:rsidRDefault="00000000" w:rsidP="00DD4B20">
      <w:pPr>
        <w:framePr w:w="9927" w:wrap="auto" w:hAnchor="text" w:x="1800" w:y="346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people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accept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them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well.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key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question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about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Equivalence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Thesis,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this</w:t>
      </w:r>
    </w:p>
    <w:p w14:paraId="1887DE71" w14:textId="77777777" w:rsidR="00DD4B20" w:rsidRPr="00DD4B20" w:rsidRDefault="00000000" w:rsidP="00DD4B20">
      <w:pPr>
        <w:framePr w:w="9927" w:wrap="auto" w:hAnchor="text" w:x="1800" w:y="346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view,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whether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would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good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bargain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for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all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us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agree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system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rules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</w:p>
    <w:p w14:paraId="2F6D4921" w14:textId="77777777" w:rsidR="00DD4B20" w:rsidRPr="00DD4B20" w:rsidRDefault="00000000" w:rsidP="00DD4B20">
      <w:pPr>
        <w:framePr w:w="9927" w:wrap="auto" w:hAnchor="text" w:x="1800" w:y="346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treats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killing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letting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equivalent.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Some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contract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theorists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argued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this</w:t>
      </w:r>
    </w:p>
    <w:p w14:paraId="0E9B3F2F" w14:textId="77777777" w:rsidR="00DD4B20" w:rsidRPr="00DD4B20" w:rsidRDefault="00000000" w:rsidP="00DD4B20">
      <w:pPr>
        <w:framePr w:w="9927" w:wrap="auto" w:hAnchor="text" w:x="1800" w:y="346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would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bad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bargain,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grounds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requirement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give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extensive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aid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</w:p>
    <w:p w14:paraId="74D3B524" w14:textId="77777777" w:rsidR="00DD4B20" w:rsidRPr="00DD4B20" w:rsidRDefault="00000000" w:rsidP="00DD4B20">
      <w:pPr>
        <w:framePr w:w="9927" w:wrap="auto" w:hAnchor="text" w:x="1800" w:y="346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strangers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would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burdensome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rational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person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wou</w:t>
      </w:r>
      <w:r w:rsidRPr="00DD4B20">
        <w:rPr>
          <w:rFonts w:ascii="QMQCMA+TimesNewRomanPSMT"/>
          <w:color w:val="000000"/>
          <w:sz w:val="24"/>
        </w:rPr>
        <w:t>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agree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it.</w:t>
      </w:r>
      <w:r w:rsidRPr="00DD4B20">
        <w:rPr>
          <w:rFonts w:ascii="QMQCMA+TimesNewRomanPSMT"/>
          <w:color w:val="000000"/>
          <w:spacing w:val="59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once</w:t>
      </w:r>
    </w:p>
    <w:p w14:paraId="78D91E13" w14:textId="77777777" w:rsidR="00DD4B20" w:rsidRPr="00DD4B20" w:rsidRDefault="00000000" w:rsidP="00DD4B20">
      <w:pPr>
        <w:framePr w:w="9927" w:wrap="auto" w:hAnchor="text" w:x="1800" w:y="346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again,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clear.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Such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arrangement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would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impose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great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burdens,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would</w:t>
      </w:r>
    </w:p>
    <w:p w14:paraId="3C63A807" w14:textId="77777777" w:rsidR="00DD4B20" w:rsidRPr="00DD4B20" w:rsidRDefault="00000000" w:rsidP="00DD4B20">
      <w:pPr>
        <w:framePr w:w="9927" w:wrap="auto" w:hAnchor="text" w:x="1800" w:y="346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also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provide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great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benefits.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After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all,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each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us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might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gain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enormously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other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people</w:t>
      </w:r>
    </w:p>
    <w:p w14:paraId="5631E863" w14:textId="77777777" w:rsidR="00DD4B20" w:rsidRPr="00DD4B20" w:rsidRDefault="00000000" w:rsidP="00DD4B20">
      <w:pPr>
        <w:framePr w:w="9927" w:wrap="auto" w:hAnchor="text" w:x="1800" w:y="346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accepted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duty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give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us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life-saving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aid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whenever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needed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it.</w:t>
      </w:r>
    </w:p>
    <w:p w14:paraId="53AD019E" w14:textId="77777777" w:rsidR="00DD4B20" w:rsidRPr="00DD4B20" w:rsidRDefault="00000000" w:rsidP="00DD4B20">
      <w:pPr>
        <w:framePr w:w="9904" w:wrap="auto" w:hAnchor="text" w:x="1800" w:y="7603"/>
        <w:widowControl w:val="0"/>
        <w:autoSpaceDE w:val="0"/>
        <w:autoSpaceDN w:val="0"/>
        <w:adjustRightInd w:val="0"/>
        <w:spacing w:before="0" w:after="0" w:line="266" w:lineRule="exact"/>
        <w:ind w:left="720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Finally,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virtue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theorists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argued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against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Equivalence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Thesis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urging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</w:p>
    <w:p w14:paraId="2F23FA91" w14:textId="77777777" w:rsidR="00DD4B20" w:rsidRPr="00DD4B20" w:rsidRDefault="00000000" w:rsidP="00DD4B20">
      <w:pPr>
        <w:framePr w:w="9904" w:wrap="auto" w:hAnchor="text" w:x="1800" w:y="760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failure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give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aid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violation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different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virtue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actively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harming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someone.</w:t>
      </w:r>
    </w:p>
    <w:p w14:paraId="1250634C" w14:textId="77777777" w:rsidR="00DD4B20" w:rsidRPr="00DD4B20" w:rsidRDefault="00000000" w:rsidP="00DD4B20">
      <w:pPr>
        <w:framePr w:w="9904" w:wrap="auto" w:hAnchor="text" w:x="1800" w:y="760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Murder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violation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justice,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because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violates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 w:hAnsi="QMQCMA+TimesNewRomanPSMT" w:cs="QMQCMA+TimesNewRomanPSMT"/>
          <w:color w:val="000000"/>
          <w:sz w:val="24"/>
        </w:rPr>
        <w:t>victim’s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rights.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Failing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give</w:t>
      </w:r>
    </w:p>
    <w:p w14:paraId="30FE0D30" w14:textId="77777777" w:rsidR="00DD4B20" w:rsidRPr="00DD4B20" w:rsidRDefault="00000000" w:rsidP="00DD4B20">
      <w:pPr>
        <w:framePr w:w="9904" w:wrap="auto" w:hAnchor="text" w:x="1800" w:y="760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aid,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however,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shows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only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lack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beneficence,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which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different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matter.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no</w:t>
      </w:r>
    </w:p>
    <w:p w14:paraId="1D4CB538" w14:textId="77777777" w:rsidR="00DD4B20" w:rsidRPr="00DD4B20" w:rsidRDefault="00000000" w:rsidP="00DD4B20">
      <w:pPr>
        <w:framePr w:w="9904" w:wrap="auto" w:hAnchor="text" w:x="1800" w:y="7603"/>
        <w:widowControl w:val="0"/>
        <w:autoSpaceDE w:val="0"/>
        <w:autoSpaceDN w:val="0"/>
        <w:adjustRightInd w:val="0"/>
        <w:spacing w:before="147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doubt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correct,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more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needed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refute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Equivalence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Thesis.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virtues</w:t>
      </w:r>
    </w:p>
    <w:p w14:paraId="22D0E376" w14:textId="77777777" w:rsidR="00DD4B20" w:rsidRPr="00DD4B20" w:rsidRDefault="00000000" w:rsidP="00DD4B20">
      <w:pPr>
        <w:framePr w:w="9904" w:wrap="auto" w:hAnchor="text" w:x="1800" w:y="760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differ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importance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stringency?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two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actions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could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associated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with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different</w:t>
      </w:r>
    </w:p>
    <w:p w14:paraId="42B2EF99" w14:textId="77777777" w:rsidR="00DD4B20" w:rsidRPr="00DD4B20" w:rsidRDefault="00000000" w:rsidP="00DD4B20">
      <w:pPr>
        <w:framePr w:w="9904" w:wrap="auto" w:hAnchor="text" w:x="1800" w:y="760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virtues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still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equally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bad.</w:t>
      </w:r>
    </w:p>
    <w:p w14:paraId="659E903B" w14:textId="77777777" w:rsidR="00DD4B20" w:rsidRPr="00DD4B20" w:rsidRDefault="00000000" w:rsidP="00DD4B20">
      <w:pPr>
        <w:framePr w:w="8173" w:wrap="auto" w:hAnchor="text" w:x="2520" w:y="10500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How,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then,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issue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settled?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Perhaps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the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deepest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idea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Jonathan</w:t>
      </w:r>
    </w:p>
    <w:p w14:paraId="0F10047F" w14:textId="77777777" w:rsidR="00DD4B20" w:rsidRPr="00DD4B20" w:rsidRDefault="00000000" w:rsidP="00DD4B20">
      <w:pPr>
        <w:framePr w:w="9884" w:wrap="auto" w:hAnchor="text" w:x="1800" w:y="10914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 w:hAnsi="QMQCMA+TimesNewRomanPSMT" w:cs="QMQCMA+TimesNewRomanPSMT"/>
          <w:color w:val="000000"/>
          <w:sz w:val="24"/>
        </w:rPr>
        <w:t>Bennett’s.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order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determine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whether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causing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something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happen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morally</w:t>
      </w:r>
    </w:p>
    <w:p w14:paraId="7489468A" w14:textId="77777777" w:rsidR="00DD4B20" w:rsidRPr="00DD4B20" w:rsidRDefault="00000000" w:rsidP="00DD4B20">
      <w:pPr>
        <w:framePr w:w="9884" w:wrap="auto" w:hAnchor="text" w:x="1800" w:y="10914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different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from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merely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permitting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must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first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understand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distinction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consists</w:t>
      </w:r>
    </w:p>
    <w:p w14:paraId="51640422" w14:textId="77777777" w:rsidR="00DD4B20" w:rsidRPr="00DD4B20" w:rsidRDefault="00000000" w:rsidP="00DD4B20">
      <w:pPr>
        <w:framePr w:w="9884" w:wrap="auto" w:hAnchor="text" w:x="1800" w:y="10914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in.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Only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will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position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judge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whether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morally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important.</w:t>
      </w:r>
    </w:p>
    <w:p w14:paraId="04FF6AB1" w14:textId="77777777" w:rsidR="00DD4B20" w:rsidRPr="00DD4B20" w:rsidRDefault="00000000" w:rsidP="00DD4B20">
      <w:pPr>
        <w:framePr w:w="9884" w:wrap="auto" w:hAnchor="text" w:x="1800" w:y="10914"/>
        <w:widowControl w:val="0"/>
        <w:autoSpaceDE w:val="0"/>
        <w:autoSpaceDN w:val="0"/>
        <w:adjustRightInd w:val="0"/>
        <w:spacing w:before="148" w:after="0" w:line="266" w:lineRule="exact"/>
        <w:ind w:left="720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So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difference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between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causing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allowing?</w:t>
      </w:r>
      <w:r w:rsidRPr="00DD4B20">
        <w:rPr>
          <w:rFonts w:ascii="QMQCMA+TimesNewRomanPSMT"/>
          <w:color w:val="000000"/>
          <w:spacing w:val="6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real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difference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</w:p>
    <w:p w14:paraId="55ACAFB6" w14:textId="77777777" w:rsidR="00DD4B20" w:rsidRPr="00DD4B20" w:rsidRDefault="00000000" w:rsidP="00DD4B20">
      <w:pPr>
        <w:framePr w:w="9884" w:wrap="auto" w:hAnchor="text" w:x="1800" w:y="10914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marked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those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words?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most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obvious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ways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attempting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draw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distinction</w:t>
      </w:r>
    </w:p>
    <w:p w14:paraId="5CDDC7C9" w14:textId="77777777" w:rsidR="00DD4B20" w:rsidRPr="00DD4B20" w:rsidRDefault="00000000" w:rsidP="00DD4B20">
      <w:pPr>
        <w:framePr w:w="9884" w:wrap="auto" w:hAnchor="text" w:x="1800" w:y="10914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 w:hAnsi="QMQCMA+TimesNewRomanPSMT" w:cs="QMQCMA+TimesNewRomanPSMT"/>
          <w:color w:val="000000"/>
          <w:sz w:val="24"/>
        </w:rPr>
        <w:t>won’t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work.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For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example,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suppose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say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difference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between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action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</w:p>
    <w:p w14:paraId="43464EB9" w14:textId="77777777" w:rsidR="00DD4B20" w:rsidRPr="00DD4B20" w:rsidRDefault="00000000" w:rsidP="00DD4B20">
      <w:pPr>
        <w:framePr w:w="9884" w:wrap="auto" w:hAnchor="text" w:x="1800" w:y="10914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inaction--when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cause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outcome,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something,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when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merely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allow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</w:p>
    <w:p w14:paraId="7B46EDD7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cr/>
      </w:r>
    </w:p>
    <w:p w14:paraId="6B1F3AC1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281DDC73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4" w:name="br5"/>
      <w:bookmarkEnd w:id="4"/>
      <w:r w:rsidRPr="00DD4B20">
        <w:rPr>
          <w:rFonts w:ascii="Arial"/>
          <w:color w:val="FF0000"/>
          <w:sz w:val="2"/>
        </w:rPr>
        <w:t xml:space="preserve"> </w:t>
      </w:r>
    </w:p>
    <w:p w14:paraId="1C9EF5A1" w14:textId="77777777" w:rsidR="00DD4B20" w:rsidRPr="00DD4B20" w:rsidRDefault="00000000" w:rsidP="00DD4B20">
      <w:pPr>
        <w:framePr w:w="504" w:wrap="auto" w:hAnchor="text" w:x="10224" w:y="733"/>
        <w:widowControl w:val="0"/>
        <w:autoSpaceDE w:val="0"/>
        <w:autoSpaceDN w:val="0"/>
        <w:adjustRightInd w:val="0"/>
        <w:spacing w:before="0" w:after="0" w:line="253" w:lineRule="exact"/>
        <w:jc w:val="left"/>
        <w:rPr>
          <w:rFonts w:ascii="WPWAGE+Courier"/>
          <w:color w:val="000000"/>
          <w:sz w:val="24"/>
        </w:rPr>
      </w:pPr>
      <w:r w:rsidRPr="00DD4B20">
        <w:rPr>
          <w:rFonts w:ascii="WPWAGE+Courier"/>
          <w:color w:val="0000FE"/>
          <w:sz w:val="24"/>
        </w:rPr>
        <w:t>5</w:t>
      </w:r>
    </w:p>
    <w:p w14:paraId="1941F0C4" w14:textId="77777777" w:rsidR="00DD4B20" w:rsidRPr="00DD4B20" w:rsidRDefault="00000000" w:rsidP="00DD4B20">
      <w:pPr>
        <w:framePr w:w="9873" w:wrap="auto" w:hAnchor="text" w:x="1800" w:y="1807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happen,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passively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stand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noth</w:t>
      </w:r>
      <w:r w:rsidRPr="00DD4B20">
        <w:rPr>
          <w:rFonts w:ascii="QMQCMA+TimesNewRomanPSMT"/>
          <w:color w:val="000000"/>
          <w:sz w:val="24"/>
        </w:rPr>
        <w:t>ing.</w:t>
      </w:r>
      <w:r w:rsidRPr="00DD4B20">
        <w:rPr>
          <w:rFonts w:ascii="QMQCMA+TimesNewRomanPSMT"/>
          <w:color w:val="000000"/>
          <w:spacing w:val="59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 w:hAnsi="QMQCMA+TimesNewRomanPSMT" w:cs="QMQCMA+TimesNewRomanPSMT"/>
          <w:color w:val="000000"/>
          <w:sz w:val="24"/>
        </w:rPr>
        <w:t>won’t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work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because,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allow</w:t>
      </w:r>
    </w:p>
    <w:p w14:paraId="11BE496D" w14:textId="77777777" w:rsidR="00DD4B20" w:rsidRPr="00DD4B20" w:rsidRDefault="00000000" w:rsidP="00DD4B20">
      <w:pPr>
        <w:framePr w:w="9873" w:wrap="auto" w:hAnchor="text" w:x="1800" w:y="180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something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happen,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perform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least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one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act: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act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allowing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happen.</w:t>
      </w:r>
    </w:p>
    <w:p w14:paraId="4C13933E" w14:textId="77777777" w:rsidR="00DD4B20" w:rsidRPr="00DD4B20" w:rsidRDefault="00000000" w:rsidP="00DD4B20">
      <w:pPr>
        <w:framePr w:w="9873" w:wrap="auto" w:hAnchor="text" w:x="1800" w:y="180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problem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distinction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between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doing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something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doing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something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</w:p>
    <w:p w14:paraId="260497A7" w14:textId="77777777" w:rsidR="00DD4B20" w:rsidRPr="00DD4B20" w:rsidRDefault="00000000" w:rsidP="00DD4B20">
      <w:pPr>
        <w:framePr w:w="9873" w:wrap="auto" w:hAnchor="text" w:x="1800" w:y="180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relative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specification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done--if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allow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someone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</w:t>
      </w:r>
    </w:p>
    <w:p w14:paraId="193AAB40" w14:textId="77777777" w:rsidR="00DD4B20" w:rsidRPr="00DD4B20" w:rsidRDefault="00000000" w:rsidP="00DD4B20">
      <w:pPr>
        <w:framePr w:w="9873" w:wrap="auto" w:hAnchor="text" w:x="1800" w:y="180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save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him,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him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die.</w:t>
      </w:r>
    </w:p>
    <w:p w14:paraId="7AC877F5" w14:textId="77777777" w:rsidR="00DD4B20" w:rsidRPr="00DD4B20" w:rsidRDefault="00000000" w:rsidP="00DD4B20">
      <w:pPr>
        <w:framePr w:w="9937" w:wrap="auto" w:hAnchor="text" w:x="1800" w:y="3877"/>
        <w:widowControl w:val="0"/>
        <w:autoSpaceDE w:val="0"/>
        <w:autoSpaceDN w:val="0"/>
        <w:adjustRightInd w:val="0"/>
        <w:spacing w:before="0" w:after="0" w:line="266" w:lineRule="exact"/>
        <w:ind w:left="720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tempting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say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difference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between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action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inaction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difference</w:t>
      </w:r>
    </w:p>
    <w:p w14:paraId="77AEFDAB" w14:textId="77777777" w:rsidR="00DD4B20" w:rsidRPr="00DD4B20" w:rsidRDefault="00000000" w:rsidP="00DD4B20">
      <w:pPr>
        <w:framePr w:w="9937" w:wrap="auto" w:hAnchor="text" w:x="1800" w:y="387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between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moving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 w:hAnsi="QMQCMA+TimesNewRomanPSMT" w:cs="QMQCMA+TimesNewRomanPSMT"/>
          <w:color w:val="000000"/>
          <w:sz w:val="24"/>
        </w:rPr>
        <w:t>one’s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body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moving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 w:hAnsi="QMQCMA+TimesNewRomanPSMT" w:cs="QMQCMA+TimesNewRomanPSMT"/>
          <w:color w:val="000000"/>
          <w:sz w:val="24"/>
        </w:rPr>
        <w:t>one’s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body;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does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help.</w:t>
      </w:r>
      <w:r w:rsidRPr="00DD4B20">
        <w:rPr>
          <w:rFonts w:ascii="QMQCMA+TimesNewRomanPSMT"/>
          <w:color w:val="000000"/>
          <w:spacing w:val="59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When</w:t>
      </w:r>
    </w:p>
    <w:p w14:paraId="0F467924" w14:textId="77777777" w:rsidR="00DD4B20" w:rsidRPr="00DD4B20" w:rsidRDefault="00000000" w:rsidP="00DD4B20">
      <w:pPr>
        <w:framePr w:w="9937" w:wrap="auto" w:hAnchor="text" w:x="1800" w:y="387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>llow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something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happen,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typically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moving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our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bodies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sorts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ways.</w:t>
      </w:r>
    </w:p>
    <w:p w14:paraId="1DA222D6" w14:textId="77777777" w:rsidR="00DD4B20" w:rsidRPr="00DD4B20" w:rsidRDefault="00000000" w:rsidP="00DD4B20">
      <w:pPr>
        <w:framePr w:w="9937" w:wrap="auto" w:hAnchor="text" w:x="1800" w:y="387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If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allow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you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running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away,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may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moving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2"/>
          <w:sz w:val="24"/>
        </w:rPr>
        <w:t>my</w:t>
      </w:r>
      <w:r w:rsidRPr="00DD4B20">
        <w:rPr>
          <w:rFonts w:ascii="QMQCMA+TimesNewRomanPSMT"/>
          <w:color w:val="000000"/>
          <w:spacing w:val="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body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very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rapidly.</w:t>
      </w:r>
    </w:p>
    <w:p w14:paraId="701F2D87" w14:textId="77777777" w:rsidR="00DD4B20" w:rsidRPr="00DD4B20" w:rsidRDefault="00000000" w:rsidP="00DD4B20">
      <w:pPr>
        <w:framePr w:w="9937" w:wrap="auto" w:hAnchor="text" w:x="1800" w:y="3877"/>
        <w:widowControl w:val="0"/>
        <w:autoSpaceDE w:val="0"/>
        <w:autoSpaceDN w:val="0"/>
        <w:adjustRightInd w:val="0"/>
        <w:spacing w:before="148" w:after="0" w:line="266" w:lineRule="exact"/>
        <w:ind w:left="720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Bennett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himself,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probably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most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thorough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single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treatment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subject,</w:t>
      </w:r>
    </w:p>
    <w:p w14:paraId="77228050" w14:textId="77777777" w:rsidR="00DD4B20" w:rsidRPr="00DD4B20" w:rsidRDefault="00000000" w:rsidP="00DD4B20">
      <w:pPr>
        <w:framePr w:w="9937" w:wrap="auto" w:hAnchor="text" w:x="1800" w:y="387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argues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</w:t>
      </w:r>
      <w:r w:rsidRPr="00DD4B20">
        <w:rPr>
          <w:rFonts w:ascii="QMQCMA+TimesNewRomanPSMT"/>
          <w:color w:val="000000"/>
          <w:sz w:val="24"/>
        </w:rPr>
        <w:t>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the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distinction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consists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nothing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more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this: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make</w:t>
      </w:r>
    </w:p>
    <w:p w14:paraId="01A1690A" w14:textId="77777777" w:rsidR="00DD4B20" w:rsidRPr="00DD4B20" w:rsidRDefault="00000000" w:rsidP="00DD4B20">
      <w:pPr>
        <w:framePr w:w="9937" w:wrap="auto" w:hAnchor="text" w:x="1800" w:y="387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something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happen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if,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from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among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ways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might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move,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relatively</w:t>
      </w:r>
    </w:p>
    <w:p w14:paraId="28474E5F" w14:textId="77777777" w:rsidR="00DD4B20" w:rsidRPr="00DD4B20" w:rsidRDefault="00000000" w:rsidP="00DD4B20">
      <w:pPr>
        <w:framePr w:w="9937" w:wrap="auto" w:hAnchor="text" w:x="1800" w:y="387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small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number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ways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would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result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 w:hAnsi="QMQCMA+TimesNewRomanPSMT" w:cs="QMQCMA+TimesNewRomanPSMT"/>
          <w:color w:val="000000"/>
          <w:sz w:val="24"/>
        </w:rPr>
        <w:t>thing’s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happening.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pacing w:val="-2"/>
          <w:sz w:val="24"/>
        </w:rPr>
        <w:t>We</w:t>
      </w:r>
      <w:r w:rsidRPr="00DD4B20">
        <w:rPr>
          <w:rFonts w:ascii="QMQCMA+TimesNewRomanPSMT"/>
          <w:color w:val="000000"/>
          <w:spacing w:val="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allow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happen,</w:t>
      </w:r>
    </w:p>
    <w:p w14:paraId="52964CA8" w14:textId="77777777" w:rsidR="00DD4B20" w:rsidRPr="00DD4B20" w:rsidRDefault="00000000" w:rsidP="00DD4B20">
      <w:pPr>
        <w:framePr w:w="9937" w:wrap="auto" w:hAnchor="text" w:x="1800" w:y="387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other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hand</w:t>
      </w:r>
      <w:r w:rsidRPr="00DD4B20">
        <w:rPr>
          <w:rFonts w:ascii="QMQCMA+TimesNewRomanPSMT"/>
          <w:color w:val="000000"/>
          <w:sz w:val="24"/>
        </w:rPr>
        <w:t>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relatively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large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number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ways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moving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result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</w:p>
    <w:p w14:paraId="6B07AC92" w14:textId="77777777" w:rsidR="00DD4B20" w:rsidRPr="00DD4B20" w:rsidRDefault="00000000" w:rsidP="00DD4B20">
      <w:pPr>
        <w:framePr w:w="9937" w:wrap="auto" w:hAnchor="text" w:x="1800" w:y="387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its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happening.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For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example,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normal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circumstances,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1"/>
          <w:sz w:val="24"/>
        </w:rPr>
        <w:t>are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vast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number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ways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</w:t>
      </w:r>
    </w:p>
    <w:p w14:paraId="207455FA" w14:textId="77777777" w:rsidR="00DD4B20" w:rsidRPr="00DD4B20" w:rsidRDefault="00000000" w:rsidP="00DD4B20">
      <w:pPr>
        <w:framePr w:w="9937" w:wrap="auto" w:hAnchor="text" w:x="1800" w:y="387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could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move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body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you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would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remain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alive,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while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only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relatively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small</w:t>
      </w:r>
    </w:p>
    <w:p w14:paraId="2A1311E4" w14:textId="77777777" w:rsidR="00DD4B20" w:rsidRPr="00DD4B20" w:rsidRDefault="00000000" w:rsidP="00DD4B20">
      <w:pPr>
        <w:framePr w:w="9937" w:wrap="auto" w:hAnchor="text" w:x="1800" w:y="387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number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</w:t>
      </w:r>
      <w:r w:rsidRPr="00DD4B20">
        <w:rPr>
          <w:rFonts w:ascii="QMQCMA+TimesNewRomanPSMT"/>
          <w:color w:val="000000"/>
          <w:sz w:val="24"/>
        </w:rPr>
        <w:t>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ways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might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(pulling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trigger,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thrusting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knife)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would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result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</w:p>
    <w:p w14:paraId="38A228E7" w14:textId="77777777" w:rsidR="00DD4B20" w:rsidRPr="00DD4B20" w:rsidRDefault="00000000" w:rsidP="00DD4B20">
      <w:pPr>
        <w:framePr w:w="9937" w:wrap="auto" w:hAnchor="text" w:x="1800" w:y="387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your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death.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Hence,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choose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one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deadly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ways,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you.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Suppose,</w:t>
      </w:r>
    </w:p>
    <w:p w14:paraId="4007EDED" w14:textId="77777777" w:rsidR="00DD4B20" w:rsidRPr="00DD4B20" w:rsidRDefault="00000000" w:rsidP="00DD4B20">
      <w:pPr>
        <w:framePr w:w="9937" w:wrap="auto" w:hAnchor="text" w:x="1800" w:y="3877"/>
        <w:widowControl w:val="0"/>
        <w:autoSpaceDE w:val="0"/>
        <w:autoSpaceDN w:val="0"/>
        <w:adjustRightInd w:val="0"/>
        <w:spacing w:before="147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though,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circumstances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such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most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ways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could</w:t>
      </w:r>
      <w:r w:rsidRPr="00DD4B20">
        <w:rPr>
          <w:rFonts w:ascii="QMQCMA+TimesNewRomanPSMT"/>
          <w:color w:val="000000"/>
          <w:spacing w:val="2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move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would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result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your</w:t>
      </w:r>
    </w:p>
    <w:p w14:paraId="0B3F65EE" w14:textId="77777777" w:rsidR="00DD4B20" w:rsidRPr="00DD4B20" w:rsidRDefault="00000000" w:rsidP="00DD4B20">
      <w:pPr>
        <w:framePr w:w="9937" w:wrap="auto" w:hAnchor="text" w:x="1800" w:y="387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de</w:t>
      </w:r>
      <w:r w:rsidRPr="00DD4B20">
        <w:rPr>
          <w:rFonts w:ascii="QMQCMA+TimesNewRomanPSMT"/>
          <w:color w:val="000000"/>
          <w:sz w:val="24"/>
        </w:rPr>
        <w:t>ath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(you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starving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child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Ghana,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while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am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going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about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2"/>
          <w:sz w:val="24"/>
        </w:rPr>
        <w:t>my</w:t>
      </w:r>
      <w:r w:rsidRPr="00DD4B20">
        <w:rPr>
          <w:rFonts w:ascii="QMQCMA+TimesNewRomanPSMT"/>
          <w:color w:val="000000"/>
          <w:spacing w:val="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normal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business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</w:p>
    <w:p w14:paraId="1A362438" w14:textId="77777777" w:rsidR="00DD4B20" w:rsidRPr="00DD4B20" w:rsidRDefault="00000000" w:rsidP="00DD4B20">
      <w:pPr>
        <w:framePr w:w="9937" w:wrap="auto" w:hAnchor="text" w:x="1800" w:y="387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America),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while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only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few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ways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could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move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would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result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your</w:t>
      </w:r>
    </w:p>
    <w:p w14:paraId="2A183A22" w14:textId="77777777" w:rsidR="00DD4B20" w:rsidRPr="00DD4B20" w:rsidRDefault="00000000" w:rsidP="00DD4B20">
      <w:pPr>
        <w:framePr w:w="9937" w:wrap="auto" w:hAnchor="text" w:x="1800" w:y="387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continuing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live.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Then,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move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pacing w:val="2"/>
          <w:sz w:val="24"/>
        </w:rPr>
        <w:t>in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one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deadly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ways,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have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you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die.</w:t>
      </w:r>
    </w:p>
    <w:p w14:paraId="7E7AF042" w14:textId="77777777" w:rsidR="00DD4B20" w:rsidRPr="00DD4B20" w:rsidRDefault="00000000" w:rsidP="00DD4B20">
      <w:pPr>
        <w:framePr w:w="9937" w:wrap="auto" w:hAnchor="text" w:x="1800" w:y="3877"/>
        <w:widowControl w:val="0"/>
        <w:autoSpaceDE w:val="0"/>
        <w:autoSpaceDN w:val="0"/>
        <w:adjustRightInd w:val="0"/>
        <w:spacing w:before="148" w:after="0" w:line="266" w:lineRule="exact"/>
        <w:ind w:left="720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Bennett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observes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that,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distinction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consists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obviously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has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</w:t>
      </w:r>
    </w:p>
    <w:p w14:paraId="4D5FFFDF" w14:textId="77777777" w:rsidR="00DD4B20" w:rsidRPr="00DD4B20" w:rsidRDefault="00000000" w:rsidP="00DD4B20">
      <w:pPr>
        <w:framePr w:w="9937" w:wrap="auto" w:hAnchor="text" w:x="1800" w:y="387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moral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importance.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But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regardless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whether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his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analysis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causing/allowing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correct,</w:t>
      </w:r>
    </w:p>
    <w:p w14:paraId="76E7FD6D" w14:textId="77777777" w:rsidR="00DD4B20" w:rsidRPr="00DD4B20" w:rsidRDefault="00000000" w:rsidP="00DD4B20">
      <w:pPr>
        <w:framePr w:w="9937" w:wrap="auto" w:hAnchor="text" w:x="1800" w:y="387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his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way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proceeding--first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identify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what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distinction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consists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only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ask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if</w:t>
      </w:r>
    </w:p>
    <w:p w14:paraId="3CF2429F" w14:textId="77777777" w:rsidR="00DD4B20" w:rsidRPr="00DD4B20" w:rsidRDefault="00000000" w:rsidP="00DD4B20">
      <w:pPr>
        <w:framePr w:w="9937" w:wrap="auto" w:hAnchor="text" w:x="1800" w:y="387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it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morally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significant--is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probably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pacing w:val="-1"/>
          <w:sz w:val="24"/>
        </w:rPr>
        <w:t>most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promising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strategy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for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settling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issue.</w:t>
      </w:r>
    </w:p>
    <w:p w14:paraId="34F2A9B3" w14:textId="77777777" w:rsidR="00DD4B20" w:rsidRPr="00DD4B20" w:rsidRDefault="00000000" w:rsidP="00DD4B20">
      <w:pPr>
        <w:framePr w:w="1927" w:wrap="auto" w:hAnchor="text" w:x="7560" w:y="12984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--James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Rachels</w:t>
      </w:r>
    </w:p>
    <w:p w14:paraId="5C650CFF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cr/>
      </w:r>
    </w:p>
    <w:p w14:paraId="2BB06BBA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2A219749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5" w:name="br6"/>
      <w:bookmarkEnd w:id="5"/>
      <w:r w:rsidRPr="00DD4B20">
        <w:rPr>
          <w:rFonts w:ascii="Arial"/>
          <w:color w:val="FF0000"/>
          <w:sz w:val="2"/>
        </w:rPr>
        <w:t xml:space="preserve"> </w:t>
      </w:r>
    </w:p>
    <w:p w14:paraId="65B5A7C1" w14:textId="77777777" w:rsidR="00DD4B20" w:rsidRPr="00DD4B20" w:rsidRDefault="00000000" w:rsidP="00DD4B20">
      <w:pPr>
        <w:framePr w:w="504" w:wrap="auto" w:hAnchor="text" w:x="10224" w:y="733"/>
        <w:widowControl w:val="0"/>
        <w:autoSpaceDE w:val="0"/>
        <w:autoSpaceDN w:val="0"/>
        <w:adjustRightInd w:val="0"/>
        <w:spacing w:before="0" w:after="0" w:line="253" w:lineRule="exact"/>
        <w:jc w:val="left"/>
        <w:rPr>
          <w:rFonts w:ascii="WPWAGE+Courier"/>
          <w:color w:val="000000"/>
          <w:sz w:val="24"/>
        </w:rPr>
      </w:pPr>
      <w:r w:rsidRPr="00DD4B20">
        <w:rPr>
          <w:rFonts w:ascii="WPWAGE+Courier"/>
          <w:color w:val="0000FE"/>
          <w:sz w:val="24"/>
        </w:rPr>
        <w:t>6</w:t>
      </w:r>
    </w:p>
    <w:p w14:paraId="04F187F6" w14:textId="77777777" w:rsidR="00DD4B20" w:rsidRPr="00DD4B20" w:rsidRDefault="00000000" w:rsidP="00DD4B20">
      <w:pPr>
        <w:framePr w:w="7474" w:wrap="auto" w:hAnchor="text" w:x="1800" w:y="2635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Bennett,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Jonathan,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The</w:t>
      </w:r>
      <w:r w:rsidRPr="00DD4B20">
        <w:rPr>
          <w:rFonts w:ascii="QMQCMA+TimesNewRomanPSMT"/>
          <w:color w:val="000000"/>
          <w:sz w:val="24"/>
          <w:u w:val="single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Act</w:t>
      </w:r>
      <w:r w:rsidRPr="00DD4B20">
        <w:rPr>
          <w:rFonts w:ascii="QMQCMA+TimesNewRomanPSMT"/>
          <w:color w:val="000000"/>
          <w:sz w:val="24"/>
          <w:u w:val="single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Itself</w:t>
      </w:r>
      <w:r w:rsidRPr="00DD4B20">
        <w:rPr>
          <w:rFonts w:ascii="QMQCMA+TimesNewRomanPSMT"/>
          <w:color w:val="000000"/>
          <w:spacing w:val="58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(Oxford: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Clarendon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Press,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1995).</w:t>
      </w:r>
    </w:p>
    <w:p w14:paraId="40F98A9C" w14:textId="77777777" w:rsidR="00DD4B20" w:rsidRPr="00DD4B20" w:rsidRDefault="00000000" w:rsidP="00DD4B20">
      <w:pPr>
        <w:framePr w:w="8677" w:wrap="auto" w:hAnchor="text" w:x="1800" w:y="3463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Gennaro,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Rocco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J.,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 w:hAnsi="QMQCMA+TimesNewRomanPSMT" w:cs="QMQCMA+TimesNewRomanPSMT"/>
          <w:color w:val="000000"/>
          <w:sz w:val="24"/>
        </w:rPr>
        <w:t>“The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Relevance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Intentions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Morality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 w:hAnsi="QMQCMA+TimesNewRomanPSMT" w:cs="QMQCMA+TimesNewRomanPSMT"/>
          <w:color w:val="000000"/>
          <w:sz w:val="24"/>
        </w:rPr>
        <w:t>Eut</w:t>
      </w:r>
      <w:r w:rsidRPr="00DD4B20">
        <w:rPr>
          <w:rFonts w:ascii="QMQCMA+TimesNewRomanPSMT" w:hAnsi="QMQCMA+TimesNewRomanPSMT" w:cs="QMQCMA+TimesNewRomanPSMT"/>
          <w:color w:val="000000"/>
          <w:sz w:val="24"/>
        </w:rPr>
        <w:t>hanasia,”</w:t>
      </w:r>
    </w:p>
    <w:p w14:paraId="40475CE3" w14:textId="77777777" w:rsidR="00DD4B20" w:rsidRPr="00DD4B20" w:rsidRDefault="00000000" w:rsidP="00DD4B20">
      <w:pPr>
        <w:framePr w:w="8677" w:wrap="auto" w:hAnchor="text" w:x="1800" w:y="346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  <w:u w:val="single"/>
        </w:rPr>
        <w:t>International</w:t>
      </w:r>
      <w:r w:rsidRPr="00DD4B20">
        <w:rPr>
          <w:rFonts w:ascii="QMQCMA+TimesNewRomanPSMT"/>
          <w:color w:val="000000"/>
          <w:sz w:val="24"/>
          <w:u w:val="single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Philosophical</w:t>
      </w:r>
      <w:r w:rsidRPr="00DD4B20">
        <w:rPr>
          <w:rFonts w:ascii="QMQCMA+TimesNewRomanPSMT"/>
          <w:color w:val="000000"/>
          <w:sz w:val="24"/>
          <w:u w:val="single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Quarterly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36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(1996),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pp.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217-227.</w:t>
      </w:r>
    </w:p>
    <w:p w14:paraId="0CC33E9E" w14:textId="77777777" w:rsidR="00DD4B20" w:rsidRPr="00DD4B20" w:rsidRDefault="00000000" w:rsidP="00DD4B20">
      <w:pPr>
        <w:framePr w:w="9343" w:wrap="auto" w:hAnchor="text" w:x="1800" w:y="4705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Oddie,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Graham,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 w:hAnsi="QMQCMA+TimesNewRomanPSMT" w:cs="QMQCMA+TimesNewRomanPSMT"/>
          <w:color w:val="000000"/>
          <w:sz w:val="24"/>
        </w:rPr>
        <w:t>“Killing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Letting-Die: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Bare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Differences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Clear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 w:hAnsi="QMQCMA+TimesNewRomanPSMT" w:cs="QMQCMA+TimesNewRomanPSMT"/>
          <w:color w:val="000000"/>
          <w:sz w:val="24"/>
        </w:rPr>
        <w:t>Differences,”</w:t>
      </w:r>
    </w:p>
    <w:p w14:paraId="3945F82F" w14:textId="77777777" w:rsidR="00DD4B20" w:rsidRPr="00DD4B20" w:rsidRDefault="00000000" w:rsidP="00DD4B20">
      <w:pPr>
        <w:framePr w:w="9343" w:wrap="auto" w:hAnchor="text" w:x="1800" w:y="4705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  <w:u w:val="single"/>
        </w:rPr>
        <w:t>Philosophical</w:t>
      </w:r>
      <w:r w:rsidRPr="00DD4B20">
        <w:rPr>
          <w:rFonts w:ascii="QMQCMA+TimesNewRomanPSMT"/>
          <w:color w:val="000000"/>
          <w:sz w:val="24"/>
          <w:u w:val="single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Studies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88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(1997),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pp.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267-287</w:t>
      </w:r>
    </w:p>
    <w:p w14:paraId="4C4EF32C" w14:textId="77777777" w:rsidR="00DD4B20" w:rsidRPr="00DD4B20" w:rsidRDefault="00000000" w:rsidP="00DD4B20">
      <w:pPr>
        <w:framePr w:w="9490" w:wrap="auto" w:hAnchor="text" w:x="1800" w:y="5947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Steinbock,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Bonnie,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Alastair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Norcross,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eds.,</w:t>
      </w:r>
      <w:r w:rsidRPr="00DD4B20">
        <w:rPr>
          <w:rFonts w:ascii="QMQCMA+TimesNewRomanPSMT"/>
          <w:color w:val="000000"/>
          <w:spacing w:val="58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Killing</w:t>
      </w:r>
      <w:r w:rsidRPr="00DD4B20">
        <w:rPr>
          <w:rFonts w:ascii="QMQCMA+TimesNewRomanPSMT"/>
          <w:color w:val="000000"/>
          <w:spacing w:val="-1"/>
          <w:sz w:val="24"/>
          <w:u w:val="single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a</w:t>
      </w:r>
      <w:r w:rsidRPr="00DD4B20">
        <w:rPr>
          <w:rFonts w:ascii="QMQCMA+TimesNewRomanPSMT"/>
          <w:color w:val="000000"/>
          <w:sz w:val="24"/>
          <w:u w:val="single"/>
        </w:rPr>
        <w:t>nd</w:t>
      </w:r>
      <w:r w:rsidRPr="00DD4B20">
        <w:rPr>
          <w:rFonts w:ascii="QMQCMA+TimesNewRomanPSMT"/>
          <w:color w:val="000000"/>
          <w:spacing w:val="-1"/>
          <w:sz w:val="24"/>
          <w:u w:val="single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Letting</w:t>
      </w:r>
      <w:r w:rsidRPr="00DD4B20">
        <w:rPr>
          <w:rFonts w:ascii="QMQCMA+TimesNewRomanPSMT"/>
          <w:color w:val="000000"/>
          <w:spacing w:val="-1"/>
          <w:sz w:val="24"/>
          <w:u w:val="single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Die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(New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York:</w:t>
      </w:r>
    </w:p>
    <w:p w14:paraId="0BD3BF7F" w14:textId="77777777" w:rsidR="00DD4B20" w:rsidRPr="00DD4B20" w:rsidRDefault="00000000" w:rsidP="00DD4B20">
      <w:pPr>
        <w:framePr w:w="9490" w:wrap="auto" w:hAnchor="text" w:x="1800" w:y="594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Fordham</w:t>
      </w:r>
      <w:r w:rsidRPr="00DD4B20">
        <w:rPr>
          <w:rFonts w:ascii="QMQCMA+TimesNewRomanPSMT"/>
          <w:color w:val="000000"/>
          <w:spacing w:val="-2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University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Press,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1994).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indispensable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anthology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good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articles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on</w:t>
      </w:r>
    </w:p>
    <w:p w14:paraId="55661CD0" w14:textId="77777777" w:rsidR="00DD4B20" w:rsidRPr="00DD4B20" w:rsidRDefault="00000000" w:rsidP="00DD4B20">
      <w:pPr>
        <w:framePr w:w="9490" w:wrap="auto" w:hAnchor="text" w:x="1800" w:y="5947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this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subject.</w:t>
      </w:r>
    </w:p>
    <w:p w14:paraId="496C41D0" w14:textId="77777777" w:rsidR="00DD4B20" w:rsidRPr="00DD4B20" w:rsidRDefault="00000000" w:rsidP="00DD4B20">
      <w:pPr>
        <w:framePr w:w="9926" w:wrap="auto" w:hAnchor="text" w:x="1800" w:y="7603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Tooley,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Michael,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 w:hAnsi="QMQCMA+TimesNewRomanPSMT" w:cs="QMQCMA+TimesNewRomanPSMT"/>
          <w:color w:val="000000"/>
          <w:sz w:val="24"/>
        </w:rPr>
        <w:t>“An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Irrelevant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Consideration: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Killing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Versus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Letting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 w:hAnsi="QMQCMA+TimesNewRomanPSMT" w:cs="QMQCMA+TimesNewRomanPSMT"/>
          <w:color w:val="000000"/>
          <w:sz w:val="24"/>
        </w:rPr>
        <w:t>Die,”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in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Steinbock</w:t>
      </w:r>
    </w:p>
    <w:p w14:paraId="592591C4" w14:textId="77777777" w:rsidR="00DD4B20" w:rsidRPr="00DD4B20" w:rsidRDefault="00000000" w:rsidP="00DD4B20">
      <w:pPr>
        <w:framePr w:w="9926" w:wrap="auto" w:hAnchor="text" w:x="1800" w:y="760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Norcross,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eds.,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Killing</w:t>
      </w:r>
      <w:r w:rsidRPr="00DD4B20">
        <w:rPr>
          <w:rFonts w:ascii="QMQCMA+TimesNewRomanPSMT"/>
          <w:color w:val="000000"/>
          <w:sz w:val="24"/>
          <w:u w:val="single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and</w:t>
      </w:r>
      <w:r w:rsidRPr="00DD4B20">
        <w:rPr>
          <w:rFonts w:ascii="QMQCMA+TimesNewRomanPSMT"/>
          <w:color w:val="000000"/>
          <w:sz w:val="24"/>
          <w:u w:val="single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Letting</w:t>
      </w:r>
      <w:r w:rsidRPr="00DD4B20">
        <w:rPr>
          <w:rFonts w:ascii="QMQCMA+TimesNewRomanPSMT"/>
          <w:color w:val="000000"/>
          <w:sz w:val="24"/>
          <w:u w:val="single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Die</w:t>
      </w:r>
      <w:r w:rsidRPr="00DD4B20">
        <w:rPr>
          <w:rFonts w:ascii="QMQCMA+TimesNewRomanPSMT"/>
          <w:color w:val="000000"/>
          <w:sz w:val="24"/>
        </w:rPr>
        <w:t>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Tooley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first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advanced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argument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from</w:t>
      </w:r>
    </w:p>
    <w:p w14:paraId="1155F7CE" w14:textId="77777777" w:rsidR="00DD4B20" w:rsidRPr="00DD4B20" w:rsidRDefault="00000000" w:rsidP="00DD4B20">
      <w:pPr>
        <w:framePr w:w="9926" w:wrap="auto" w:hAnchor="text" w:x="1800" w:y="760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parallel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cases.</w:t>
      </w:r>
    </w:p>
    <w:p w14:paraId="2A104705" w14:textId="77777777" w:rsidR="00DD4B20" w:rsidRPr="00DD4B20" w:rsidRDefault="00000000" w:rsidP="00DD4B20">
      <w:pPr>
        <w:framePr w:w="9817" w:wrap="auto" w:hAnchor="text" w:x="1800" w:y="9258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Trammell,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Richard,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 w:hAnsi="QMQCMA+TimesNewRomanPSMT" w:cs="QMQCMA+TimesNewRomanPSMT"/>
          <w:color w:val="000000"/>
          <w:sz w:val="24"/>
        </w:rPr>
        <w:t>“Saving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Life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Taking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 w:hAnsi="QMQCMA+TimesNewRomanPSMT" w:cs="QMQCMA+TimesNewRomanPSMT"/>
          <w:color w:val="000000"/>
          <w:sz w:val="24"/>
        </w:rPr>
        <w:t>Life,”</w:t>
      </w:r>
      <w:r w:rsidRPr="00DD4B20">
        <w:rPr>
          <w:rFonts w:ascii="QMQCMA+TimesNewRomanPSMT"/>
          <w:color w:val="000000"/>
          <w:spacing w:val="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Journal</w:t>
      </w:r>
      <w:r w:rsidRPr="00DD4B20">
        <w:rPr>
          <w:rFonts w:ascii="QMQCMA+TimesNewRomanPSMT"/>
          <w:color w:val="000000"/>
          <w:sz w:val="24"/>
          <w:u w:val="single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of</w:t>
      </w:r>
      <w:r w:rsidRPr="00DD4B20">
        <w:rPr>
          <w:rFonts w:ascii="QMQCMA+TimesNewRomanPSMT"/>
          <w:color w:val="000000"/>
          <w:spacing w:val="-2"/>
          <w:sz w:val="24"/>
          <w:u w:val="single"/>
        </w:rPr>
        <w:t xml:space="preserve"> </w:t>
      </w:r>
      <w:r w:rsidRPr="00DD4B20">
        <w:rPr>
          <w:rFonts w:ascii="QMQCMA+TimesNewRomanPSMT"/>
          <w:color w:val="000000"/>
          <w:sz w:val="24"/>
          <w:u w:val="single"/>
        </w:rPr>
        <w:t>Philosophy</w:t>
      </w:r>
      <w:r w:rsidRPr="00DD4B20">
        <w:rPr>
          <w:rFonts w:ascii="QMQCMA+TimesNewRomanPSMT"/>
          <w:color w:val="000000"/>
          <w:spacing w:val="-1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72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(1975),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pp.</w:t>
      </w:r>
    </w:p>
    <w:p w14:paraId="4D815299" w14:textId="77777777" w:rsidR="00DD4B20" w:rsidRPr="00DD4B20" w:rsidRDefault="00000000" w:rsidP="00DD4B20">
      <w:pPr>
        <w:framePr w:w="9817" w:wrap="auto" w:hAnchor="text" w:x="1800" w:y="9258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131-137.</w:t>
      </w:r>
      <w:r w:rsidRPr="00DD4B20">
        <w:rPr>
          <w:rFonts w:ascii="QMQCMA+TimesNewRomanPSMT"/>
          <w:color w:val="000000"/>
          <w:spacing w:val="6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Dischargeability,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optionality,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and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other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arguments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defending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moral</w:t>
      </w:r>
    </w:p>
    <w:p w14:paraId="754A91DE" w14:textId="77777777" w:rsidR="00DD4B20" w:rsidRPr="00DD4B20" w:rsidRDefault="00000000" w:rsidP="00DD4B20">
      <w:pPr>
        <w:framePr w:w="9817" w:wrap="auto" w:hAnchor="text" w:x="1800" w:y="9258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QMQCMA+TimesNewRomanPSMT"/>
          <w:color w:val="000000"/>
          <w:sz w:val="24"/>
        </w:rPr>
      </w:pPr>
      <w:r w:rsidRPr="00DD4B20">
        <w:rPr>
          <w:rFonts w:ascii="QMQCMA+TimesNewRomanPSMT"/>
          <w:color w:val="000000"/>
          <w:sz w:val="24"/>
        </w:rPr>
        <w:t>importance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of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the</w:t>
      </w:r>
      <w:r w:rsidRPr="00DD4B20">
        <w:rPr>
          <w:rFonts w:ascii="QMQCMA+TimesNewRomanPSMT"/>
          <w:color w:val="000000"/>
          <w:sz w:val="24"/>
        </w:rPr>
        <w:t xml:space="preserve"> </w:t>
      </w:r>
      <w:r w:rsidRPr="00DD4B20">
        <w:rPr>
          <w:rFonts w:ascii="QMQCMA+TimesNewRomanPSMT"/>
          <w:color w:val="000000"/>
          <w:sz w:val="24"/>
        </w:rPr>
        <w:t>distinction.</w:t>
      </w:r>
    </w:p>
    <w:p w14:paraId="48CAED21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0DFC8816">
          <v:shape id="_x0000_s11" type="#_x0000_t75" style="position:absolute;margin-left:-1pt;margin-top:-1pt;width:3pt;height:3pt;z-index:-1;visibility:visible;mso-position-horizontal:absolute;mso-position-horizontal-relative:page;mso-position-vertical:absolute;mso-position-vertical-relative:page">
            <v:imagedata r:id="rId6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sectPr w:rsidR="00DD4B20" w:rsidRPr="00DD4B20" w:rsidSect="00DD4B20">
      <w:pgSz w:w="12240" w:h="15840"/>
      <w:pgMar w:top="0" w:right="0" w:bottom="0" w:left="0" w:header="720" w:footer="720" w:gutter="0"/>
      <w:cols w:space="720"/>
      <w:noEndnote/>
      <w:docGrid w:linePitch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F1E0E" w14:textId="77777777" w:rsidR="004528FD" w:rsidRDefault="004528FD" w:rsidP="002E65F5">
      <w:pPr>
        <w:spacing w:before="0" w:after="0"/>
      </w:pPr>
      <w:r>
        <w:separator/>
      </w:r>
    </w:p>
  </w:endnote>
  <w:endnote w:type="continuationSeparator" w:id="0">
    <w:p w14:paraId="4B33BA30" w14:textId="77777777" w:rsidR="004528FD" w:rsidRDefault="004528FD" w:rsidP="002E65F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MQCMA+TimesNewRomanPSMT">
    <w:charset w:val="01"/>
    <w:family w:val="roman"/>
    <w:pitch w:val="variable"/>
    <w:sig w:usb0="01010101" w:usb1="01010101" w:usb2="00000009" w:usb3="00000000" w:csb0="400001FF" w:csb1="FFFF0000"/>
  </w:font>
  <w:font w:name="NNFWDQ+TimesNewRomanPS-ItalicMT">
    <w:charset w:val="01"/>
    <w:family w:val="roman"/>
    <w:pitch w:val="variable"/>
    <w:sig w:usb0="01010101" w:usb1="01010101" w:usb2="00000001" w:usb3="00000000" w:csb0="400001BF" w:csb1="DFF70000"/>
  </w:font>
  <w:font w:name="QALSEJ+TimesNewRomanPS-BoldMT">
    <w:charset w:val="01"/>
    <w:family w:val="roman"/>
    <w:pitch w:val="variable"/>
    <w:sig w:usb0="01010101" w:usb1="01010101" w:usb2="00000009" w:usb3="00000000" w:csb0="400001FF" w:csb1="FFFF0000"/>
  </w:font>
  <w:font w:name="WPWAGE+Courier">
    <w:charset w:val="01"/>
    <w:family w:val="modern"/>
    <w:pitch w:val="variable"/>
    <w:sig w:usb0="01010101" w:usb1="01010101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8270B" w14:textId="77777777" w:rsidR="004528FD" w:rsidRDefault="004528FD" w:rsidP="002E65F5">
      <w:pPr>
        <w:spacing w:before="0" w:after="0"/>
      </w:pPr>
      <w:r>
        <w:separator/>
      </w:r>
    </w:p>
  </w:footnote>
  <w:footnote w:type="continuationSeparator" w:id="0">
    <w:p w14:paraId="0ABC909D" w14:textId="77777777" w:rsidR="004528FD" w:rsidRDefault="004528FD" w:rsidP="002E65F5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162D"/>
    <w:rsid w:val="0023162D"/>
    <w:rsid w:val="002E65F5"/>
    <w:rsid w:val="004528FD"/>
    <w:rsid w:val="00591128"/>
    <w:rsid w:val="006B50AF"/>
    <w:rsid w:val="00D13C98"/>
    <w:rsid w:val="00F4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6388BB"/>
  <w15:chartTrackingRefBased/>
  <w15:docId w15:val="{073A935E-07AF-4212-A598-4F843776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等线" w:hAnsi="Calibri" w:cs="Times New Roman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0F4"/>
    <w:pPr>
      <w:spacing w:before="120" w:after="240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5F5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link w:val="a3"/>
    <w:uiPriority w:val="99"/>
    <w:rsid w:val="002E65F5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2E65F5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link w:val="a5"/>
    <w:uiPriority w:val="99"/>
    <w:rsid w:val="002E65F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1834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Aspose</dc:creator>
  <cp:keywords/>
  <cp:lastModifiedBy>Kwok Yin Wong</cp:lastModifiedBy>
  <cp:revision>2</cp:revision>
  <dcterms:created xsi:type="dcterms:W3CDTF">2022-10-19T04:44:00Z</dcterms:created>
  <dcterms:modified xsi:type="dcterms:W3CDTF">2022-10-19T04:44:00Z</dcterms:modified>
</cp:coreProperties>
</file>