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866" w:rsidRDefault="00417B5F">
      <w:pPr>
        <w:spacing w:after="0" w:line="265" w:lineRule="auto"/>
        <w:ind w:right="13"/>
        <w:jc w:val="center"/>
      </w:pPr>
      <w:r>
        <w:rPr>
          <w:b/>
          <w:sz w:val="29"/>
        </w:rPr>
        <w:t>Improving Semi-Supervised Support Vector Machines</w:t>
      </w:r>
    </w:p>
    <w:p w:rsidR="003E1866" w:rsidRDefault="00417B5F">
      <w:pPr>
        <w:spacing w:after="502" w:line="265" w:lineRule="auto"/>
        <w:ind w:right="13"/>
        <w:jc w:val="center"/>
      </w:pPr>
      <w:r>
        <w:rPr>
          <w:b/>
          <w:sz w:val="29"/>
        </w:rPr>
        <w:t>Through Unlabeled Instances Selection</w:t>
      </w:r>
    </w:p>
    <w:p w:rsidR="003E1866" w:rsidRDefault="00417B5F">
      <w:pPr>
        <w:spacing w:after="344" w:line="259" w:lineRule="auto"/>
        <w:ind w:left="0" w:firstLine="0"/>
        <w:jc w:val="center"/>
      </w:pPr>
      <w:r>
        <w:t xml:space="preserve">Yu-Feng Li, </w:t>
      </w:r>
      <w:proofErr w:type="spellStart"/>
      <w:r>
        <w:t>Zhi</w:t>
      </w:r>
      <w:proofErr w:type="spellEnd"/>
      <w:r>
        <w:t>-Hua Zhou</w:t>
      </w:r>
      <w:r>
        <w:rPr>
          <w:rFonts w:ascii="Cambria" w:eastAsia="Cambria" w:hAnsi="Cambria" w:cs="Cambria"/>
          <w:vertAlign w:val="superscript"/>
        </w:rPr>
        <w:footnoteReference w:id="1"/>
      </w:r>
    </w:p>
    <w:p w:rsidR="003E1866" w:rsidRDefault="00417B5F">
      <w:pPr>
        <w:spacing w:after="0" w:line="265" w:lineRule="auto"/>
        <w:ind w:right="13"/>
        <w:jc w:val="center"/>
      </w:pPr>
      <w:r>
        <w:rPr>
          <w:i/>
          <w:sz w:val="18"/>
        </w:rPr>
        <w:t>National Key Laboratory for Novel Software Technology</w:t>
      </w:r>
    </w:p>
    <w:p w:rsidR="003E1866" w:rsidRDefault="00417B5F">
      <w:pPr>
        <w:spacing w:after="685" w:line="265" w:lineRule="auto"/>
        <w:jc w:val="center"/>
        <w:rPr>
          <w:i/>
          <w:sz w:val="18"/>
        </w:rPr>
      </w:pPr>
      <w:r>
        <w:rPr>
          <w:i/>
          <w:sz w:val="18"/>
        </w:rPr>
        <w:t>Nanjing University, Nanjing 210093, China</w:t>
      </w:r>
    </w:p>
    <w:p w:rsidR="00417B5F" w:rsidRDefault="00417B5F" w:rsidP="00417B5F">
      <w:pPr>
        <w:spacing w:after="685" w:line="265" w:lineRule="auto"/>
        <w:jc w:val="center"/>
        <w:rPr>
          <w:rFonts w:eastAsiaTheme="minorEastAsia"/>
        </w:rPr>
      </w:pPr>
      <w:r>
        <w:rPr>
          <w:rFonts w:ascii="宋体" w:eastAsia="宋体" w:hAnsi="宋体" w:cs="宋体" w:hint="eastAsia"/>
        </w:rPr>
        <w:t>改进</w:t>
      </w:r>
      <w:proofErr w:type="gramStart"/>
      <w:r>
        <w:rPr>
          <w:rFonts w:ascii="宋体" w:eastAsia="宋体" w:hAnsi="宋体" w:cs="宋体" w:hint="eastAsia"/>
        </w:rPr>
        <w:t>半监督</w:t>
      </w:r>
      <w:proofErr w:type="gramEnd"/>
      <w:r>
        <w:rPr>
          <w:rFonts w:ascii="宋体" w:eastAsia="宋体" w:hAnsi="宋体" w:cs="宋体" w:hint="eastAsia"/>
        </w:rPr>
        <w:t>支持向量机</w:t>
      </w:r>
    </w:p>
    <w:p w:rsidR="00417B5F" w:rsidRDefault="00417B5F" w:rsidP="00417B5F">
      <w:pPr>
        <w:spacing w:after="685" w:line="265" w:lineRule="auto"/>
        <w:jc w:val="center"/>
      </w:pPr>
      <w:r>
        <w:rPr>
          <w:rFonts w:ascii="宋体" w:eastAsia="宋体" w:hAnsi="宋体" w:cs="宋体" w:hint="eastAsia"/>
        </w:rPr>
        <w:t>通过未标记的实例选择</w:t>
      </w:r>
    </w:p>
    <w:p w:rsidR="00417B5F" w:rsidRDefault="00417B5F" w:rsidP="00417B5F">
      <w:pPr>
        <w:spacing w:after="685" w:line="265" w:lineRule="auto"/>
        <w:jc w:val="center"/>
      </w:pPr>
      <w:r>
        <w:rPr>
          <w:rFonts w:ascii="宋体" w:eastAsia="宋体" w:hAnsi="宋体" w:cs="宋体" w:hint="eastAsia"/>
        </w:rPr>
        <w:t>李玉峰，周志华</w:t>
      </w:r>
    </w:p>
    <w:p w:rsidR="00417B5F" w:rsidRDefault="00417B5F" w:rsidP="00417B5F">
      <w:pPr>
        <w:spacing w:after="685" w:line="265" w:lineRule="auto"/>
        <w:jc w:val="center"/>
      </w:pPr>
      <w:r>
        <w:rPr>
          <w:rFonts w:ascii="宋体" w:eastAsia="宋体" w:hAnsi="宋体" w:cs="宋体" w:hint="eastAsia"/>
        </w:rPr>
        <w:t>新型软件技术国家重点实验室</w:t>
      </w:r>
    </w:p>
    <w:p w:rsidR="00417B5F" w:rsidRDefault="00417B5F" w:rsidP="00417B5F">
      <w:pPr>
        <w:spacing w:after="685" w:line="265" w:lineRule="auto"/>
        <w:jc w:val="center"/>
      </w:pPr>
      <w:r>
        <w:rPr>
          <w:rFonts w:ascii="宋体" w:eastAsia="宋体" w:hAnsi="宋体" w:cs="宋体" w:hint="eastAsia"/>
        </w:rPr>
        <w:t>南京大学，南京</w:t>
      </w:r>
      <w:r>
        <w:t>210093</w:t>
      </w:r>
    </w:p>
    <w:p w:rsidR="003E1866" w:rsidRDefault="00417B5F">
      <w:pPr>
        <w:spacing w:after="240" w:line="259" w:lineRule="auto"/>
        <w:ind w:left="0" w:right="0" w:firstLine="0"/>
        <w:jc w:val="left"/>
      </w:pPr>
      <w:r>
        <w:rPr>
          <w:noProof/>
        </w:rPr>
        <w:drawing>
          <wp:inline distT="0" distB="0" distL="0" distR="0">
            <wp:extent cx="5821681" cy="6096"/>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flipV="1">
                      <a:off x="0" y="0"/>
                      <a:ext cx="5821681" cy="6096"/>
                    </a:xfrm>
                    <a:prstGeom prst="rect">
                      <a:avLst/>
                    </a:prstGeom>
                  </pic:spPr>
                </pic:pic>
              </a:graphicData>
            </a:graphic>
          </wp:inline>
        </w:drawing>
      </w:r>
    </w:p>
    <w:p w:rsidR="003E1866" w:rsidRDefault="00417B5F">
      <w:pPr>
        <w:pStyle w:val="1"/>
        <w:numPr>
          <w:ilvl w:val="0"/>
          <w:numId w:val="0"/>
        </w:numPr>
        <w:spacing w:after="516"/>
        <w:ind w:left="-5"/>
      </w:pPr>
      <w:r>
        <w:t>Abstract</w:t>
      </w:r>
    </w:p>
    <w:p w:rsidR="00417B5F" w:rsidRPr="00417B5F" w:rsidRDefault="00417B5F" w:rsidP="00417B5F">
      <w:pPr>
        <w:rPr>
          <w:rFonts w:eastAsiaTheme="minorEastAsia"/>
        </w:rPr>
      </w:pPr>
      <w:r w:rsidRPr="00417B5F">
        <w:rPr>
          <w:rFonts w:eastAsiaTheme="minorEastAsia" w:hint="eastAsia"/>
        </w:rPr>
        <w:t>抽象</w:t>
      </w:r>
    </w:p>
    <w:p w:rsidR="003E1866" w:rsidRDefault="00417B5F">
      <w:pPr>
        <w:spacing w:after="6"/>
        <w:ind w:left="-5" w:right="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232918</wp:posOffset>
                </wp:positionH>
                <wp:positionV relativeFrom="page">
                  <wp:posOffset>2496820</wp:posOffset>
                </wp:positionV>
                <wp:extent cx="228600" cy="4246881"/>
                <wp:effectExtent l="0" t="0" r="0" b="0"/>
                <wp:wrapSquare wrapText="bothSides"/>
                <wp:docPr id="29562" name="Group 29562"/>
                <wp:cNvGraphicFramePr/>
                <a:graphic xmlns:a="http://schemas.openxmlformats.org/drawingml/2006/main">
                  <a:graphicData uri="http://schemas.microsoft.com/office/word/2010/wordprocessingGroup">
                    <wpg:wgp>
                      <wpg:cNvGrpSpPr/>
                      <wpg:grpSpPr>
                        <a:xfrm>
                          <a:off x="0" y="0"/>
                          <a:ext cx="228600" cy="4246881"/>
                          <a:chOff x="0" y="0"/>
                          <a:chExt cx="228600" cy="4246881"/>
                        </a:xfrm>
                      </wpg:grpSpPr>
                      <wps:wsp>
                        <wps:cNvPr id="51" name="Rectangle 51"/>
                        <wps:cNvSpPr/>
                        <wps:spPr>
                          <a:xfrm rot="-5399999">
                            <a:off x="-4732096" y="-789254"/>
                            <a:ext cx="5648351" cy="304038"/>
                          </a:xfrm>
                          <a:prstGeom prst="rect">
                            <a:avLst/>
                          </a:prstGeom>
                          <a:ln>
                            <a:noFill/>
                          </a:ln>
                        </wps:spPr>
                        <wps:txbx>
                          <w:txbxContent>
                            <w:p w:rsidR="00E4212A" w:rsidRDefault="00E4212A">
                              <w:pPr>
                                <w:spacing w:after="160" w:line="259" w:lineRule="auto"/>
                                <w:ind w:left="0" w:right="0" w:firstLine="0"/>
                                <w:jc w:val="left"/>
                              </w:pPr>
                              <w:hyperlink r:id="rId8">
                                <w:r>
                                  <w:rPr>
                                    <w:color w:val="7F7F7F"/>
                                    <w:sz w:val="40"/>
                                  </w:rPr>
                                  <w:t>1</w:t>
                                </w:r>
                              </w:hyperlink>
                            </w:p>
                          </w:txbxContent>
                        </wps:txbx>
                        <wps:bodyPr horzOverflow="overflow" vert="horz" lIns="0" tIns="0" rIns="0" bIns="0" rtlCol="0">
                          <a:noAutofit/>
                        </wps:bodyPr>
                      </wps:wsp>
                      <wps:wsp>
                        <wps:cNvPr id="50" name="Rectangle 50"/>
                        <wps:cNvSpPr/>
                        <wps:spPr>
                          <a:xfrm rot="-5399999">
                            <a:off x="-2608655" y="1334185"/>
                            <a:ext cx="5648351" cy="304039"/>
                          </a:xfrm>
                          <a:prstGeom prst="rect">
                            <a:avLst/>
                          </a:prstGeom>
                          <a:ln>
                            <a:noFill/>
                          </a:ln>
                        </wps:spPr>
                        <wps:txbx>
                          <w:txbxContent>
                            <w:p w:rsidR="00E4212A" w:rsidRDefault="00E4212A">
                              <w:pPr>
                                <w:spacing w:after="160" w:line="259" w:lineRule="auto"/>
                                <w:ind w:left="0" w:right="0" w:firstLine="0"/>
                                <w:jc w:val="left"/>
                              </w:pPr>
                              <w:hyperlink r:id="rId9">
                                <w:r>
                                  <w:rPr>
                                    <w:color w:val="7F7F7F"/>
                                    <w:sz w:val="40"/>
                                  </w:rPr>
                                  <w:t>arXiv:1005.1545v2  [cs.LG]  9 May 201</w:t>
                                </w:r>
                              </w:hyperlink>
                            </w:p>
                          </w:txbxContent>
                        </wps:txbx>
                        <wps:bodyPr horzOverflow="overflow" vert="horz" lIns="0" tIns="0" rIns="0" bIns="0" rtlCol="0">
                          <a:noAutofit/>
                        </wps:bodyPr>
                      </wps:wsp>
                    </wpg:wgp>
                  </a:graphicData>
                </a:graphic>
              </wp:anchor>
            </w:drawing>
          </mc:Choice>
          <mc:Fallback>
            <w:pict>
              <v:group id="Group 29562" o:spid="_x0000_s1026" style="position:absolute;left:0;text-align:left;margin-left:18.35pt;margin-top:196.6pt;width:18pt;height:334.4pt;z-index:251658240;mso-position-horizontal-relative:page;mso-position-vertical-relative:page" coordsize="2286,42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">
                <v:rect id="Rectangle 51" o:spid="_x0000_s1027" style="position:absolute;left:-47321;top:-7892;width:56483;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" filled="f" stroked="f">
                  <v:textbox inset="0,0,0,0">
                    <w:txbxContent>
                      <w:p w:rsidR="00E4212A" w:rsidRDefault="00E4212A">
                        <w:pPr>
                          <w:spacing w:after="160" w:line="259" w:lineRule="auto"/>
                          <w:ind w:left="0" w:right="0" w:firstLine="0"/>
                          <w:jc w:val="left"/>
                        </w:pPr>
                        <w:hyperlink r:id="rId10">
                          <w:r>
                            <w:rPr>
                              <w:color w:val="7F7F7F"/>
                              <w:sz w:val="40"/>
                            </w:rPr>
                            <w:t>1</w:t>
                          </w:r>
                        </w:hyperlink>
                      </w:p>
                    </w:txbxContent>
                  </v:textbox>
                </v:rect>
                <v:rect id="Rectangle 50" o:spid="_x0000_s1028" style="position:absolute;left:-26086;top:13342;width:56482;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" filled="f" stroked="f">
                  <v:textbox inset="0,0,0,0">
                    <w:txbxContent>
                      <w:p w:rsidR="00E4212A" w:rsidRDefault="00E4212A">
                        <w:pPr>
                          <w:spacing w:after="160" w:line="259" w:lineRule="auto"/>
                          <w:ind w:left="0" w:right="0" w:firstLine="0"/>
                          <w:jc w:val="left"/>
                        </w:pPr>
                        <w:hyperlink r:id="rId11">
                          <w:r>
                            <w:rPr>
                              <w:color w:val="7F7F7F"/>
                              <w:sz w:val="40"/>
                            </w:rPr>
                            <w:t>arXiv:1005.1545v2  [cs.LG]  9 May 201</w:t>
                          </w:r>
                        </w:hyperlink>
                      </w:p>
                    </w:txbxContent>
                  </v:textbox>
                </v:rect>
                <w10:wrap type="square" anchorx="page" anchory="page"/>
              </v:group>
            </w:pict>
          </mc:Fallback>
        </mc:AlternateContent>
      </w:r>
      <w:r>
        <w:t xml:space="preserve">Semi-supervised support vector machines (S3VMs) are a kind of popular approaches which try to improve learning performance by exploiting unlabeled data. Though S3VMs have been found helpful in many </w:t>
      </w:r>
      <w:r>
        <w:lastRenderedPageBreak/>
        <w:t>situations, they may degenerate performance and the resultant generalization ability may be even worse than using the labeled data only. In this paper, we try to reduce the chance of performance degeneration of S3VMs. Our basic idea is that, rather than exploiting all unlabeled data, the unlabeled instances should be selected such that only the ones which are very likely to be helpful are exploited, while some highly risky unlabeled instances are avoided. We propose the S3VM-</w:t>
      </w:r>
      <w:r>
        <w:rPr>
          <w:i/>
        </w:rPr>
        <w:t xml:space="preserve">us </w:t>
      </w:r>
      <w:r>
        <w:t>method by using hierarchical clustering to select the unlabeled instances. Experiments on a broad range of data sets over eighty-eight different settings show that the chance of performance degeneration of S3VM-</w:t>
      </w:r>
      <w:r>
        <w:rPr>
          <w:i/>
        </w:rPr>
        <w:t xml:space="preserve">us </w:t>
      </w:r>
      <w:r>
        <w:t>is much smaller than that of existing S3VMs.</w:t>
      </w:r>
    </w:p>
    <w:p w:rsidR="003E1866" w:rsidRDefault="00417B5F">
      <w:pPr>
        <w:spacing w:after="0" w:line="259" w:lineRule="auto"/>
        <w:ind w:left="-5" w:right="0"/>
      </w:pPr>
      <w:r>
        <w:rPr>
          <w:i/>
        </w:rPr>
        <w:t xml:space="preserve">Key words: </w:t>
      </w:r>
      <w:r>
        <w:t>unlabeled data, performance degeneration, semi-supervised support vector machine</w:t>
      </w:r>
    </w:p>
    <w:p w:rsidR="00417B5F" w:rsidRDefault="00417B5F">
      <w:pPr>
        <w:spacing w:after="0" w:line="259" w:lineRule="auto"/>
        <w:ind w:left="-5" w:right="0"/>
      </w:pPr>
    </w:p>
    <w:p w:rsidR="00417B5F" w:rsidRDefault="00417B5F" w:rsidP="00417B5F">
      <w:pPr>
        <w:spacing w:after="0" w:line="259" w:lineRule="auto"/>
        <w:ind w:left="-5" w:right="0"/>
      </w:pPr>
      <w:proofErr w:type="gramStart"/>
      <w:r>
        <w:rPr>
          <w:rFonts w:ascii="宋体" w:eastAsia="宋体" w:hAnsi="宋体" w:cs="宋体" w:hint="eastAsia"/>
        </w:rPr>
        <w:t>半监督</w:t>
      </w:r>
      <w:proofErr w:type="gramEnd"/>
      <w:r>
        <w:rPr>
          <w:rFonts w:ascii="宋体" w:eastAsia="宋体" w:hAnsi="宋体" w:cs="宋体" w:hint="eastAsia"/>
        </w:rPr>
        <w:t>支持向量机（</w:t>
      </w:r>
      <w:r>
        <w:t>S3VM</w:t>
      </w:r>
      <w:r>
        <w:rPr>
          <w:rFonts w:ascii="宋体" w:eastAsia="宋体" w:hAnsi="宋体" w:cs="宋体" w:hint="eastAsia"/>
        </w:rPr>
        <w:t>）是一种流行的方法，试图通过利用未标记的数据来提高学习性能。尽管已经发现</w:t>
      </w:r>
      <w:r>
        <w:t>S3VM</w:t>
      </w:r>
      <w:r>
        <w:rPr>
          <w:rFonts w:ascii="宋体" w:eastAsia="宋体" w:hAnsi="宋体" w:cs="宋体" w:hint="eastAsia"/>
        </w:rPr>
        <w:t>在许多情况下是有用的，但它们可能会降低性能，并且由此产生的泛化能力甚至可能比仅使用标记数据更糟糕。在本文中，我们尝试降低</w:t>
      </w:r>
      <w:r>
        <w:t>S3VM</w:t>
      </w:r>
      <w:r>
        <w:rPr>
          <w:rFonts w:ascii="宋体" w:eastAsia="宋体" w:hAnsi="宋体" w:cs="宋体" w:hint="eastAsia"/>
        </w:rPr>
        <w:t>性能退化的可能性。我们的基本思想是，应该选择未标记的实例，而不是利用所有未标记的数据，以便仅利用非常可能有用的实例，而避免一些高风险的未标记实例。我们通过使用分层聚类来选择未标记的实例来提出</w:t>
      </w:r>
      <w:r>
        <w:t>S3VM-us</w:t>
      </w:r>
      <w:r>
        <w:rPr>
          <w:rFonts w:ascii="宋体" w:eastAsia="宋体" w:hAnsi="宋体" w:cs="宋体" w:hint="eastAsia"/>
        </w:rPr>
        <w:t>方法。对超过八十八种不同设置的各种数据集进行的实验表明，</w:t>
      </w:r>
      <w:r>
        <w:t>S3VM-us</w:t>
      </w:r>
      <w:r>
        <w:rPr>
          <w:rFonts w:ascii="宋体" w:eastAsia="宋体" w:hAnsi="宋体" w:cs="宋体" w:hint="eastAsia"/>
        </w:rPr>
        <w:t>的性能退化机会远小于现有</w:t>
      </w:r>
      <w:r>
        <w:t>S3VM</w:t>
      </w:r>
      <w:r>
        <w:rPr>
          <w:rFonts w:ascii="宋体" w:eastAsia="宋体" w:hAnsi="宋体" w:cs="宋体" w:hint="eastAsia"/>
        </w:rPr>
        <w:t>。</w:t>
      </w:r>
    </w:p>
    <w:p w:rsidR="00417B5F" w:rsidRDefault="00417B5F" w:rsidP="00417B5F">
      <w:pPr>
        <w:spacing w:after="0" w:line="259" w:lineRule="auto"/>
        <w:ind w:left="-5" w:right="0"/>
      </w:pPr>
      <w:r>
        <w:rPr>
          <w:rFonts w:ascii="宋体" w:eastAsia="宋体" w:hAnsi="宋体" w:cs="宋体" w:hint="eastAsia"/>
        </w:rPr>
        <w:t>关键词：未标记数据，性能退化，</w:t>
      </w:r>
      <w:proofErr w:type="gramStart"/>
      <w:r>
        <w:rPr>
          <w:rFonts w:ascii="宋体" w:eastAsia="宋体" w:hAnsi="宋体" w:cs="宋体" w:hint="eastAsia"/>
        </w:rPr>
        <w:t>半监督</w:t>
      </w:r>
      <w:proofErr w:type="gramEnd"/>
      <w:r>
        <w:rPr>
          <w:rFonts w:ascii="宋体" w:eastAsia="宋体" w:hAnsi="宋体" w:cs="宋体" w:hint="eastAsia"/>
        </w:rPr>
        <w:t>支持向量机</w:t>
      </w:r>
    </w:p>
    <w:p w:rsidR="003E1866" w:rsidRDefault="00417B5F">
      <w:pPr>
        <w:spacing w:after="600" w:line="259" w:lineRule="auto"/>
        <w:ind w:left="0" w:right="0" w:firstLine="0"/>
        <w:jc w:val="left"/>
      </w:pPr>
      <w:r>
        <w:rPr>
          <w:noProof/>
        </w:rPr>
        <w:drawing>
          <wp:inline distT="0" distB="0" distL="0" distR="0">
            <wp:extent cx="5821681" cy="6096"/>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flipV="1">
                      <a:off x="0" y="0"/>
                      <a:ext cx="5821681" cy="6096"/>
                    </a:xfrm>
                    <a:prstGeom prst="rect">
                      <a:avLst/>
                    </a:prstGeom>
                  </pic:spPr>
                </pic:pic>
              </a:graphicData>
            </a:graphic>
          </wp:inline>
        </w:drawing>
      </w:r>
    </w:p>
    <w:p w:rsidR="003E1866" w:rsidRDefault="00417B5F">
      <w:pPr>
        <w:pStyle w:val="1"/>
        <w:spacing w:after="547"/>
        <w:ind w:left="259" w:hanging="274"/>
      </w:pPr>
      <w:r>
        <w:t>Introduction</w:t>
      </w:r>
    </w:p>
    <w:p w:rsidR="00417B5F" w:rsidRPr="00417B5F" w:rsidRDefault="00417B5F" w:rsidP="00417B5F">
      <w:pPr>
        <w:rPr>
          <w:rFonts w:eastAsiaTheme="minorEastAsia"/>
        </w:rPr>
      </w:pPr>
      <w:r>
        <w:rPr>
          <w:rFonts w:eastAsiaTheme="minorEastAsia" w:hint="eastAsia"/>
        </w:rPr>
        <w:t>介绍</w:t>
      </w:r>
    </w:p>
    <w:p w:rsidR="003E1866" w:rsidRDefault="00417B5F">
      <w:pPr>
        <w:ind w:left="-5" w:right="0"/>
      </w:pPr>
      <w:r>
        <w:t>In many real situations there are plentiful unlabeled training data while the acquisition of class labels is costly and difficult. Semi-supervised learning tries to exploit unlabeled data to help improve learning performance, particularly when there are limited labeled training examples. During the past decade, semi-supervised learning has received significant attention and many approaches have been developed [6, 29, 28].</w:t>
      </w:r>
    </w:p>
    <w:p w:rsidR="00E4212A" w:rsidRDefault="00E4212A">
      <w:pPr>
        <w:ind w:left="-5" w:right="0"/>
      </w:pPr>
      <w:r w:rsidRPr="00E4212A">
        <w:rPr>
          <w:rFonts w:ascii="宋体" w:eastAsia="宋体" w:hAnsi="宋体" w:cs="宋体" w:hint="eastAsia"/>
        </w:rPr>
        <w:t>在许多实际情况中，存在大量未标记的训练数据，而获得类别标签是昂贵且困难的。</w:t>
      </w:r>
      <w:r w:rsidRPr="00E4212A">
        <w:t xml:space="preserve"> </w:t>
      </w:r>
      <w:r w:rsidRPr="00E4212A">
        <w:rPr>
          <w:rFonts w:ascii="宋体" w:eastAsia="宋体" w:hAnsi="宋体" w:cs="宋体" w:hint="eastAsia"/>
        </w:rPr>
        <w:t>半监督学习试图利用未标记的数据来帮助提高学习成绩，特别是在标签训练示例有限的情况下。</w:t>
      </w:r>
      <w:r w:rsidRPr="00E4212A">
        <w:t xml:space="preserve"> </w:t>
      </w:r>
      <w:r w:rsidRPr="00E4212A">
        <w:rPr>
          <w:rFonts w:ascii="宋体" w:eastAsia="宋体" w:hAnsi="宋体" w:cs="宋体" w:hint="eastAsia"/>
        </w:rPr>
        <w:t>在过去的十年中，半监督学习受到了极大的关注，并且已经开发了许多方法</w:t>
      </w:r>
      <w:r w:rsidRPr="00E4212A">
        <w:t>[6,29,28]</w:t>
      </w:r>
      <w:r w:rsidRPr="00E4212A">
        <w:rPr>
          <w:rFonts w:ascii="宋体" w:eastAsia="宋体" w:hAnsi="宋体" w:cs="宋体" w:hint="eastAsia"/>
        </w:rPr>
        <w:t>。</w:t>
      </w:r>
    </w:p>
    <w:p w:rsidR="003E1866" w:rsidRDefault="00417B5F">
      <w:pPr>
        <w:ind w:left="-5" w:right="0"/>
      </w:pPr>
      <w:r>
        <w:lastRenderedPageBreak/>
        <w:t>Among the many semi-supervised learning approaches, S3VMs (semi-supervised support vector machines) [3, 15] are popular and have solid theoretical foundation. However, though the performances of S3VMs are promising in many tasks, it has been found that there are cases where, by using unlabeled data, the performances of S3VMs are even worse than SVMs simply using the labeled data [25, 6, 7]. To enable S3VMs to be accepted by more users in more application areas, it is desirable to reduce the chances of performance degeneration by using unlabeled data.</w:t>
      </w:r>
    </w:p>
    <w:p w:rsidR="00E4212A" w:rsidRDefault="00E4212A">
      <w:pPr>
        <w:ind w:left="-5" w:right="0"/>
      </w:pPr>
      <w:r w:rsidRPr="00E4212A">
        <w:rPr>
          <w:rFonts w:ascii="宋体" w:eastAsia="宋体" w:hAnsi="宋体" w:cs="宋体" w:hint="eastAsia"/>
        </w:rPr>
        <w:t>在众多半监督学习方法中，</w:t>
      </w:r>
      <w:r w:rsidRPr="00E4212A">
        <w:t>S3VM</w:t>
      </w:r>
      <w:r w:rsidRPr="00E4212A">
        <w:rPr>
          <w:rFonts w:ascii="宋体" w:eastAsia="宋体" w:hAnsi="宋体" w:cs="宋体" w:hint="eastAsia"/>
        </w:rPr>
        <w:t>（</w:t>
      </w:r>
      <w:proofErr w:type="gramStart"/>
      <w:r w:rsidRPr="00E4212A">
        <w:rPr>
          <w:rFonts w:ascii="宋体" w:eastAsia="宋体" w:hAnsi="宋体" w:cs="宋体" w:hint="eastAsia"/>
        </w:rPr>
        <w:t>半监督</w:t>
      </w:r>
      <w:proofErr w:type="gramEnd"/>
      <w:r w:rsidRPr="00E4212A">
        <w:rPr>
          <w:rFonts w:ascii="宋体" w:eastAsia="宋体" w:hAnsi="宋体" w:cs="宋体" w:hint="eastAsia"/>
        </w:rPr>
        <w:t>支持向量机）</w:t>
      </w:r>
      <w:r w:rsidRPr="00E4212A">
        <w:t>[3,15]</w:t>
      </w:r>
      <w:r w:rsidRPr="00E4212A">
        <w:rPr>
          <w:rFonts w:ascii="宋体" w:eastAsia="宋体" w:hAnsi="宋体" w:cs="宋体" w:hint="eastAsia"/>
        </w:rPr>
        <w:t>很受欢迎，具有坚实的理论基础。</w:t>
      </w:r>
      <w:r w:rsidRPr="00E4212A">
        <w:t xml:space="preserve"> </w:t>
      </w:r>
      <w:r w:rsidRPr="00E4212A">
        <w:rPr>
          <w:rFonts w:ascii="宋体" w:eastAsia="宋体" w:hAnsi="宋体" w:cs="宋体" w:hint="eastAsia"/>
        </w:rPr>
        <w:t>然而，尽管</w:t>
      </w:r>
      <w:r w:rsidRPr="00E4212A">
        <w:t>S3VM</w:t>
      </w:r>
      <w:r w:rsidRPr="00E4212A">
        <w:rPr>
          <w:rFonts w:ascii="宋体" w:eastAsia="宋体" w:hAnsi="宋体" w:cs="宋体" w:hint="eastAsia"/>
        </w:rPr>
        <w:t>的性能在许多任务中都很有前途，但已经发现，通过使用未标记的数据，有些情况下，</w:t>
      </w:r>
      <w:r w:rsidRPr="00E4212A">
        <w:t>S3VM</w:t>
      </w:r>
      <w:r w:rsidRPr="00E4212A">
        <w:rPr>
          <w:rFonts w:ascii="宋体" w:eastAsia="宋体" w:hAnsi="宋体" w:cs="宋体" w:hint="eastAsia"/>
        </w:rPr>
        <w:t>的性能甚至比仅使用标记数据的</w:t>
      </w:r>
      <w:r w:rsidRPr="00E4212A">
        <w:t>SVM</w:t>
      </w:r>
      <w:r w:rsidRPr="00E4212A">
        <w:rPr>
          <w:rFonts w:ascii="宋体" w:eastAsia="宋体" w:hAnsi="宋体" w:cs="宋体" w:hint="eastAsia"/>
        </w:rPr>
        <w:t>更差</w:t>
      </w:r>
      <w:r w:rsidRPr="00E4212A">
        <w:t>[25,6,7]</w:t>
      </w:r>
      <w:r w:rsidRPr="00E4212A">
        <w:rPr>
          <w:rFonts w:ascii="宋体" w:eastAsia="宋体" w:hAnsi="宋体" w:cs="宋体" w:hint="eastAsia"/>
        </w:rPr>
        <w:t>。</w:t>
      </w:r>
      <w:r w:rsidRPr="00E4212A">
        <w:t xml:space="preserve"> </w:t>
      </w:r>
      <w:r w:rsidRPr="00E4212A">
        <w:rPr>
          <w:rFonts w:ascii="宋体" w:eastAsia="宋体" w:hAnsi="宋体" w:cs="宋体" w:hint="eastAsia"/>
        </w:rPr>
        <w:t>为了使更多用户能够接受更多应用程序区域的</w:t>
      </w:r>
      <w:r w:rsidRPr="00E4212A">
        <w:t>S3VM</w:t>
      </w:r>
      <w:r w:rsidRPr="00E4212A">
        <w:rPr>
          <w:rFonts w:ascii="宋体" w:eastAsia="宋体" w:hAnsi="宋体" w:cs="宋体" w:hint="eastAsia"/>
        </w:rPr>
        <w:t>，希望通过使用未标记的数据来降低性能退化的可能性。</w:t>
      </w:r>
    </w:p>
    <w:p w:rsidR="003E1866" w:rsidRDefault="00417B5F">
      <w:pPr>
        <w:ind w:left="-5" w:right="0"/>
      </w:pPr>
      <w:r>
        <w:t xml:space="preserve">In this paper, we focus on </w:t>
      </w:r>
      <w:proofErr w:type="spellStart"/>
      <w:r>
        <w:t>transductive</w:t>
      </w:r>
      <w:proofErr w:type="spellEnd"/>
      <w:r>
        <w:t xml:space="preserve"> learning and present the S3VM-</w:t>
      </w:r>
      <w:r>
        <w:rPr>
          <w:i/>
        </w:rPr>
        <w:t xml:space="preserve">us </w:t>
      </w:r>
      <w:r>
        <w:t xml:space="preserve">(S3VM with Unlabeled </w:t>
      </w:r>
      <w:proofErr w:type="gramStart"/>
      <w:r>
        <w:t>instances</w:t>
      </w:r>
      <w:proofErr w:type="gramEnd"/>
      <w:r>
        <w:t xml:space="preserve"> Selection) method. Our basic idea is that, given a set of unlabeled data, it may be not adequate to use all of them without any sanity check; instead, it may be better to use only the unlabeled instances which are very likely to be helpful while avoiding unlabeled instances which are with high risk. To exclude highly risky unlabeled instances, we first introduce two baselines, where the first baseline uses standard clustering technique motivated by the discernibility of density set [21] while the other one uses label propagation technique motivated by confidence estimation. Then, based on the analysis of the deficiencies of the two baseline approaches, we propose the S3VM-</w:t>
      </w:r>
      <w:r>
        <w:rPr>
          <w:i/>
        </w:rPr>
        <w:t xml:space="preserve">us </w:t>
      </w:r>
      <w:r>
        <w:t xml:space="preserve">method, which employs hierarchical clustering to help select unlabeled instances. Comprehensive experiments on a broad range of data sets over </w:t>
      </w:r>
      <w:proofErr w:type="spellStart"/>
      <w:r>
        <w:t>eightyeight</w:t>
      </w:r>
      <w:proofErr w:type="spellEnd"/>
      <w:r>
        <w:t xml:space="preserve"> different settings show that, the chance of performance degeneration of S3VM-</w:t>
      </w:r>
      <w:r>
        <w:rPr>
          <w:i/>
        </w:rPr>
        <w:t xml:space="preserve">us </w:t>
      </w:r>
      <w:r>
        <w:t>is much smaller than that of TSVM [15], while the overall performance of S3VM-</w:t>
      </w:r>
      <w:r>
        <w:rPr>
          <w:i/>
        </w:rPr>
        <w:t xml:space="preserve">us </w:t>
      </w:r>
      <w:r>
        <w:t>is competitive with TSVM.</w:t>
      </w:r>
    </w:p>
    <w:p w:rsidR="00E4212A" w:rsidRDefault="00E4212A">
      <w:pPr>
        <w:ind w:left="-5" w:right="0"/>
      </w:pPr>
      <w:r w:rsidRPr="00E4212A">
        <w:rPr>
          <w:rFonts w:ascii="宋体" w:eastAsia="宋体" w:hAnsi="宋体" w:cs="宋体" w:hint="eastAsia"/>
        </w:rPr>
        <w:t>在本文中，我们专注于转换学习并呈现</w:t>
      </w:r>
      <w:r w:rsidRPr="00E4212A">
        <w:t>S3VM-us</w:t>
      </w:r>
      <w:r w:rsidRPr="00E4212A">
        <w:rPr>
          <w:rFonts w:ascii="宋体" w:eastAsia="宋体" w:hAnsi="宋体" w:cs="宋体" w:hint="eastAsia"/>
        </w:rPr>
        <w:t>（</w:t>
      </w:r>
      <w:r w:rsidRPr="00E4212A">
        <w:t>S3VM</w:t>
      </w:r>
      <w:r w:rsidRPr="00E4212A">
        <w:rPr>
          <w:rFonts w:ascii="宋体" w:eastAsia="宋体" w:hAnsi="宋体" w:cs="宋体" w:hint="eastAsia"/>
        </w:rPr>
        <w:t>与未标记实例选择）方法。我们的基本想法是，给定一组未标记的数据，在没有任何健全性检查的情况下使用所有这些数据可能是不够的</w:t>
      </w:r>
      <w:r w:rsidRPr="00E4212A">
        <w:t>;</w:t>
      </w:r>
      <w:r w:rsidRPr="00E4212A">
        <w:rPr>
          <w:rFonts w:ascii="宋体" w:eastAsia="宋体" w:hAnsi="宋体" w:cs="宋体" w:hint="eastAsia"/>
        </w:rPr>
        <w:t>相反，最好只使用很可能有用的未标记实例，同时避免高风险的未标记实例。为了</w:t>
      </w:r>
      <w:proofErr w:type="gramStart"/>
      <w:r w:rsidRPr="00E4212A">
        <w:rPr>
          <w:rFonts w:ascii="宋体" w:eastAsia="宋体" w:hAnsi="宋体" w:cs="宋体" w:hint="eastAsia"/>
        </w:rPr>
        <w:t>排除高</w:t>
      </w:r>
      <w:proofErr w:type="gramEnd"/>
      <w:r w:rsidRPr="00E4212A">
        <w:rPr>
          <w:rFonts w:ascii="宋体" w:eastAsia="宋体" w:hAnsi="宋体" w:cs="宋体" w:hint="eastAsia"/>
        </w:rPr>
        <w:t>风险的未标记实例，我们首先引入两个基线，其中第一个基线使用由密度集的可辨别性驱动的标准聚类技术</w:t>
      </w:r>
      <w:r w:rsidRPr="00E4212A">
        <w:t>[21]</w:t>
      </w:r>
      <w:r w:rsidRPr="00E4212A">
        <w:rPr>
          <w:rFonts w:ascii="宋体" w:eastAsia="宋体" w:hAnsi="宋体" w:cs="宋体" w:hint="eastAsia"/>
        </w:rPr>
        <w:t>，而另一个使用由置信度估计驱动的标签传播技术。然后，基于对两种基线方法的不足之处的分析，我们提出了</w:t>
      </w:r>
      <w:r w:rsidRPr="00E4212A">
        <w:t>S3VM-us</w:t>
      </w:r>
      <w:r w:rsidRPr="00E4212A">
        <w:rPr>
          <w:rFonts w:ascii="宋体" w:eastAsia="宋体" w:hAnsi="宋体" w:cs="宋体" w:hint="eastAsia"/>
        </w:rPr>
        <w:t>方法，该方法采用分层聚类来帮助选择未标记的</w:t>
      </w:r>
      <w:r w:rsidRPr="00E4212A">
        <w:rPr>
          <w:rFonts w:ascii="宋体" w:eastAsia="宋体" w:hAnsi="宋体" w:cs="宋体" w:hint="eastAsia"/>
        </w:rPr>
        <w:lastRenderedPageBreak/>
        <w:t>实例。对八种不同设置的各种数据集进行全面的实验表明，</w:t>
      </w:r>
      <w:r w:rsidRPr="00E4212A">
        <w:t>S3VM-us</w:t>
      </w:r>
      <w:r w:rsidRPr="00E4212A">
        <w:rPr>
          <w:rFonts w:ascii="宋体" w:eastAsia="宋体" w:hAnsi="宋体" w:cs="宋体" w:hint="eastAsia"/>
        </w:rPr>
        <w:t>的性能退化机会远小于</w:t>
      </w:r>
      <w:r w:rsidRPr="00E4212A">
        <w:t>TSVM [15]</w:t>
      </w:r>
      <w:r w:rsidRPr="00E4212A">
        <w:rPr>
          <w:rFonts w:ascii="宋体" w:eastAsia="宋体" w:hAnsi="宋体" w:cs="宋体" w:hint="eastAsia"/>
        </w:rPr>
        <w:t>，而</w:t>
      </w:r>
      <w:r w:rsidRPr="00E4212A">
        <w:t>S3VM-us</w:t>
      </w:r>
      <w:r w:rsidRPr="00E4212A">
        <w:rPr>
          <w:rFonts w:ascii="宋体" w:eastAsia="宋体" w:hAnsi="宋体" w:cs="宋体" w:hint="eastAsia"/>
        </w:rPr>
        <w:t>的整体性能与</w:t>
      </w:r>
      <w:r w:rsidRPr="00E4212A">
        <w:t>TSVM</w:t>
      </w:r>
      <w:r w:rsidRPr="00E4212A">
        <w:rPr>
          <w:rFonts w:ascii="宋体" w:eastAsia="宋体" w:hAnsi="宋体" w:cs="宋体" w:hint="eastAsia"/>
        </w:rPr>
        <w:t>相比具有竞争力。</w:t>
      </w:r>
    </w:p>
    <w:p w:rsidR="003E1866" w:rsidRDefault="00417B5F">
      <w:pPr>
        <w:spacing w:after="584"/>
        <w:ind w:left="-5" w:right="0"/>
      </w:pPr>
      <w:r>
        <w:t>The rest of this paper is organized as follows. Section 2 briefly reviews some related work. Section 3 introduces two baseline approaches. Section 4 presents our S3VM-</w:t>
      </w:r>
      <w:r>
        <w:rPr>
          <w:i/>
        </w:rPr>
        <w:t xml:space="preserve">us </w:t>
      </w:r>
      <w:r>
        <w:t>method. Experimental results are reported in Section 5. The last section concludes this paper.</w:t>
      </w:r>
    </w:p>
    <w:p w:rsidR="00E4212A" w:rsidRDefault="00E4212A">
      <w:pPr>
        <w:spacing w:after="584"/>
        <w:ind w:left="-5" w:right="0"/>
      </w:pPr>
      <w:r w:rsidRPr="00E4212A">
        <w:rPr>
          <w:rFonts w:ascii="宋体" w:eastAsia="宋体" w:hAnsi="宋体" w:cs="宋体" w:hint="eastAsia"/>
        </w:rPr>
        <w:t>本文的其余部分安排如下。</w:t>
      </w:r>
      <w:r w:rsidRPr="00E4212A">
        <w:t xml:space="preserve"> </w:t>
      </w:r>
      <w:r w:rsidRPr="00E4212A">
        <w:rPr>
          <w:rFonts w:ascii="宋体" w:eastAsia="宋体" w:hAnsi="宋体" w:cs="宋体" w:hint="eastAsia"/>
        </w:rPr>
        <w:t>第</w:t>
      </w:r>
      <w:r w:rsidRPr="00E4212A">
        <w:t>2</w:t>
      </w:r>
      <w:r w:rsidRPr="00E4212A">
        <w:rPr>
          <w:rFonts w:ascii="宋体" w:eastAsia="宋体" w:hAnsi="宋体" w:cs="宋体" w:hint="eastAsia"/>
        </w:rPr>
        <w:t>节简要回顾了一些相关的工作。</w:t>
      </w:r>
      <w:r w:rsidRPr="00E4212A">
        <w:t xml:space="preserve"> </w:t>
      </w:r>
      <w:r w:rsidRPr="00E4212A">
        <w:rPr>
          <w:rFonts w:ascii="宋体" w:eastAsia="宋体" w:hAnsi="宋体" w:cs="宋体" w:hint="eastAsia"/>
        </w:rPr>
        <w:t>第</w:t>
      </w:r>
      <w:r w:rsidRPr="00E4212A">
        <w:t>3</w:t>
      </w:r>
      <w:r w:rsidRPr="00E4212A">
        <w:rPr>
          <w:rFonts w:ascii="宋体" w:eastAsia="宋体" w:hAnsi="宋体" w:cs="宋体" w:hint="eastAsia"/>
        </w:rPr>
        <w:t>节介绍了两种基线方法。</w:t>
      </w:r>
      <w:r w:rsidRPr="00E4212A">
        <w:t xml:space="preserve"> </w:t>
      </w:r>
      <w:r w:rsidRPr="00E4212A">
        <w:rPr>
          <w:rFonts w:ascii="宋体" w:eastAsia="宋体" w:hAnsi="宋体" w:cs="宋体" w:hint="eastAsia"/>
        </w:rPr>
        <w:t>第</w:t>
      </w:r>
      <w:r w:rsidRPr="00E4212A">
        <w:t>4</w:t>
      </w:r>
      <w:r w:rsidRPr="00E4212A">
        <w:rPr>
          <w:rFonts w:ascii="宋体" w:eastAsia="宋体" w:hAnsi="宋体" w:cs="宋体" w:hint="eastAsia"/>
        </w:rPr>
        <w:t>节介绍了我们的</w:t>
      </w:r>
      <w:r w:rsidRPr="00E4212A">
        <w:t>S3VM-us</w:t>
      </w:r>
      <w:r w:rsidRPr="00E4212A">
        <w:rPr>
          <w:rFonts w:ascii="宋体" w:eastAsia="宋体" w:hAnsi="宋体" w:cs="宋体" w:hint="eastAsia"/>
        </w:rPr>
        <w:t>方法。</w:t>
      </w:r>
      <w:r w:rsidRPr="00E4212A">
        <w:t xml:space="preserve"> </w:t>
      </w:r>
      <w:r w:rsidRPr="00E4212A">
        <w:rPr>
          <w:rFonts w:ascii="宋体" w:eastAsia="宋体" w:hAnsi="宋体" w:cs="宋体" w:hint="eastAsia"/>
        </w:rPr>
        <w:t>实验结果在第</w:t>
      </w:r>
      <w:r w:rsidRPr="00E4212A">
        <w:t>5</w:t>
      </w:r>
      <w:r w:rsidRPr="00E4212A">
        <w:rPr>
          <w:rFonts w:ascii="宋体" w:eastAsia="宋体" w:hAnsi="宋体" w:cs="宋体" w:hint="eastAsia"/>
        </w:rPr>
        <w:t>节中报告。最后一节总结了本文。</w:t>
      </w:r>
    </w:p>
    <w:p w:rsidR="003E1866" w:rsidRDefault="00417B5F">
      <w:pPr>
        <w:pStyle w:val="1"/>
        <w:spacing w:after="547"/>
        <w:ind w:left="259" w:hanging="274"/>
      </w:pPr>
      <w:r>
        <w:t>Related Work</w:t>
      </w:r>
    </w:p>
    <w:p w:rsidR="00E4212A" w:rsidRPr="00E4212A" w:rsidRDefault="00E4212A" w:rsidP="00E4212A">
      <w:pPr>
        <w:ind w:firstLineChars="100" w:firstLine="220"/>
        <w:rPr>
          <w:rFonts w:eastAsiaTheme="minorEastAsia" w:hint="eastAsia"/>
        </w:rPr>
      </w:pPr>
      <w:r w:rsidRPr="00E4212A">
        <w:rPr>
          <w:rFonts w:eastAsiaTheme="minorEastAsia" w:hint="eastAsia"/>
        </w:rPr>
        <w:t>相关工作</w:t>
      </w:r>
    </w:p>
    <w:p w:rsidR="003E1866" w:rsidRDefault="00417B5F">
      <w:pPr>
        <w:spacing w:after="208"/>
        <w:ind w:left="-5" w:right="0"/>
      </w:pPr>
      <w:r>
        <w:t xml:space="preserve">Roughly speaking, existing semi-supervised learning approaches mainly fall into four categories. The first category is generative methods, e.g., [19, 20], which extend supervised generative models by exploiting unlabeled data in parameter estimation and label estimation using techniques such as the EM method. The second category is graph-based methods, e.g., [4, 30, 26], which encode both the labeled and unlabeled instances in a graph and then perform label propagation on the graph. The third category is </w:t>
      </w:r>
      <w:proofErr w:type="spellStart"/>
      <w:r>
        <w:t>disagreementbased</w:t>
      </w:r>
      <w:proofErr w:type="spellEnd"/>
      <w:r>
        <w:t xml:space="preserve"> methods, e.g., [5, 27], which employ multiple learners and improve the learners through labeling the unlabeled data based on the exploitation of disagreement among the learners. The fourth category is S3VMs, e.g., [3, 15], which use unlabeled data to regularize the decision boundary to go through low density regions [8].</w:t>
      </w:r>
    </w:p>
    <w:p w:rsidR="00E4212A" w:rsidRDefault="00E4212A">
      <w:pPr>
        <w:spacing w:after="208"/>
        <w:ind w:left="-5" w:right="0"/>
      </w:pPr>
      <w:r w:rsidRPr="00E4212A">
        <w:rPr>
          <w:rFonts w:ascii="宋体" w:eastAsia="宋体" w:hAnsi="宋体" w:cs="宋体" w:hint="eastAsia"/>
        </w:rPr>
        <w:t>粗略地说，现有的半监督学习方法主要分为四类。</w:t>
      </w:r>
      <w:r w:rsidRPr="00E4212A">
        <w:t xml:space="preserve"> </w:t>
      </w:r>
      <w:r w:rsidRPr="00E4212A">
        <w:rPr>
          <w:rFonts w:ascii="宋体" w:eastAsia="宋体" w:hAnsi="宋体" w:cs="宋体" w:hint="eastAsia"/>
        </w:rPr>
        <w:t>第一类是生成方法，例如</w:t>
      </w:r>
      <w:r w:rsidRPr="00E4212A">
        <w:t>[19,20]</w:t>
      </w:r>
      <w:r w:rsidRPr="00E4212A">
        <w:rPr>
          <w:rFonts w:ascii="宋体" w:eastAsia="宋体" w:hAnsi="宋体" w:cs="宋体" w:hint="eastAsia"/>
        </w:rPr>
        <w:t>，其通过利用诸如</w:t>
      </w:r>
      <w:r w:rsidRPr="00E4212A">
        <w:t>EM</w:t>
      </w:r>
      <w:r w:rsidRPr="00E4212A">
        <w:rPr>
          <w:rFonts w:ascii="宋体" w:eastAsia="宋体" w:hAnsi="宋体" w:cs="宋体" w:hint="eastAsia"/>
        </w:rPr>
        <w:t>方法之类的技术在参数估计和标记估计中利用未标记数据来扩展监督生成模型。</w:t>
      </w:r>
      <w:r w:rsidRPr="00E4212A">
        <w:t xml:space="preserve"> </w:t>
      </w:r>
      <w:r w:rsidRPr="00E4212A">
        <w:rPr>
          <w:rFonts w:ascii="宋体" w:eastAsia="宋体" w:hAnsi="宋体" w:cs="宋体" w:hint="eastAsia"/>
        </w:rPr>
        <w:t>第二类是基于图的方法，例如</w:t>
      </w:r>
      <w:r w:rsidRPr="00E4212A">
        <w:t>[4,30,26]</w:t>
      </w:r>
      <w:r w:rsidRPr="00E4212A">
        <w:rPr>
          <w:rFonts w:ascii="宋体" w:eastAsia="宋体" w:hAnsi="宋体" w:cs="宋体" w:hint="eastAsia"/>
        </w:rPr>
        <w:t>，其在图中编码标记和未标记的实例，然后在图上执行标记传播。</w:t>
      </w:r>
      <w:r w:rsidRPr="00E4212A">
        <w:t xml:space="preserve"> </w:t>
      </w:r>
      <w:r w:rsidRPr="00E4212A">
        <w:rPr>
          <w:rFonts w:ascii="宋体" w:eastAsia="宋体" w:hAnsi="宋体" w:cs="宋体" w:hint="eastAsia"/>
        </w:rPr>
        <w:t>第三类是基于分歧的方法，例如</w:t>
      </w:r>
      <w:r w:rsidRPr="00E4212A">
        <w:t>[5,27]</w:t>
      </w:r>
      <w:r w:rsidRPr="00E4212A">
        <w:rPr>
          <w:rFonts w:ascii="宋体" w:eastAsia="宋体" w:hAnsi="宋体" w:cs="宋体" w:hint="eastAsia"/>
        </w:rPr>
        <w:t>，其采用多个学习者并通过基于对学习者之间的分歧的利用来标记未标记的数据来改进学习者。</w:t>
      </w:r>
      <w:r w:rsidRPr="00E4212A">
        <w:t xml:space="preserve"> </w:t>
      </w:r>
      <w:r w:rsidRPr="00E4212A">
        <w:rPr>
          <w:rFonts w:ascii="宋体" w:eastAsia="宋体" w:hAnsi="宋体" w:cs="宋体" w:hint="eastAsia"/>
        </w:rPr>
        <w:t>第四类是</w:t>
      </w:r>
      <w:r w:rsidRPr="00E4212A">
        <w:t>S3VM</w:t>
      </w:r>
      <w:r w:rsidRPr="00E4212A">
        <w:rPr>
          <w:rFonts w:ascii="宋体" w:eastAsia="宋体" w:hAnsi="宋体" w:cs="宋体" w:hint="eastAsia"/>
        </w:rPr>
        <w:t>，例如</w:t>
      </w:r>
      <w:r w:rsidRPr="00E4212A">
        <w:t>[3,15]</w:t>
      </w:r>
      <w:r w:rsidRPr="00E4212A">
        <w:rPr>
          <w:rFonts w:ascii="宋体" w:eastAsia="宋体" w:hAnsi="宋体" w:cs="宋体" w:hint="eastAsia"/>
        </w:rPr>
        <w:t>，它们使用未标记的数据来规范决策边界以通过低密度区域</w:t>
      </w:r>
      <w:r w:rsidRPr="00E4212A">
        <w:t>[8]</w:t>
      </w:r>
      <w:r w:rsidRPr="00E4212A">
        <w:rPr>
          <w:rFonts w:ascii="宋体" w:eastAsia="宋体" w:hAnsi="宋体" w:cs="宋体" w:hint="eastAsia"/>
        </w:rPr>
        <w:t>。</w:t>
      </w:r>
    </w:p>
    <w:p w:rsidR="003E1866" w:rsidRDefault="00417B5F">
      <w:pPr>
        <w:spacing w:after="206"/>
        <w:ind w:left="-5" w:right="0"/>
      </w:pPr>
      <w:r>
        <w:lastRenderedPageBreak/>
        <w:t>Though semi-supervised learning approaches have shown promising performances in many situations, it has been indicated by many authors that using unlabeled data may hurt the performance [20, 25, 11, 27, 9, 16, 2, 21]. In some application areas, especially the ones which require high reliability, users might be reluctant to use semi-supervised learning approaches due to the worry of obtaining a performance worse than simply neglecting unlabeled data. As typical semi-supervised learning approaches, S3VMs also suffer from this deficiency.</w:t>
      </w:r>
    </w:p>
    <w:p w:rsidR="006A6D83" w:rsidRDefault="006A6D83">
      <w:pPr>
        <w:spacing w:after="206"/>
        <w:ind w:left="-5" w:right="0"/>
      </w:pPr>
      <w:r w:rsidRPr="006A6D83">
        <w:rPr>
          <w:rFonts w:ascii="宋体" w:eastAsia="宋体" w:hAnsi="宋体" w:cs="宋体" w:hint="eastAsia"/>
        </w:rPr>
        <w:t>尽管半监督学习方法在许多情况下表现出了很好的表现，但许多作者已经指出，使用未标记的数据可能会损害性能</w:t>
      </w:r>
      <w:r w:rsidRPr="006A6D83">
        <w:t>[20,25,11,27,9,16,2,21]</w:t>
      </w:r>
      <w:r w:rsidRPr="006A6D83">
        <w:rPr>
          <w:rFonts w:ascii="宋体" w:eastAsia="宋体" w:hAnsi="宋体" w:cs="宋体" w:hint="eastAsia"/>
        </w:rPr>
        <w:t>。</w:t>
      </w:r>
      <w:r w:rsidRPr="006A6D83">
        <w:t xml:space="preserve"> </w:t>
      </w:r>
      <w:r w:rsidRPr="006A6D83">
        <w:rPr>
          <w:rFonts w:ascii="宋体" w:eastAsia="宋体" w:hAnsi="宋体" w:cs="宋体" w:hint="eastAsia"/>
        </w:rPr>
        <w:t>在某些应用领域，特别是那些需要高可靠性的应用领域，用户可能不愿意使用半监督学习方法，因为担心获得的性能比简单地忽略未标记的数据更糟糕。</w:t>
      </w:r>
      <w:r w:rsidRPr="006A6D83">
        <w:t xml:space="preserve"> </w:t>
      </w:r>
      <w:r w:rsidRPr="006A6D83">
        <w:rPr>
          <w:rFonts w:ascii="宋体" w:eastAsia="宋体" w:hAnsi="宋体" w:cs="宋体" w:hint="eastAsia"/>
        </w:rPr>
        <w:t>作为典型的半监督学习方法，</w:t>
      </w:r>
      <w:r w:rsidRPr="006A6D83">
        <w:t>S3VM</w:t>
      </w:r>
      <w:r w:rsidRPr="006A6D83">
        <w:rPr>
          <w:rFonts w:ascii="宋体" w:eastAsia="宋体" w:hAnsi="宋体" w:cs="宋体" w:hint="eastAsia"/>
        </w:rPr>
        <w:t>也存在这种缺陷。</w:t>
      </w:r>
    </w:p>
    <w:p w:rsidR="003E1866" w:rsidRDefault="00417B5F">
      <w:pPr>
        <w:spacing w:after="162" w:line="259" w:lineRule="auto"/>
        <w:ind w:left="-5" w:right="0"/>
      </w:pPr>
      <w:r>
        <w:t>The usefulness of unlabeled data has been discussed theoretically [16, 2, 21] and validated empirically</w:t>
      </w:r>
    </w:p>
    <w:p w:rsidR="003E1866" w:rsidRDefault="00417B5F">
      <w:pPr>
        <w:spacing w:after="0"/>
        <w:ind w:left="-5" w:right="0"/>
      </w:pPr>
      <w:r>
        <w:t xml:space="preserve">[9]. Many literatures indicated that unlabeled data should be used carefully. For generative methods, </w:t>
      </w:r>
      <w:proofErr w:type="spellStart"/>
      <w:r>
        <w:t>Cozman</w:t>
      </w:r>
      <w:proofErr w:type="spellEnd"/>
      <w:r>
        <w:t xml:space="preserve"> et al. [11] showed that unlabeled data can increase error even in situations where additional labeled data would decrease error. One main conjecture on the performance degeneration is attributed to the difficulties of making a right model assumption which prevents the performance from degenerated by fitting with unlabeled data. For graph-based methods, more and more researchers recognize that graph construction is more crucial than how the labels are propagated, and some attempts have been devoted to using domain knowledge or constructing robust graphs [1, 14]. As for disagreement-based method, the generalization ability has been studied with plentiful theoretical results based on different assumptions</w:t>
      </w:r>
    </w:p>
    <w:p w:rsidR="003E1866" w:rsidRDefault="00417B5F">
      <w:pPr>
        <w:spacing w:after="135" w:line="259" w:lineRule="auto"/>
        <w:ind w:left="-5" w:right="0"/>
      </w:pPr>
      <w:r>
        <w:t>[5, 12, 23, 24]. As for S3VMs, the correctness of the S3VM objective has been studied on small data sets</w:t>
      </w:r>
    </w:p>
    <w:p w:rsidR="003E1866" w:rsidRDefault="00417B5F">
      <w:pPr>
        <w:spacing w:after="349" w:line="259" w:lineRule="auto"/>
        <w:ind w:left="-5" w:right="0"/>
      </w:pPr>
      <w:r>
        <w:t>[7].</w:t>
      </w:r>
    </w:p>
    <w:p w:rsidR="006A6D83" w:rsidRDefault="006A6D83" w:rsidP="006A6D83">
      <w:pPr>
        <w:spacing w:after="349" w:line="259" w:lineRule="auto"/>
        <w:ind w:left="-5" w:right="0"/>
      </w:pPr>
      <w:r>
        <w:rPr>
          <w:rFonts w:ascii="宋体" w:eastAsia="宋体" w:hAnsi="宋体" w:cs="宋体" w:hint="eastAsia"/>
        </w:rPr>
        <w:t>已经在理论上讨论了未标记数据的有用性</w:t>
      </w:r>
      <w:r>
        <w:t>[16,2,21]</w:t>
      </w:r>
      <w:r>
        <w:rPr>
          <w:rFonts w:ascii="宋体" w:eastAsia="宋体" w:hAnsi="宋体" w:cs="宋体" w:hint="eastAsia"/>
        </w:rPr>
        <w:t>，并在经验上进行了验证</w:t>
      </w:r>
    </w:p>
    <w:p w:rsidR="006A6D83" w:rsidRDefault="006A6D83" w:rsidP="006A6D83">
      <w:pPr>
        <w:spacing w:after="349" w:line="259" w:lineRule="auto"/>
        <w:ind w:left="-5" w:right="0"/>
      </w:pPr>
      <w:r>
        <w:t>[9]</w:t>
      </w:r>
      <w:r>
        <w:rPr>
          <w:rFonts w:ascii="宋体" w:eastAsia="宋体" w:hAnsi="宋体" w:cs="宋体" w:hint="eastAsia"/>
        </w:rPr>
        <w:t>。许多文献表明应该仔细使用未标记的数据。对于生成方法，</w:t>
      </w:r>
      <w:proofErr w:type="spellStart"/>
      <w:r>
        <w:t>Cozman</w:t>
      </w:r>
      <w:proofErr w:type="spellEnd"/>
      <w:r>
        <w:rPr>
          <w:rFonts w:ascii="宋体" w:eastAsia="宋体" w:hAnsi="宋体" w:cs="宋体" w:hint="eastAsia"/>
        </w:rPr>
        <w:t>等。</w:t>
      </w:r>
      <w:r>
        <w:t xml:space="preserve"> [11]</w:t>
      </w:r>
      <w:r>
        <w:rPr>
          <w:rFonts w:ascii="宋体" w:eastAsia="宋体" w:hAnsi="宋体" w:cs="宋体" w:hint="eastAsia"/>
        </w:rPr>
        <w:t>表明，即使在额外的标记数据会减少错误的情况下，未标记的数据也会增加错误。关于性能退化的一个主要猜想归因于制定正确的模型假设的困难，该假设通过拟合未标记的数据来防止性能退化。对于基于图的方法，越来越多的研究人员认识到图形构造比标签的传播方式更为重要，并且一些尝试致力于使用领域知识或构建鲁棒图</w:t>
      </w:r>
      <w:r>
        <w:t>[1,14]</w:t>
      </w:r>
      <w:r>
        <w:rPr>
          <w:rFonts w:ascii="宋体" w:eastAsia="宋体" w:hAnsi="宋体" w:cs="宋体" w:hint="eastAsia"/>
        </w:rPr>
        <w:t>。对于基于分歧的方法，基于不同的假设，对泛化能力进行了充分的理论研究</w:t>
      </w:r>
    </w:p>
    <w:p w:rsidR="006A6D83" w:rsidRDefault="006A6D83" w:rsidP="006A6D83">
      <w:pPr>
        <w:spacing w:after="349" w:line="259" w:lineRule="auto"/>
        <w:ind w:left="-5" w:right="0"/>
      </w:pPr>
      <w:r>
        <w:t>[5,12,23,24]</w:t>
      </w:r>
      <w:r>
        <w:rPr>
          <w:rFonts w:ascii="宋体" w:eastAsia="宋体" w:hAnsi="宋体" w:cs="宋体" w:hint="eastAsia"/>
        </w:rPr>
        <w:t>。对于</w:t>
      </w:r>
      <w:r>
        <w:t>S3VM</w:t>
      </w:r>
      <w:r>
        <w:rPr>
          <w:rFonts w:ascii="宋体" w:eastAsia="宋体" w:hAnsi="宋体" w:cs="宋体" w:hint="eastAsia"/>
        </w:rPr>
        <w:t>，已经在小数据集上研究了</w:t>
      </w:r>
      <w:r>
        <w:t>S3VM</w:t>
      </w:r>
      <w:r>
        <w:rPr>
          <w:rFonts w:ascii="宋体" w:eastAsia="宋体" w:hAnsi="宋体" w:cs="宋体" w:hint="eastAsia"/>
        </w:rPr>
        <w:t>目标的正确性</w:t>
      </w:r>
    </w:p>
    <w:p w:rsidR="006A6D83" w:rsidRDefault="006A6D83" w:rsidP="006A6D83">
      <w:pPr>
        <w:spacing w:after="349" w:line="259" w:lineRule="auto"/>
        <w:ind w:left="-5" w:right="0"/>
      </w:pPr>
      <w:r>
        <w:lastRenderedPageBreak/>
        <w:t>[7]</w:t>
      </w:r>
      <w:r>
        <w:rPr>
          <w:rFonts w:ascii="宋体" w:eastAsia="宋体" w:hAnsi="宋体" w:cs="宋体" w:hint="eastAsia"/>
        </w:rPr>
        <w:t>。</w:t>
      </w:r>
    </w:p>
    <w:p w:rsidR="003E1866" w:rsidRDefault="00417B5F">
      <w:pPr>
        <w:spacing w:after="548"/>
        <w:ind w:left="-5" w:right="0"/>
      </w:pPr>
      <w:r>
        <w:t>It is noteworthy that though there are many work devoted to cope with the high complexity of S3VMs [15, 10, 7, 18], there was no proposal on how to reduce the chance of performance degeneration by using unlabeled data. There was a relevant work which uses data editing techniques in semi-supervised learning [17]; however, it tries to remove or fix suspicious unlabeled data during training process, while our proposal tries to select unlabeled instances for S3VM and SVM predictions after the S3VM and SVM have already been trained.</w:t>
      </w:r>
    </w:p>
    <w:p w:rsidR="006A6D83" w:rsidRDefault="006A6D83">
      <w:pPr>
        <w:spacing w:after="548"/>
        <w:ind w:left="-5" w:right="0"/>
      </w:pPr>
      <w:r w:rsidRPr="006A6D83">
        <w:rPr>
          <w:rFonts w:ascii="宋体" w:eastAsia="宋体" w:hAnsi="宋体" w:cs="宋体" w:hint="eastAsia"/>
        </w:rPr>
        <w:t>值得注意的是，尽管有许多工作致力于应对</w:t>
      </w:r>
      <w:r w:rsidRPr="006A6D83">
        <w:t>S3VM</w:t>
      </w:r>
      <w:r w:rsidRPr="006A6D83">
        <w:rPr>
          <w:rFonts w:ascii="宋体" w:eastAsia="宋体" w:hAnsi="宋体" w:cs="宋体" w:hint="eastAsia"/>
        </w:rPr>
        <w:t>的高复杂性</w:t>
      </w:r>
      <w:r w:rsidRPr="006A6D83">
        <w:t>[15,10,7,18]</w:t>
      </w:r>
      <w:r w:rsidRPr="006A6D83">
        <w:rPr>
          <w:rFonts w:ascii="宋体" w:eastAsia="宋体" w:hAnsi="宋体" w:cs="宋体" w:hint="eastAsia"/>
        </w:rPr>
        <w:t>，但没有提出如何通过使用未标记数据来降低性能退化的可能性。</w:t>
      </w:r>
      <w:r w:rsidRPr="006A6D83">
        <w:t xml:space="preserve"> </w:t>
      </w:r>
      <w:r w:rsidRPr="006A6D83">
        <w:rPr>
          <w:rFonts w:ascii="宋体" w:eastAsia="宋体" w:hAnsi="宋体" w:cs="宋体" w:hint="eastAsia"/>
        </w:rPr>
        <w:t>有一项相关工作在半监督学习中使用数据编辑技术</w:t>
      </w:r>
      <w:r w:rsidRPr="006A6D83">
        <w:t xml:space="preserve">[17]; </w:t>
      </w:r>
      <w:r w:rsidRPr="006A6D83">
        <w:rPr>
          <w:rFonts w:ascii="宋体" w:eastAsia="宋体" w:hAnsi="宋体" w:cs="宋体" w:hint="eastAsia"/>
        </w:rPr>
        <w:t>但是，它试图在训练过程中删除或修复可疑的未标记数据，而我们的提议尝试在</w:t>
      </w:r>
      <w:r w:rsidRPr="006A6D83">
        <w:t>S3VM</w:t>
      </w:r>
      <w:r w:rsidRPr="006A6D83">
        <w:rPr>
          <w:rFonts w:ascii="宋体" w:eastAsia="宋体" w:hAnsi="宋体" w:cs="宋体" w:hint="eastAsia"/>
        </w:rPr>
        <w:t>和</w:t>
      </w:r>
      <w:r w:rsidRPr="006A6D83">
        <w:t>SVM</w:t>
      </w:r>
      <w:r w:rsidRPr="006A6D83">
        <w:rPr>
          <w:rFonts w:ascii="宋体" w:eastAsia="宋体" w:hAnsi="宋体" w:cs="宋体" w:hint="eastAsia"/>
        </w:rPr>
        <w:t>已经过训练后为</w:t>
      </w:r>
      <w:r w:rsidRPr="006A6D83">
        <w:t>S3VM</w:t>
      </w:r>
      <w:r w:rsidRPr="006A6D83">
        <w:rPr>
          <w:rFonts w:ascii="宋体" w:eastAsia="宋体" w:hAnsi="宋体" w:cs="宋体" w:hint="eastAsia"/>
        </w:rPr>
        <w:t>和</w:t>
      </w:r>
      <w:r w:rsidRPr="006A6D83">
        <w:t>SVM</w:t>
      </w:r>
      <w:r w:rsidRPr="006A6D83">
        <w:rPr>
          <w:rFonts w:ascii="宋体" w:eastAsia="宋体" w:hAnsi="宋体" w:cs="宋体" w:hint="eastAsia"/>
        </w:rPr>
        <w:t>预测选择未标记的实例。</w:t>
      </w:r>
    </w:p>
    <w:p w:rsidR="003E1866" w:rsidRDefault="00417B5F">
      <w:pPr>
        <w:pStyle w:val="1"/>
        <w:spacing w:after="535"/>
        <w:ind w:left="259" w:hanging="274"/>
      </w:pPr>
      <w:r>
        <w:t>Two Baseline Approaches</w:t>
      </w:r>
    </w:p>
    <w:p w:rsidR="006A6D83" w:rsidRPr="006A6D83" w:rsidRDefault="006A6D83" w:rsidP="006A6D83">
      <w:pPr>
        <w:rPr>
          <w:rFonts w:eastAsiaTheme="minorEastAsia" w:hint="eastAsia"/>
        </w:rPr>
      </w:pPr>
      <w:r>
        <w:rPr>
          <w:rFonts w:eastAsiaTheme="minorEastAsia" w:hint="eastAsia"/>
        </w:rPr>
        <w:t xml:space="preserve"> </w:t>
      </w:r>
      <w:r>
        <w:rPr>
          <w:rFonts w:eastAsiaTheme="minorEastAsia"/>
        </w:rPr>
        <w:t xml:space="preserve">    </w:t>
      </w:r>
      <w:r w:rsidRPr="006A6D83">
        <w:rPr>
          <w:rFonts w:eastAsiaTheme="minorEastAsia" w:hint="eastAsia"/>
        </w:rPr>
        <w:t>两种基线方法</w:t>
      </w:r>
    </w:p>
    <w:p w:rsidR="003E1866" w:rsidRDefault="00417B5F">
      <w:pPr>
        <w:spacing w:after="201"/>
        <w:ind w:left="-5" w:right="0"/>
      </w:pPr>
      <w:r>
        <w:t>As mentioned, our intuition is to use only the unlabeled data which are very likely to help improve the performance and keep the unlabeled data which are with high risk to be unexploited. In this way, the chance of performance degeneration may be significantly reduced. Current S3VMs can be regarded as an extreme case which believes that all unlabeled data are with low risk and therefore all of them should be used; while inductive SVMs which use labeled data only can be regarded as another extreme case which believes that all the unlabeled data are high risky and therefore only labeled data are used.</w:t>
      </w:r>
    </w:p>
    <w:p w:rsidR="006A6D83" w:rsidRDefault="006A6D83">
      <w:pPr>
        <w:spacing w:after="201"/>
        <w:ind w:left="-5" w:right="0"/>
      </w:pPr>
      <w:r w:rsidRPr="006A6D83">
        <w:rPr>
          <w:rFonts w:ascii="宋体" w:eastAsia="宋体" w:hAnsi="宋体" w:cs="宋体" w:hint="eastAsia"/>
        </w:rPr>
        <w:t>如上所述，我们的直觉是仅使用未标记的数据，这些数据很可能有助于提高性能并保持未标记的高风险数据未被开发。</w:t>
      </w:r>
      <w:r w:rsidRPr="006A6D83">
        <w:t xml:space="preserve"> </w:t>
      </w:r>
      <w:r w:rsidRPr="006A6D83">
        <w:rPr>
          <w:rFonts w:ascii="宋体" w:eastAsia="宋体" w:hAnsi="宋体" w:cs="宋体" w:hint="eastAsia"/>
        </w:rPr>
        <w:t>以这种方式，可以显着降低性能退化的可能性。</w:t>
      </w:r>
      <w:r w:rsidRPr="006A6D83">
        <w:t xml:space="preserve"> </w:t>
      </w:r>
      <w:r w:rsidRPr="006A6D83">
        <w:rPr>
          <w:rFonts w:ascii="宋体" w:eastAsia="宋体" w:hAnsi="宋体" w:cs="宋体" w:hint="eastAsia"/>
        </w:rPr>
        <w:t>当前的</w:t>
      </w:r>
      <w:r w:rsidRPr="006A6D83">
        <w:t>S3VM</w:t>
      </w:r>
      <w:r w:rsidRPr="006A6D83">
        <w:rPr>
          <w:rFonts w:ascii="宋体" w:eastAsia="宋体" w:hAnsi="宋体" w:cs="宋体" w:hint="eastAsia"/>
        </w:rPr>
        <w:t>可以被视为一种极端情况，它认为所有未标记的数据都具有低风险，因此应该使用所有这些数据</w:t>
      </w:r>
      <w:r w:rsidRPr="006A6D83">
        <w:t xml:space="preserve">; </w:t>
      </w:r>
      <w:r w:rsidRPr="006A6D83">
        <w:rPr>
          <w:rFonts w:ascii="宋体" w:eastAsia="宋体" w:hAnsi="宋体" w:cs="宋体" w:hint="eastAsia"/>
        </w:rPr>
        <w:t>而仅使用标记数据的归纳</w:t>
      </w:r>
      <w:r w:rsidRPr="006A6D83">
        <w:t>SVM</w:t>
      </w:r>
      <w:r w:rsidRPr="006A6D83">
        <w:rPr>
          <w:rFonts w:ascii="宋体" w:eastAsia="宋体" w:hAnsi="宋体" w:cs="宋体" w:hint="eastAsia"/>
        </w:rPr>
        <w:t>可以被认为是另一种极端情况，它认为所有未标记的数据都是高风险的，因此仅使用标记数据。</w:t>
      </w:r>
    </w:p>
    <w:p w:rsidR="003E1866" w:rsidRDefault="00417B5F">
      <w:pPr>
        <w:spacing w:after="220"/>
        <w:ind w:left="-5" w:right="0"/>
      </w:pPr>
      <w:r>
        <w:lastRenderedPageBreak/>
        <w:t>Specifically, we consider the following problem: Once we have obtained the predictions of inductive SVM and S3VM, how to remove risky predictions of S3VM such that the resultant performance could be often better and rarely worse than that of inductive SVM?</w:t>
      </w:r>
    </w:p>
    <w:p w:rsidR="006A6D83" w:rsidRDefault="006A6D83">
      <w:pPr>
        <w:spacing w:after="220"/>
        <w:ind w:left="-5" w:right="0"/>
      </w:pPr>
      <w:r w:rsidRPr="006A6D83">
        <w:rPr>
          <w:rFonts w:ascii="宋体" w:eastAsia="宋体" w:hAnsi="宋体" w:cs="宋体" w:hint="eastAsia"/>
        </w:rPr>
        <w:t>具体来说，我们考虑以下问题：一旦我们获得了归纳</w:t>
      </w:r>
      <w:r w:rsidRPr="006A6D83">
        <w:t>SVM</w:t>
      </w:r>
      <w:r w:rsidRPr="006A6D83">
        <w:rPr>
          <w:rFonts w:ascii="宋体" w:eastAsia="宋体" w:hAnsi="宋体" w:cs="宋体" w:hint="eastAsia"/>
        </w:rPr>
        <w:t>和</w:t>
      </w:r>
      <w:r w:rsidRPr="006A6D83">
        <w:t>S3VM</w:t>
      </w:r>
      <w:r w:rsidRPr="006A6D83">
        <w:rPr>
          <w:rFonts w:ascii="宋体" w:eastAsia="宋体" w:hAnsi="宋体" w:cs="宋体" w:hint="eastAsia"/>
        </w:rPr>
        <w:t>的预测，如何去除</w:t>
      </w:r>
      <w:r w:rsidRPr="006A6D83">
        <w:t>S3VM</w:t>
      </w:r>
      <w:r w:rsidRPr="006A6D83">
        <w:rPr>
          <w:rFonts w:ascii="宋体" w:eastAsia="宋体" w:hAnsi="宋体" w:cs="宋体" w:hint="eastAsia"/>
        </w:rPr>
        <w:t>的风险预测，使得最终的性能往往更好，并且很少比归纳</w:t>
      </w:r>
      <w:r w:rsidRPr="006A6D83">
        <w:t>SVM</w:t>
      </w:r>
      <w:r w:rsidRPr="006A6D83">
        <w:rPr>
          <w:rFonts w:ascii="宋体" w:eastAsia="宋体" w:hAnsi="宋体" w:cs="宋体" w:hint="eastAsia"/>
        </w:rPr>
        <w:t>更差？</w:t>
      </w:r>
    </w:p>
    <w:p w:rsidR="003E1866" w:rsidRDefault="00417B5F">
      <w:pPr>
        <w:ind w:left="-5" w:right="0"/>
      </w:pPr>
      <w:r>
        <w:t>There are two simple ideas that are easy to be worked out to address the above problem, leading to two baseline approaches, namely S3VM-</w:t>
      </w:r>
      <w:r>
        <w:rPr>
          <w:i/>
        </w:rPr>
        <w:t xml:space="preserve">c </w:t>
      </w:r>
      <w:r>
        <w:t>and S3VM-</w:t>
      </w:r>
      <w:r>
        <w:rPr>
          <w:i/>
        </w:rPr>
        <w:t>p</w:t>
      </w:r>
      <w:r>
        <w:t>.</w:t>
      </w:r>
    </w:p>
    <w:p w:rsidR="006A6D83" w:rsidRDefault="006A6D83">
      <w:pPr>
        <w:ind w:left="-5" w:right="0"/>
      </w:pPr>
      <w:r w:rsidRPr="006A6D83">
        <w:rPr>
          <w:rFonts w:ascii="宋体" w:eastAsia="宋体" w:hAnsi="宋体" w:cs="宋体" w:hint="eastAsia"/>
        </w:rPr>
        <w:t>有两个简单的想法很容易解决上述问题，导致两种基线方法，即</w:t>
      </w:r>
      <w:r w:rsidRPr="006A6D83">
        <w:t>S3VM-c</w:t>
      </w:r>
      <w:r w:rsidRPr="006A6D83">
        <w:rPr>
          <w:rFonts w:ascii="宋体" w:eastAsia="宋体" w:hAnsi="宋体" w:cs="宋体" w:hint="eastAsia"/>
        </w:rPr>
        <w:t>和</w:t>
      </w:r>
      <w:r w:rsidRPr="006A6D83">
        <w:t>S3VM-p</w:t>
      </w:r>
      <w:r w:rsidRPr="006A6D83">
        <w:rPr>
          <w:rFonts w:ascii="宋体" w:eastAsia="宋体" w:hAnsi="宋体" w:cs="宋体" w:hint="eastAsia"/>
        </w:rPr>
        <w:t>。</w:t>
      </w:r>
    </w:p>
    <w:p w:rsidR="003E1866" w:rsidRDefault="00417B5F">
      <w:pPr>
        <w:spacing w:after="364" w:line="475" w:lineRule="auto"/>
        <w:ind w:left="-5" w:right="0"/>
      </w:pPr>
      <w:r>
        <w:t xml:space="preserve">In the sequel, suppose we are given a training data set </w:t>
      </w:r>
      <w:r>
        <w:rPr>
          <w:rFonts w:ascii="Cambria" w:eastAsia="Cambria" w:hAnsi="Cambria" w:cs="Cambria"/>
        </w:rPr>
        <w:t xml:space="preserve">D = LSU </w:t>
      </w:r>
      <w:r>
        <w:t xml:space="preserve">where </w:t>
      </w:r>
      <w:r>
        <w:rPr>
          <w:rFonts w:ascii="Cambria" w:eastAsia="Cambria" w:hAnsi="Cambria" w:cs="Cambria"/>
        </w:rPr>
        <w:t>L = {(</w:t>
      </w:r>
      <w:r>
        <w:rPr>
          <w:rFonts w:ascii="Cambria" w:eastAsia="Cambria" w:hAnsi="Cambria" w:cs="Cambria"/>
          <w:b/>
        </w:rPr>
        <w:t>x</w:t>
      </w:r>
      <w:proofErr w:type="gramStart"/>
      <w:r>
        <w:rPr>
          <w:rFonts w:ascii="Cambria" w:eastAsia="Cambria" w:hAnsi="Cambria" w:cs="Cambria"/>
          <w:vertAlign w:val="subscript"/>
        </w:rPr>
        <w:t>1</w:t>
      </w:r>
      <w:r>
        <w:rPr>
          <w:rFonts w:ascii="Cambria" w:eastAsia="Cambria" w:hAnsi="Cambria" w:cs="Cambria"/>
          <w:i/>
        </w:rPr>
        <w:t>,y</w:t>
      </w:r>
      <w:proofErr w:type="gramEnd"/>
      <w:r>
        <w:rPr>
          <w:rFonts w:ascii="Cambria" w:eastAsia="Cambria" w:hAnsi="Cambria" w:cs="Cambria"/>
          <w:vertAlign w:val="subscript"/>
        </w:rPr>
        <w:t>1</w:t>
      </w:r>
      <w:r>
        <w:rPr>
          <w:rFonts w:ascii="Cambria" w:eastAsia="Cambria" w:hAnsi="Cambria" w:cs="Cambria"/>
        </w:rPr>
        <w:t>)</w:t>
      </w:r>
      <w:r>
        <w:rPr>
          <w:rFonts w:ascii="Cambria" w:eastAsia="Cambria" w:hAnsi="Cambria" w:cs="Cambria"/>
          <w:i/>
        </w:rPr>
        <w:t>,...,</w:t>
      </w:r>
      <w:r>
        <w:rPr>
          <w:rFonts w:ascii="Cambria" w:eastAsia="Cambria" w:hAnsi="Cambria" w:cs="Cambria"/>
        </w:rPr>
        <w:t>(</w:t>
      </w:r>
      <w:proofErr w:type="spellStart"/>
      <w:r>
        <w:rPr>
          <w:rFonts w:ascii="Cambria" w:eastAsia="Cambria" w:hAnsi="Cambria" w:cs="Cambria"/>
          <w:b/>
        </w:rPr>
        <w:t>x</w:t>
      </w:r>
      <w:r>
        <w:rPr>
          <w:rFonts w:ascii="Cambria" w:eastAsia="Cambria" w:hAnsi="Cambria" w:cs="Cambria"/>
          <w:i/>
          <w:vertAlign w:val="subscript"/>
        </w:rPr>
        <w:t>l</w:t>
      </w:r>
      <w:r>
        <w:rPr>
          <w:rFonts w:ascii="Cambria" w:eastAsia="Cambria" w:hAnsi="Cambria" w:cs="Cambria"/>
          <w:i/>
        </w:rPr>
        <w:t>,y</w:t>
      </w:r>
      <w:r>
        <w:rPr>
          <w:rFonts w:ascii="Cambria" w:eastAsia="Cambria" w:hAnsi="Cambria" w:cs="Cambria"/>
          <w:i/>
          <w:vertAlign w:val="subscript"/>
        </w:rPr>
        <w:t>l</w:t>
      </w:r>
      <w:proofErr w:type="spellEnd"/>
      <w:r>
        <w:rPr>
          <w:rFonts w:ascii="Cambria" w:eastAsia="Cambria" w:hAnsi="Cambria" w:cs="Cambria"/>
        </w:rPr>
        <w:t xml:space="preserve">)} </w:t>
      </w:r>
      <w:r>
        <w:t xml:space="preserve">denotes the set of labeled data and </w:t>
      </w:r>
      <w:r>
        <w:rPr>
          <w:rFonts w:ascii="Cambria" w:eastAsia="Cambria" w:hAnsi="Cambria" w:cs="Cambria"/>
        </w:rPr>
        <w:t>U = {</w:t>
      </w:r>
      <w:r>
        <w:rPr>
          <w:rFonts w:ascii="Cambria" w:eastAsia="Cambria" w:hAnsi="Cambria" w:cs="Cambria"/>
          <w:b/>
        </w:rPr>
        <w:t>x</w:t>
      </w:r>
      <w:r>
        <w:rPr>
          <w:rFonts w:ascii="Cambria" w:eastAsia="Cambria" w:hAnsi="Cambria" w:cs="Cambria"/>
          <w:i/>
          <w:vertAlign w:val="subscript"/>
        </w:rPr>
        <w:t>l</w:t>
      </w:r>
      <w:r>
        <w:rPr>
          <w:rFonts w:ascii="Cambria" w:eastAsia="Cambria" w:hAnsi="Cambria" w:cs="Cambria"/>
          <w:vertAlign w:val="subscript"/>
        </w:rPr>
        <w:t>+1</w:t>
      </w:r>
      <w:r>
        <w:rPr>
          <w:rFonts w:ascii="Cambria" w:eastAsia="Cambria" w:hAnsi="Cambria" w:cs="Cambria"/>
          <w:i/>
        </w:rPr>
        <w:t>,...,</w:t>
      </w:r>
      <w:proofErr w:type="spellStart"/>
      <w:r>
        <w:rPr>
          <w:rFonts w:ascii="Cambria" w:eastAsia="Cambria" w:hAnsi="Cambria" w:cs="Cambria"/>
          <w:b/>
        </w:rPr>
        <w:t>x</w:t>
      </w:r>
      <w:r>
        <w:rPr>
          <w:rFonts w:ascii="Cambria" w:eastAsia="Cambria" w:hAnsi="Cambria" w:cs="Cambria"/>
          <w:i/>
          <w:vertAlign w:val="subscript"/>
        </w:rPr>
        <w:t>l</w:t>
      </w:r>
      <w:r>
        <w:rPr>
          <w:rFonts w:ascii="Cambria" w:eastAsia="Cambria" w:hAnsi="Cambria" w:cs="Cambria"/>
          <w:vertAlign w:val="subscript"/>
        </w:rPr>
        <w:t>+</w:t>
      </w:r>
      <w:r>
        <w:rPr>
          <w:rFonts w:ascii="Cambria" w:eastAsia="Cambria" w:hAnsi="Cambria" w:cs="Cambria"/>
          <w:i/>
          <w:vertAlign w:val="subscript"/>
        </w:rPr>
        <w:t>u</w:t>
      </w:r>
      <w:proofErr w:type="spellEnd"/>
      <w:r>
        <w:rPr>
          <w:rFonts w:ascii="Cambria" w:eastAsia="Cambria" w:hAnsi="Cambria" w:cs="Cambria"/>
        </w:rPr>
        <w:t xml:space="preserve">} </w:t>
      </w:r>
      <w:r>
        <w:t xml:space="preserve">denotes the set of unlabeled data. Here </w:t>
      </w:r>
      <w:r>
        <w:rPr>
          <w:rFonts w:ascii="Cambria" w:eastAsia="Cambria" w:hAnsi="Cambria" w:cs="Cambria"/>
          <w:b/>
        </w:rPr>
        <w:t xml:space="preserve">x </w:t>
      </w:r>
      <w:r>
        <w:rPr>
          <w:rFonts w:ascii="Cambria" w:eastAsia="Cambria" w:hAnsi="Cambria" w:cs="Cambria"/>
        </w:rPr>
        <w:t xml:space="preserve">∈ X </w:t>
      </w:r>
      <w:r>
        <w:t xml:space="preserve">is an instance and </w:t>
      </w:r>
      <w:r>
        <w:rPr>
          <w:rFonts w:ascii="Cambria" w:eastAsia="Cambria" w:hAnsi="Cambria" w:cs="Cambria"/>
          <w:i/>
        </w:rPr>
        <w:t xml:space="preserve">y </w:t>
      </w:r>
      <w:r>
        <w:rPr>
          <w:rFonts w:ascii="Cambria" w:eastAsia="Cambria" w:hAnsi="Cambria" w:cs="Cambria"/>
        </w:rPr>
        <w:t>∈ {+</w:t>
      </w:r>
      <w:proofErr w:type="gramStart"/>
      <w:r>
        <w:rPr>
          <w:rFonts w:ascii="Cambria" w:eastAsia="Cambria" w:hAnsi="Cambria" w:cs="Cambria"/>
        </w:rPr>
        <w:t>1</w:t>
      </w:r>
      <w:r>
        <w:rPr>
          <w:rFonts w:ascii="Cambria" w:eastAsia="Cambria" w:hAnsi="Cambria" w:cs="Cambria"/>
          <w:i/>
        </w:rPr>
        <w:t>,</w:t>
      </w:r>
      <w:r>
        <w:rPr>
          <w:rFonts w:ascii="Cambria" w:eastAsia="Cambria" w:hAnsi="Cambria" w:cs="Cambria"/>
        </w:rPr>
        <w:t>−</w:t>
      </w:r>
      <w:proofErr w:type="gramEnd"/>
      <w:r>
        <w:rPr>
          <w:rFonts w:ascii="Cambria" w:eastAsia="Cambria" w:hAnsi="Cambria" w:cs="Cambria"/>
        </w:rPr>
        <w:t xml:space="preserve">1} </w:t>
      </w:r>
      <w:r>
        <w:t xml:space="preserve">is the label. We further let </w:t>
      </w:r>
      <w:proofErr w:type="spellStart"/>
      <w:r>
        <w:rPr>
          <w:rFonts w:ascii="Cambria" w:eastAsia="Cambria" w:hAnsi="Cambria" w:cs="Cambria"/>
          <w:i/>
        </w:rPr>
        <w:t>y</w:t>
      </w:r>
      <w:r>
        <w:rPr>
          <w:rFonts w:ascii="Cambria" w:eastAsia="Cambria" w:hAnsi="Cambria" w:cs="Cambria"/>
          <w:i/>
          <w:vertAlign w:val="subscript"/>
        </w:rPr>
        <w:t>SV</w:t>
      </w:r>
      <w:proofErr w:type="spellEnd"/>
      <w:r>
        <w:rPr>
          <w:rFonts w:ascii="Cambria" w:eastAsia="Cambria" w:hAnsi="Cambria" w:cs="Cambria"/>
          <w:i/>
          <w:vertAlign w:val="subscript"/>
        </w:rPr>
        <w:t xml:space="preserve"> M</w:t>
      </w:r>
      <w:r>
        <w:rPr>
          <w:rFonts w:ascii="Cambria" w:eastAsia="Cambria" w:hAnsi="Cambria" w:cs="Cambria"/>
        </w:rPr>
        <w:t>(</w:t>
      </w:r>
      <w:r>
        <w:rPr>
          <w:rFonts w:ascii="Cambria" w:eastAsia="Cambria" w:hAnsi="Cambria" w:cs="Cambria"/>
          <w:b/>
        </w:rPr>
        <w:t>x</w:t>
      </w:r>
      <w:r>
        <w:rPr>
          <w:rFonts w:ascii="Cambria" w:eastAsia="Cambria" w:hAnsi="Cambria" w:cs="Cambria"/>
        </w:rPr>
        <w:t xml:space="preserve">) </w:t>
      </w:r>
      <w:r>
        <w:t xml:space="preserve">and </w:t>
      </w:r>
      <w:r>
        <w:rPr>
          <w:rFonts w:ascii="Cambria" w:eastAsia="Cambria" w:hAnsi="Cambria" w:cs="Cambria"/>
          <w:i/>
        </w:rPr>
        <w:t>y</w:t>
      </w:r>
      <w:r>
        <w:rPr>
          <w:rFonts w:ascii="Cambria" w:eastAsia="Cambria" w:hAnsi="Cambria" w:cs="Cambria"/>
          <w:i/>
          <w:vertAlign w:val="subscript"/>
        </w:rPr>
        <w:t>S</w:t>
      </w:r>
      <w:r>
        <w:rPr>
          <w:rFonts w:ascii="Cambria" w:eastAsia="Cambria" w:hAnsi="Cambria" w:cs="Cambria"/>
          <w:sz w:val="16"/>
        </w:rPr>
        <w:t>3</w:t>
      </w:r>
      <w:r>
        <w:rPr>
          <w:rFonts w:ascii="Cambria" w:eastAsia="Cambria" w:hAnsi="Cambria" w:cs="Cambria"/>
          <w:i/>
          <w:vertAlign w:val="subscript"/>
        </w:rPr>
        <w:t>V M</w:t>
      </w:r>
      <w:r>
        <w:rPr>
          <w:rFonts w:ascii="Cambria" w:eastAsia="Cambria" w:hAnsi="Cambria" w:cs="Cambria"/>
        </w:rPr>
        <w:t>(</w:t>
      </w:r>
      <w:r>
        <w:rPr>
          <w:rFonts w:ascii="Cambria" w:eastAsia="Cambria" w:hAnsi="Cambria" w:cs="Cambria"/>
          <w:b/>
        </w:rPr>
        <w:t>x</w:t>
      </w:r>
      <w:r>
        <w:rPr>
          <w:rFonts w:ascii="Cambria" w:eastAsia="Cambria" w:hAnsi="Cambria" w:cs="Cambria"/>
        </w:rPr>
        <w:t xml:space="preserve">) </w:t>
      </w:r>
      <w:r>
        <w:t xml:space="preserve">denote the predicted labels on </w:t>
      </w:r>
      <w:r>
        <w:rPr>
          <w:rFonts w:ascii="Cambria" w:eastAsia="Cambria" w:hAnsi="Cambria" w:cs="Cambria"/>
          <w:b/>
        </w:rPr>
        <w:t xml:space="preserve">x </w:t>
      </w:r>
      <w:r>
        <w:t>by inductive SVM and S3VM, respectively.</w:t>
      </w:r>
    </w:p>
    <w:p w:rsidR="006A6D83" w:rsidRDefault="006A6D83">
      <w:pPr>
        <w:spacing w:after="364" w:line="475" w:lineRule="auto"/>
        <w:ind w:left="-5" w:right="0"/>
      </w:pPr>
      <w:r w:rsidRPr="006A6D83">
        <w:rPr>
          <w:rFonts w:ascii="宋体" w:eastAsia="宋体" w:hAnsi="宋体" w:cs="宋体" w:hint="eastAsia"/>
        </w:rPr>
        <w:t>在下文中，假设我们被给予训练数据集</w:t>
      </w:r>
      <w:r w:rsidRPr="006A6D83">
        <w:t>D = LSU</w:t>
      </w:r>
      <w:r w:rsidRPr="006A6D83">
        <w:rPr>
          <w:rFonts w:ascii="宋体" w:eastAsia="宋体" w:hAnsi="宋体" w:cs="宋体" w:hint="eastAsia"/>
        </w:rPr>
        <w:t>，其中</w:t>
      </w:r>
      <w:r w:rsidRPr="006A6D83">
        <w:t>L = {</w:t>
      </w:r>
      <w:r w:rsidRPr="006A6D83">
        <w:rPr>
          <w:rFonts w:ascii="宋体" w:eastAsia="宋体" w:hAnsi="宋体" w:cs="宋体" w:hint="eastAsia"/>
        </w:rPr>
        <w:t>（</w:t>
      </w:r>
      <w:r w:rsidRPr="006A6D83">
        <w:t>x1</w:t>
      </w:r>
      <w:r w:rsidRPr="006A6D83">
        <w:rPr>
          <w:rFonts w:ascii="宋体" w:eastAsia="宋体" w:hAnsi="宋体" w:cs="宋体" w:hint="eastAsia"/>
        </w:rPr>
        <w:t>，</w:t>
      </w:r>
      <w:r w:rsidRPr="006A6D83">
        <w:t>y1</w:t>
      </w:r>
      <w:r w:rsidRPr="006A6D83">
        <w:rPr>
          <w:rFonts w:ascii="宋体" w:eastAsia="宋体" w:hAnsi="宋体" w:cs="宋体" w:hint="eastAsia"/>
        </w:rPr>
        <w:t>），</w:t>
      </w:r>
      <w:r w:rsidRPr="006A6D83">
        <w:t>...</w:t>
      </w:r>
      <w:r w:rsidRPr="006A6D83">
        <w:rPr>
          <w:rFonts w:ascii="宋体" w:eastAsia="宋体" w:hAnsi="宋体" w:cs="宋体" w:hint="eastAsia"/>
        </w:rPr>
        <w:t>，（</w:t>
      </w:r>
      <w:r w:rsidRPr="006A6D83">
        <w:t>x1</w:t>
      </w:r>
      <w:r w:rsidRPr="006A6D83">
        <w:rPr>
          <w:rFonts w:ascii="宋体" w:eastAsia="宋体" w:hAnsi="宋体" w:cs="宋体" w:hint="eastAsia"/>
        </w:rPr>
        <w:t>，</w:t>
      </w:r>
      <w:r w:rsidRPr="006A6D83">
        <w:t>y1</w:t>
      </w:r>
      <w:r w:rsidRPr="006A6D83">
        <w:rPr>
          <w:rFonts w:ascii="宋体" w:eastAsia="宋体" w:hAnsi="宋体" w:cs="宋体" w:hint="eastAsia"/>
        </w:rPr>
        <w:t>）</w:t>
      </w:r>
      <w:r w:rsidRPr="006A6D83">
        <w:t>}</w:t>
      </w:r>
      <w:r w:rsidRPr="006A6D83">
        <w:rPr>
          <w:rFonts w:ascii="宋体" w:eastAsia="宋体" w:hAnsi="宋体" w:cs="宋体" w:hint="eastAsia"/>
        </w:rPr>
        <w:t>表示标记数据的集合，并且</w:t>
      </w:r>
      <w:r w:rsidRPr="006A6D83">
        <w:t>U = {x1 + 1</w:t>
      </w:r>
      <w:r w:rsidRPr="006A6D83">
        <w:rPr>
          <w:rFonts w:ascii="宋体" w:eastAsia="宋体" w:hAnsi="宋体" w:cs="宋体" w:hint="eastAsia"/>
        </w:rPr>
        <w:t>，。</w:t>
      </w:r>
      <w:r w:rsidRPr="006A6D83">
        <w:t xml:space="preserve"> ..</w:t>
      </w:r>
      <w:r w:rsidRPr="006A6D83">
        <w:rPr>
          <w:rFonts w:ascii="宋体" w:eastAsia="宋体" w:hAnsi="宋体" w:cs="宋体" w:hint="eastAsia"/>
        </w:rPr>
        <w:t>，</w:t>
      </w:r>
      <w:r w:rsidRPr="006A6D83">
        <w:t>xl + u}</w:t>
      </w:r>
      <w:r w:rsidRPr="006A6D83">
        <w:rPr>
          <w:rFonts w:ascii="宋体" w:eastAsia="宋体" w:hAnsi="宋体" w:cs="宋体" w:hint="eastAsia"/>
        </w:rPr>
        <w:t>表示未标记数据的集合。</w:t>
      </w:r>
      <w:r w:rsidRPr="006A6D83">
        <w:t xml:space="preserve"> </w:t>
      </w:r>
      <w:r w:rsidRPr="006A6D83">
        <w:rPr>
          <w:rFonts w:ascii="宋体" w:eastAsia="宋体" w:hAnsi="宋体" w:cs="宋体" w:hint="eastAsia"/>
        </w:rPr>
        <w:t>这里</w:t>
      </w:r>
      <w:r w:rsidRPr="006A6D83">
        <w:t>x</w:t>
      </w:r>
      <w:r w:rsidRPr="006A6D83">
        <w:rPr>
          <w:rFonts w:ascii="宋体" w:eastAsia="宋体" w:hAnsi="宋体" w:cs="宋体" w:hint="eastAsia"/>
        </w:rPr>
        <w:t>∈</w:t>
      </w:r>
      <w:r w:rsidRPr="006A6D83">
        <w:t>X</w:t>
      </w:r>
      <w:r w:rsidRPr="006A6D83">
        <w:rPr>
          <w:rFonts w:ascii="宋体" w:eastAsia="宋体" w:hAnsi="宋体" w:cs="宋体" w:hint="eastAsia"/>
        </w:rPr>
        <w:t>是一个实例，</w:t>
      </w:r>
      <w:r w:rsidRPr="006A6D83">
        <w:t>y</w:t>
      </w:r>
      <w:r w:rsidRPr="006A6D83">
        <w:rPr>
          <w:rFonts w:ascii="宋体" w:eastAsia="宋体" w:hAnsi="宋体" w:cs="宋体" w:hint="eastAsia"/>
        </w:rPr>
        <w:t>∈</w:t>
      </w:r>
      <w:r w:rsidRPr="006A6D83">
        <w:t>{+ 1</w:t>
      </w:r>
      <w:r w:rsidRPr="006A6D83">
        <w:rPr>
          <w:rFonts w:ascii="宋体" w:eastAsia="宋体" w:hAnsi="宋体" w:cs="宋体" w:hint="eastAsia"/>
        </w:rPr>
        <w:t>，</w:t>
      </w:r>
      <w:r w:rsidRPr="006A6D83">
        <w:t>-1}</w:t>
      </w:r>
      <w:r w:rsidRPr="006A6D83">
        <w:rPr>
          <w:rFonts w:ascii="宋体" w:eastAsia="宋体" w:hAnsi="宋体" w:cs="宋体" w:hint="eastAsia"/>
        </w:rPr>
        <w:t>是标签。</w:t>
      </w:r>
      <w:r w:rsidRPr="006A6D83">
        <w:t xml:space="preserve"> </w:t>
      </w:r>
      <w:r w:rsidRPr="006A6D83">
        <w:rPr>
          <w:rFonts w:ascii="宋体" w:eastAsia="宋体" w:hAnsi="宋体" w:cs="宋体" w:hint="eastAsia"/>
        </w:rPr>
        <w:t>我们进一步让</w:t>
      </w:r>
      <w:proofErr w:type="spellStart"/>
      <w:r w:rsidRPr="006A6D83">
        <w:t>ySV</w:t>
      </w:r>
      <w:proofErr w:type="spellEnd"/>
      <w:r w:rsidRPr="006A6D83">
        <w:t xml:space="preserve"> M</w:t>
      </w:r>
      <w:r w:rsidRPr="006A6D83">
        <w:rPr>
          <w:rFonts w:ascii="宋体" w:eastAsia="宋体" w:hAnsi="宋体" w:cs="宋体" w:hint="eastAsia"/>
        </w:rPr>
        <w:t>（</w:t>
      </w:r>
      <w:r w:rsidRPr="006A6D83">
        <w:t>x</w:t>
      </w:r>
      <w:r w:rsidRPr="006A6D83">
        <w:rPr>
          <w:rFonts w:ascii="宋体" w:eastAsia="宋体" w:hAnsi="宋体" w:cs="宋体" w:hint="eastAsia"/>
        </w:rPr>
        <w:t>）和</w:t>
      </w:r>
      <w:r w:rsidRPr="006A6D83">
        <w:t>yS3V M</w:t>
      </w:r>
      <w:r w:rsidRPr="006A6D83">
        <w:rPr>
          <w:rFonts w:ascii="宋体" w:eastAsia="宋体" w:hAnsi="宋体" w:cs="宋体" w:hint="eastAsia"/>
        </w:rPr>
        <w:t>（</w:t>
      </w:r>
      <w:r w:rsidRPr="006A6D83">
        <w:t>x</w:t>
      </w:r>
      <w:r w:rsidRPr="006A6D83">
        <w:rPr>
          <w:rFonts w:ascii="宋体" w:eastAsia="宋体" w:hAnsi="宋体" w:cs="宋体" w:hint="eastAsia"/>
        </w:rPr>
        <w:t>）分别通过归纳</w:t>
      </w:r>
      <w:r w:rsidRPr="006A6D83">
        <w:t>SVM</w:t>
      </w:r>
      <w:r w:rsidRPr="006A6D83">
        <w:rPr>
          <w:rFonts w:ascii="宋体" w:eastAsia="宋体" w:hAnsi="宋体" w:cs="宋体" w:hint="eastAsia"/>
        </w:rPr>
        <w:t>和</w:t>
      </w:r>
      <w:r w:rsidRPr="006A6D83">
        <w:t>S3VM</w:t>
      </w:r>
      <w:r w:rsidRPr="006A6D83">
        <w:rPr>
          <w:rFonts w:ascii="宋体" w:eastAsia="宋体" w:hAnsi="宋体" w:cs="宋体" w:hint="eastAsia"/>
        </w:rPr>
        <w:t>表示</w:t>
      </w:r>
      <w:r w:rsidRPr="006A6D83">
        <w:t>x</w:t>
      </w:r>
      <w:r w:rsidRPr="006A6D83">
        <w:rPr>
          <w:rFonts w:ascii="宋体" w:eastAsia="宋体" w:hAnsi="宋体" w:cs="宋体" w:hint="eastAsia"/>
        </w:rPr>
        <w:t>上的预测标签。</w:t>
      </w:r>
    </w:p>
    <w:p w:rsidR="003E1866" w:rsidRDefault="00417B5F">
      <w:pPr>
        <w:pStyle w:val="2"/>
        <w:spacing w:after="369"/>
        <w:ind w:left="422" w:hanging="437"/>
      </w:pPr>
      <w:r>
        <w:t>S3VM-</w:t>
      </w:r>
      <w:r>
        <w:rPr>
          <w:i w:val="0"/>
        </w:rPr>
        <w:t>c</w:t>
      </w:r>
    </w:p>
    <w:p w:rsidR="003E1866" w:rsidRDefault="00417B5F">
      <w:pPr>
        <w:ind w:left="-5" w:right="0"/>
      </w:pPr>
      <w:r>
        <w:t xml:space="preserve">The first baseline approach is motivated by the analysis in [21] which suggests that unlabeled data help when the component density sets are discernable. Here, one can simulate the component density sets by clusters and discernibility by a condition of disagreements between S3VM and inductive SVM. We consider the disagreement using two factors, i.e., </w:t>
      </w:r>
      <w:r>
        <w:rPr>
          <w:i/>
        </w:rPr>
        <w:t xml:space="preserve">bias </w:t>
      </w:r>
      <w:r>
        <w:t xml:space="preserve">and </w:t>
      </w:r>
      <w:r>
        <w:rPr>
          <w:i/>
        </w:rPr>
        <w:t>confidence</w:t>
      </w:r>
      <w:r>
        <w:t>. When S3VM obtains the same bias as inductive SVM and enhances the confidence of inductive SVM, one should use the results of S3VM; otherwise it may be risky if we totally trust the prediction of S3VM.</w:t>
      </w:r>
    </w:p>
    <w:p w:rsidR="00F75ECD" w:rsidRDefault="00F75ECD">
      <w:pPr>
        <w:ind w:left="-5" w:right="0"/>
      </w:pPr>
      <w:r w:rsidRPr="00F75ECD">
        <w:rPr>
          <w:rFonts w:ascii="宋体" w:eastAsia="宋体" w:hAnsi="宋体" w:cs="宋体" w:hint="eastAsia"/>
        </w:rPr>
        <w:lastRenderedPageBreak/>
        <w:t>第一种基线方法是由</w:t>
      </w:r>
      <w:r w:rsidRPr="00F75ECD">
        <w:t>[21]</w:t>
      </w:r>
      <w:r w:rsidRPr="00F75ECD">
        <w:rPr>
          <w:rFonts w:ascii="宋体" w:eastAsia="宋体" w:hAnsi="宋体" w:cs="宋体" w:hint="eastAsia"/>
        </w:rPr>
        <w:t>中的分析推动的，这表明未标记的数据有助于何时可以辨别组分密度集。</w:t>
      </w:r>
      <w:r w:rsidRPr="00F75ECD">
        <w:t xml:space="preserve"> </w:t>
      </w:r>
      <w:r w:rsidRPr="00F75ECD">
        <w:rPr>
          <w:rFonts w:ascii="宋体" w:eastAsia="宋体" w:hAnsi="宋体" w:cs="宋体" w:hint="eastAsia"/>
        </w:rPr>
        <w:t>在这里，可以通过</w:t>
      </w:r>
      <w:r w:rsidRPr="00F75ECD">
        <w:t>S3VM</w:t>
      </w:r>
      <w:r w:rsidRPr="00F75ECD">
        <w:rPr>
          <w:rFonts w:ascii="宋体" w:eastAsia="宋体" w:hAnsi="宋体" w:cs="宋体" w:hint="eastAsia"/>
        </w:rPr>
        <w:t>和归纳</w:t>
      </w:r>
      <w:r w:rsidRPr="00F75ECD">
        <w:t>SVM</w:t>
      </w:r>
      <w:r w:rsidRPr="00F75ECD">
        <w:rPr>
          <w:rFonts w:ascii="宋体" w:eastAsia="宋体" w:hAnsi="宋体" w:cs="宋体" w:hint="eastAsia"/>
        </w:rPr>
        <w:t>之间的不一致条件，通过聚类和</w:t>
      </w:r>
      <w:proofErr w:type="gramStart"/>
      <w:r w:rsidRPr="00F75ECD">
        <w:rPr>
          <w:rFonts w:ascii="宋体" w:eastAsia="宋体" w:hAnsi="宋体" w:cs="宋体" w:hint="eastAsia"/>
        </w:rPr>
        <w:t>可</w:t>
      </w:r>
      <w:proofErr w:type="gramEnd"/>
      <w:r w:rsidRPr="00F75ECD">
        <w:rPr>
          <w:rFonts w:ascii="宋体" w:eastAsia="宋体" w:hAnsi="宋体" w:cs="宋体" w:hint="eastAsia"/>
        </w:rPr>
        <w:t>辨别性来模拟组件密度集。</w:t>
      </w:r>
      <w:r w:rsidRPr="00F75ECD">
        <w:t xml:space="preserve"> </w:t>
      </w:r>
      <w:r w:rsidRPr="00F75ECD">
        <w:rPr>
          <w:rFonts w:ascii="宋体" w:eastAsia="宋体" w:hAnsi="宋体" w:cs="宋体" w:hint="eastAsia"/>
        </w:rPr>
        <w:t>我们考虑使用两个因素的分歧，即偏见和信心。</w:t>
      </w:r>
      <w:r w:rsidRPr="00F75ECD">
        <w:t xml:space="preserve"> </w:t>
      </w:r>
      <w:r w:rsidRPr="00F75ECD">
        <w:rPr>
          <w:rFonts w:ascii="宋体" w:eastAsia="宋体" w:hAnsi="宋体" w:cs="宋体" w:hint="eastAsia"/>
        </w:rPr>
        <w:t>当</w:t>
      </w:r>
      <w:r w:rsidRPr="00F75ECD">
        <w:t>S3VM</w:t>
      </w:r>
      <w:r w:rsidRPr="00F75ECD">
        <w:rPr>
          <w:rFonts w:ascii="宋体" w:eastAsia="宋体" w:hAnsi="宋体" w:cs="宋体" w:hint="eastAsia"/>
        </w:rPr>
        <w:t>获得与归纳</w:t>
      </w:r>
      <w:r w:rsidRPr="00F75ECD">
        <w:t>SVM</w:t>
      </w:r>
      <w:r w:rsidRPr="00F75ECD">
        <w:rPr>
          <w:rFonts w:ascii="宋体" w:eastAsia="宋体" w:hAnsi="宋体" w:cs="宋体" w:hint="eastAsia"/>
        </w:rPr>
        <w:t>相同的偏差并增强归纳</w:t>
      </w:r>
      <w:r w:rsidRPr="00F75ECD">
        <w:t>SVM</w:t>
      </w:r>
      <w:r w:rsidRPr="00F75ECD">
        <w:rPr>
          <w:rFonts w:ascii="宋体" w:eastAsia="宋体" w:hAnsi="宋体" w:cs="宋体" w:hint="eastAsia"/>
        </w:rPr>
        <w:t>的置信度时，应该使用</w:t>
      </w:r>
      <w:r w:rsidRPr="00F75ECD">
        <w:t>S3VM</w:t>
      </w:r>
      <w:r w:rsidRPr="00F75ECD">
        <w:rPr>
          <w:rFonts w:ascii="宋体" w:eastAsia="宋体" w:hAnsi="宋体" w:cs="宋体" w:hint="eastAsia"/>
        </w:rPr>
        <w:t>的结果</w:t>
      </w:r>
      <w:r w:rsidRPr="00F75ECD">
        <w:t xml:space="preserve">; </w:t>
      </w:r>
      <w:r w:rsidRPr="00F75ECD">
        <w:rPr>
          <w:rFonts w:ascii="宋体" w:eastAsia="宋体" w:hAnsi="宋体" w:cs="宋体" w:hint="eastAsia"/>
        </w:rPr>
        <w:t>否则，如果我们完全信任</w:t>
      </w:r>
      <w:r w:rsidRPr="00F75ECD">
        <w:t>S3VM</w:t>
      </w:r>
      <w:r w:rsidRPr="00F75ECD">
        <w:rPr>
          <w:rFonts w:ascii="宋体" w:eastAsia="宋体" w:hAnsi="宋体" w:cs="宋体" w:hint="eastAsia"/>
        </w:rPr>
        <w:t>的预测可能会有风险。</w:t>
      </w:r>
    </w:p>
    <w:p w:rsidR="003E1866" w:rsidRDefault="00417B5F">
      <w:pPr>
        <w:spacing w:after="445"/>
        <w:ind w:left="-5" w:right="0"/>
      </w:pPr>
      <w:r>
        <w:t>Algorithm 1 gives the S3VM-</w:t>
      </w:r>
      <w:r>
        <w:rPr>
          <w:i/>
        </w:rPr>
        <w:t xml:space="preserve">c </w:t>
      </w:r>
      <w:r>
        <w:t>method and Figure 1(d) illustrates the intuition of S3VM-</w:t>
      </w:r>
      <w:r>
        <w:rPr>
          <w:i/>
        </w:rPr>
        <w:t>c</w:t>
      </w:r>
      <w:r>
        <w:t>. As can be seen, S3VM-</w:t>
      </w:r>
      <w:r>
        <w:rPr>
          <w:i/>
        </w:rPr>
        <w:t xml:space="preserve">c </w:t>
      </w:r>
      <w:r>
        <w:t xml:space="preserve">inherits the correct predictions of S3VM on groups </w:t>
      </w:r>
      <w:r>
        <w:rPr>
          <w:rFonts w:ascii="Cambria" w:eastAsia="Cambria" w:hAnsi="Cambria" w:cs="Cambria"/>
        </w:rPr>
        <w:t>{1</w:t>
      </w:r>
      <w:r>
        <w:rPr>
          <w:rFonts w:ascii="Cambria" w:eastAsia="Cambria" w:hAnsi="Cambria" w:cs="Cambria"/>
          <w:i/>
        </w:rPr>
        <w:t>,</w:t>
      </w:r>
      <w:r>
        <w:rPr>
          <w:rFonts w:ascii="Cambria" w:eastAsia="Cambria" w:hAnsi="Cambria" w:cs="Cambria"/>
        </w:rPr>
        <w:t xml:space="preserve">4} </w:t>
      </w:r>
      <w:r>
        <w:t xml:space="preserve">while avoids the wrong predictions of S3VM on groups </w:t>
      </w:r>
      <w:r>
        <w:rPr>
          <w:rFonts w:ascii="Cambria" w:eastAsia="Cambria" w:hAnsi="Cambria" w:cs="Cambria"/>
        </w:rPr>
        <w:t>{7</w:t>
      </w:r>
      <w:r>
        <w:rPr>
          <w:rFonts w:ascii="Cambria" w:eastAsia="Cambria" w:hAnsi="Cambria" w:cs="Cambria"/>
          <w:i/>
        </w:rPr>
        <w:t>,</w:t>
      </w:r>
      <w:r>
        <w:rPr>
          <w:rFonts w:ascii="Cambria" w:eastAsia="Cambria" w:hAnsi="Cambria" w:cs="Cambria"/>
        </w:rPr>
        <w:t>8</w:t>
      </w:r>
      <w:r>
        <w:rPr>
          <w:rFonts w:ascii="Cambria" w:eastAsia="Cambria" w:hAnsi="Cambria" w:cs="Cambria"/>
          <w:i/>
        </w:rPr>
        <w:t>,</w:t>
      </w:r>
      <w:r>
        <w:rPr>
          <w:rFonts w:ascii="Cambria" w:eastAsia="Cambria" w:hAnsi="Cambria" w:cs="Cambria"/>
        </w:rPr>
        <w:t>9</w:t>
      </w:r>
      <w:r>
        <w:rPr>
          <w:rFonts w:ascii="Cambria" w:eastAsia="Cambria" w:hAnsi="Cambria" w:cs="Cambria"/>
          <w:i/>
        </w:rPr>
        <w:t>,</w:t>
      </w:r>
      <w:r>
        <w:rPr>
          <w:rFonts w:ascii="Cambria" w:eastAsia="Cambria" w:hAnsi="Cambria" w:cs="Cambria"/>
        </w:rPr>
        <w:t>10}</w:t>
      </w:r>
      <w:r>
        <w:t>.</w:t>
      </w:r>
    </w:p>
    <w:p w:rsidR="00F75ECD" w:rsidRDefault="00F75ECD">
      <w:pPr>
        <w:spacing w:after="445"/>
        <w:ind w:left="-5" w:right="0"/>
      </w:pPr>
      <w:r w:rsidRPr="00F75ECD">
        <w:rPr>
          <w:rFonts w:ascii="宋体" w:eastAsia="宋体" w:hAnsi="宋体" w:cs="宋体" w:hint="eastAsia"/>
        </w:rPr>
        <w:t>算法</w:t>
      </w:r>
      <w:r w:rsidRPr="00F75ECD">
        <w:t>1</w:t>
      </w:r>
      <w:r w:rsidRPr="00F75ECD">
        <w:rPr>
          <w:rFonts w:ascii="宋体" w:eastAsia="宋体" w:hAnsi="宋体" w:cs="宋体" w:hint="eastAsia"/>
        </w:rPr>
        <w:t>给出了</w:t>
      </w:r>
      <w:r w:rsidRPr="00F75ECD">
        <w:t>S3VM-c</w:t>
      </w:r>
      <w:r w:rsidRPr="00F75ECD">
        <w:rPr>
          <w:rFonts w:ascii="宋体" w:eastAsia="宋体" w:hAnsi="宋体" w:cs="宋体" w:hint="eastAsia"/>
        </w:rPr>
        <w:t>方法，图</w:t>
      </w:r>
      <w:r w:rsidRPr="00F75ECD">
        <w:t>1</w:t>
      </w:r>
      <w:r w:rsidRPr="00F75ECD">
        <w:rPr>
          <w:rFonts w:ascii="宋体" w:eastAsia="宋体" w:hAnsi="宋体" w:cs="宋体" w:hint="eastAsia"/>
        </w:rPr>
        <w:t>（</w:t>
      </w:r>
      <w:r w:rsidRPr="00F75ECD">
        <w:t>d</w:t>
      </w:r>
      <w:r w:rsidRPr="00F75ECD">
        <w:rPr>
          <w:rFonts w:ascii="宋体" w:eastAsia="宋体" w:hAnsi="宋体" w:cs="宋体" w:hint="eastAsia"/>
        </w:rPr>
        <w:t>）给出了</w:t>
      </w:r>
      <w:r w:rsidRPr="00F75ECD">
        <w:t>S3VM-c</w:t>
      </w:r>
      <w:r w:rsidRPr="00F75ECD">
        <w:rPr>
          <w:rFonts w:ascii="宋体" w:eastAsia="宋体" w:hAnsi="宋体" w:cs="宋体" w:hint="eastAsia"/>
        </w:rPr>
        <w:t>的直觉。</w:t>
      </w:r>
      <w:r w:rsidRPr="00F75ECD">
        <w:t xml:space="preserve"> </w:t>
      </w:r>
      <w:r w:rsidRPr="00F75ECD">
        <w:rPr>
          <w:rFonts w:ascii="宋体" w:eastAsia="宋体" w:hAnsi="宋体" w:cs="宋体" w:hint="eastAsia"/>
        </w:rPr>
        <w:t>可以看出，</w:t>
      </w:r>
      <w:r w:rsidRPr="00F75ECD">
        <w:t>S3VM-c</w:t>
      </w:r>
      <w:r w:rsidRPr="00F75ECD">
        <w:rPr>
          <w:rFonts w:ascii="宋体" w:eastAsia="宋体" w:hAnsi="宋体" w:cs="宋体" w:hint="eastAsia"/>
        </w:rPr>
        <w:t>在组</w:t>
      </w:r>
      <w:r w:rsidRPr="00F75ECD">
        <w:t>{1,4}</w:t>
      </w:r>
      <w:r w:rsidRPr="00F75ECD">
        <w:rPr>
          <w:rFonts w:ascii="宋体" w:eastAsia="宋体" w:hAnsi="宋体" w:cs="宋体" w:hint="eastAsia"/>
        </w:rPr>
        <w:t>上继承了</w:t>
      </w:r>
      <w:r w:rsidRPr="00F75ECD">
        <w:t>S3VM</w:t>
      </w:r>
      <w:r w:rsidRPr="00F75ECD">
        <w:rPr>
          <w:rFonts w:ascii="宋体" w:eastAsia="宋体" w:hAnsi="宋体" w:cs="宋体" w:hint="eastAsia"/>
        </w:rPr>
        <w:t>的正确预测，同时避免了对组</w:t>
      </w:r>
      <w:r w:rsidRPr="00F75ECD">
        <w:t>{7,8,9,10}</w:t>
      </w:r>
      <w:r w:rsidRPr="00F75ECD">
        <w:rPr>
          <w:rFonts w:ascii="宋体" w:eastAsia="宋体" w:hAnsi="宋体" w:cs="宋体" w:hint="eastAsia"/>
        </w:rPr>
        <w:t>的</w:t>
      </w:r>
      <w:r w:rsidRPr="00F75ECD">
        <w:t>S3VM</w:t>
      </w:r>
      <w:r w:rsidRPr="00F75ECD">
        <w:rPr>
          <w:rFonts w:ascii="宋体" w:eastAsia="宋体" w:hAnsi="宋体" w:cs="宋体" w:hint="eastAsia"/>
        </w:rPr>
        <w:t>的错误预测。</w:t>
      </w:r>
    </w:p>
    <w:p w:rsidR="003E1866" w:rsidRDefault="00417B5F">
      <w:pPr>
        <w:pStyle w:val="2"/>
        <w:spacing w:after="369"/>
        <w:ind w:left="422" w:hanging="437"/>
      </w:pPr>
      <w:r>
        <w:t>S3VM-</w:t>
      </w:r>
      <w:r>
        <w:rPr>
          <w:i w:val="0"/>
        </w:rPr>
        <w:t>p</w:t>
      </w:r>
    </w:p>
    <w:p w:rsidR="003E1866" w:rsidRDefault="00417B5F">
      <w:pPr>
        <w:ind w:left="-5" w:right="0"/>
      </w:pPr>
      <w:r>
        <w:t>The second baseline approach is motivated by confidence estimation in graph-based methods, e.g., [30], where the confidence can be naturally regarded as a risk measurement of unlabeled data.</w:t>
      </w:r>
    </w:p>
    <w:p w:rsidR="00F75ECD" w:rsidRDefault="00F75ECD">
      <w:pPr>
        <w:ind w:left="-5" w:right="0"/>
      </w:pPr>
      <w:r w:rsidRPr="00F75ECD">
        <w:rPr>
          <w:rFonts w:ascii="宋体" w:eastAsia="宋体" w:hAnsi="宋体" w:cs="宋体" w:hint="eastAsia"/>
        </w:rPr>
        <w:t>第二种基线方法的动机是基于图的方法中的置信度估计，例如</w:t>
      </w:r>
      <w:r w:rsidRPr="00F75ECD">
        <w:t>[30]</w:t>
      </w:r>
      <w:r w:rsidRPr="00F75ECD">
        <w:rPr>
          <w:rFonts w:ascii="宋体" w:eastAsia="宋体" w:hAnsi="宋体" w:cs="宋体" w:hint="eastAsia"/>
        </w:rPr>
        <w:t>，其中置信度可以自然地被视为未标记数据的风险度量。</w:t>
      </w:r>
    </w:p>
    <w:p w:rsidR="003E1866" w:rsidRDefault="00417B5F">
      <w:pPr>
        <w:spacing w:after="261" w:line="259" w:lineRule="auto"/>
        <w:ind w:left="1073" w:right="0" w:firstLine="0"/>
        <w:jc w:val="left"/>
      </w:pPr>
      <w:r>
        <w:rPr>
          <w:rFonts w:ascii="Calibri" w:eastAsia="Calibri" w:hAnsi="Calibri" w:cs="Calibri"/>
          <w:noProof/>
        </w:rPr>
        <mc:AlternateContent>
          <mc:Choice Requires="wpg">
            <w:drawing>
              <wp:inline distT="0" distB="0" distL="0" distR="0">
                <wp:extent cx="4441025" cy="914801"/>
                <wp:effectExtent l="0" t="0" r="0" b="0"/>
                <wp:docPr id="32614" name="Group 32614"/>
                <wp:cNvGraphicFramePr/>
                <a:graphic xmlns:a="http://schemas.openxmlformats.org/drawingml/2006/main">
                  <a:graphicData uri="http://schemas.microsoft.com/office/word/2010/wordprocessingGroup">
                    <wpg:wgp>
                      <wpg:cNvGrpSpPr/>
                      <wpg:grpSpPr>
                        <a:xfrm>
                          <a:off x="0" y="0"/>
                          <a:ext cx="4441025" cy="914801"/>
                          <a:chOff x="0" y="0"/>
                          <a:chExt cx="4441025" cy="914801"/>
                        </a:xfrm>
                      </wpg:grpSpPr>
                      <pic:pic xmlns:pic="http://schemas.openxmlformats.org/drawingml/2006/picture">
                        <pic:nvPicPr>
                          <pic:cNvPr id="334" name="Picture 334"/>
                          <pic:cNvPicPr/>
                        </pic:nvPicPr>
                        <pic:blipFill>
                          <a:blip r:embed="rId12"/>
                          <a:stretch>
                            <a:fillRect/>
                          </a:stretch>
                        </pic:blipFill>
                        <pic:spPr>
                          <a:xfrm>
                            <a:off x="0" y="0"/>
                            <a:ext cx="1444993" cy="914801"/>
                          </a:xfrm>
                          <a:prstGeom prst="rect">
                            <a:avLst/>
                          </a:prstGeom>
                        </pic:spPr>
                      </pic:pic>
                      <pic:pic xmlns:pic="http://schemas.openxmlformats.org/drawingml/2006/picture">
                        <pic:nvPicPr>
                          <pic:cNvPr id="338" name="Picture 338"/>
                          <pic:cNvPicPr/>
                        </pic:nvPicPr>
                        <pic:blipFill>
                          <a:blip r:embed="rId13"/>
                          <a:stretch>
                            <a:fillRect/>
                          </a:stretch>
                        </pic:blipFill>
                        <pic:spPr>
                          <a:xfrm>
                            <a:off x="1498092" y="4653"/>
                            <a:ext cx="1445107" cy="904041"/>
                          </a:xfrm>
                          <a:prstGeom prst="rect">
                            <a:avLst/>
                          </a:prstGeom>
                        </pic:spPr>
                      </pic:pic>
                      <pic:pic xmlns:pic="http://schemas.openxmlformats.org/drawingml/2006/picture">
                        <pic:nvPicPr>
                          <pic:cNvPr id="342" name="Picture 342"/>
                          <pic:cNvPicPr/>
                        </pic:nvPicPr>
                        <pic:blipFill>
                          <a:blip r:embed="rId14"/>
                          <a:stretch>
                            <a:fillRect/>
                          </a:stretch>
                        </pic:blipFill>
                        <pic:spPr>
                          <a:xfrm>
                            <a:off x="2994660" y="35823"/>
                            <a:ext cx="1446365" cy="840840"/>
                          </a:xfrm>
                          <a:prstGeom prst="rect">
                            <a:avLst/>
                          </a:prstGeom>
                        </pic:spPr>
                      </pic:pic>
                    </wpg:wgp>
                  </a:graphicData>
                </a:graphic>
              </wp:inline>
            </w:drawing>
          </mc:Choice>
          <mc:Fallback xmlns:a="http://schemas.openxmlformats.org/drawingml/2006/main">
            <w:pict>
              <v:group id="Group 32614" style="width:349.687pt;height:72.0316pt;mso-position-horizontal-relative:char;mso-position-vertical-relative:line" coordsize="44410,9148">
                <v:shape id="Picture 334" style="position:absolute;width:14449;height:9148;left:0;top:0;" filled="f">
                  <v:imagedata r:id="rId15"/>
                </v:shape>
                <v:shape id="Picture 338" style="position:absolute;width:14451;height:9040;left:14980;top:46;" filled="f">
                  <v:imagedata r:id="rId16"/>
                </v:shape>
                <v:shape id="Picture 342" style="position:absolute;width:14463;height:8408;left:29946;top:358;" filled="f">
                  <v:imagedata r:id="rId17"/>
                </v:shape>
              </v:group>
            </w:pict>
          </mc:Fallback>
        </mc:AlternateContent>
      </w:r>
    </w:p>
    <w:p w:rsidR="003E1866" w:rsidRDefault="00417B5F">
      <w:pPr>
        <w:tabs>
          <w:tab w:val="center" w:pos="2226"/>
          <w:tab w:val="center" w:pos="4583"/>
          <w:tab w:val="center" w:pos="6942"/>
        </w:tabs>
        <w:spacing w:after="0" w:line="265" w:lineRule="auto"/>
        <w:ind w:left="0" w:right="0" w:firstLine="0"/>
        <w:jc w:val="left"/>
      </w:pPr>
      <w:r>
        <w:rPr>
          <w:rFonts w:ascii="Calibri" w:eastAsia="Calibri" w:hAnsi="Calibri" w:cs="Calibri"/>
        </w:rPr>
        <w:tab/>
      </w:r>
      <w:r>
        <w:rPr>
          <w:sz w:val="18"/>
        </w:rPr>
        <w:t>(a)</w:t>
      </w:r>
      <w:r>
        <w:rPr>
          <w:sz w:val="18"/>
        </w:rPr>
        <w:tab/>
        <w:t>(b)</w:t>
      </w:r>
      <w:r>
        <w:rPr>
          <w:sz w:val="18"/>
        </w:rPr>
        <w:tab/>
        <w:t>(c)</w:t>
      </w:r>
    </w:p>
    <w:p w:rsidR="003E1866" w:rsidRDefault="00417B5F">
      <w:pPr>
        <w:spacing w:after="268" w:line="259" w:lineRule="auto"/>
        <w:ind w:left="1073" w:right="0" w:firstLine="0"/>
        <w:jc w:val="left"/>
      </w:pPr>
      <w:r>
        <w:rPr>
          <w:rFonts w:ascii="Calibri" w:eastAsia="Calibri" w:hAnsi="Calibri" w:cs="Calibri"/>
          <w:noProof/>
        </w:rPr>
        <mc:AlternateContent>
          <mc:Choice Requires="wpg">
            <w:drawing>
              <wp:inline distT="0" distB="0" distL="0" distR="0">
                <wp:extent cx="4441025" cy="889757"/>
                <wp:effectExtent l="0" t="0" r="0" b="0"/>
                <wp:docPr id="32615" name="Group 32615"/>
                <wp:cNvGraphicFramePr/>
                <a:graphic xmlns:a="http://schemas.openxmlformats.org/drawingml/2006/main">
                  <a:graphicData uri="http://schemas.microsoft.com/office/word/2010/wordprocessingGroup">
                    <wpg:wgp>
                      <wpg:cNvGrpSpPr/>
                      <wpg:grpSpPr>
                        <a:xfrm>
                          <a:off x="0" y="0"/>
                          <a:ext cx="4441025" cy="889757"/>
                          <a:chOff x="0" y="0"/>
                          <a:chExt cx="4441025" cy="889757"/>
                        </a:xfrm>
                      </wpg:grpSpPr>
                      <pic:pic xmlns:pic="http://schemas.openxmlformats.org/drawingml/2006/picture">
                        <pic:nvPicPr>
                          <pic:cNvPr id="346" name="Picture 346"/>
                          <pic:cNvPicPr/>
                        </pic:nvPicPr>
                        <pic:blipFill>
                          <a:blip r:embed="rId18"/>
                          <a:stretch>
                            <a:fillRect/>
                          </a:stretch>
                        </pic:blipFill>
                        <pic:spPr>
                          <a:xfrm>
                            <a:off x="0" y="0"/>
                            <a:ext cx="1446365" cy="889757"/>
                          </a:xfrm>
                          <a:prstGeom prst="rect">
                            <a:avLst/>
                          </a:prstGeom>
                        </pic:spPr>
                      </pic:pic>
                      <pic:pic xmlns:pic="http://schemas.openxmlformats.org/drawingml/2006/picture">
                        <pic:nvPicPr>
                          <pic:cNvPr id="350" name="Picture 350"/>
                          <pic:cNvPicPr/>
                        </pic:nvPicPr>
                        <pic:blipFill>
                          <a:blip r:embed="rId19"/>
                          <a:stretch>
                            <a:fillRect/>
                          </a:stretch>
                        </pic:blipFill>
                        <pic:spPr>
                          <a:xfrm>
                            <a:off x="1498092" y="15889"/>
                            <a:ext cx="1446365" cy="858628"/>
                          </a:xfrm>
                          <a:prstGeom prst="rect">
                            <a:avLst/>
                          </a:prstGeom>
                        </pic:spPr>
                      </pic:pic>
                      <pic:pic xmlns:pic="http://schemas.openxmlformats.org/drawingml/2006/picture">
                        <pic:nvPicPr>
                          <pic:cNvPr id="354" name="Picture 354"/>
                          <pic:cNvPicPr/>
                        </pic:nvPicPr>
                        <pic:blipFill>
                          <a:blip r:embed="rId20"/>
                          <a:stretch>
                            <a:fillRect/>
                          </a:stretch>
                        </pic:blipFill>
                        <pic:spPr>
                          <a:xfrm>
                            <a:off x="2994660" y="15889"/>
                            <a:ext cx="1446365" cy="858628"/>
                          </a:xfrm>
                          <a:prstGeom prst="rect">
                            <a:avLst/>
                          </a:prstGeom>
                        </pic:spPr>
                      </pic:pic>
                    </wpg:wgp>
                  </a:graphicData>
                </a:graphic>
              </wp:inline>
            </w:drawing>
          </mc:Choice>
          <mc:Fallback xmlns:a="http://schemas.openxmlformats.org/drawingml/2006/main">
            <w:pict>
              <v:group id="Group 32615" style="width:349.687pt;height:70.0596pt;mso-position-horizontal-relative:char;mso-position-vertical-relative:line" coordsize="44410,8897">
                <v:shape id="Picture 346" style="position:absolute;width:14463;height:8897;left:0;top:0;" filled="f">
                  <v:imagedata r:id="rId21"/>
                </v:shape>
                <v:shape id="Picture 350" style="position:absolute;width:14463;height:8586;left:14980;top:158;" filled="f">
                  <v:imagedata r:id="rId22"/>
                </v:shape>
                <v:shape id="Picture 354" style="position:absolute;width:14463;height:8586;left:29946;top:158;" filled="f">
                  <v:imagedata r:id="rId23"/>
                </v:shape>
              </v:group>
            </w:pict>
          </mc:Fallback>
        </mc:AlternateContent>
      </w:r>
    </w:p>
    <w:p w:rsidR="003E1866" w:rsidRDefault="00417B5F">
      <w:pPr>
        <w:tabs>
          <w:tab w:val="center" w:pos="2224"/>
          <w:tab w:val="center" w:pos="4583"/>
          <w:tab w:val="center" w:pos="6942"/>
        </w:tabs>
        <w:spacing w:after="207" w:line="265" w:lineRule="auto"/>
        <w:ind w:left="0" w:right="0" w:firstLine="0"/>
        <w:jc w:val="left"/>
      </w:pPr>
      <w:r>
        <w:rPr>
          <w:rFonts w:ascii="Calibri" w:eastAsia="Calibri" w:hAnsi="Calibri" w:cs="Calibri"/>
        </w:rPr>
        <w:tab/>
      </w:r>
      <w:r>
        <w:rPr>
          <w:sz w:val="18"/>
        </w:rPr>
        <w:t>(d)</w:t>
      </w:r>
      <w:r>
        <w:rPr>
          <w:sz w:val="18"/>
        </w:rPr>
        <w:tab/>
        <w:t>(e)</w:t>
      </w:r>
      <w:r>
        <w:rPr>
          <w:sz w:val="18"/>
        </w:rPr>
        <w:tab/>
        <w:t>(f)</w:t>
      </w:r>
    </w:p>
    <w:p w:rsidR="003E1866" w:rsidRDefault="00417B5F">
      <w:pPr>
        <w:spacing w:after="335" w:line="384" w:lineRule="auto"/>
        <w:ind w:left="-5" w:right="0"/>
        <w:rPr>
          <w:sz w:val="20"/>
        </w:rPr>
      </w:pPr>
      <w:r>
        <w:rPr>
          <w:sz w:val="18"/>
        </w:rPr>
        <w:lastRenderedPageBreak/>
        <w:t xml:space="preserve">Figure 1: </w:t>
      </w:r>
      <w:r>
        <w:rPr>
          <w:sz w:val="20"/>
        </w:rPr>
        <w:t>Illustration with artificial three-moon data. (a) Labeled data (empty and filled circles) and unlabeled data (gray points). The blocked numbers highlight groups of four unlabeled instances. Classification results of (b) Inductive SVM (using labeled data only); (c) S3VM; (d) S3VM-</w:t>
      </w:r>
      <w:r>
        <w:rPr>
          <w:i/>
          <w:sz w:val="20"/>
        </w:rPr>
        <w:t>c</w:t>
      </w:r>
      <w:r>
        <w:rPr>
          <w:sz w:val="20"/>
        </w:rPr>
        <w:t>, where each circle presents a cluster; (e) S3VM-</w:t>
      </w:r>
      <w:r>
        <w:rPr>
          <w:i/>
          <w:sz w:val="20"/>
        </w:rPr>
        <w:t>p</w:t>
      </w:r>
      <w:r>
        <w:rPr>
          <w:sz w:val="20"/>
        </w:rPr>
        <w:t>; (f) Our proposed S3VM-</w:t>
      </w:r>
      <w:r>
        <w:rPr>
          <w:i/>
          <w:sz w:val="20"/>
        </w:rPr>
        <w:t>us</w:t>
      </w:r>
      <w:r>
        <w:rPr>
          <w:sz w:val="20"/>
        </w:rPr>
        <w:t>.</w:t>
      </w:r>
    </w:p>
    <w:p w:rsidR="00F75ECD" w:rsidRDefault="00F75ECD">
      <w:pPr>
        <w:spacing w:after="335" w:line="384" w:lineRule="auto"/>
        <w:ind w:left="-5" w:right="0"/>
      </w:pPr>
      <w:r w:rsidRPr="00F75ECD">
        <w:rPr>
          <w:rFonts w:ascii="宋体" w:eastAsia="宋体" w:hAnsi="宋体" w:cs="宋体" w:hint="eastAsia"/>
        </w:rPr>
        <w:t>图</w:t>
      </w:r>
      <w:r w:rsidRPr="00F75ECD">
        <w:t>1</w:t>
      </w:r>
      <w:r w:rsidRPr="00F75ECD">
        <w:rPr>
          <w:rFonts w:ascii="宋体" w:eastAsia="宋体" w:hAnsi="宋体" w:cs="宋体" w:hint="eastAsia"/>
        </w:rPr>
        <w:t>：人工三月数据的插图。</w:t>
      </w:r>
      <w:r w:rsidRPr="00F75ECD">
        <w:t xml:space="preserve"> </w:t>
      </w:r>
      <w:r w:rsidRPr="00F75ECD">
        <w:rPr>
          <w:rFonts w:ascii="宋体" w:eastAsia="宋体" w:hAnsi="宋体" w:cs="宋体" w:hint="eastAsia"/>
        </w:rPr>
        <w:t>（</w:t>
      </w:r>
      <w:r w:rsidRPr="00F75ECD">
        <w:t>a</w:t>
      </w:r>
      <w:r w:rsidRPr="00F75ECD">
        <w:rPr>
          <w:rFonts w:ascii="宋体" w:eastAsia="宋体" w:hAnsi="宋体" w:cs="宋体" w:hint="eastAsia"/>
        </w:rPr>
        <w:t>）标记数据（空白和实心圆圈）和未标记数据（灰点）。</w:t>
      </w:r>
      <w:r w:rsidRPr="00F75ECD">
        <w:t xml:space="preserve"> </w:t>
      </w:r>
      <w:r w:rsidRPr="00F75ECD">
        <w:rPr>
          <w:rFonts w:ascii="宋体" w:eastAsia="宋体" w:hAnsi="宋体" w:cs="宋体" w:hint="eastAsia"/>
        </w:rPr>
        <w:t>被阻止的数字突出显示了四个未标记实例的组。</w:t>
      </w:r>
      <w:r w:rsidRPr="00F75ECD">
        <w:t xml:space="preserve"> </w:t>
      </w:r>
      <w:r w:rsidRPr="00F75ECD">
        <w:rPr>
          <w:rFonts w:ascii="宋体" w:eastAsia="宋体" w:hAnsi="宋体" w:cs="宋体" w:hint="eastAsia"/>
        </w:rPr>
        <w:t>（</w:t>
      </w:r>
      <w:r w:rsidRPr="00F75ECD">
        <w:t>b</w:t>
      </w:r>
      <w:r w:rsidRPr="00F75ECD">
        <w:rPr>
          <w:rFonts w:ascii="宋体" w:eastAsia="宋体" w:hAnsi="宋体" w:cs="宋体" w:hint="eastAsia"/>
        </w:rPr>
        <w:t>）归纳</w:t>
      </w:r>
      <w:r w:rsidRPr="00F75ECD">
        <w:t>SVM</w:t>
      </w:r>
      <w:r w:rsidRPr="00F75ECD">
        <w:rPr>
          <w:rFonts w:ascii="宋体" w:eastAsia="宋体" w:hAnsi="宋体" w:cs="宋体" w:hint="eastAsia"/>
        </w:rPr>
        <w:t>的分类结果（仅使用标记数据）</w:t>
      </w:r>
      <w:r w:rsidRPr="00F75ECD">
        <w:t xml:space="preserve">; </w:t>
      </w:r>
      <w:r w:rsidRPr="00F75ECD">
        <w:rPr>
          <w:rFonts w:ascii="宋体" w:eastAsia="宋体" w:hAnsi="宋体" w:cs="宋体" w:hint="eastAsia"/>
        </w:rPr>
        <w:t>（</w:t>
      </w:r>
      <w:r w:rsidRPr="00F75ECD">
        <w:t>c</w:t>
      </w:r>
      <w:r w:rsidRPr="00F75ECD">
        <w:rPr>
          <w:rFonts w:ascii="宋体" w:eastAsia="宋体" w:hAnsi="宋体" w:cs="宋体" w:hint="eastAsia"/>
        </w:rPr>
        <w:t>）</w:t>
      </w:r>
      <w:r w:rsidRPr="00F75ECD">
        <w:t xml:space="preserve">S3VM; </w:t>
      </w:r>
      <w:r w:rsidRPr="00F75ECD">
        <w:rPr>
          <w:rFonts w:ascii="宋体" w:eastAsia="宋体" w:hAnsi="宋体" w:cs="宋体" w:hint="eastAsia"/>
        </w:rPr>
        <w:t>（</w:t>
      </w:r>
      <w:r w:rsidRPr="00F75ECD">
        <w:t>d</w:t>
      </w:r>
      <w:r w:rsidRPr="00F75ECD">
        <w:rPr>
          <w:rFonts w:ascii="宋体" w:eastAsia="宋体" w:hAnsi="宋体" w:cs="宋体" w:hint="eastAsia"/>
        </w:rPr>
        <w:t>）</w:t>
      </w:r>
      <w:r w:rsidRPr="00F75ECD">
        <w:t>S3VM-c</w:t>
      </w:r>
      <w:r w:rsidRPr="00F75ECD">
        <w:rPr>
          <w:rFonts w:ascii="宋体" w:eastAsia="宋体" w:hAnsi="宋体" w:cs="宋体" w:hint="eastAsia"/>
        </w:rPr>
        <w:t>，其中每个圆圈呈现一个簇</w:t>
      </w:r>
      <w:r w:rsidRPr="00F75ECD">
        <w:t xml:space="preserve">; </w:t>
      </w:r>
      <w:r w:rsidRPr="00F75ECD">
        <w:rPr>
          <w:rFonts w:ascii="宋体" w:eastAsia="宋体" w:hAnsi="宋体" w:cs="宋体" w:hint="eastAsia"/>
        </w:rPr>
        <w:t>（</w:t>
      </w:r>
      <w:r w:rsidRPr="00F75ECD">
        <w:t>e</w:t>
      </w:r>
      <w:r w:rsidRPr="00F75ECD">
        <w:rPr>
          <w:rFonts w:ascii="宋体" w:eastAsia="宋体" w:hAnsi="宋体" w:cs="宋体" w:hint="eastAsia"/>
        </w:rPr>
        <w:t>）</w:t>
      </w:r>
      <w:r w:rsidRPr="00F75ECD">
        <w:t xml:space="preserve">S3VM-p; </w:t>
      </w:r>
      <w:r w:rsidRPr="00F75ECD">
        <w:rPr>
          <w:rFonts w:ascii="宋体" w:eastAsia="宋体" w:hAnsi="宋体" w:cs="宋体" w:hint="eastAsia"/>
        </w:rPr>
        <w:t>（</w:t>
      </w:r>
      <w:r w:rsidRPr="00F75ECD">
        <w:t>f</w:t>
      </w:r>
      <w:r w:rsidRPr="00F75ECD">
        <w:rPr>
          <w:rFonts w:ascii="宋体" w:eastAsia="宋体" w:hAnsi="宋体" w:cs="宋体" w:hint="eastAsia"/>
        </w:rPr>
        <w:t>）我们建议的</w:t>
      </w:r>
      <w:r w:rsidRPr="00F75ECD">
        <w:t>S3VM-us</w:t>
      </w:r>
      <w:r w:rsidRPr="00F75ECD">
        <w:rPr>
          <w:rFonts w:ascii="宋体" w:eastAsia="宋体" w:hAnsi="宋体" w:cs="宋体" w:hint="eastAsia"/>
        </w:rPr>
        <w:t>。</w:t>
      </w:r>
    </w:p>
    <w:p w:rsidR="003E1866" w:rsidRDefault="00417B5F">
      <w:pPr>
        <w:spacing w:after="33" w:line="473" w:lineRule="auto"/>
        <w:ind w:left="-5" w:right="0"/>
      </w:pPr>
      <w:r>
        <w:t xml:space="preserve">Formally, to estimate the confidence of unlabeled data, let </w:t>
      </w:r>
      <w:proofErr w:type="spellStart"/>
      <w:r>
        <w:rPr>
          <w:rFonts w:ascii="Cambria" w:eastAsia="Cambria" w:hAnsi="Cambria" w:cs="Cambria"/>
          <w:b/>
        </w:rPr>
        <w:t>F</w:t>
      </w:r>
      <w:r>
        <w:rPr>
          <w:rFonts w:ascii="Cambria" w:eastAsia="Cambria" w:hAnsi="Cambria" w:cs="Cambria"/>
          <w:i/>
          <w:vertAlign w:val="superscript"/>
        </w:rPr>
        <w:t>l</w:t>
      </w:r>
      <w:proofErr w:type="spellEnd"/>
      <w:r>
        <w:rPr>
          <w:rFonts w:ascii="Cambria" w:eastAsia="Cambria" w:hAnsi="Cambria" w:cs="Cambria"/>
          <w:i/>
          <w:vertAlign w:val="superscript"/>
        </w:rPr>
        <w:t xml:space="preserve"> </w:t>
      </w:r>
      <w:r>
        <w:rPr>
          <w:rFonts w:ascii="Cambria" w:eastAsia="Cambria" w:hAnsi="Cambria" w:cs="Cambria"/>
        </w:rPr>
        <w:t>= [(</w:t>
      </w:r>
      <w:proofErr w:type="spellStart"/>
      <w:r>
        <w:rPr>
          <w:rFonts w:ascii="Cambria" w:eastAsia="Cambria" w:hAnsi="Cambria" w:cs="Cambria"/>
          <w:b/>
        </w:rPr>
        <w:t>y</w:t>
      </w:r>
      <w:r>
        <w:rPr>
          <w:rFonts w:ascii="Cambria" w:eastAsia="Cambria" w:hAnsi="Cambria" w:cs="Cambria"/>
          <w:i/>
          <w:vertAlign w:val="subscript"/>
        </w:rPr>
        <w:t>l</w:t>
      </w:r>
      <w:proofErr w:type="spellEnd"/>
      <w:r>
        <w:rPr>
          <w:rFonts w:ascii="Cambria" w:eastAsia="Cambria" w:hAnsi="Cambria" w:cs="Cambria"/>
          <w:i/>
          <w:vertAlign w:val="subscript"/>
        </w:rPr>
        <w:t xml:space="preserve"> </w:t>
      </w:r>
      <w:r>
        <w:rPr>
          <w:rFonts w:ascii="Cambria" w:eastAsia="Cambria" w:hAnsi="Cambria" w:cs="Cambria"/>
        </w:rPr>
        <w:t>+ 1)</w:t>
      </w:r>
      <w:r>
        <w:rPr>
          <w:rFonts w:ascii="Cambria" w:eastAsia="Cambria" w:hAnsi="Cambria" w:cs="Cambria"/>
          <w:i/>
        </w:rPr>
        <w:t>/</w:t>
      </w:r>
      <w:proofErr w:type="gramStart"/>
      <w:r>
        <w:rPr>
          <w:rFonts w:ascii="Cambria" w:eastAsia="Cambria" w:hAnsi="Cambria" w:cs="Cambria"/>
        </w:rPr>
        <w:t>2</w:t>
      </w:r>
      <w:r>
        <w:rPr>
          <w:rFonts w:ascii="Cambria" w:eastAsia="Cambria" w:hAnsi="Cambria" w:cs="Cambria"/>
          <w:i/>
        </w:rPr>
        <w:t>,</w:t>
      </w:r>
      <w:r>
        <w:rPr>
          <w:rFonts w:ascii="Cambria" w:eastAsia="Cambria" w:hAnsi="Cambria" w:cs="Cambria"/>
        </w:rPr>
        <w:t>(</w:t>
      </w:r>
      <w:proofErr w:type="gramEnd"/>
      <w:r>
        <w:rPr>
          <w:rFonts w:ascii="Cambria" w:eastAsia="Cambria" w:hAnsi="Cambria" w:cs="Cambria"/>
        </w:rPr>
        <w:t xml:space="preserve">1 − </w:t>
      </w:r>
      <w:proofErr w:type="spellStart"/>
      <w:r>
        <w:rPr>
          <w:rFonts w:ascii="Cambria" w:eastAsia="Cambria" w:hAnsi="Cambria" w:cs="Cambria"/>
          <w:b/>
        </w:rPr>
        <w:t>y</w:t>
      </w:r>
      <w:r>
        <w:rPr>
          <w:rFonts w:ascii="Cambria" w:eastAsia="Cambria" w:hAnsi="Cambria" w:cs="Cambria"/>
          <w:i/>
          <w:vertAlign w:val="subscript"/>
        </w:rPr>
        <w:t>l</w:t>
      </w:r>
      <w:proofErr w:type="spellEnd"/>
      <w:r>
        <w:rPr>
          <w:rFonts w:ascii="Cambria" w:eastAsia="Cambria" w:hAnsi="Cambria" w:cs="Cambria"/>
        </w:rPr>
        <w:t>)</w:t>
      </w:r>
      <w:r>
        <w:rPr>
          <w:rFonts w:ascii="Cambria" w:eastAsia="Cambria" w:hAnsi="Cambria" w:cs="Cambria"/>
          <w:i/>
        </w:rPr>
        <w:t>/</w:t>
      </w:r>
      <w:r>
        <w:rPr>
          <w:rFonts w:ascii="Cambria" w:eastAsia="Cambria" w:hAnsi="Cambria" w:cs="Cambria"/>
        </w:rPr>
        <w:t>2] ∈ {0</w:t>
      </w:r>
      <w:r>
        <w:rPr>
          <w:rFonts w:ascii="Cambria" w:eastAsia="Cambria" w:hAnsi="Cambria" w:cs="Cambria"/>
          <w:i/>
        </w:rPr>
        <w:t>,</w:t>
      </w:r>
      <w:r>
        <w:rPr>
          <w:rFonts w:ascii="Cambria" w:eastAsia="Cambria" w:hAnsi="Cambria" w:cs="Cambria"/>
        </w:rPr>
        <w:t>1}</w:t>
      </w:r>
      <w:r>
        <w:rPr>
          <w:rFonts w:ascii="Cambria" w:eastAsia="Cambria" w:hAnsi="Cambria" w:cs="Cambria"/>
          <w:i/>
          <w:vertAlign w:val="superscript"/>
        </w:rPr>
        <w:t>l</w:t>
      </w:r>
      <w:r>
        <w:rPr>
          <w:rFonts w:ascii="Cambria" w:eastAsia="Cambria" w:hAnsi="Cambria" w:cs="Cambria"/>
          <w:vertAlign w:val="superscript"/>
        </w:rPr>
        <w:t xml:space="preserve">×2 </w:t>
      </w:r>
      <w:r>
        <w:t xml:space="preserve">be the label matrix for labeled data where </w:t>
      </w:r>
      <w:proofErr w:type="spellStart"/>
      <w:r>
        <w:rPr>
          <w:rFonts w:ascii="Cambria" w:eastAsia="Cambria" w:hAnsi="Cambria" w:cs="Cambria"/>
          <w:b/>
        </w:rPr>
        <w:t>y</w:t>
      </w:r>
      <w:r>
        <w:rPr>
          <w:rFonts w:ascii="Cambria" w:eastAsia="Cambria" w:hAnsi="Cambria" w:cs="Cambria"/>
          <w:i/>
          <w:vertAlign w:val="subscript"/>
        </w:rPr>
        <w:t>l</w:t>
      </w:r>
      <w:proofErr w:type="spellEnd"/>
      <w:r>
        <w:rPr>
          <w:rFonts w:ascii="Cambria" w:eastAsia="Cambria" w:hAnsi="Cambria" w:cs="Cambria"/>
          <w:i/>
          <w:vertAlign w:val="subscript"/>
        </w:rPr>
        <w:t xml:space="preserve"> </w:t>
      </w:r>
      <w:r>
        <w:rPr>
          <w:rFonts w:ascii="Cambria" w:eastAsia="Cambria" w:hAnsi="Cambria" w:cs="Cambria"/>
        </w:rPr>
        <w:t>= [</w:t>
      </w:r>
      <w:r>
        <w:rPr>
          <w:rFonts w:ascii="Cambria" w:eastAsia="Cambria" w:hAnsi="Cambria" w:cs="Cambria"/>
          <w:i/>
        </w:rPr>
        <w:t>y</w:t>
      </w:r>
      <w:r>
        <w:rPr>
          <w:rFonts w:ascii="Cambria" w:eastAsia="Cambria" w:hAnsi="Cambria" w:cs="Cambria"/>
          <w:vertAlign w:val="subscript"/>
        </w:rPr>
        <w:t>1</w:t>
      </w:r>
      <w:r>
        <w:rPr>
          <w:rFonts w:ascii="Cambria" w:eastAsia="Cambria" w:hAnsi="Cambria" w:cs="Cambria"/>
          <w:i/>
        </w:rPr>
        <w:t>,...,</w:t>
      </w:r>
      <w:proofErr w:type="spellStart"/>
      <w:r>
        <w:rPr>
          <w:rFonts w:ascii="Cambria" w:eastAsia="Cambria" w:hAnsi="Cambria" w:cs="Cambria"/>
          <w:i/>
        </w:rPr>
        <w:t>y</w:t>
      </w:r>
      <w:r>
        <w:rPr>
          <w:rFonts w:ascii="Cambria" w:eastAsia="Cambria" w:hAnsi="Cambria" w:cs="Cambria"/>
          <w:i/>
          <w:vertAlign w:val="subscript"/>
        </w:rPr>
        <w:t>l</w:t>
      </w:r>
      <w:proofErr w:type="spellEnd"/>
      <w:r>
        <w:rPr>
          <w:rFonts w:ascii="Cambria" w:eastAsia="Cambria" w:hAnsi="Cambria" w:cs="Cambria"/>
        </w:rPr>
        <w:t>]</w:t>
      </w:r>
      <w:r>
        <w:rPr>
          <w:rFonts w:ascii="Cambria" w:eastAsia="Cambria" w:hAnsi="Cambria" w:cs="Cambria"/>
          <w:vertAlign w:val="superscript"/>
        </w:rPr>
        <w:t xml:space="preserve">′ </w:t>
      </w:r>
      <w:r>
        <w:rPr>
          <w:rFonts w:ascii="Cambria" w:eastAsia="Cambria" w:hAnsi="Cambria" w:cs="Cambria"/>
        </w:rPr>
        <w:t>∈ {±1}</w:t>
      </w:r>
      <w:r>
        <w:rPr>
          <w:rFonts w:ascii="Cambria" w:eastAsia="Cambria" w:hAnsi="Cambria" w:cs="Cambria"/>
          <w:i/>
          <w:vertAlign w:val="superscript"/>
        </w:rPr>
        <w:t>l</w:t>
      </w:r>
      <w:r>
        <w:rPr>
          <w:rFonts w:ascii="Cambria" w:eastAsia="Cambria" w:hAnsi="Cambria" w:cs="Cambria"/>
          <w:vertAlign w:val="superscript"/>
        </w:rPr>
        <w:t xml:space="preserve">×1 </w:t>
      </w:r>
      <w:r>
        <w:t xml:space="preserve">is the label vector. Let </w:t>
      </w:r>
      <w:r>
        <w:rPr>
          <w:rFonts w:ascii="Cambria" w:eastAsia="Cambria" w:hAnsi="Cambria" w:cs="Cambria"/>
          <w:b/>
        </w:rPr>
        <w:t xml:space="preserve">W </w:t>
      </w:r>
      <w:r>
        <w:rPr>
          <w:rFonts w:ascii="Cambria" w:eastAsia="Cambria" w:hAnsi="Cambria" w:cs="Cambria"/>
        </w:rPr>
        <w:t>= [</w:t>
      </w:r>
      <w:proofErr w:type="spellStart"/>
      <w:r>
        <w:rPr>
          <w:rFonts w:ascii="Cambria" w:eastAsia="Cambria" w:hAnsi="Cambria" w:cs="Cambria"/>
          <w:i/>
        </w:rPr>
        <w:t>w</w:t>
      </w:r>
      <w:r>
        <w:rPr>
          <w:rFonts w:ascii="Cambria" w:eastAsia="Cambria" w:hAnsi="Cambria" w:cs="Cambria"/>
          <w:i/>
          <w:vertAlign w:val="subscript"/>
        </w:rPr>
        <w:t>ij</w:t>
      </w:r>
      <w:proofErr w:type="spellEnd"/>
      <w:r>
        <w:rPr>
          <w:rFonts w:ascii="Cambria" w:eastAsia="Cambria" w:hAnsi="Cambria" w:cs="Cambria"/>
        </w:rPr>
        <w:t>] ∈ R</w:t>
      </w:r>
      <w:r>
        <w:rPr>
          <w:rFonts w:ascii="Cambria" w:eastAsia="Cambria" w:hAnsi="Cambria" w:cs="Cambria"/>
          <w:vertAlign w:val="superscript"/>
        </w:rPr>
        <w:t>(</w:t>
      </w:r>
      <w:proofErr w:type="spellStart"/>
      <w:r>
        <w:rPr>
          <w:rFonts w:ascii="Cambria" w:eastAsia="Cambria" w:hAnsi="Cambria" w:cs="Cambria"/>
          <w:i/>
          <w:vertAlign w:val="superscript"/>
        </w:rPr>
        <w:t>l</w:t>
      </w:r>
      <w:r>
        <w:rPr>
          <w:rFonts w:ascii="Cambria" w:eastAsia="Cambria" w:hAnsi="Cambria" w:cs="Cambria"/>
          <w:vertAlign w:val="superscript"/>
        </w:rPr>
        <w:t>+</w:t>
      </w:r>
      <w:proofErr w:type="gramStart"/>
      <w:r>
        <w:rPr>
          <w:rFonts w:ascii="Cambria" w:eastAsia="Cambria" w:hAnsi="Cambria" w:cs="Cambria"/>
          <w:i/>
          <w:vertAlign w:val="superscript"/>
        </w:rPr>
        <w:t>u</w:t>
      </w:r>
      <w:proofErr w:type="spellEnd"/>
      <w:r>
        <w:rPr>
          <w:rFonts w:ascii="Cambria" w:eastAsia="Cambria" w:hAnsi="Cambria" w:cs="Cambria"/>
          <w:vertAlign w:val="superscript"/>
        </w:rPr>
        <w:t>)×</w:t>
      </w:r>
      <w:proofErr w:type="gramEnd"/>
      <w:r>
        <w:rPr>
          <w:rFonts w:ascii="Cambria" w:eastAsia="Cambria" w:hAnsi="Cambria" w:cs="Cambria"/>
          <w:vertAlign w:val="superscript"/>
        </w:rPr>
        <w:t>(</w:t>
      </w:r>
      <w:proofErr w:type="spellStart"/>
      <w:r>
        <w:rPr>
          <w:rFonts w:ascii="Cambria" w:eastAsia="Cambria" w:hAnsi="Cambria" w:cs="Cambria"/>
          <w:i/>
          <w:vertAlign w:val="superscript"/>
        </w:rPr>
        <w:t>l</w:t>
      </w:r>
      <w:r>
        <w:rPr>
          <w:rFonts w:ascii="Cambria" w:eastAsia="Cambria" w:hAnsi="Cambria" w:cs="Cambria"/>
          <w:vertAlign w:val="superscript"/>
        </w:rPr>
        <w:t>+</w:t>
      </w:r>
      <w:r>
        <w:rPr>
          <w:rFonts w:ascii="Cambria" w:eastAsia="Cambria" w:hAnsi="Cambria" w:cs="Cambria"/>
          <w:i/>
          <w:vertAlign w:val="superscript"/>
        </w:rPr>
        <w:t>u</w:t>
      </w:r>
      <w:proofErr w:type="spellEnd"/>
      <w:r>
        <w:rPr>
          <w:rFonts w:ascii="Cambria" w:eastAsia="Cambria" w:hAnsi="Cambria" w:cs="Cambria"/>
          <w:vertAlign w:val="superscript"/>
        </w:rPr>
        <w:t xml:space="preserve">) </w:t>
      </w:r>
      <w:r>
        <w:t xml:space="preserve">be the weight matrix of training data and </w:t>
      </w:r>
      <w:r>
        <w:rPr>
          <w:rFonts w:ascii="Cambria" w:eastAsia="Cambria" w:hAnsi="Cambria" w:cs="Cambria"/>
          <w:b/>
        </w:rPr>
        <w:t xml:space="preserve">Λ </w:t>
      </w:r>
      <w:r>
        <w:t xml:space="preserve">is the </w:t>
      </w:r>
      <w:proofErr w:type="spellStart"/>
      <w:r>
        <w:t>laplacian</w:t>
      </w:r>
      <w:proofErr w:type="spellEnd"/>
      <w:r>
        <w:t xml:space="preserve"> of </w:t>
      </w:r>
      <w:r>
        <w:rPr>
          <w:rFonts w:ascii="Cambria" w:eastAsia="Cambria" w:hAnsi="Cambria" w:cs="Cambria"/>
          <w:b/>
        </w:rPr>
        <w:t>W</w:t>
      </w:r>
      <w:r>
        <w:t xml:space="preserve">, i.e., </w:t>
      </w:r>
      <w:r>
        <w:rPr>
          <w:rFonts w:ascii="Cambria" w:eastAsia="Cambria" w:hAnsi="Cambria" w:cs="Cambria"/>
          <w:b/>
        </w:rPr>
        <w:t xml:space="preserve">Λ </w:t>
      </w:r>
      <w:r>
        <w:rPr>
          <w:rFonts w:ascii="Cambria" w:eastAsia="Cambria" w:hAnsi="Cambria" w:cs="Cambria"/>
        </w:rPr>
        <w:t xml:space="preserve">= </w:t>
      </w:r>
      <w:r>
        <w:rPr>
          <w:rFonts w:ascii="Cambria" w:eastAsia="Cambria" w:hAnsi="Cambria" w:cs="Cambria"/>
          <w:b/>
        </w:rPr>
        <w:t xml:space="preserve">D </w:t>
      </w:r>
      <w:r>
        <w:rPr>
          <w:rFonts w:ascii="Cambria" w:eastAsia="Cambria" w:hAnsi="Cambria" w:cs="Cambria"/>
        </w:rPr>
        <w:t xml:space="preserve">− </w:t>
      </w:r>
      <w:r>
        <w:rPr>
          <w:rFonts w:ascii="Cambria" w:eastAsia="Cambria" w:hAnsi="Cambria" w:cs="Cambria"/>
          <w:b/>
        </w:rPr>
        <w:t xml:space="preserve">W </w:t>
      </w:r>
      <w:r>
        <w:t xml:space="preserve">where </w:t>
      </w:r>
      <w:r>
        <w:rPr>
          <w:rFonts w:ascii="Cambria" w:eastAsia="Cambria" w:hAnsi="Cambria" w:cs="Cambria"/>
          <w:b/>
        </w:rPr>
        <w:t xml:space="preserve">D </w:t>
      </w:r>
      <w:r>
        <w:rPr>
          <w:rFonts w:ascii="Cambria" w:eastAsia="Cambria" w:hAnsi="Cambria" w:cs="Cambria"/>
        </w:rPr>
        <w:t xml:space="preserve">= </w:t>
      </w:r>
      <w:proofErr w:type="spellStart"/>
      <w:r>
        <w:rPr>
          <w:rFonts w:ascii="Cambria" w:eastAsia="Cambria" w:hAnsi="Cambria" w:cs="Cambria"/>
          <w:i/>
        </w:rPr>
        <w:t>diag</w:t>
      </w:r>
      <w:proofErr w:type="spellEnd"/>
      <w:r>
        <w:rPr>
          <w:rFonts w:ascii="Cambria" w:eastAsia="Cambria" w:hAnsi="Cambria" w:cs="Cambria"/>
        </w:rPr>
        <w:t>(</w:t>
      </w:r>
      <w:r>
        <w:rPr>
          <w:rFonts w:ascii="Cambria" w:eastAsia="Cambria" w:hAnsi="Cambria" w:cs="Cambria"/>
          <w:i/>
        </w:rPr>
        <w:t>d</w:t>
      </w:r>
      <w:r>
        <w:rPr>
          <w:rFonts w:ascii="Cambria" w:eastAsia="Cambria" w:hAnsi="Cambria" w:cs="Cambria"/>
          <w:i/>
          <w:vertAlign w:val="subscript"/>
        </w:rPr>
        <w:t>i</w:t>
      </w:r>
      <w:r>
        <w:rPr>
          <w:rFonts w:ascii="Cambria" w:eastAsia="Cambria" w:hAnsi="Cambria" w:cs="Cambria"/>
        </w:rPr>
        <w:t xml:space="preserve">) </w:t>
      </w:r>
      <w:r>
        <w:t xml:space="preserve">is a diagonal matrix with entries </w:t>
      </w:r>
      <w:r>
        <w:rPr>
          <w:rFonts w:ascii="Cambria" w:eastAsia="Cambria" w:hAnsi="Cambria" w:cs="Cambria"/>
          <w:i/>
        </w:rPr>
        <w:t>d</w:t>
      </w:r>
      <w:r>
        <w:rPr>
          <w:rFonts w:ascii="Cambria" w:eastAsia="Cambria" w:hAnsi="Cambria" w:cs="Cambria"/>
          <w:i/>
          <w:vertAlign w:val="subscript"/>
        </w:rPr>
        <w:t xml:space="preserve">i </w:t>
      </w:r>
      <w:r>
        <w:rPr>
          <w:rFonts w:ascii="Cambria" w:eastAsia="Cambria" w:hAnsi="Cambria" w:cs="Cambria"/>
        </w:rPr>
        <w:t xml:space="preserve">= </w:t>
      </w:r>
      <w:proofErr w:type="spellStart"/>
      <w:r>
        <w:rPr>
          <w:rFonts w:ascii="Cambria" w:eastAsia="Cambria" w:hAnsi="Cambria" w:cs="Cambria"/>
        </w:rPr>
        <w:t>P</w:t>
      </w:r>
      <w:r>
        <w:rPr>
          <w:rFonts w:ascii="Cambria" w:eastAsia="Cambria" w:hAnsi="Cambria" w:cs="Cambria"/>
          <w:i/>
          <w:sz w:val="16"/>
        </w:rPr>
        <w:t>j</w:t>
      </w:r>
      <w:proofErr w:type="spellEnd"/>
      <w:r>
        <w:rPr>
          <w:rFonts w:ascii="Cambria" w:eastAsia="Cambria" w:hAnsi="Cambria" w:cs="Cambria"/>
          <w:i/>
          <w:sz w:val="16"/>
        </w:rPr>
        <w:t xml:space="preserve"> </w:t>
      </w:r>
      <w:proofErr w:type="spellStart"/>
      <w:r>
        <w:rPr>
          <w:rFonts w:ascii="Cambria" w:eastAsia="Cambria" w:hAnsi="Cambria" w:cs="Cambria"/>
          <w:i/>
        </w:rPr>
        <w:t>w</w:t>
      </w:r>
      <w:r>
        <w:rPr>
          <w:rFonts w:ascii="Cambria" w:eastAsia="Cambria" w:hAnsi="Cambria" w:cs="Cambria"/>
          <w:i/>
          <w:vertAlign w:val="subscript"/>
        </w:rPr>
        <w:t>ij</w:t>
      </w:r>
      <w:proofErr w:type="spellEnd"/>
      <w:r>
        <w:t>. Then, the predictions of unlabeled data can be obtained by [30]</w:t>
      </w:r>
    </w:p>
    <w:p w:rsidR="003E1866" w:rsidRDefault="00417B5F">
      <w:pPr>
        <w:spacing w:after="341" w:line="259" w:lineRule="auto"/>
        <w:ind w:left="545" w:right="0" w:firstLine="0"/>
        <w:jc w:val="left"/>
        <w:rPr>
          <w:rFonts w:ascii="Cambria" w:eastAsia="Cambria" w:hAnsi="Cambria" w:cs="Cambria"/>
          <w:i/>
        </w:rPr>
      </w:pPr>
      <w:r>
        <w:rPr>
          <w:rFonts w:ascii="Cambria" w:eastAsia="Cambria" w:hAnsi="Cambria" w:cs="Cambria"/>
          <w:b/>
        </w:rPr>
        <w:t>F</w:t>
      </w:r>
      <w:r>
        <w:rPr>
          <w:noProof/>
        </w:rPr>
        <w:drawing>
          <wp:inline distT="0" distB="0" distL="0" distR="0">
            <wp:extent cx="950976" cy="182880"/>
            <wp:effectExtent l="0" t="0" r="0" b="0"/>
            <wp:docPr id="42227" name="Picture 42227"/>
            <wp:cNvGraphicFramePr/>
            <a:graphic xmlns:a="http://schemas.openxmlformats.org/drawingml/2006/main">
              <a:graphicData uri="http://schemas.openxmlformats.org/drawingml/2006/picture">
                <pic:pic xmlns:pic="http://schemas.openxmlformats.org/drawingml/2006/picture">
                  <pic:nvPicPr>
                    <pic:cNvPr id="42227" name="Picture 42227"/>
                    <pic:cNvPicPr/>
                  </pic:nvPicPr>
                  <pic:blipFill>
                    <a:blip r:embed="rId24"/>
                    <a:stretch>
                      <a:fillRect/>
                    </a:stretch>
                  </pic:blipFill>
                  <pic:spPr>
                    <a:xfrm>
                      <a:off x="0" y="0"/>
                      <a:ext cx="950976" cy="182880"/>
                    </a:xfrm>
                    <a:prstGeom prst="rect">
                      <a:avLst/>
                    </a:prstGeom>
                  </pic:spPr>
                </pic:pic>
              </a:graphicData>
            </a:graphic>
          </wp:inline>
        </w:drawing>
      </w:r>
      <w:r>
        <w:rPr>
          <w:rFonts w:ascii="Cambria" w:eastAsia="Cambria" w:hAnsi="Cambria" w:cs="Cambria"/>
          <w:i/>
        </w:rPr>
        <w:t>,</w:t>
      </w:r>
    </w:p>
    <w:p w:rsidR="00B4162F" w:rsidRDefault="00B4162F" w:rsidP="00B4162F">
      <w:pPr>
        <w:spacing w:after="341" w:line="259" w:lineRule="auto"/>
        <w:ind w:left="545" w:right="0" w:firstLine="0"/>
        <w:jc w:val="left"/>
      </w:pPr>
      <w:r>
        <w:rPr>
          <w:rFonts w:ascii="宋体" w:eastAsia="宋体" w:hAnsi="宋体" w:cs="宋体" w:hint="eastAsia"/>
        </w:rPr>
        <w:t>形式上，为了估计未标记数据的置信度，令</w:t>
      </w:r>
      <w:r>
        <w:t>F1 = [</w:t>
      </w:r>
      <w:r>
        <w:rPr>
          <w:rFonts w:ascii="宋体" w:eastAsia="宋体" w:hAnsi="宋体" w:cs="宋体" w:hint="eastAsia"/>
        </w:rPr>
        <w:t>（</w:t>
      </w:r>
      <w:proofErr w:type="spellStart"/>
      <w:r>
        <w:t>yl</w:t>
      </w:r>
      <w:proofErr w:type="spellEnd"/>
      <w:r>
        <w:t xml:space="preserve"> + 1</w:t>
      </w:r>
      <w:r>
        <w:rPr>
          <w:rFonts w:ascii="宋体" w:eastAsia="宋体" w:hAnsi="宋体" w:cs="宋体" w:hint="eastAsia"/>
        </w:rPr>
        <w:t>）</w:t>
      </w:r>
      <w:r>
        <w:t>/ 2</w:t>
      </w:r>
      <w:r>
        <w:rPr>
          <w:rFonts w:ascii="宋体" w:eastAsia="宋体" w:hAnsi="宋体" w:cs="宋体" w:hint="eastAsia"/>
        </w:rPr>
        <w:t>，（</w:t>
      </w:r>
      <w:r>
        <w:t>1 - y1</w:t>
      </w:r>
      <w:r>
        <w:rPr>
          <w:rFonts w:ascii="宋体" w:eastAsia="宋体" w:hAnsi="宋体" w:cs="宋体" w:hint="eastAsia"/>
        </w:rPr>
        <w:t>）</w:t>
      </w:r>
      <w:r>
        <w:t>/ 2]</w:t>
      </w:r>
      <w:r>
        <w:rPr>
          <w:rFonts w:ascii="宋体" w:eastAsia="宋体" w:hAnsi="宋体" w:cs="宋体" w:hint="eastAsia"/>
        </w:rPr>
        <w:t>∈</w:t>
      </w:r>
      <w:r>
        <w:t>{0,1} l×2</w:t>
      </w:r>
      <w:r>
        <w:rPr>
          <w:rFonts w:ascii="宋体" w:eastAsia="宋体" w:hAnsi="宋体" w:cs="宋体" w:hint="eastAsia"/>
        </w:rPr>
        <w:t>为标记数据的标签矩阵，其中</w:t>
      </w:r>
      <w:proofErr w:type="spellStart"/>
      <w:r>
        <w:t>yl</w:t>
      </w:r>
      <w:proofErr w:type="spellEnd"/>
      <w:r>
        <w:t xml:space="preserve"> = [ y1</w:t>
      </w:r>
      <w:r>
        <w:rPr>
          <w:rFonts w:ascii="宋体" w:eastAsia="宋体" w:hAnsi="宋体" w:cs="宋体" w:hint="eastAsia"/>
        </w:rPr>
        <w:t>，</w:t>
      </w:r>
      <w:r>
        <w:t>...</w:t>
      </w:r>
      <w:r>
        <w:rPr>
          <w:rFonts w:ascii="宋体" w:eastAsia="宋体" w:hAnsi="宋体" w:cs="宋体" w:hint="eastAsia"/>
        </w:rPr>
        <w:t>，</w:t>
      </w:r>
      <w:proofErr w:type="spellStart"/>
      <w:r>
        <w:t>yl</w:t>
      </w:r>
      <w:proofErr w:type="spellEnd"/>
      <w:r>
        <w:t>]'</w:t>
      </w:r>
      <w:r>
        <w:rPr>
          <w:rFonts w:ascii="宋体" w:eastAsia="宋体" w:hAnsi="宋体" w:cs="宋体" w:hint="eastAsia"/>
        </w:rPr>
        <w:t>∈</w:t>
      </w:r>
      <w:r>
        <w:t>{±1} l×1</w:t>
      </w:r>
      <w:r>
        <w:rPr>
          <w:rFonts w:ascii="宋体" w:eastAsia="宋体" w:hAnsi="宋体" w:cs="宋体" w:hint="eastAsia"/>
        </w:rPr>
        <w:t>是标签矢量。</w:t>
      </w:r>
      <w:r>
        <w:t xml:space="preserve"> </w:t>
      </w:r>
      <w:r>
        <w:rPr>
          <w:rFonts w:ascii="宋体" w:eastAsia="宋体" w:hAnsi="宋体" w:cs="宋体" w:hint="eastAsia"/>
        </w:rPr>
        <w:t>令</w:t>
      </w:r>
      <w:r>
        <w:t>W = [</w:t>
      </w:r>
      <w:proofErr w:type="spellStart"/>
      <w:r>
        <w:t>wij</w:t>
      </w:r>
      <w:proofErr w:type="spellEnd"/>
      <w:r>
        <w:t>]</w:t>
      </w:r>
      <w:r>
        <w:rPr>
          <w:rFonts w:ascii="宋体" w:eastAsia="宋体" w:hAnsi="宋体" w:cs="宋体" w:hint="eastAsia"/>
        </w:rPr>
        <w:t>∈</w:t>
      </w:r>
      <w:r>
        <w:t>R</w:t>
      </w:r>
      <w:r>
        <w:rPr>
          <w:rFonts w:ascii="宋体" w:eastAsia="宋体" w:hAnsi="宋体" w:cs="宋体" w:hint="eastAsia"/>
        </w:rPr>
        <w:t>（</w:t>
      </w:r>
      <w:r>
        <w:t>l + u</w:t>
      </w:r>
      <w:r>
        <w:rPr>
          <w:rFonts w:ascii="宋体" w:eastAsia="宋体" w:hAnsi="宋体" w:cs="宋体" w:hint="eastAsia"/>
        </w:rPr>
        <w:t>）</w:t>
      </w:r>
      <w:r>
        <w:t>×</w:t>
      </w:r>
      <w:r>
        <w:rPr>
          <w:rFonts w:ascii="宋体" w:eastAsia="宋体" w:hAnsi="宋体" w:cs="宋体" w:hint="eastAsia"/>
        </w:rPr>
        <w:t>（</w:t>
      </w:r>
      <w:r>
        <w:t>l + u</w:t>
      </w:r>
      <w:r>
        <w:rPr>
          <w:rFonts w:ascii="宋体" w:eastAsia="宋体" w:hAnsi="宋体" w:cs="宋体" w:hint="eastAsia"/>
        </w:rPr>
        <w:t>）为训练数据的权重矩阵，</w:t>
      </w:r>
      <w:r>
        <w:t>Λ</w:t>
      </w:r>
      <w:r>
        <w:rPr>
          <w:rFonts w:ascii="宋体" w:eastAsia="宋体" w:hAnsi="宋体" w:cs="宋体" w:hint="eastAsia"/>
        </w:rPr>
        <w:t>为</w:t>
      </w:r>
      <w:r>
        <w:t>W</w:t>
      </w:r>
      <w:r>
        <w:rPr>
          <w:rFonts w:ascii="宋体" w:eastAsia="宋体" w:hAnsi="宋体" w:cs="宋体" w:hint="eastAsia"/>
        </w:rPr>
        <w:t>的拉普拉斯，即</w:t>
      </w:r>
      <w:r>
        <w:t>Λ= D-W</w:t>
      </w:r>
      <w:r>
        <w:rPr>
          <w:rFonts w:ascii="宋体" w:eastAsia="宋体" w:hAnsi="宋体" w:cs="宋体" w:hint="eastAsia"/>
        </w:rPr>
        <w:t>其中</w:t>
      </w:r>
      <w:r>
        <w:t xml:space="preserve">D = </w:t>
      </w:r>
      <w:proofErr w:type="spellStart"/>
      <w:r>
        <w:t>diag</w:t>
      </w:r>
      <w:proofErr w:type="spellEnd"/>
      <w:r>
        <w:rPr>
          <w:rFonts w:ascii="宋体" w:eastAsia="宋体" w:hAnsi="宋体" w:cs="宋体" w:hint="eastAsia"/>
        </w:rPr>
        <w:t>（</w:t>
      </w:r>
      <w:r>
        <w:t>di</w:t>
      </w:r>
      <w:r>
        <w:rPr>
          <w:rFonts w:ascii="宋体" w:eastAsia="宋体" w:hAnsi="宋体" w:cs="宋体" w:hint="eastAsia"/>
        </w:rPr>
        <w:t>）为</w:t>
      </w:r>
      <w:r>
        <w:t xml:space="preserve">a </w:t>
      </w:r>
      <w:r>
        <w:rPr>
          <w:rFonts w:ascii="宋体" w:eastAsia="宋体" w:hAnsi="宋体" w:cs="宋体" w:hint="eastAsia"/>
        </w:rPr>
        <w:t>条目</w:t>
      </w:r>
      <w:r>
        <w:t xml:space="preserve">di = </w:t>
      </w:r>
      <w:proofErr w:type="spellStart"/>
      <w:r>
        <w:t>Pj</w:t>
      </w:r>
      <w:proofErr w:type="spellEnd"/>
      <w:r>
        <w:t xml:space="preserve"> </w:t>
      </w:r>
      <w:proofErr w:type="spellStart"/>
      <w:r>
        <w:t>wij</w:t>
      </w:r>
      <w:proofErr w:type="spellEnd"/>
      <w:r>
        <w:rPr>
          <w:rFonts w:ascii="宋体" w:eastAsia="宋体" w:hAnsi="宋体" w:cs="宋体" w:hint="eastAsia"/>
        </w:rPr>
        <w:t>的对角矩阵。</w:t>
      </w:r>
      <w:r>
        <w:t xml:space="preserve"> </w:t>
      </w:r>
      <w:r>
        <w:rPr>
          <w:rFonts w:ascii="宋体" w:eastAsia="宋体" w:hAnsi="宋体" w:cs="宋体" w:hint="eastAsia"/>
        </w:rPr>
        <w:t>然后，可以通过</w:t>
      </w:r>
      <w:r>
        <w:t>[30]</w:t>
      </w:r>
      <w:r>
        <w:rPr>
          <w:rFonts w:ascii="宋体" w:eastAsia="宋体" w:hAnsi="宋体" w:cs="宋体" w:hint="eastAsia"/>
        </w:rPr>
        <w:t>获得未标记数据的预测</w:t>
      </w:r>
    </w:p>
    <w:p w:rsidR="00B4162F" w:rsidRDefault="00B4162F" w:rsidP="00B4162F">
      <w:pPr>
        <w:spacing w:after="341" w:line="259" w:lineRule="auto"/>
        <w:ind w:left="545" w:right="0" w:firstLine="0"/>
        <w:jc w:val="left"/>
      </w:pPr>
      <w:r>
        <w:t xml:space="preserve">F </w:t>
      </w:r>
      <w:r>
        <w:rPr>
          <w:rFonts w:ascii="宋体" w:eastAsia="宋体" w:hAnsi="宋体" w:cs="宋体" w:hint="eastAsia"/>
        </w:rPr>
        <w:t>，</w:t>
      </w:r>
    </w:p>
    <w:p w:rsidR="003E1866" w:rsidRDefault="00417B5F">
      <w:pPr>
        <w:spacing w:after="28"/>
        <w:ind w:left="-5" w:right="0"/>
      </w:pPr>
      <w:r>
        <w:t xml:space="preserve">where </w:t>
      </w:r>
      <w:proofErr w:type="spellStart"/>
      <w:r>
        <w:rPr>
          <w:rFonts w:ascii="Cambria" w:eastAsia="Cambria" w:hAnsi="Cambria" w:cs="Cambria"/>
          <w:b/>
        </w:rPr>
        <w:t>Λ</w:t>
      </w:r>
      <w:proofErr w:type="gramStart"/>
      <w:r>
        <w:rPr>
          <w:rFonts w:ascii="Cambria" w:eastAsia="Cambria" w:hAnsi="Cambria" w:cs="Cambria"/>
          <w:i/>
          <w:vertAlign w:val="subscript"/>
        </w:rPr>
        <w:t>u,u</w:t>
      </w:r>
      <w:proofErr w:type="spellEnd"/>
      <w:proofErr w:type="gramEnd"/>
      <w:r>
        <w:rPr>
          <w:rFonts w:ascii="Cambria" w:eastAsia="Cambria" w:hAnsi="Cambria" w:cs="Cambria"/>
          <w:i/>
          <w:vertAlign w:val="subscript"/>
        </w:rPr>
        <w:t xml:space="preserve"> </w:t>
      </w:r>
      <w:r>
        <w:t xml:space="preserve">is the sub-matrix of </w:t>
      </w:r>
      <w:r>
        <w:rPr>
          <w:rFonts w:ascii="Cambria" w:eastAsia="Cambria" w:hAnsi="Cambria" w:cs="Cambria"/>
          <w:b/>
        </w:rPr>
        <w:t xml:space="preserve">Λ </w:t>
      </w:r>
      <w:r>
        <w:t xml:space="preserve">with respect to the block of unlabeled data, while </w:t>
      </w:r>
      <w:proofErr w:type="spellStart"/>
      <w:r>
        <w:rPr>
          <w:rFonts w:ascii="Cambria" w:eastAsia="Cambria" w:hAnsi="Cambria" w:cs="Cambria"/>
          <w:b/>
        </w:rPr>
        <w:t>W</w:t>
      </w:r>
      <w:r>
        <w:rPr>
          <w:rFonts w:ascii="Cambria" w:eastAsia="Cambria" w:hAnsi="Cambria" w:cs="Cambria"/>
          <w:i/>
          <w:vertAlign w:val="subscript"/>
        </w:rPr>
        <w:t>u,l</w:t>
      </w:r>
      <w:proofErr w:type="spellEnd"/>
      <w:r>
        <w:rPr>
          <w:rFonts w:ascii="Cambria" w:eastAsia="Cambria" w:hAnsi="Cambria" w:cs="Cambria"/>
          <w:i/>
          <w:vertAlign w:val="subscript"/>
        </w:rPr>
        <w:t xml:space="preserve"> </w:t>
      </w:r>
      <w:r>
        <w:t xml:space="preserve">is the submatrix of </w:t>
      </w:r>
      <w:r>
        <w:rPr>
          <w:rFonts w:ascii="Cambria" w:eastAsia="Cambria" w:hAnsi="Cambria" w:cs="Cambria"/>
          <w:b/>
        </w:rPr>
        <w:t xml:space="preserve">W </w:t>
      </w:r>
      <w:r>
        <w:t xml:space="preserve">with respect to the block between labeled and unlabeled data. Then, assign each point </w:t>
      </w:r>
      <w:r>
        <w:rPr>
          <w:rFonts w:ascii="Cambria" w:eastAsia="Cambria" w:hAnsi="Cambria" w:cs="Cambria"/>
          <w:b/>
        </w:rPr>
        <w:t>x</w:t>
      </w:r>
      <w:r>
        <w:rPr>
          <w:rFonts w:ascii="Cambria" w:eastAsia="Cambria" w:hAnsi="Cambria" w:cs="Cambria"/>
          <w:i/>
          <w:vertAlign w:val="subscript"/>
        </w:rPr>
        <w:t>i</w:t>
      </w:r>
    </w:p>
    <w:p w:rsidR="003E1866" w:rsidRDefault="00417B5F">
      <w:pPr>
        <w:spacing w:after="108" w:line="259" w:lineRule="auto"/>
        <w:ind w:left="-5" w:right="0"/>
      </w:pPr>
      <w:r>
        <w:t xml:space="preserve">with the label </w:t>
      </w:r>
      <w:r>
        <w:rPr>
          <w:noProof/>
        </w:rPr>
        <w:drawing>
          <wp:inline distT="0" distB="0" distL="0" distR="0">
            <wp:extent cx="2039112" cy="170688"/>
            <wp:effectExtent l="0" t="0" r="0" b="0"/>
            <wp:docPr id="42228" name="Picture 42228"/>
            <wp:cNvGraphicFramePr/>
            <a:graphic xmlns:a="http://schemas.openxmlformats.org/drawingml/2006/main">
              <a:graphicData uri="http://schemas.openxmlformats.org/drawingml/2006/picture">
                <pic:pic xmlns:pic="http://schemas.openxmlformats.org/drawingml/2006/picture">
                  <pic:nvPicPr>
                    <pic:cNvPr id="42228" name="Picture 42228"/>
                    <pic:cNvPicPr/>
                  </pic:nvPicPr>
                  <pic:blipFill>
                    <a:blip r:embed="rId25"/>
                    <a:stretch>
                      <a:fillRect/>
                    </a:stretch>
                  </pic:blipFill>
                  <pic:spPr>
                    <a:xfrm>
                      <a:off x="0" y="0"/>
                      <a:ext cx="2039112" cy="170688"/>
                    </a:xfrm>
                    <a:prstGeom prst="rect">
                      <a:avLst/>
                    </a:prstGeom>
                  </pic:spPr>
                </pic:pic>
              </a:graphicData>
            </a:graphic>
          </wp:inline>
        </w:drawing>
      </w:r>
      <w:r>
        <w:t xml:space="preserve"> and the confidence </w:t>
      </w:r>
      <w:r>
        <w:rPr>
          <w:noProof/>
        </w:rPr>
        <w:drawing>
          <wp:inline distT="0" distB="0" distL="0" distR="0">
            <wp:extent cx="1310640" cy="170688"/>
            <wp:effectExtent l="0" t="0" r="0" b="0"/>
            <wp:docPr id="42229" name="Picture 42229"/>
            <wp:cNvGraphicFramePr/>
            <a:graphic xmlns:a="http://schemas.openxmlformats.org/drawingml/2006/main">
              <a:graphicData uri="http://schemas.openxmlformats.org/drawingml/2006/picture">
                <pic:pic xmlns:pic="http://schemas.openxmlformats.org/drawingml/2006/picture">
                  <pic:nvPicPr>
                    <pic:cNvPr id="42229" name="Picture 42229"/>
                    <pic:cNvPicPr/>
                  </pic:nvPicPr>
                  <pic:blipFill>
                    <a:blip r:embed="rId26"/>
                    <a:stretch>
                      <a:fillRect/>
                    </a:stretch>
                  </pic:blipFill>
                  <pic:spPr>
                    <a:xfrm>
                      <a:off x="0" y="0"/>
                      <a:ext cx="1310640" cy="170688"/>
                    </a:xfrm>
                    <a:prstGeom prst="rect">
                      <a:avLst/>
                    </a:prstGeom>
                  </pic:spPr>
                </pic:pic>
              </a:graphicData>
            </a:graphic>
          </wp:inline>
        </w:drawing>
      </w:r>
      <w:r>
        <w:t>. After</w:t>
      </w:r>
    </w:p>
    <w:p w:rsidR="003E1866" w:rsidRDefault="00417B5F">
      <w:pPr>
        <w:ind w:left="-5" w:right="0"/>
      </w:pPr>
      <w:r>
        <w:t>confidence estimation, similar to S3VM-</w:t>
      </w:r>
      <w:r>
        <w:rPr>
          <w:i/>
        </w:rPr>
        <w:t>c</w:t>
      </w:r>
      <w:r>
        <w:t xml:space="preserve">, we consider the risk of unlabeled data by two factors, i.e., </w:t>
      </w:r>
      <w:r>
        <w:rPr>
          <w:i/>
        </w:rPr>
        <w:t xml:space="preserve">bias </w:t>
      </w:r>
      <w:r>
        <w:t xml:space="preserve">and </w:t>
      </w:r>
      <w:r>
        <w:rPr>
          <w:i/>
        </w:rPr>
        <w:t>confidence</w:t>
      </w:r>
      <w:r>
        <w:t>. If S3VM obtains the same bias of label propagation and the confidence is high enough, we use the S3VM prediction, and otherwise we take SVM prediction.</w:t>
      </w:r>
    </w:p>
    <w:p w:rsidR="00B4162F" w:rsidRDefault="00B4162F" w:rsidP="00B4162F">
      <w:pPr>
        <w:ind w:left="-5" w:right="0"/>
      </w:pPr>
      <w:r>
        <w:rPr>
          <w:rFonts w:ascii="宋体" w:eastAsia="宋体" w:hAnsi="宋体" w:cs="宋体" w:hint="eastAsia"/>
        </w:rPr>
        <w:t>其中，</w:t>
      </w:r>
      <w:r>
        <w:t>u</w:t>
      </w:r>
      <w:r>
        <w:rPr>
          <w:rFonts w:ascii="宋体" w:eastAsia="宋体" w:hAnsi="宋体" w:cs="宋体" w:hint="eastAsia"/>
        </w:rPr>
        <w:t>，</w:t>
      </w:r>
      <w:r>
        <w:t>u</w:t>
      </w:r>
      <w:r>
        <w:rPr>
          <w:rFonts w:ascii="宋体" w:eastAsia="宋体" w:hAnsi="宋体" w:cs="宋体" w:hint="eastAsia"/>
        </w:rPr>
        <w:t>是关于未标记数据块的</w:t>
      </w:r>
      <w:r>
        <w:t>Λ</w:t>
      </w:r>
      <w:r>
        <w:rPr>
          <w:rFonts w:ascii="宋体" w:eastAsia="宋体" w:hAnsi="宋体" w:cs="宋体" w:hint="eastAsia"/>
        </w:rPr>
        <w:t>的子矩阵，而</w:t>
      </w:r>
      <w:r>
        <w:t>Wu</w:t>
      </w:r>
      <w:r>
        <w:rPr>
          <w:rFonts w:ascii="宋体" w:eastAsia="宋体" w:hAnsi="宋体" w:cs="宋体" w:hint="eastAsia"/>
        </w:rPr>
        <w:t>，</w:t>
      </w:r>
      <w:r>
        <w:t>l</w:t>
      </w:r>
      <w:r>
        <w:rPr>
          <w:rFonts w:ascii="宋体" w:eastAsia="宋体" w:hAnsi="宋体" w:cs="宋体" w:hint="eastAsia"/>
        </w:rPr>
        <w:t>是关于标记和未标记数据之间的块的</w:t>
      </w:r>
      <w:r>
        <w:t>W</w:t>
      </w:r>
      <w:r>
        <w:rPr>
          <w:rFonts w:ascii="宋体" w:eastAsia="宋体" w:hAnsi="宋体" w:cs="宋体" w:hint="eastAsia"/>
        </w:rPr>
        <w:t>的子矩阵。</w:t>
      </w:r>
      <w:r>
        <w:t xml:space="preserve"> </w:t>
      </w:r>
      <w:r>
        <w:rPr>
          <w:rFonts w:ascii="宋体" w:eastAsia="宋体" w:hAnsi="宋体" w:cs="宋体" w:hint="eastAsia"/>
        </w:rPr>
        <w:t>然后，分配每个点</w:t>
      </w:r>
      <w:r>
        <w:t>xi</w:t>
      </w:r>
    </w:p>
    <w:p w:rsidR="00B4162F" w:rsidRDefault="00B4162F" w:rsidP="00B4162F">
      <w:pPr>
        <w:ind w:left="-5" w:right="0"/>
      </w:pPr>
      <w:r>
        <w:rPr>
          <w:rFonts w:ascii="宋体" w:eastAsia="宋体" w:hAnsi="宋体" w:cs="宋体" w:hint="eastAsia"/>
        </w:rPr>
        <w:lastRenderedPageBreak/>
        <w:t>有了标签和信心。</w:t>
      </w:r>
      <w:r>
        <w:t xml:space="preserve"> </w:t>
      </w:r>
      <w:r>
        <w:rPr>
          <w:rFonts w:ascii="宋体" w:eastAsia="宋体" w:hAnsi="宋体" w:cs="宋体" w:hint="eastAsia"/>
        </w:rPr>
        <w:t>后</w:t>
      </w:r>
    </w:p>
    <w:p w:rsidR="00B4162F" w:rsidRDefault="00B4162F" w:rsidP="00B4162F">
      <w:pPr>
        <w:ind w:left="-5" w:right="0"/>
      </w:pPr>
      <w:r>
        <w:rPr>
          <w:rFonts w:ascii="宋体" w:eastAsia="宋体" w:hAnsi="宋体" w:cs="宋体" w:hint="eastAsia"/>
        </w:rPr>
        <w:t>置信度估计，类似于</w:t>
      </w:r>
      <w:r>
        <w:t>S3VM-c</w:t>
      </w:r>
      <w:r>
        <w:rPr>
          <w:rFonts w:ascii="宋体" w:eastAsia="宋体" w:hAnsi="宋体" w:cs="宋体" w:hint="eastAsia"/>
        </w:rPr>
        <w:t>，我们考虑两个因素的无标签数据的风险，即偏差和置信度。</w:t>
      </w:r>
      <w:r>
        <w:t xml:space="preserve"> </w:t>
      </w:r>
      <w:r>
        <w:rPr>
          <w:rFonts w:ascii="宋体" w:eastAsia="宋体" w:hAnsi="宋体" w:cs="宋体" w:hint="eastAsia"/>
        </w:rPr>
        <w:t>如果</w:t>
      </w:r>
      <w:r>
        <w:t>S3VM</w:t>
      </w:r>
      <w:r>
        <w:rPr>
          <w:rFonts w:ascii="宋体" w:eastAsia="宋体" w:hAnsi="宋体" w:cs="宋体" w:hint="eastAsia"/>
        </w:rPr>
        <w:t>获得相同的标签传播偏差并且置信度足够高，我们使用</w:t>
      </w:r>
      <w:r>
        <w:t>S3VM</w:t>
      </w:r>
      <w:r>
        <w:rPr>
          <w:rFonts w:ascii="宋体" w:eastAsia="宋体" w:hAnsi="宋体" w:cs="宋体" w:hint="eastAsia"/>
        </w:rPr>
        <w:t>预测，否则我们采用</w:t>
      </w:r>
      <w:r>
        <w:t>SVM</w:t>
      </w:r>
      <w:r>
        <w:rPr>
          <w:rFonts w:ascii="宋体" w:eastAsia="宋体" w:hAnsi="宋体" w:cs="宋体" w:hint="eastAsia"/>
        </w:rPr>
        <w:t>预测。</w:t>
      </w:r>
    </w:p>
    <w:p w:rsidR="003E1866" w:rsidRDefault="00417B5F">
      <w:pPr>
        <w:ind w:left="-5" w:right="0"/>
      </w:pPr>
      <w:r>
        <w:t>Algorithm 2 gives the S3VM-</w:t>
      </w:r>
      <w:r>
        <w:rPr>
          <w:i/>
        </w:rPr>
        <w:t xml:space="preserve">p </w:t>
      </w:r>
      <w:r>
        <w:t>method and Figure 1(e) illustrates the intuition of S3VM-</w:t>
      </w:r>
      <w:r>
        <w:rPr>
          <w:i/>
        </w:rPr>
        <w:t>p</w:t>
      </w:r>
      <w:r>
        <w:t xml:space="preserve">. As can be seen, the correct predictions of S3VM on groups </w:t>
      </w:r>
      <w:r>
        <w:rPr>
          <w:rFonts w:ascii="Cambria" w:eastAsia="Cambria" w:hAnsi="Cambria" w:cs="Cambria"/>
        </w:rPr>
        <w:t>{2</w:t>
      </w:r>
      <w:r>
        <w:rPr>
          <w:rFonts w:ascii="Cambria" w:eastAsia="Cambria" w:hAnsi="Cambria" w:cs="Cambria"/>
          <w:i/>
        </w:rPr>
        <w:t>,</w:t>
      </w:r>
      <w:r>
        <w:rPr>
          <w:rFonts w:ascii="Cambria" w:eastAsia="Cambria" w:hAnsi="Cambria" w:cs="Cambria"/>
        </w:rPr>
        <w:t xml:space="preserve">3} </w:t>
      </w:r>
      <w:r>
        <w:t>are inherited by S3VM-</w:t>
      </w:r>
      <w:r>
        <w:rPr>
          <w:i/>
        </w:rPr>
        <w:t>p</w:t>
      </w:r>
      <w:r>
        <w:t xml:space="preserve">, while the wrong predictions of S3VM on groups </w:t>
      </w:r>
      <w:r>
        <w:rPr>
          <w:rFonts w:ascii="Cambria" w:eastAsia="Cambria" w:hAnsi="Cambria" w:cs="Cambria"/>
        </w:rPr>
        <w:t>{7</w:t>
      </w:r>
      <w:r>
        <w:rPr>
          <w:rFonts w:ascii="Cambria" w:eastAsia="Cambria" w:hAnsi="Cambria" w:cs="Cambria"/>
          <w:i/>
        </w:rPr>
        <w:t>,</w:t>
      </w:r>
      <w:r>
        <w:rPr>
          <w:rFonts w:ascii="Cambria" w:eastAsia="Cambria" w:hAnsi="Cambria" w:cs="Cambria"/>
        </w:rPr>
        <w:t>8</w:t>
      </w:r>
      <w:r>
        <w:rPr>
          <w:rFonts w:ascii="Cambria" w:eastAsia="Cambria" w:hAnsi="Cambria" w:cs="Cambria"/>
          <w:i/>
        </w:rPr>
        <w:t>,</w:t>
      </w:r>
      <w:r>
        <w:rPr>
          <w:rFonts w:ascii="Cambria" w:eastAsia="Cambria" w:hAnsi="Cambria" w:cs="Cambria"/>
        </w:rPr>
        <w:t>9</w:t>
      </w:r>
      <w:r>
        <w:rPr>
          <w:rFonts w:ascii="Cambria" w:eastAsia="Cambria" w:hAnsi="Cambria" w:cs="Cambria"/>
          <w:i/>
        </w:rPr>
        <w:t>,</w:t>
      </w:r>
      <w:r>
        <w:rPr>
          <w:rFonts w:ascii="Cambria" w:eastAsia="Cambria" w:hAnsi="Cambria" w:cs="Cambria"/>
        </w:rPr>
        <w:t xml:space="preserve">10} </w:t>
      </w:r>
      <w:r>
        <w:t>are avoided.</w:t>
      </w:r>
    </w:p>
    <w:p w:rsidR="00B4162F" w:rsidRDefault="00B4162F">
      <w:pPr>
        <w:ind w:left="-5" w:right="0"/>
      </w:pPr>
      <w:r w:rsidRPr="00B4162F">
        <w:rPr>
          <w:rFonts w:ascii="宋体" w:eastAsia="宋体" w:hAnsi="宋体" w:cs="宋体" w:hint="eastAsia"/>
        </w:rPr>
        <w:t>算法</w:t>
      </w:r>
      <w:r w:rsidRPr="00B4162F">
        <w:t>2</w:t>
      </w:r>
      <w:r w:rsidRPr="00B4162F">
        <w:rPr>
          <w:rFonts w:ascii="宋体" w:eastAsia="宋体" w:hAnsi="宋体" w:cs="宋体" w:hint="eastAsia"/>
        </w:rPr>
        <w:t>给出了</w:t>
      </w:r>
      <w:r w:rsidRPr="00B4162F">
        <w:t>S3VM-p</w:t>
      </w:r>
      <w:r w:rsidRPr="00B4162F">
        <w:rPr>
          <w:rFonts w:ascii="宋体" w:eastAsia="宋体" w:hAnsi="宋体" w:cs="宋体" w:hint="eastAsia"/>
        </w:rPr>
        <w:t>方法，图</w:t>
      </w:r>
      <w:r w:rsidRPr="00B4162F">
        <w:t>1</w:t>
      </w:r>
      <w:r w:rsidRPr="00B4162F">
        <w:rPr>
          <w:rFonts w:ascii="宋体" w:eastAsia="宋体" w:hAnsi="宋体" w:cs="宋体" w:hint="eastAsia"/>
        </w:rPr>
        <w:t>（</w:t>
      </w:r>
      <w:r w:rsidRPr="00B4162F">
        <w:t>e</w:t>
      </w:r>
      <w:r w:rsidRPr="00B4162F">
        <w:rPr>
          <w:rFonts w:ascii="宋体" w:eastAsia="宋体" w:hAnsi="宋体" w:cs="宋体" w:hint="eastAsia"/>
        </w:rPr>
        <w:t>）说明了</w:t>
      </w:r>
      <w:r w:rsidRPr="00B4162F">
        <w:t>S3VM-p</w:t>
      </w:r>
      <w:r w:rsidRPr="00B4162F">
        <w:rPr>
          <w:rFonts w:ascii="宋体" w:eastAsia="宋体" w:hAnsi="宋体" w:cs="宋体" w:hint="eastAsia"/>
        </w:rPr>
        <w:t>的直觉。</w:t>
      </w:r>
      <w:r w:rsidRPr="00B4162F">
        <w:t xml:space="preserve"> </w:t>
      </w:r>
      <w:r w:rsidRPr="00B4162F">
        <w:rPr>
          <w:rFonts w:ascii="宋体" w:eastAsia="宋体" w:hAnsi="宋体" w:cs="宋体" w:hint="eastAsia"/>
        </w:rPr>
        <w:t>可以看出，</w:t>
      </w:r>
      <w:r w:rsidRPr="00B4162F">
        <w:t>S3VM-p</w:t>
      </w:r>
      <w:r w:rsidRPr="00B4162F">
        <w:rPr>
          <w:rFonts w:ascii="宋体" w:eastAsia="宋体" w:hAnsi="宋体" w:cs="宋体" w:hint="eastAsia"/>
        </w:rPr>
        <w:t>继承了对组</w:t>
      </w:r>
      <w:r w:rsidRPr="00B4162F">
        <w:t>{2,3}</w:t>
      </w:r>
      <w:r w:rsidRPr="00B4162F">
        <w:rPr>
          <w:rFonts w:ascii="宋体" w:eastAsia="宋体" w:hAnsi="宋体" w:cs="宋体" w:hint="eastAsia"/>
        </w:rPr>
        <w:t>的</w:t>
      </w:r>
      <w:r w:rsidRPr="00B4162F">
        <w:t>S3VM</w:t>
      </w:r>
      <w:r w:rsidRPr="00B4162F">
        <w:rPr>
          <w:rFonts w:ascii="宋体" w:eastAsia="宋体" w:hAnsi="宋体" w:cs="宋体" w:hint="eastAsia"/>
        </w:rPr>
        <w:t>的正确预测，同时避免了对组</w:t>
      </w:r>
      <w:r w:rsidRPr="00B4162F">
        <w:t>{7,8,9,10}</w:t>
      </w:r>
      <w:r w:rsidRPr="00B4162F">
        <w:rPr>
          <w:rFonts w:ascii="宋体" w:eastAsia="宋体" w:hAnsi="宋体" w:cs="宋体" w:hint="eastAsia"/>
        </w:rPr>
        <w:t>的</w:t>
      </w:r>
      <w:r w:rsidRPr="00B4162F">
        <w:t>S3VM</w:t>
      </w:r>
      <w:r w:rsidRPr="00B4162F">
        <w:rPr>
          <w:rFonts w:ascii="宋体" w:eastAsia="宋体" w:hAnsi="宋体" w:cs="宋体" w:hint="eastAsia"/>
        </w:rPr>
        <w:t>的错误预测。</w:t>
      </w:r>
    </w:p>
    <w:p w:rsidR="003E1866" w:rsidRDefault="00417B5F">
      <w:pPr>
        <w:pStyle w:val="1"/>
        <w:numPr>
          <w:ilvl w:val="0"/>
          <w:numId w:val="0"/>
        </w:numPr>
        <w:tabs>
          <w:tab w:val="center" w:pos="1674"/>
        </w:tabs>
        <w:ind w:left="-15"/>
        <w:rPr>
          <w:b w:val="0"/>
          <w:i/>
        </w:rPr>
      </w:pPr>
      <w:r>
        <w:t>Algorithm 1</w:t>
      </w:r>
      <w:r>
        <w:tab/>
      </w:r>
      <w:r>
        <w:rPr>
          <w:b w:val="0"/>
        </w:rPr>
        <w:t>S3VM-</w:t>
      </w:r>
      <w:r>
        <w:rPr>
          <w:b w:val="0"/>
          <w:i/>
        </w:rPr>
        <w:t>c</w:t>
      </w:r>
    </w:p>
    <w:p w:rsidR="00B4162F" w:rsidRPr="00B4162F" w:rsidRDefault="00B4162F" w:rsidP="00B4162F">
      <w:pPr>
        <w:rPr>
          <w:rFonts w:eastAsiaTheme="minorEastAsia" w:hint="eastAsia"/>
        </w:rPr>
      </w:pPr>
      <w:r w:rsidRPr="00B4162F">
        <w:rPr>
          <w:rFonts w:eastAsiaTheme="minorEastAsia" w:hint="eastAsia"/>
        </w:rPr>
        <w:t>算法</w:t>
      </w:r>
      <w:r w:rsidRPr="00B4162F">
        <w:rPr>
          <w:rFonts w:eastAsiaTheme="minorEastAsia"/>
        </w:rPr>
        <w:t>1</w:t>
      </w:r>
      <w:r>
        <w:rPr>
          <w:rFonts w:eastAsiaTheme="minorEastAsia"/>
        </w:rPr>
        <w:t xml:space="preserve">  </w:t>
      </w:r>
      <w:r>
        <w:rPr>
          <w:b/>
        </w:rPr>
        <w:t>S3VM-</w:t>
      </w:r>
      <w:r>
        <w:rPr>
          <w:b/>
          <w:i/>
        </w:rPr>
        <w:t>c</w:t>
      </w:r>
    </w:p>
    <w:p w:rsidR="003E1866" w:rsidRDefault="00417B5F">
      <w:pPr>
        <w:spacing w:after="58" w:line="259" w:lineRule="auto"/>
        <w:ind w:left="0" w:right="0" w:firstLine="0"/>
        <w:jc w:val="left"/>
      </w:pPr>
      <w:r>
        <w:rPr>
          <w:noProof/>
        </w:rPr>
        <w:drawing>
          <wp:inline distT="0" distB="0" distL="0" distR="0">
            <wp:extent cx="5821681" cy="6096"/>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2"/>
                    <a:stretch>
                      <a:fillRect/>
                    </a:stretch>
                  </pic:blipFill>
                  <pic:spPr>
                    <a:xfrm flipV="1">
                      <a:off x="0" y="0"/>
                      <a:ext cx="5821681" cy="6096"/>
                    </a:xfrm>
                    <a:prstGeom prst="rect">
                      <a:avLst/>
                    </a:prstGeom>
                  </pic:spPr>
                </pic:pic>
              </a:graphicData>
            </a:graphic>
          </wp:inline>
        </w:drawing>
      </w:r>
    </w:p>
    <w:p w:rsidR="003E1866" w:rsidRDefault="00417B5F">
      <w:pPr>
        <w:spacing w:after="180" w:line="265" w:lineRule="auto"/>
        <w:ind w:left="-5" w:right="0"/>
        <w:rPr>
          <w:rFonts w:ascii="Cambria" w:eastAsia="Cambria" w:hAnsi="Cambria" w:cs="Cambria"/>
          <w:i/>
          <w:sz w:val="20"/>
        </w:rPr>
      </w:pPr>
      <w:r>
        <w:rPr>
          <w:b/>
          <w:sz w:val="20"/>
        </w:rPr>
        <w:t>Input</w:t>
      </w:r>
      <w:r>
        <w:rPr>
          <w:sz w:val="20"/>
        </w:rPr>
        <w:t xml:space="preserve">: </w:t>
      </w:r>
      <w:proofErr w:type="spellStart"/>
      <w:r>
        <w:rPr>
          <w:rFonts w:ascii="Cambria" w:eastAsia="Cambria" w:hAnsi="Cambria" w:cs="Cambria"/>
          <w:i/>
          <w:sz w:val="20"/>
        </w:rPr>
        <w:t>y</w:t>
      </w:r>
      <w:r>
        <w:rPr>
          <w:rFonts w:ascii="Cambria" w:eastAsia="Cambria" w:hAnsi="Cambria" w:cs="Cambria"/>
          <w:i/>
          <w:sz w:val="20"/>
          <w:vertAlign w:val="subscript"/>
        </w:rPr>
        <w:t>SV</w:t>
      </w:r>
      <w:proofErr w:type="spellEnd"/>
      <w:r>
        <w:rPr>
          <w:rFonts w:ascii="Cambria" w:eastAsia="Cambria" w:hAnsi="Cambria" w:cs="Cambria"/>
          <w:i/>
          <w:sz w:val="20"/>
          <w:vertAlign w:val="subscript"/>
        </w:rPr>
        <w:t xml:space="preserve"> M</w:t>
      </w:r>
      <w:r>
        <w:rPr>
          <w:sz w:val="20"/>
        </w:rPr>
        <w:t xml:space="preserve">, </w:t>
      </w:r>
      <w:r>
        <w:rPr>
          <w:rFonts w:ascii="Cambria" w:eastAsia="Cambria" w:hAnsi="Cambria" w:cs="Cambria"/>
          <w:i/>
          <w:sz w:val="20"/>
        </w:rPr>
        <w:t>y</w:t>
      </w:r>
      <w:r>
        <w:rPr>
          <w:rFonts w:ascii="Cambria" w:eastAsia="Cambria" w:hAnsi="Cambria" w:cs="Cambria"/>
          <w:i/>
          <w:sz w:val="20"/>
          <w:vertAlign w:val="subscript"/>
        </w:rPr>
        <w:t>S</w:t>
      </w:r>
      <w:r>
        <w:rPr>
          <w:rFonts w:ascii="Cambria" w:eastAsia="Cambria" w:hAnsi="Cambria" w:cs="Cambria"/>
          <w:sz w:val="14"/>
        </w:rPr>
        <w:t>3</w:t>
      </w:r>
      <w:r>
        <w:rPr>
          <w:rFonts w:ascii="Cambria" w:eastAsia="Cambria" w:hAnsi="Cambria" w:cs="Cambria"/>
          <w:i/>
          <w:sz w:val="20"/>
          <w:vertAlign w:val="subscript"/>
        </w:rPr>
        <w:t>VM</w:t>
      </w:r>
      <w:r>
        <w:rPr>
          <w:sz w:val="20"/>
        </w:rPr>
        <w:t xml:space="preserve">, </w:t>
      </w:r>
      <w:r>
        <w:rPr>
          <w:rFonts w:ascii="Cambria" w:eastAsia="Cambria" w:hAnsi="Cambria" w:cs="Cambria"/>
          <w:sz w:val="20"/>
        </w:rPr>
        <w:t xml:space="preserve">D </w:t>
      </w:r>
      <w:r>
        <w:rPr>
          <w:sz w:val="20"/>
        </w:rPr>
        <w:t xml:space="preserve">and parameter </w:t>
      </w:r>
      <w:r>
        <w:rPr>
          <w:rFonts w:ascii="Cambria" w:eastAsia="Cambria" w:hAnsi="Cambria" w:cs="Cambria"/>
          <w:i/>
          <w:sz w:val="20"/>
        </w:rPr>
        <w:t>k</w:t>
      </w:r>
    </w:p>
    <w:p w:rsidR="00B4162F" w:rsidRDefault="00B4162F">
      <w:pPr>
        <w:spacing w:after="180" w:line="265" w:lineRule="auto"/>
        <w:ind w:left="-5" w:right="0"/>
      </w:pPr>
      <w:r w:rsidRPr="00B4162F">
        <w:rPr>
          <w:rFonts w:ascii="宋体" w:eastAsia="宋体" w:hAnsi="宋体" w:cs="宋体" w:hint="eastAsia"/>
        </w:rPr>
        <w:t>输入：</w:t>
      </w:r>
      <w:proofErr w:type="spellStart"/>
      <w:r w:rsidRPr="00B4162F">
        <w:t>ySV</w:t>
      </w:r>
      <w:proofErr w:type="spellEnd"/>
      <w:r w:rsidRPr="00B4162F">
        <w:t xml:space="preserve"> M</w:t>
      </w:r>
      <w:r w:rsidRPr="00B4162F">
        <w:rPr>
          <w:rFonts w:ascii="宋体" w:eastAsia="宋体" w:hAnsi="宋体" w:cs="宋体" w:hint="eastAsia"/>
        </w:rPr>
        <w:t>，</w:t>
      </w:r>
      <w:r w:rsidRPr="00B4162F">
        <w:t>yS3VM</w:t>
      </w:r>
      <w:r w:rsidRPr="00B4162F">
        <w:rPr>
          <w:rFonts w:ascii="宋体" w:eastAsia="宋体" w:hAnsi="宋体" w:cs="宋体" w:hint="eastAsia"/>
        </w:rPr>
        <w:t>，</w:t>
      </w:r>
      <w:r w:rsidRPr="00B4162F">
        <w:t>D</w:t>
      </w:r>
      <w:r w:rsidRPr="00B4162F">
        <w:rPr>
          <w:rFonts w:ascii="宋体" w:eastAsia="宋体" w:hAnsi="宋体" w:cs="宋体" w:hint="eastAsia"/>
        </w:rPr>
        <w:t>和参数</w:t>
      </w:r>
      <w:r w:rsidRPr="00B4162F">
        <w:t>k</w:t>
      </w:r>
    </w:p>
    <w:p w:rsidR="003E1866" w:rsidRDefault="00417B5F">
      <w:pPr>
        <w:spacing w:after="111" w:line="265" w:lineRule="auto"/>
        <w:ind w:left="111" w:right="0"/>
      </w:pPr>
      <w:r>
        <w:rPr>
          <w:sz w:val="18"/>
        </w:rPr>
        <w:t xml:space="preserve">1: </w:t>
      </w:r>
      <w:r>
        <w:rPr>
          <w:sz w:val="20"/>
        </w:rPr>
        <w:t xml:space="preserve">Perform </w:t>
      </w:r>
      <w:proofErr w:type="spellStart"/>
      <w:r>
        <w:rPr>
          <w:sz w:val="20"/>
        </w:rPr>
        <w:t>partitional</w:t>
      </w:r>
      <w:proofErr w:type="spellEnd"/>
      <w:r>
        <w:rPr>
          <w:sz w:val="20"/>
        </w:rPr>
        <w:t xml:space="preserve"> clustering (e.g., </w:t>
      </w:r>
      <w:proofErr w:type="spellStart"/>
      <w:r>
        <w:rPr>
          <w:rFonts w:ascii="Cambria" w:eastAsia="Cambria" w:hAnsi="Cambria" w:cs="Cambria"/>
          <w:i/>
          <w:sz w:val="20"/>
        </w:rPr>
        <w:t>k</w:t>
      </w:r>
      <w:r>
        <w:rPr>
          <w:sz w:val="20"/>
        </w:rPr>
        <w:t>means</w:t>
      </w:r>
      <w:proofErr w:type="spellEnd"/>
      <w:r>
        <w:rPr>
          <w:sz w:val="20"/>
        </w:rPr>
        <w:t xml:space="preserve">) on </w:t>
      </w:r>
      <w:r>
        <w:rPr>
          <w:rFonts w:ascii="Cambria" w:eastAsia="Cambria" w:hAnsi="Cambria" w:cs="Cambria"/>
          <w:sz w:val="20"/>
        </w:rPr>
        <w:t>D</w:t>
      </w:r>
      <w:r>
        <w:rPr>
          <w:sz w:val="20"/>
        </w:rPr>
        <w:t xml:space="preserve">. Denote </w:t>
      </w:r>
      <w:r>
        <w:rPr>
          <w:rFonts w:ascii="Cambria" w:eastAsia="Cambria" w:hAnsi="Cambria" w:cs="Cambria"/>
          <w:sz w:val="20"/>
        </w:rPr>
        <w:t>C</w:t>
      </w:r>
      <w:proofErr w:type="gramStart"/>
      <w:r>
        <w:rPr>
          <w:rFonts w:ascii="Cambria" w:eastAsia="Cambria" w:hAnsi="Cambria" w:cs="Cambria"/>
          <w:sz w:val="20"/>
          <w:vertAlign w:val="subscript"/>
        </w:rPr>
        <w:t>1</w:t>
      </w:r>
      <w:r>
        <w:rPr>
          <w:rFonts w:ascii="Cambria" w:eastAsia="Cambria" w:hAnsi="Cambria" w:cs="Cambria"/>
          <w:i/>
          <w:sz w:val="20"/>
        </w:rPr>
        <w:t>,...</w:t>
      </w:r>
      <w:proofErr w:type="gramEnd"/>
      <w:r>
        <w:rPr>
          <w:rFonts w:ascii="Cambria" w:eastAsia="Cambria" w:hAnsi="Cambria" w:cs="Cambria"/>
          <w:i/>
          <w:sz w:val="20"/>
        </w:rPr>
        <w:t>,</w:t>
      </w:r>
      <w:proofErr w:type="spellStart"/>
      <w:r>
        <w:rPr>
          <w:rFonts w:ascii="Cambria" w:eastAsia="Cambria" w:hAnsi="Cambria" w:cs="Cambria"/>
          <w:sz w:val="20"/>
        </w:rPr>
        <w:t>C</w:t>
      </w:r>
      <w:r>
        <w:rPr>
          <w:rFonts w:ascii="Cambria" w:eastAsia="Cambria" w:hAnsi="Cambria" w:cs="Cambria"/>
          <w:i/>
          <w:sz w:val="20"/>
          <w:vertAlign w:val="subscript"/>
        </w:rPr>
        <w:t>k</w:t>
      </w:r>
      <w:proofErr w:type="spellEnd"/>
      <w:r>
        <w:rPr>
          <w:rFonts w:ascii="Cambria" w:eastAsia="Cambria" w:hAnsi="Cambria" w:cs="Cambria"/>
          <w:i/>
          <w:sz w:val="20"/>
          <w:vertAlign w:val="subscript"/>
        </w:rPr>
        <w:t xml:space="preserve"> </w:t>
      </w:r>
      <w:r>
        <w:rPr>
          <w:sz w:val="20"/>
        </w:rPr>
        <w:t>as the data indices of each cluster re-</w:t>
      </w:r>
    </w:p>
    <w:p w:rsidR="003E1866" w:rsidRDefault="00417B5F">
      <w:pPr>
        <w:spacing w:after="111" w:line="265" w:lineRule="auto"/>
        <w:ind w:left="348" w:right="0"/>
      </w:pPr>
      <w:proofErr w:type="spellStart"/>
      <w:r>
        <w:rPr>
          <w:sz w:val="20"/>
        </w:rPr>
        <w:t>spectively</w:t>
      </w:r>
      <w:proofErr w:type="spellEnd"/>
      <w:r>
        <w:rPr>
          <w:sz w:val="20"/>
        </w:rPr>
        <w:t>.</w:t>
      </w:r>
    </w:p>
    <w:p w:rsidR="003E1866" w:rsidRDefault="00417B5F">
      <w:pPr>
        <w:spacing w:after="0" w:line="265" w:lineRule="auto"/>
        <w:ind w:left="111" w:right="0"/>
        <w:rPr>
          <w:sz w:val="20"/>
        </w:rPr>
      </w:pPr>
      <w:r>
        <w:rPr>
          <w:sz w:val="18"/>
        </w:rPr>
        <w:t xml:space="preserve">2: </w:t>
      </w:r>
      <w:r>
        <w:rPr>
          <w:sz w:val="20"/>
        </w:rPr>
        <w:t xml:space="preserve">For each cluster </w:t>
      </w:r>
      <w:proofErr w:type="spellStart"/>
      <w:r>
        <w:rPr>
          <w:rFonts w:ascii="Cambria" w:eastAsia="Cambria" w:hAnsi="Cambria" w:cs="Cambria"/>
          <w:i/>
          <w:sz w:val="20"/>
        </w:rPr>
        <w:t>i</w:t>
      </w:r>
      <w:proofErr w:type="spellEnd"/>
      <w:r>
        <w:rPr>
          <w:rFonts w:ascii="Cambria" w:eastAsia="Cambria" w:hAnsi="Cambria" w:cs="Cambria"/>
          <w:i/>
          <w:sz w:val="20"/>
        </w:rPr>
        <w:t xml:space="preserve"> </w:t>
      </w:r>
      <w:r>
        <w:rPr>
          <w:rFonts w:ascii="Cambria" w:eastAsia="Cambria" w:hAnsi="Cambria" w:cs="Cambria"/>
          <w:sz w:val="20"/>
        </w:rPr>
        <w:t xml:space="preserve">= </w:t>
      </w:r>
      <w:proofErr w:type="gramStart"/>
      <w:r>
        <w:rPr>
          <w:rFonts w:ascii="Cambria" w:eastAsia="Cambria" w:hAnsi="Cambria" w:cs="Cambria"/>
          <w:sz w:val="20"/>
        </w:rPr>
        <w:t>1</w:t>
      </w:r>
      <w:r>
        <w:rPr>
          <w:rFonts w:ascii="Cambria" w:eastAsia="Cambria" w:hAnsi="Cambria" w:cs="Cambria"/>
          <w:i/>
          <w:sz w:val="20"/>
        </w:rPr>
        <w:t>,...</w:t>
      </w:r>
      <w:proofErr w:type="gramEnd"/>
      <w:r>
        <w:rPr>
          <w:rFonts w:ascii="Cambria" w:eastAsia="Cambria" w:hAnsi="Cambria" w:cs="Cambria"/>
          <w:i/>
          <w:sz w:val="20"/>
        </w:rPr>
        <w:t>,k</w:t>
      </w:r>
      <w:r>
        <w:rPr>
          <w:sz w:val="20"/>
        </w:rPr>
        <w:t xml:space="preserve">, calculate the label bias </w:t>
      </w:r>
      <w:proofErr w:type="spellStart"/>
      <w:r>
        <w:rPr>
          <w:rFonts w:ascii="Cambria" w:eastAsia="Cambria" w:hAnsi="Cambria" w:cs="Cambria"/>
          <w:i/>
          <w:sz w:val="20"/>
        </w:rPr>
        <w:t>lb</w:t>
      </w:r>
      <w:proofErr w:type="spellEnd"/>
      <w:r>
        <w:rPr>
          <w:rFonts w:ascii="Cambria" w:eastAsia="Cambria" w:hAnsi="Cambria" w:cs="Cambria"/>
          <w:i/>
          <w:sz w:val="20"/>
        </w:rPr>
        <w:t xml:space="preserve"> </w:t>
      </w:r>
      <w:r>
        <w:rPr>
          <w:sz w:val="20"/>
        </w:rPr>
        <w:t xml:space="preserve">and confidence </w:t>
      </w:r>
      <w:proofErr w:type="spellStart"/>
      <w:r>
        <w:rPr>
          <w:rFonts w:ascii="Cambria" w:eastAsia="Cambria" w:hAnsi="Cambria" w:cs="Cambria"/>
          <w:i/>
          <w:sz w:val="20"/>
        </w:rPr>
        <w:t>cf</w:t>
      </w:r>
      <w:proofErr w:type="spellEnd"/>
      <w:r>
        <w:rPr>
          <w:rFonts w:ascii="Cambria" w:eastAsia="Cambria" w:hAnsi="Cambria" w:cs="Cambria"/>
          <w:i/>
          <w:sz w:val="20"/>
        </w:rPr>
        <w:t xml:space="preserve"> </w:t>
      </w:r>
      <w:r>
        <w:rPr>
          <w:sz w:val="20"/>
        </w:rPr>
        <w:t>of SVM and S3VM according to:</w:t>
      </w:r>
    </w:p>
    <w:p w:rsidR="00B4162F" w:rsidRDefault="00B4162F" w:rsidP="00B4162F">
      <w:pPr>
        <w:spacing w:after="0" w:line="265" w:lineRule="auto"/>
        <w:ind w:left="111" w:right="0"/>
      </w:pPr>
      <w:r>
        <w:t>1</w:t>
      </w:r>
      <w:r>
        <w:rPr>
          <w:rFonts w:ascii="宋体" w:eastAsia="宋体" w:hAnsi="宋体" w:cs="宋体" w:hint="eastAsia"/>
        </w:rPr>
        <w:t>：在</w:t>
      </w:r>
      <w:r>
        <w:t>D</w:t>
      </w:r>
      <w:r>
        <w:rPr>
          <w:rFonts w:ascii="宋体" w:eastAsia="宋体" w:hAnsi="宋体" w:cs="宋体" w:hint="eastAsia"/>
        </w:rPr>
        <w:t>上执行分区聚类（例如，</w:t>
      </w:r>
      <w:proofErr w:type="spellStart"/>
      <w:r>
        <w:t>kmeans</w:t>
      </w:r>
      <w:proofErr w:type="spellEnd"/>
      <w:r>
        <w:rPr>
          <w:rFonts w:ascii="宋体" w:eastAsia="宋体" w:hAnsi="宋体" w:cs="宋体" w:hint="eastAsia"/>
        </w:rPr>
        <w:t>）。将</w:t>
      </w:r>
      <w:r>
        <w:t>C1</w:t>
      </w:r>
      <w:r>
        <w:rPr>
          <w:rFonts w:ascii="宋体" w:eastAsia="宋体" w:hAnsi="宋体" w:cs="宋体" w:hint="eastAsia"/>
        </w:rPr>
        <w:t>，</w:t>
      </w:r>
      <w:r>
        <w:t>.</w:t>
      </w:r>
      <w:proofErr w:type="gramStart"/>
      <w:r>
        <w:t>..</w:t>
      </w:r>
      <w:proofErr w:type="gramEnd"/>
      <w:r>
        <w:rPr>
          <w:rFonts w:ascii="宋体" w:eastAsia="宋体" w:hAnsi="宋体" w:cs="宋体" w:hint="eastAsia"/>
        </w:rPr>
        <w:t>，</w:t>
      </w:r>
      <w:proofErr w:type="spellStart"/>
      <w:r>
        <w:t>Ck</w:t>
      </w:r>
      <w:proofErr w:type="spellEnd"/>
      <w:r>
        <w:rPr>
          <w:rFonts w:ascii="宋体" w:eastAsia="宋体" w:hAnsi="宋体" w:cs="宋体" w:hint="eastAsia"/>
        </w:rPr>
        <w:t>表示为每个聚类的数据索引。</w:t>
      </w:r>
    </w:p>
    <w:p w:rsidR="00B4162F" w:rsidRDefault="00B4162F" w:rsidP="00B4162F">
      <w:pPr>
        <w:spacing w:after="0" w:line="265" w:lineRule="auto"/>
        <w:ind w:left="111" w:right="0"/>
      </w:pPr>
      <w:proofErr w:type="spellStart"/>
      <w:r>
        <w:t>spectively</w:t>
      </w:r>
      <w:proofErr w:type="spellEnd"/>
      <w:r>
        <w:rPr>
          <w:rFonts w:ascii="宋体" w:eastAsia="宋体" w:hAnsi="宋体" w:cs="宋体" w:hint="eastAsia"/>
        </w:rPr>
        <w:t>。</w:t>
      </w:r>
    </w:p>
    <w:p w:rsidR="00B4162F" w:rsidRDefault="00B4162F" w:rsidP="00B4162F">
      <w:pPr>
        <w:spacing w:after="0" w:line="265" w:lineRule="auto"/>
        <w:ind w:left="111" w:right="0"/>
      </w:pPr>
      <w:r>
        <w:t>2</w:t>
      </w:r>
      <w:r>
        <w:rPr>
          <w:rFonts w:ascii="宋体" w:eastAsia="宋体" w:hAnsi="宋体" w:cs="宋体" w:hint="eastAsia"/>
        </w:rPr>
        <w:t>：对于每个簇</w:t>
      </w:r>
      <w:proofErr w:type="spellStart"/>
      <w:r>
        <w:t>i</w:t>
      </w:r>
      <w:proofErr w:type="spellEnd"/>
      <w:r>
        <w:t xml:space="preserve"> = 1</w:t>
      </w:r>
      <w:r>
        <w:rPr>
          <w:rFonts w:ascii="宋体" w:eastAsia="宋体" w:hAnsi="宋体" w:cs="宋体" w:hint="eastAsia"/>
        </w:rPr>
        <w:t>，</w:t>
      </w:r>
      <w:r>
        <w:t>.</w:t>
      </w:r>
      <w:proofErr w:type="gramStart"/>
      <w:r>
        <w:t>..</w:t>
      </w:r>
      <w:proofErr w:type="gramEnd"/>
      <w:r>
        <w:rPr>
          <w:rFonts w:ascii="宋体" w:eastAsia="宋体" w:hAnsi="宋体" w:cs="宋体" w:hint="eastAsia"/>
        </w:rPr>
        <w:t>，</w:t>
      </w:r>
      <w:r>
        <w:t>k</w:t>
      </w:r>
      <w:r>
        <w:rPr>
          <w:rFonts w:ascii="宋体" w:eastAsia="宋体" w:hAnsi="宋体" w:cs="宋体" w:hint="eastAsia"/>
        </w:rPr>
        <w:t>，根据以下公式计算</w:t>
      </w:r>
      <w:r>
        <w:t>SVM</w:t>
      </w:r>
      <w:r>
        <w:rPr>
          <w:rFonts w:ascii="宋体" w:eastAsia="宋体" w:hAnsi="宋体" w:cs="宋体" w:hint="eastAsia"/>
        </w:rPr>
        <w:t>和</w:t>
      </w:r>
      <w:r>
        <w:t>S3VM</w:t>
      </w:r>
      <w:r>
        <w:rPr>
          <w:rFonts w:ascii="宋体" w:eastAsia="宋体" w:hAnsi="宋体" w:cs="宋体" w:hint="eastAsia"/>
        </w:rPr>
        <w:t>的标签偏差</w:t>
      </w:r>
      <w:proofErr w:type="spellStart"/>
      <w:r>
        <w:t>lb</w:t>
      </w:r>
      <w:proofErr w:type="spellEnd"/>
      <w:r>
        <w:rPr>
          <w:rFonts w:ascii="宋体" w:eastAsia="宋体" w:hAnsi="宋体" w:cs="宋体" w:hint="eastAsia"/>
        </w:rPr>
        <w:t>和置信度</w:t>
      </w:r>
      <w:proofErr w:type="spellStart"/>
      <w:r>
        <w:t>cf</w:t>
      </w:r>
      <w:proofErr w:type="spellEnd"/>
      <w:r>
        <w:rPr>
          <w:rFonts w:ascii="宋体" w:eastAsia="宋体" w:hAnsi="宋体" w:cs="宋体" w:hint="eastAsia"/>
        </w:rPr>
        <w:t>：</w:t>
      </w:r>
    </w:p>
    <w:p w:rsidR="003E1866" w:rsidRDefault="00417B5F">
      <w:pPr>
        <w:spacing w:after="255" w:line="259" w:lineRule="auto"/>
        <w:ind w:left="2881" w:right="0" w:firstLine="0"/>
        <w:jc w:val="left"/>
      </w:pPr>
      <w:r>
        <w:rPr>
          <w:noProof/>
        </w:rPr>
        <w:drawing>
          <wp:inline distT="0" distB="0" distL="0" distR="0">
            <wp:extent cx="2243328" cy="969264"/>
            <wp:effectExtent l="0" t="0" r="0" b="0"/>
            <wp:docPr id="42230" name="Picture 42230"/>
            <wp:cNvGraphicFramePr/>
            <a:graphic xmlns:a="http://schemas.openxmlformats.org/drawingml/2006/main">
              <a:graphicData uri="http://schemas.openxmlformats.org/drawingml/2006/picture">
                <pic:pic xmlns:pic="http://schemas.openxmlformats.org/drawingml/2006/picture">
                  <pic:nvPicPr>
                    <pic:cNvPr id="42230" name="Picture 42230"/>
                    <pic:cNvPicPr/>
                  </pic:nvPicPr>
                  <pic:blipFill>
                    <a:blip r:embed="rId27"/>
                    <a:stretch>
                      <a:fillRect/>
                    </a:stretch>
                  </pic:blipFill>
                  <pic:spPr>
                    <a:xfrm>
                      <a:off x="0" y="0"/>
                      <a:ext cx="2243328" cy="969264"/>
                    </a:xfrm>
                    <a:prstGeom prst="rect">
                      <a:avLst/>
                    </a:prstGeom>
                  </pic:spPr>
                </pic:pic>
              </a:graphicData>
            </a:graphic>
          </wp:inline>
        </w:drawing>
      </w:r>
    </w:p>
    <w:p w:rsidR="003E1866" w:rsidRDefault="00417B5F">
      <w:pPr>
        <w:spacing w:after="0" w:line="408" w:lineRule="auto"/>
        <w:ind w:left="339" w:right="0" w:hanging="238"/>
        <w:rPr>
          <w:sz w:val="20"/>
        </w:rPr>
      </w:pPr>
      <w:r>
        <w:rPr>
          <w:sz w:val="18"/>
        </w:rPr>
        <w:t xml:space="preserve">3: </w:t>
      </w:r>
      <w:r>
        <w:rPr>
          <w:sz w:val="20"/>
        </w:rPr>
        <w:t xml:space="preserve">If </w:t>
      </w:r>
      <w:proofErr w:type="spellStart"/>
      <w:r>
        <w:rPr>
          <w:rFonts w:ascii="Cambria" w:eastAsia="Cambria" w:hAnsi="Cambria" w:cs="Cambria"/>
          <w:i/>
          <w:sz w:val="20"/>
        </w:rPr>
        <w:t>lb</w:t>
      </w:r>
      <w:r>
        <w:rPr>
          <w:rFonts w:ascii="Cambria" w:eastAsia="Cambria" w:hAnsi="Cambria" w:cs="Cambria"/>
          <w:i/>
          <w:sz w:val="20"/>
          <w:vertAlign w:val="superscript"/>
        </w:rPr>
        <w:t>i</w:t>
      </w:r>
      <w:r>
        <w:rPr>
          <w:rFonts w:ascii="Cambria" w:eastAsia="Cambria" w:hAnsi="Cambria" w:cs="Cambria"/>
          <w:i/>
          <w:sz w:val="20"/>
          <w:vertAlign w:val="subscript"/>
        </w:rPr>
        <w:t>SVM</w:t>
      </w:r>
      <w:proofErr w:type="spellEnd"/>
      <w:r>
        <w:rPr>
          <w:rFonts w:ascii="Cambria" w:eastAsia="Cambria" w:hAnsi="Cambria" w:cs="Cambria"/>
          <w:i/>
          <w:sz w:val="20"/>
          <w:vertAlign w:val="subscript"/>
        </w:rPr>
        <w:t xml:space="preserve"> </w:t>
      </w:r>
      <w:r>
        <w:rPr>
          <w:rFonts w:ascii="Cambria" w:eastAsia="Cambria" w:hAnsi="Cambria" w:cs="Cambria"/>
          <w:sz w:val="20"/>
        </w:rPr>
        <w:t xml:space="preserve">= </w:t>
      </w:r>
      <w:r>
        <w:rPr>
          <w:rFonts w:ascii="Cambria" w:eastAsia="Cambria" w:hAnsi="Cambria" w:cs="Cambria"/>
          <w:i/>
          <w:sz w:val="20"/>
        </w:rPr>
        <w:t>lb</w:t>
      </w:r>
      <w:r>
        <w:rPr>
          <w:rFonts w:ascii="Cambria" w:eastAsia="Cambria" w:hAnsi="Cambria" w:cs="Cambria"/>
          <w:i/>
          <w:sz w:val="20"/>
          <w:vertAlign w:val="superscript"/>
        </w:rPr>
        <w:t>i</w:t>
      </w:r>
      <w:r>
        <w:rPr>
          <w:rFonts w:ascii="Cambria" w:eastAsia="Cambria" w:hAnsi="Cambria" w:cs="Cambria"/>
          <w:i/>
          <w:sz w:val="20"/>
          <w:vertAlign w:val="subscript"/>
        </w:rPr>
        <w:t>S</w:t>
      </w:r>
      <w:r>
        <w:rPr>
          <w:rFonts w:ascii="Cambria" w:eastAsia="Cambria" w:hAnsi="Cambria" w:cs="Cambria"/>
          <w:sz w:val="14"/>
        </w:rPr>
        <w:t>3</w:t>
      </w:r>
      <w:r>
        <w:rPr>
          <w:rFonts w:ascii="Cambria" w:eastAsia="Cambria" w:hAnsi="Cambria" w:cs="Cambria"/>
          <w:i/>
          <w:sz w:val="20"/>
          <w:vertAlign w:val="subscript"/>
        </w:rPr>
        <w:t xml:space="preserve">VM </w:t>
      </w:r>
      <w:r>
        <w:rPr>
          <w:rFonts w:ascii="Cambria" w:eastAsia="Cambria" w:hAnsi="Cambria" w:cs="Cambria"/>
          <w:sz w:val="20"/>
        </w:rPr>
        <w:t xml:space="preserve">&amp; </w:t>
      </w:r>
      <w:r>
        <w:rPr>
          <w:rFonts w:ascii="Cambria" w:eastAsia="Cambria" w:hAnsi="Cambria" w:cs="Cambria"/>
          <w:i/>
          <w:sz w:val="31"/>
          <w:vertAlign w:val="superscript"/>
        </w:rPr>
        <w:t>cf</w:t>
      </w:r>
      <w:r>
        <w:rPr>
          <w:rFonts w:ascii="Cambria" w:eastAsia="Cambria" w:hAnsi="Cambria" w:cs="Cambria"/>
          <w:i/>
          <w:sz w:val="20"/>
          <w:vertAlign w:val="subscript"/>
        </w:rPr>
        <w:t>S</w:t>
      </w:r>
      <w:r>
        <w:rPr>
          <w:rFonts w:ascii="Cambria" w:eastAsia="Cambria" w:hAnsi="Cambria" w:cs="Cambria"/>
          <w:i/>
          <w:sz w:val="20"/>
          <w:vertAlign w:val="superscript"/>
        </w:rPr>
        <w:t>i</w:t>
      </w:r>
      <w:r>
        <w:rPr>
          <w:rFonts w:ascii="Cambria" w:eastAsia="Cambria" w:hAnsi="Cambria" w:cs="Cambria"/>
          <w:sz w:val="20"/>
          <w:vertAlign w:val="subscript"/>
        </w:rPr>
        <w:t>3</w:t>
      </w:r>
      <w:r>
        <w:rPr>
          <w:rFonts w:ascii="Cambria" w:eastAsia="Cambria" w:hAnsi="Cambria" w:cs="Cambria"/>
          <w:i/>
          <w:sz w:val="20"/>
          <w:vertAlign w:val="subscript"/>
        </w:rPr>
        <w:t xml:space="preserve">VM </w:t>
      </w:r>
      <w:r>
        <w:rPr>
          <w:rFonts w:ascii="Cambria" w:eastAsia="Cambria" w:hAnsi="Cambria" w:cs="Cambria"/>
          <w:i/>
          <w:sz w:val="20"/>
        </w:rPr>
        <w:t xml:space="preserve">&gt; </w:t>
      </w:r>
      <w:proofErr w:type="spellStart"/>
      <w:r>
        <w:rPr>
          <w:rFonts w:ascii="Cambria" w:eastAsia="Cambria" w:hAnsi="Cambria" w:cs="Cambria"/>
          <w:i/>
          <w:sz w:val="31"/>
          <w:vertAlign w:val="superscript"/>
        </w:rPr>
        <w:t>cf</w:t>
      </w:r>
      <w:r>
        <w:rPr>
          <w:rFonts w:ascii="Cambria" w:eastAsia="Cambria" w:hAnsi="Cambria" w:cs="Cambria"/>
          <w:i/>
          <w:sz w:val="20"/>
          <w:vertAlign w:val="subscript"/>
        </w:rPr>
        <w:t>SV</w:t>
      </w:r>
      <w:proofErr w:type="spellEnd"/>
      <w:r>
        <w:rPr>
          <w:rFonts w:ascii="Cambria" w:eastAsia="Cambria" w:hAnsi="Cambria" w:cs="Cambria"/>
          <w:i/>
          <w:sz w:val="20"/>
          <w:vertAlign w:val="subscript"/>
        </w:rPr>
        <w:t xml:space="preserve"> </w:t>
      </w:r>
      <w:proofErr w:type="spellStart"/>
      <w:proofErr w:type="gramStart"/>
      <w:r>
        <w:rPr>
          <w:rFonts w:ascii="Cambria" w:eastAsia="Cambria" w:hAnsi="Cambria" w:cs="Cambria"/>
          <w:i/>
          <w:sz w:val="20"/>
          <w:vertAlign w:val="subscript"/>
        </w:rPr>
        <w:t>M</w:t>
      </w:r>
      <w:r>
        <w:rPr>
          <w:rFonts w:ascii="Cambria" w:eastAsia="Cambria" w:hAnsi="Cambria" w:cs="Cambria"/>
          <w:i/>
          <w:sz w:val="20"/>
          <w:vertAlign w:val="superscript"/>
        </w:rPr>
        <w:t>i</w:t>
      </w:r>
      <w:proofErr w:type="spellEnd"/>
      <w:r>
        <w:rPr>
          <w:rFonts w:ascii="Cambria" w:eastAsia="Cambria" w:hAnsi="Cambria" w:cs="Cambria"/>
          <w:i/>
          <w:sz w:val="20"/>
          <w:vertAlign w:val="superscript"/>
        </w:rPr>
        <w:t xml:space="preserve"> </w:t>
      </w:r>
      <w:r>
        <w:rPr>
          <w:sz w:val="20"/>
        </w:rPr>
        <w:t>,</w:t>
      </w:r>
      <w:proofErr w:type="gramEnd"/>
      <w:r>
        <w:rPr>
          <w:sz w:val="20"/>
        </w:rPr>
        <w:t xml:space="preserve"> use the prediction of S3VM; otherwise use the prediction of SVM.</w:t>
      </w:r>
    </w:p>
    <w:p w:rsidR="00B4162F" w:rsidRDefault="00B4162F">
      <w:pPr>
        <w:spacing w:after="0" w:line="408" w:lineRule="auto"/>
        <w:ind w:left="339" w:right="0" w:hanging="238"/>
      </w:pPr>
      <w:r w:rsidRPr="00B4162F">
        <w:t>3</w:t>
      </w:r>
      <w:r w:rsidRPr="00B4162F">
        <w:rPr>
          <w:rFonts w:ascii="宋体" w:eastAsia="宋体" w:hAnsi="宋体" w:cs="宋体" w:hint="eastAsia"/>
        </w:rPr>
        <w:t>：如果</w:t>
      </w:r>
      <w:proofErr w:type="spellStart"/>
      <w:r w:rsidRPr="00B4162F">
        <w:t>lbiSVM</w:t>
      </w:r>
      <w:proofErr w:type="spellEnd"/>
      <w:r w:rsidRPr="00B4162F">
        <w:t xml:space="preserve"> = lbiS3VM</w:t>
      </w:r>
      <w:r w:rsidRPr="00B4162F">
        <w:rPr>
          <w:rFonts w:ascii="宋体" w:eastAsia="宋体" w:hAnsi="宋体" w:cs="宋体" w:hint="eastAsia"/>
        </w:rPr>
        <w:t>＆</w:t>
      </w:r>
      <w:r w:rsidRPr="00B4162F">
        <w:t xml:space="preserve">cfSi3VM&gt; </w:t>
      </w:r>
      <w:proofErr w:type="spellStart"/>
      <w:r w:rsidRPr="00B4162F">
        <w:t>cfSV</w:t>
      </w:r>
      <w:proofErr w:type="spellEnd"/>
      <w:r w:rsidRPr="00B4162F">
        <w:t xml:space="preserve"> </w:t>
      </w:r>
      <w:proofErr w:type="spellStart"/>
      <w:r w:rsidRPr="00B4162F">
        <w:t>Mi</w:t>
      </w:r>
      <w:proofErr w:type="spellEnd"/>
      <w:r w:rsidRPr="00B4162F">
        <w:rPr>
          <w:rFonts w:ascii="宋体" w:eastAsia="宋体" w:hAnsi="宋体" w:cs="宋体" w:hint="eastAsia"/>
        </w:rPr>
        <w:t>，则使用</w:t>
      </w:r>
      <w:r w:rsidRPr="00B4162F">
        <w:t>S3VM</w:t>
      </w:r>
      <w:r w:rsidRPr="00B4162F">
        <w:rPr>
          <w:rFonts w:ascii="宋体" w:eastAsia="宋体" w:hAnsi="宋体" w:cs="宋体" w:hint="eastAsia"/>
        </w:rPr>
        <w:t>的预测</w:t>
      </w:r>
      <w:r w:rsidRPr="00B4162F">
        <w:t xml:space="preserve">; </w:t>
      </w:r>
      <w:r w:rsidRPr="00B4162F">
        <w:rPr>
          <w:rFonts w:ascii="宋体" w:eastAsia="宋体" w:hAnsi="宋体" w:cs="宋体" w:hint="eastAsia"/>
        </w:rPr>
        <w:t>否则使用</w:t>
      </w:r>
      <w:r w:rsidRPr="00B4162F">
        <w:t>SVM</w:t>
      </w:r>
      <w:r w:rsidRPr="00B4162F">
        <w:rPr>
          <w:rFonts w:ascii="宋体" w:eastAsia="宋体" w:hAnsi="宋体" w:cs="宋体" w:hint="eastAsia"/>
        </w:rPr>
        <w:t>的预测。</w:t>
      </w:r>
    </w:p>
    <w:p w:rsidR="003E1866" w:rsidRDefault="00417B5F">
      <w:pPr>
        <w:spacing w:after="244" w:line="259" w:lineRule="auto"/>
        <w:ind w:left="0" w:right="0" w:firstLine="0"/>
        <w:jc w:val="left"/>
      </w:pPr>
      <w:r>
        <w:rPr>
          <w:noProof/>
        </w:rPr>
        <w:drawing>
          <wp:inline distT="0" distB="0" distL="0" distR="0">
            <wp:extent cx="5821681" cy="6096"/>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2"/>
                    <a:stretch>
                      <a:fillRect/>
                    </a:stretch>
                  </pic:blipFill>
                  <pic:spPr>
                    <a:xfrm flipV="1">
                      <a:off x="0" y="0"/>
                      <a:ext cx="5821681" cy="6096"/>
                    </a:xfrm>
                    <a:prstGeom prst="rect">
                      <a:avLst/>
                    </a:prstGeom>
                  </pic:spPr>
                </pic:pic>
              </a:graphicData>
            </a:graphic>
          </wp:inline>
        </w:drawing>
      </w:r>
    </w:p>
    <w:tbl>
      <w:tblPr>
        <w:tblStyle w:val="TableGrid"/>
        <w:tblW w:w="9168" w:type="dxa"/>
        <w:tblInd w:w="0" w:type="dxa"/>
        <w:tblCellMar>
          <w:top w:w="49" w:type="dxa"/>
          <w:right w:w="115" w:type="dxa"/>
        </w:tblCellMar>
        <w:tblLook w:val="04A0" w:firstRow="1" w:lastRow="0" w:firstColumn="1" w:lastColumn="0" w:noHBand="0" w:noVBand="1"/>
      </w:tblPr>
      <w:tblGrid>
        <w:gridCol w:w="1299"/>
        <w:gridCol w:w="7869"/>
      </w:tblGrid>
      <w:tr w:rsidR="003E1866">
        <w:trPr>
          <w:trHeight w:val="287"/>
        </w:trPr>
        <w:tc>
          <w:tcPr>
            <w:tcW w:w="1299" w:type="dxa"/>
            <w:tcBorders>
              <w:top w:val="single" w:sz="7" w:space="0" w:color="000000"/>
              <w:left w:val="nil"/>
              <w:bottom w:val="single" w:sz="4" w:space="0" w:color="000000"/>
              <w:right w:val="nil"/>
            </w:tcBorders>
          </w:tcPr>
          <w:p w:rsidR="003E1866" w:rsidRDefault="00417B5F">
            <w:pPr>
              <w:spacing w:after="0" w:line="259" w:lineRule="auto"/>
              <w:ind w:left="0" w:right="0" w:firstLine="0"/>
              <w:jc w:val="left"/>
            </w:pPr>
            <w:r>
              <w:rPr>
                <w:b/>
              </w:rPr>
              <w:t>Algorithm 2</w:t>
            </w:r>
          </w:p>
        </w:tc>
        <w:tc>
          <w:tcPr>
            <w:tcW w:w="7869" w:type="dxa"/>
            <w:tcBorders>
              <w:top w:val="single" w:sz="7" w:space="0" w:color="000000"/>
              <w:left w:val="nil"/>
              <w:bottom w:val="single" w:sz="4" w:space="0" w:color="000000"/>
              <w:right w:val="nil"/>
            </w:tcBorders>
          </w:tcPr>
          <w:p w:rsidR="003E1866" w:rsidRDefault="00417B5F">
            <w:pPr>
              <w:spacing w:after="0" w:line="259" w:lineRule="auto"/>
              <w:ind w:left="0" w:right="0" w:firstLine="0"/>
              <w:jc w:val="left"/>
              <w:rPr>
                <w:i/>
              </w:rPr>
            </w:pPr>
            <w:r>
              <w:t>S3VM-</w:t>
            </w:r>
            <w:r>
              <w:rPr>
                <w:i/>
              </w:rPr>
              <w:t>p</w:t>
            </w:r>
          </w:p>
          <w:p w:rsidR="00B4162F" w:rsidRPr="00B4162F" w:rsidRDefault="00B4162F">
            <w:pPr>
              <w:spacing w:after="0" w:line="259" w:lineRule="auto"/>
              <w:ind w:left="0" w:right="0" w:firstLine="0"/>
              <w:jc w:val="left"/>
              <w:rPr>
                <w:rFonts w:eastAsiaTheme="minorEastAsia" w:hint="eastAsia"/>
                <w:i/>
              </w:rPr>
            </w:pPr>
            <w:r w:rsidRPr="00B4162F">
              <w:rPr>
                <w:rFonts w:eastAsiaTheme="minorEastAsia" w:hint="eastAsia"/>
              </w:rPr>
              <w:lastRenderedPageBreak/>
              <w:t>算法</w:t>
            </w:r>
            <w:r>
              <w:rPr>
                <w:rFonts w:eastAsiaTheme="minorEastAsia"/>
              </w:rPr>
              <w:t xml:space="preserve">2   </w:t>
            </w:r>
            <w:r>
              <w:t>S3VM-</w:t>
            </w:r>
            <w:r>
              <w:rPr>
                <w:i/>
              </w:rPr>
              <w:t>p</w:t>
            </w:r>
          </w:p>
        </w:tc>
      </w:tr>
    </w:tbl>
    <w:p w:rsidR="003E1866" w:rsidRDefault="00417B5F">
      <w:pPr>
        <w:spacing w:after="184" w:line="265" w:lineRule="auto"/>
        <w:ind w:left="-5" w:right="0"/>
        <w:rPr>
          <w:rFonts w:ascii="Cambria" w:eastAsia="Cambria" w:hAnsi="Cambria" w:cs="Cambria"/>
          <w:i/>
          <w:sz w:val="20"/>
        </w:rPr>
      </w:pPr>
      <w:r>
        <w:rPr>
          <w:b/>
          <w:sz w:val="20"/>
        </w:rPr>
        <w:lastRenderedPageBreak/>
        <w:t>Input</w:t>
      </w:r>
      <w:r>
        <w:rPr>
          <w:sz w:val="20"/>
        </w:rPr>
        <w:t xml:space="preserve">: </w:t>
      </w:r>
      <w:proofErr w:type="spellStart"/>
      <w:r>
        <w:rPr>
          <w:rFonts w:ascii="Cambria" w:eastAsia="Cambria" w:hAnsi="Cambria" w:cs="Cambria"/>
          <w:i/>
          <w:sz w:val="20"/>
        </w:rPr>
        <w:t>y</w:t>
      </w:r>
      <w:r>
        <w:rPr>
          <w:rFonts w:ascii="Cambria" w:eastAsia="Cambria" w:hAnsi="Cambria" w:cs="Cambria"/>
          <w:i/>
          <w:sz w:val="20"/>
          <w:vertAlign w:val="subscript"/>
        </w:rPr>
        <w:t>SV</w:t>
      </w:r>
      <w:proofErr w:type="spellEnd"/>
      <w:r>
        <w:rPr>
          <w:rFonts w:ascii="Cambria" w:eastAsia="Cambria" w:hAnsi="Cambria" w:cs="Cambria"/>
          <w:i/>
          <w:sz w:val="20"/>
          <w:vertAlign w:val="subscript"/>
        </w:rPr>
        <w:t xml:space="preserve"> M</w:t>
      </w:r>
      <w:r>
        <w:rPr>
          <w:sz w:val="20"/>
        </w:rPr>
        <w:t xml:space="preserve">, </w:t>
      </w:r>
      <w:r>
        <w:rPr>
          <w:rFonts w:ascii="Cambria" w:eastAsia="Cambria" w:hAnsi="Cambria" w:cs="Cambria"/>
          <w:i/>
          <w:sz w:val="20"/>
        </w:rPr>
        <w:t>y</w:t>
      </w:r>
      <w:r>
        <w:rPr>
          <w:rFonts w:ascii="Cambria" w:eastAsia="Cambria" w:hAnsi="Cambria" w:cs="Cambria"/>
          <w:i/>
          <w:sz w:val="20"/>
          <w:vertAlign w:val="subscript"/>
        </w:rPr>
        <w:t>S</w:t>
      </w:r>
      <w:r>
        <w:rPr>
          <w:rFonts w:ascii="Cambria" w:eastAsia="Cambria" w:hAnsi="Cambria" w:cs="Cambria"/>
          <w:sz w:val="14"/>
        </w:rPr>
        <w:t>3</w:t>
      </w:r>
      <w:r>
        <w:rPr>
          <w:rFonts w:ascii="Cambria" w:eastAsia="Cambria" w:hAnsi="Cambria" w:cs="Cambria"/>
          <w:i/>
          <w:sz w:val="20"/>
          <w:vertAlign w:val="subscript"/>
        </w:rPr>
        <w:t>VM</w:t>
      </w:r>
      <w:r>
        <w:rPr>
          <w:sz w:val="20"/>
        </w:rPr>
        <w:t xml:space="preserve">, </w:t>
      </w:r>
      <w:r>
        <w:rPr>
          <w:rFonts w:ascii="Cambria" w:eastAsia="Cambria" w:hAnsi="Cambria" w:cs="Cambria"/>
          <w:sz w:val="20"/>
        </w:rPr>
        <w:t>D</w:t>
      </w:r>
      <w:r>
        <w:rPr>
          <w:sz w:val="20"/>
        </w:rPr>
        <w:t xml:space="preserve">, </w:t>
      </w:r>
      <w:r>
        <w:rPr>
          <w:rFonts w:ascii="Cambria" w:eastAsia="Cambria" w:hAnsi="Cambria" w:cs="Cambria"/>
          <w:b/>
          <w:sz w:val="20"/>
        </w:rPr>
        <w:t xml:space="preserve">W </w:t>
      </w:r>
      <w:r>
        <w:rPr>
          <w:sz w:val="20"/>
        </w:rPr>
        <w:t xml:space="preserve">and parameter </w:t>
      </w:r>
      <w:r>
        <w:rPr>
          <w:rFonts w:ascii="Cambria" w:eastAsia="Cambria" w:hAnsi="Cambria" w:cs="Cambria"/>
          <w:i/>
          <w:sz w:val="20"/>
        </w:rPr>
        <w:t>η</w:t>
      </w:r>
    </w:p>
    <w:p w:rsidR="00B4162F" w:rsidRDefault="00B4162F">
      <w:pPr>
        <w:spacing w:after="184" w:line="265" w:lineRule="auto"/>
        <w:ind w:left="-5" w:right="0"/>
      </w:pPr>
      <w:r w:rsidRPr="00B4162F">
        <w:rPr>
          <w:rFonts w:ascii="宋体" w:eastAsia="宋体" w:hAnsi="宋体" w:cs="宋体" w:hint="eastAsia"/>
        </w:rPr>
        <w:t>输入：</w:t>
      </w:r>
      <w:proofErr w:type="spellStart"/>
      <w:r w:rsidRPr="00B4162F">
        <w:t>ySV</w:t>
      </w:r>
      <w:proofErr w:type="spellEnd"/>
      <w:r w:rsidRPr="00B4162F">
        <w:t xml:space="preserve"> M</w:t>
      </w:r>
      <w:r w:rsidRPr="00B4162F">
        <w:rPr>
          <w:rFonts w:ascii="宋体" w:eastAsia="宋体" w:hAnsi="宋体" w:cs="宋体" w:hint="eastAsia"/>
        </w:rPr>
        <w:t>，</w:t>
      </w:r>
      <w:r w:rsidRPr="00B4162F">
        <w:t>yS3VM</w:t>
      </w:r>
      <w:r w:rsidRPr="00B4162F">
        <w:rPr>
          <w:rFonts w:ascii="宋体" w:eastAsia="宋体" w:hAnsi="宋体" w:cs="宋体" w:hint="eastAsia"/>
        </w:rPr>
        <w:t>，</w:t>
      </w:r>
      <w:r w:rsidRPr="00B4162F">
        <w:t>D</w:t>
      </w:r>
      <w:r w:rsidRPr="00B4162F">
        <w:rPr>
          <w:rFonts w:ascii="宋体" w:eastAsia="宋体" w:hAnsi="宋体" w:cs="宋体" w:hint="eastAsia"/>
        </w:rPr>
        <w:t>，</w:t>
      </w:r>
      <w:r w:rsidRPr="00B4162F">
        <w:t>W</w:t>
      </w:r>
      <w:r w:rsidRPr="00B4162F">
        <w:rPr>
          <w:rFonts w:ascii="宋体" w:eastAsia="宋体" w:hAnsi="宋体" w:cs="宋体" w:hint="eastAsia"/>
        </w:rPr>
        <w:t>和参数</w:t>
      </w:r>
      <w:r w:rsidRPr="00B4162F">
        <w:t>η</w:t>
      </w:r>
    </w:p>
    <w:p w:rsidR="003E1866" w:rsidRDefault="00417B5F">
      <w:pPr>
        <w:spacing w:after="0" w:line="405" w:lineRule="auto"/>
        <w:ind w:left="339" w:right="0" w:hanging="238"/>
      </w:pPr>
      <w:r>
        <w:rPr>
          <w:sz w:val="18"/>
        </w:rPr>
        <w:t xml:space="preserve">1: </w:t>
      </w:r>
      <w:r>
        <w:rPr>
          <w:sz w:val="20"/>
        </w:rPr>
        <w:t xml:space="preserve">Perform label propagation (e.g., [30]) with </w:t>
      </w:r>
      <w:r>
        <w:rPr>
          <w:rFonts w:ascii="Cambria" w:eastAsia="Cambria" w:hAnsi="Cambria" w:cs="Cambria"/>
          <w:b/>
          <w:sz w:val="20"/>
        </w:rPr>
        <w:t>W</w:t>
      </w:r>
      <w:r>
        <w:rPr>
          <w:sz w:val="20"/>
        </w:rPr>
        <w:t xml:space="preserve">, obtain the predicted label </w:t>
      </w:r>
      <w:proofErr w:type="spellStart"/>
      <w:r>
        <w:rPr>
          <w:rFonts w:ascii="Cambria" w:eastAsia="Cambria" w:hAnsi="Cambria" w:cs="Cambria"/>
          <w:i/>
          <w:sz w:val="20"/>
        </w:rPr>
        <w:t>y</w:t>
      </w:r>
      <w:r>
        <w:rPr>
          <w:rFonts w:ascii="Cambria" w:eastAsia="Cambria" w:hAnsi="Cambria" w:cs="Cambria"/>
          <w:i/>
          <w:sz w:val="20"/>
          <w:vertAlign w:val="subscript"/>
        </w:rPr>
        <w:t>lp</w:t>
      </w:r>
      <w:proofErr w:type="spellEnd"/>
      <w:r>
        <w:rPr>
          <w:rFonts w:ascii="Cambria" w:eastAsia="Cambria" w:hAnsi="Cambria" w:cs="Cambria"/>
          <w:sz w:val="20"/>
        </w:rPr>
        <w:t>(</w:t>
      </w:r>
      <w:r>
        <w:rPr>
          <w:rFonts w:ascii="Cambria" w:eastAsia="Cambria" w:hAnsi="Cambria" w:cs="Cambria"/>
          <w:b/>
          <w:sz w:val="20"/>
        </w:rPr>
        <w:t>x</w:t>
      </w:r>
      <w:r>
        <w:rPr>
          <w:rFonts w:ascii="Cambria" w:eastAsia="Cambria" w:hAnsi="Cambria" w:cs="Cambria"/>
          <w:i/>
          <w:sz w:val="20"/>
          <w:vertAlign w:val="subscript"/>
        </w:rPr>
        <w:t>i</w:t>
      </w:r>
      <w:r>
        <w:rPr>
          <w:rFonts w:ascii="Cambria" w:eastAsia="Cambria" w:hAnsi="Cambria" w:cs="Cambria"/>
          <w:sz w:val="20"/>
        </w:rPr>
        <w:t xml:space="preserve">) </w:t>
      </w:r>
      <w:r>
        <w:rPr>
          <w:sz w:val="20"/>
        </w:rPr>
        <w:t xml:space="preserve">and confidence </w:t>
      </w:r>
      <w:r>
        <w:rPr>
          <w:rFonts w:ascii="Cambria" w:eastAsia="Cambria" w:hAnsi="Cambria" w:cs="Cambria"/>
          <w:i/>
          <w:sz w:val="20"/>
        </w:rPr>
        <w:t>h</w:t>
      </w:r>
      <w:r>
        <w:rPr>
          <w:rFonts w:ascii="Cambria" w:eastAsia="Cambria" w:hAnsi="Cambria" w:cs="Cambria"/>
          <w:i/>
          <w:sz w:val="20"/>
          <w:vertAlign w:val="subscript"/>
        </w:rPr>
        <w:t xml:space="preserve">i </w:t>
      </w:r>
      <w:r>
        <w:rPr>
          <w:sz w:val="20"/>
        </w:rPr>
        <w:t xml:space="preserve">for each unlabeled instance </w:t>
      </w:r>
      <w:r>
        <w:rPr>
          <w:rFonts w:ascii="Cambria" w:eastAsia="Cambria" w:hAnsi="Cambria" w:cs="Cambria"/>
          <w:b/>
          <w:sz w:val="20"/>
        </w:rPr>
        <w:t>x</w:t>
      </w:r>
      <w:r>
        <w:rPr>
          <w:rFonts w:ascii="Cambria" w:eastAsia="Cambria" w:hAnsi="Cambria" w:cs="Cambria"/>
          <w:i/>
          <w:sz w:val="20"/>
          <w:vertAlign w:val="subscript"/>
        </w:rPr>
        <w:t>i</w:t>
      </w:r>
      <w:r>
        <w:rPr>
          <w:sz w:val="20"/>
        </w:rPr>
        <w:t xml:space="preserve">, </w:t>
      </w:r>
      <w:proofErr w:type="spellStart"/>
      <w:r>
        <w:rPr>
          <w:rFonts w:ascii="Cambria" w:eastAsia="Cambria" w:hAnsi="Cambria" w:cs="Cambria"/>
          <w:i/>
          <w:sz w:val="20"/>
        </w:rPr>
        <w:t>i</w:t>
      </w:r>
      <w:proofErr w:type="spellEnd"/>
      <w:r>
        <w:rPr>
          <w:rFonts w:ascii="Cambria" w:eastAsia="Cambria" w:hAnsi="Cambria" w:cs="Cambria"/>
          <w:i/>
          <w:sz w:val="20"/>
        </w:rPr>
        <w:t xml:space="preserve"> </w:t>
      </w:r>
      <w:r>
        <w:rPr>
          <w:rFonts w:ascii="Cambria" w:eastAsia="Cambria" w:hAnsi="Cambria" w:cs="Cambria"/>
          <w:sz w:val="20"/>
        </w:rPr>
        <w:t xml:space="preserve">= </w:t>
      </w:r>
      <w:r>
        <w:rPr>
          <w:rFonts w:ascii="Cambria" w:eastAsia="Cambria" w:hAnsi="Cambria" w:cs="Cambria"/>
          <w:i/>
          <w:sz w:val="20"/>
        </w:rPr>
        <w:t xml:space="preserve">l </w:t>
      </w:r>
      <w:r>
        <w:rPr>
          <w:rFonts w:ascii="Cambria" w:eastAsia="Cambria" w:hAnsi="Cambria" w:cs="Cambria"/>
          <w:sz w:val="20"/>
        </w:rPr>
        <w:t xml:space="preserve">+ </w:t>
      </w:r>
      <w:proofErr w:type="gramStart"/>
      <w:r>
        <w:rPr>
          <w:rFonts w:ascii="Cambria" w:eastAsia="Cambria" w:hAnsi="Cambria" w:cs="Cambria"/>
          <w:sz w:val="20"/>
        </w:rPr>
        <w:t>1</w:t>
      </w:r>
      <w:r>
        <w:rPr>
          <w:rFonts w:ascii="Cambria" w:eastAsia="Cambria" w:hAnsi="Cambria" w:cs="Cambria"/>
          <w:i/>
          <w:sz w:val="20"/>
        </w:rPr>
        <w:t>,...</w:t>
      </w:r>
      <w:proofErr w:type="gramEnd"/>
      <w:r>
        <w:rPr>
          <w:rFonts w:ascii="Cambria" w:eastAsia="Cambria" w:hAnsi="Cambria" w:cs="Cambria"/>
          <w:i/>
          <w:sz w:val="20"/>
        </w:rPr>
        <w:t xml:space="preserve">,l </w:t>
      </w:r>
      <w:r>
        <w:rPr>
          <w:rFonts w:ascii="Cambria" w:eastAsia="Cambria" w:hAnsi="Cambria" w:cs="Cambria"/>
          <w:sz w:val="20"/>
        </w:rPr>
        <w:t xml:space="preserve">+ </w:t>
      </w:r>
      <w:r>
        <w:rPr>
          <w:rFonts w:ascii="Cambria" w:eastAsia="Cambria" w:hAnsi="Cambria" w:cs="Cambria"/>
          <w:i/>
          <w:sz w:val="20"/>
        </w:rPr>
        <w:t>u</w:t>
      </w:r>
      <w:r>
        <w:rPr>
          <w:sz w:val="20"/>
        </w:rPr>
        <w:t>.</w:t>
      </w:r>
    </w:p>
    <w:p w:rsidR="003E1866" w:rsidRDefault="00417B5F">
      <w:pPr>
        <w:spacing w:after="0" w:line="618" w:lineRule="auto"/>
        <w:ind w:left="886" w:right="4401" w:hanging="785"/>
      </w:pPr>
      <w:r>
        <w:rPr>
          <w:noProof/>
        </w:rPr>
        <w:drawing>
          <wp:anchor distT="0" distB="0" distL="114300" distR="114300" simplePos="0" relativeHeight="251659264" behindDoc="0" locked="0" layoutInCell="1" allowOverlap="0">
            <wp:simplePos x="0" y="0"/>
            <wp:positionH relativeFrom="page">
              <wp:posOffset>964540</wp:posOffset>
            </wp:positionH>
            <wp:positionV relativeFrom="page">
              <wp:posOffset>1015136</wp:posOffset>
            </wp:positionV>
            <wp:extent cx="5821681" cy="10668"/>
            <wp:effectExtent l="0" t="0" r="0" b="0"/>
            <wp:wrapTopAndBottom/>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7"/>
                    <a:stretch>
                      <a:fillRect/>
                    </a:stretch>
                  </pic:blipFill>
                  <pic:spPr>
                    <a:xfrm flipV="1">
                      <a:off x="0" y="0"/>
                      <a:ext cx="5821681" cy="10668"/>
                    </a:xfrm>
                    <a:prstGeom prst="rect">
                      <a:avLst/>
                    </a:prstGeom>
                  </pic:spPr>
                </pic:pic>
              </a:graphicData>
            </a:graphic>
          </wp:anchor>
        </w:drawing>
      </w:r>
      <w:r>
        <w:rPr>
          <w:sz w:val="18"/>
        </w:rPr>
        <w:t xml:space="preserve">2: </w:t>
      </w:r>
      <w:r>
        <w:rPr>
          <w:sz w:val="20"/>
        </w:rPr>
        <w:t xml:space="preserve">Update </w:t>
      </w:r>
      <w:r>
        <w:rPr>
          <w:rFonts w:ascii="Cambria" w:eastAsia="Cambria" w:hAnsi="Cambria" w:cs="Cambria"/>
          <w:b/>
          <w:sz w:val="20"/>
        </w:rPr>
        <w:t xml:space="preserve">h </w:t>
      </w:r>
      <w:r>
        <w:rPr>
          <w:sz w:val="20"/>
        </w:rPr>
        <w:t xml:space="preserve">according to </w:t>
      </w:r>
      <w:r>
        <w:rPr>
          <w:rFonts w:ascii="Cambria" w:eastAsia="Cambria" w:hAnsi="Cambria" w:cs="Cambria"/>
          <w:i/>
          <w:sz w:val="20"/>
        </w:rPr>
        <w:t>h</w:t>
      </w:r>
      <w:r>
        <w:rPr>
          <w:rFonts w:ascii="Cambria" w:eastAsia="Cambria" w:hAnsi="Cambria" w:cs="Cambria"/>
          <w:i/>
          <w:sz w:val="20"/>
          <w:vertAlign w:val="subscript"/>
        </w:rPr>
        <w:t xml:space="preserve">i </w:t>
      </w:r>
      <w:r>
        <w:rPr>
          <w:rFonts w:ascii="Cambria" w:eastAsia="Cambria" w:hAnsi="Cambria" w:cs="Cambria"/>
          <w:sz w:val="20"/>
        </w:rPr>
        <w:t xml:space="preserve">= </w:t>
      </w:r>
      <w:r>
        <w:rPr>
          <w:rFonts w:ascii="Cambria" w:eastAsia="Cambria" w:hAnsi="Cambria" w:cs="Cambria"/>
          <w:i/>
          <w:sz w:val="20"/>
        </w:rPr>
        <w:t>y</w:t>
      </w:r>
      <w:r>
        <w:rPr>
          <w:rFonts w:ascii="Cambria" w:eastAsia="Cambria" w:hAnsi="Cambria" w:cs="Cambria"/>
          <w:i/>
          <w:sz w:val="20"/>
          <w:vertAlign w:val="subscript"/>
        </w:rPr>
        <w:t>S</w:t>
      </w:r>
      <w:r>
        <w:rPr>
          <w:rFonts w:ascii="Cambria" w:eastAsia="Cambria" w:hAnsi="Cambria" w:cs="Cambria"/>
          <w:sz w:val="20"/>
          <w:vertAlign w:val="subscript"/>
        </w:rPr>
        <w:t>3</w:t>
      </w:r>
      <w:r>
        <w:rPr>
          <w:rFonts w:ascii="Cambria" w:eastAsia="Cambria" w:hAnsi="Cambria" w:cs="Cambria"/>
          <w:i/>
          <w:sz w:val="20"/>
          <w:vertAlign w:val="subscript"/>
        </w:rPr>
        <w:t>VM</w:t>
      </w:r>
      <w:r>
        <w:rPr>
          <w:rFonts w:ascii="Cambria" w:eastAsia="Cambria" w:hAnsi="Cambria" w:cs="Cambria"/>
          <w:sz w:val="20"/>
        </w:rPr>
        <w:t>(</w:t>
      </w:r>
      <w:r>
        <w:rPr>
          <w:rFonts w:ascii="Cambria" w:eastAsia="Cambria" w:hAnsi="Cambria" w:cs="Cambria"/>
          <w:b/>
          <w:sz w:val="20"/>
        </w:rPr>
        <w:t>x</w:t>
      </w:r>
      <w:r>
        <w:rPr>
          <w:rFonts w:ascii="Cambria" w:eastAsia="Cambria" w:hAnsi="Cambria" w:cs="Cambria"/>
          <w:i/>
          <w:sz w:val="20"/>
          <w:vertAlign w:val="subscript"/>
        </w:rPr>
        <w:t>i</w:t>
      </w:r>
      <w:r>
        <w:rPr>
          <w:rFonts w:ascii="Cambria" w:eastAsia="Cambria" w:hAnsi="Cambria" w:cs="Cambria"/>
          <w:sz w:val="20"/>
        </w:rPr>
        <w:t>)</w:t>
      </w:r>
      <w:proofErr w:type="spellStart"/>
      <w:r>
        <w:rPr>
          <w:rFonts w:ascii="Cambria" w:eastAsia="Cambria" w:hAnsi="Cambria" w:cs="Cambria"/>
          <w:i/>
          <w:sz w:val="20"/>
        </w:rPr>
        <w:t>y</w:t>
      </w:r>
      <w:r>
        <w:rPr>
          <w:rFonts w:ascii="Cambria" w:eastAsia="Cambria" w:hAnsi="Cambria" w:cs="Cambria"/>
          <w:i/>
          <w:sz w:val="20"/>
          <w:vertAlign w:val="subscript"/>
        </w:rPr>
        <w:t>lp</w:t>
      </w:r>
      <w:proofErr w:type="spellEnd"/>
      <w:r>
        <w:rPr>
          <w:rFonts w:ascii="Cambria" w:eastAsia="Cambria" w:hAnsi="Cambria" w:cs="Cambria"/>
          <w:sz w:val="20"/>
        </w:rPr>
        <w:t>(</w:t>
      </w:r>
      <w:r>
        <w:rPr>
          <w:rFonts w:ascii="Cambria" w:eastAsia="Cambria" w:hAnsi="Cambria" w:cs="Cambria"/>
          <w:b/>
          <w:sz w:val="20"/>
        </w:rPr>
        <w:t>x</w:t>
      </w:r>
      <w:r>
        <w:rPr>
          <w:rFonts w:ascii="Cambria" w:eastAsia="Cambria" w:hAnsi="Cambria" w:cs="Cambria"/>
          <w:i/>
          <w:sz w:val="20"/>
          <w:vertAlign w:val="subscript"/>
        </w:rPr>
        <w:t>i</w:t>
      </w:r>
      <w:r>
        <w:rPr>
          <w:rFonts w:ascii="Cambria" w:eastAsia="Cambria" w:hAnsi="Cambria" w:cs="Cambria"/>
          <w:sz w:val="20"/>
        </w:rPr>
        <w:t>)</w:t>
      </w:r>
      <w:proofErr w:type="spellStart"/>
      <w:proofErr w:type="gramStart"/>
      <w:r>
        <w:rPr>
          <w:rFonts w:ascii="Cambria" w:eastAsia="Cambria" w:hAnsi="Cambria" w:cs="Cambria"/>
          <w:i/>
          <w:sz w:val="20"/>
        </w:rPr>
        <w:t>h</w:t>
      </w:r>
      <w:r>
        <w:rPr>
          <w:rFonts w:ascii="Cambria" w:eastAsia="Cambria" w:hAnsi="Cambria" w:cs="Cambria"/>
          <w:i/>
          <w:sz w:val="20"/>
          <w:vertAlign w:val="subscript"/>
        </w:rPr>
        <w:t>i</w:t>
      </w:r>
      <w:r>
        <w:rPr>
          <w:rFonts w:ascii="Cambria" w:eastAsia="Cambria" w:hAnsi="Cambria" w:cs="Cambria"/>
          <w:i/>
          <w:sz w:val="20"/>
        </w:rPr>
        <w:t>,i</w:t>
      </w:r>
      <w:proofErr w:type="spellEnd"/>
      <w:proofErr w:type="gramEnd"/>
      <w:r>
        <w:rPr>
          <w:rFonts w:ascii="Cambria" w:eastAsia="Cambria" w:hAnsi="Cambria" w:cs="Cambria"/>
          <w:i/>
          <w:sz w:val="20"/>
        </w:rPr>
        <w:t xml:space="preserve"> </w:t>
      </w:r>
      <w:r>
        <w:rPr>
          <w:rFonts w:ascii="Cambria" w:eastAsia="Cambria" w:hAnsi="Cambria" w:cs="Cambria"/>
          <w:sz w:val="20"/>
        </w:rPr>
        <w:t xml:space="preserve">= </w:t>
      </w:r>
      <w:r>
        <w:rPr>
          <w:rFonts w:ascii="Cambria" w:eastAsia="Cambria" w:hAnsi="Cambria" w:cs="Cambria"/>
          <w:i/>
          <w:sz w:val="20"/>
        </w:rPr>
        <w:t xml:space="preserve">l </w:t>
      </w:r>
      <w:r>
        <w:rPr>
          <w:rFonts w:ascii="Cambria" w:eastAsia="Cambria" w:hAnsi="Cambria" w:cs="Cambria"/>
          <w:sz w:val="20"/>
        </w:rPr>
        <w:t>+ 1</w:t>
      </w:r>
      <w:r>
        <w:rPr>
          <w:rFonts w:ascii="Cambria" w:eastAsia="Cambria" w:hAnsi="Cambria" w:cs="Cambria"/>
          <w:i/>
          <w:sz w:val="20"/>
        </w:rPr>
        <w:t xml:space="preserve">,...,l </w:t>
      </w:r>
      <w:r>
        <w:rPr>
          <w:rFonts w:ascii="Cambria" w:eastAsia="Cambria" w:hAnsi="Cambria" w:cs="Cambria"/>
          <w:sz w:val="20"/>
        </w:rPr>
        <w:t xml:space="preserve">+ </w:t>
      </w:r>
      <w:r>
        <w:rPr>
          <w:rFonts w:ascii="Cambria" w:eastAsia="Cambria" w:hAnsi="Cambria" w:cs="Cambria"/>
          <w:i/>
          <w:sz w:val="20"/>
        </w:rPr>
        <w:t>u.</w:t>
      </w:r>
    </w:p>
    <w:p w:rsidR="003E1866" w:rsidRDefault="00417B5F">
      <w:pPr>
        <w:spacing w:after="111" w:line="265" w:lineRule="auto"/>
        <w:ind w:left="348" w:right="0"/>
      </w:pPr>
      <w:r>
        <w:rPr>
          <w:sz w:val="20"/>
        </w:rPr>
        <w:t xml:space="preserve">Let </w:t>
      </w:r>
      <w:r>
        <w:rPr>
          <w:rFonts w:ascii="Cambria" w:eastAsia="Cambria" w:hAnsi="Cambria" w:cs="Cambria"/>
          <w:i/>
          <w:sz w:val="20"/>
        </w:rPr>
        <w:t xml:space="preserve">c </w:t>
      </w:r>
      <w:r>
        <w:rPr>
          <w:sz w:val="20"/>
        </w:rPr>
        <w:t xml:space="preserve">denote the number of nonnegative entries in </w:t>
      </w:r>
      <w:r>
        <w:rPr>
          <w:rFonts w:ascii="Cambria" w:eastAsia="Cambria" w:hAnsi="Cambria" w:cs="Cambria"/>
          <w:b/>
          <w:sz w:val="20"/>
        </w:rPr>
        <w:t>h</w:t>
      </w:r>
      <w:r>
        <w:rPr>
          <w:sz w:val="20"/>
        </w:rPr>
        <w:t>.</w:t>
      </w:r>
    </w:p>
    <w:p w:rsidR="003E1866" w:rsidRDefault="00417B5F">
      <w:pPr>
        <w:spacing w:after="0" w:line="380" w:lineRule="auto"/>
        <w:ind w:left="339" w:right="0" w:hanging="238"/>
        <w:rPr>
          <w:sz w:val="20"/>
        </w:rPr>
      </w:pPr>
      <w:r>
        <w:rPr>
          <w:sz w:val="18"/>
        </w:rPr>
        <w:t xml:space="preserve">3: </w:t>
      </w:r>
      <w:r>
        <w:rPr>
          <w:sz w:val="20"/>
        </w:rPr>
        <w:t xml:space="preserve">Sort </w:t>
      </w:r>
      <w:r>
        <w:rPr>
          <w:rFonts w:ascii="Cambria" w:eastAsia="Cambria" w:hAnsi="Cambria" w:cs="Cambria"/>
          <w:b/>
          <w:sz w:val="20"/>
        </w:rPr>
        <w:t>h</w:t>
      </w:r>
      <w:r>
        <w:rPr>
          <w:sz w:val="20"/>
        </w:rPr>
        <w:t>, pick up the top-</w:t>
      </w:r>
      <w:r>
        <w:rPr>
          <w:rFonts w:ascii="Cambria" w:eastAsia="Cambria" w:hAnsi="Cambria" w:cs="Cambria"/>
          <w:sz w:val="20"/>
        </w:rPr>
        <w:t>min{</w:t>
      </w:r>
      <w:proofErr w:type="spellStart"/>
      <w:r>
        <w:rPr>
          <w:rFonts w:ascii="Cambria" w:eastAsia="Cambria" w:hAnsi="Cambria" w:cs="Cambria"/>
          <w:i/>
          <w:sz w:val="20"/>
        </w:rPr>
        <w:t>η</w:t>
      </w:r>
      <w:proofErr w:type="gramStart"/>
      <w:r>
        <w:rPr>
          <w:rFonts w:ascii="Cambria" w:eastAsia="Cambria" w:hAnsi="Cambria" w:cs="Cambria"/>
          <w:i/>
          <w:sz w:val="20"/>
        </w:rPr>
        <w:t>u,c</w:t>
      </w:r>
      <w:proofErr w:type="spellEnd"/>
      <w:proofErr w:type="gramEnd"/>
      <w:r>
        <w:rPr>
          <w:rFonts w:ascii="Cambria" w:eastAsia="Cambria" w:hAnsi="Cambria" w:cs="Cambria"/>
          <w:sz w:val="20"/>
        </w:rPr>
        <w:t xml:space="preserve">} </w:t>
      </w:r>
      <w:r>
        <w:rPr>
          <w:sz w:val="20"/>
        </w:rPr>
        <w:t>values and use the predictions of S3VM for the corresponding unlabeled instances, otherwise use the predictions of SVM.</w:t>
      </w:r>
    </w:p>
    <w:p w:rsidR="00B4162F" w:rsidRDefault="00B4162F" w:rsidP="00B4162F">
      <w:pPr>
        <w:spacing w:after="0" w:line="380" w:lineRule="auto"/>
        <w:ind w:left="339" w:right="0" w:hanging="238"/>
      </w:pPr>
      <w:r>
        <w:t>1</w:t>
      </w:r>
      <w:r>
        <w:rPr>
          <w:rFonts w:ascii="宋体" w:eastAsia="宋体" w:hAnsi="宋体" w:cs="宋体" w:hint="eastAsia"/>
        </w:rPr>
        <w:t>：用</w:t>
      </w:r>
      <w:r>
        <w:t>W</w:t>
      </w:r>
      <w:r>
        <w:rPr>
          <w:rFonts w:ascii="宋体" w:eastAsia="宋体" w:hAnsi="宋体" w:cs="宋体" w:hint="eastAsia"/>
        </w:rPr>
        <w:t>执行标记传播（例如，</w:t>
      </w:r>
      <w:r>
        <w:t>[30]</w:t>
      </w:r>
      <w:r>
        <w:rPr>
          <w:rFonts w:ascii="宋体" w:eastAsia="宋体" w:hAnsi="宋体" w:cs="宋体" w:hint="eastAsia"/>
        </w:rPr>
        <w:t>），获得每个未标记实例</w:t>
      </w:r>
      <w:r>
        <w:t>xi</w:t>
      </w:r>
      <w:r>
        <w:rPr>
          <w:rFonts w:ascii="宋体" w:eastAsia="宋体" w:hAnsi="宋体" w:cs="宋体" w:hint="eastAsia"/>
        </w:rPr>
        <w:t>的预测标记</w:t>
      </w:r>
      <w:proofErr w:type="spellStart"/>
      <w:r>
        <w:t>ylp</w:t>
      </w:r>
      <w:proofErr w:type="spellEnd"/>
      <w:r>
        <w:rPr>
          <w:rFonts w:ascii="宋体" w:eastAsia="宋体" w:hAnsi="宋体" w:cs="宋体" w:hint="eastAsia"/>
        </w:rPr>
        <w:t>（</w:t>
      </w:r>
      <w:r>
        <w:t>xi</w:t>
      </w:r>
      <w:r>
        <w:rPr>
          <w:rFonts w:ascii="宋体" w:eastAsia="宋体" w:hAnsi="宋体" w:cs="宋体" w:hint="eastAsia"/>
        </w:rPr>
        <w:t>）和置信度</w:t>
      </w:r>
      <w:r>
        <w:t>hi</w:t>
      </w:r>
      <w:r>
        <w:rPr>
          <w:rFonts w:ascii="宋体" w:eastAsia="宋体" w:hAnsi="宋体" w:cs="宋体" w:hint="eastAsia"/>
        </w:rPr>
        <w:t>，</w:t>
      </w:r>
      <w:proofErr w:type="spellStart"/>
      <w:r>
        <w:t>i</w:t>
      </w:r>
      <w:proofErr w:type="spellEnd"/>
      <w:r>
        <w:t xml:space="preserve"> = 1 + 1</w:t>
      </w:r>
      <w:r>
        <w:rPr>
          <w:rFonts w:ascii="宋体" w:eastAsia="宋体" w:hAnsi="宋体" w:cs="宋体" w:hint="eastAsia"/>
        </w:rPr>
        <w:t>，</w:t>
      </w:r>
      <w:r>
        <w:t>.</w:t>
      </w:r>
      <w:proofErr w:type="gramStart"/>
      <w:r>
        <w:t>..</w:t>
      </w:r>
      <w:proofErr w:type="gramEnd"/>
      <w:r>
        <w:rPr>
          <w:rFonts w:ascii="宋体" w:eastAsia="宋体" w:hAnsi="宋体" w:cs="宋体" w:hint="eastAsia"/>
        </w:rPr>
        <w:t>，</w:t>
      </w:r>
      <w:r>
        <w:t>l + u</w:t>
      </w:r>
      <w:r>
        <w:rPr>
          <w:rFonts w:ascii="宋体" w:eastAsia="宋体" w:hAnsi="宋体" w:cs="宋体" w:hint="eastAsia"/>
        </w:rPr>
        <w:t>。</w:t>
      </w:r>
    </w:p>
    <w:p w:rsidR="00B4162F" w:rsidRDefault="00B4162F" w:rsidP="00B4162F">
      <w:pPr>
        <w:spacing w:after="0" w:line="380" w:lineRule="auto"/>
        <w:ind w:left="339" w:right="0" w:hanging="238"/>
      </w:pPr>
      <w:r>
        <w:t>2</w:t>
      </w:r>
      <w:r>
        <w:rPr>
          <w:rFonts w:ascii="宋体" w:eastAsia="宋体" w:hAnsi="宋体" w:cs="宋体" w:hint="eastAsia"/>
        </w:rPr>
        <w:t>：根据</w:t>
      </w:r>
      <w:r>
        <w:t>hi = yS3VM</w:t>
      </w:r>
      <w:r>
        <w:rPr>
          <w:rFonts w:ascii="宋体" w:eastAsia="宋体" w:hAnsi="宋体" w:cs="宋体" w:hint="eastAsia"/>
        </w:rPr>
        <w:t>（</w:t>
      </w:r>
      <w:r>
        <w:t>xi</w:t>
      </w:r>
      <w:r>
        <w:rPr>
          <w:rFonts w:ascii="宋体" w:eastAsia="宋体" w:hAnsi="宋体" w:cs="宋体" w:hint="eastAsia"/>
        </w:rPr>
        <w:t>）</w:t>
      </w:r>
      <w:proofErr w:type="spellStart"/>
      <w:r>
        <w:t>ylp</w:t>
      </w:r>
      <w:proofErr w:type="spellEnd"/>
      <w:r>
        <w:rPr>
          <w:rFonts w:ascii="宋体" w:eastAsia="宋体" w:hAnsi="宋体" w:cs="宋体" w:hint="eastAsia"/>
        </w:rPr>
        <w:t>（</w:t>
      </w:r>
      <w:r>
        <w:t>xi</w:t>
      </w:r>
      <w:r>
        <w:rPr>
          <w:rFonts w:ascii="宋体" w:eastAsia="宋体" w:hAnsi="宋体" w:cs="宋体" w:hint="eastAsia"/>
        </w:rPr>
        <w:t>）</w:t>
      </w:r>
      <w:r>
        <w:t>hi</w:t>
      </w:r>
      <w:r>
        <w:rPr>
          <w:rFonts w:ascii="宋体" w:eastAsia="宋体" w:hAnsi="宋体" w:cs="宋体" w:hint="eastAsia"/>
        </w:rPr>
        <w:t>，</w:t>
      </w:r>
      <w:proofErr w:type="spellStart"/>
      <w:r>
        <w:t>i</w:t>
      </w:r>
      <w:proofErr w:type="spellEnd"/>
      <w:r>
        <w:t xml:space="preserve"> = 1 + 1</w:t>
      </w:r>
      <w:r>
        <w:rPr>
          <w:rFonts w:ascii="宋体" w:eastAsia="宋体" w:hAnsi="宋体" w:cs="宋体" w:hint="eastAsia"/>
        </w:rPr>
        <w:t>，</w:t>
      </w:r>
      <w:r>
        <w:t>.</w:t>
      </w:r>
      <w:proofErr w:type="gramStart"/>
      <w:r>
        <w:t>..</w:t>
      </w:r>
      <w:proofErr w:type="gramEnd"/>
      <w:r>
        <w:rPr>
          <w:rFonts w:ascii="宋体" w:eastAsia="宋体" w:hAnsi="宋体" w:cs="宋体" w:hint="eastAsia"/>
        </w:rPr>
        <w:t>，</w:t>
      </w:r>
      <w:r>
        <w:t>l + u</w:t>
      </w:r>
      <w:r>
        <w:rPr>
          <w:rFonts w:ascii="宋体" w:eastAsia="宋体" w:hAnsi="宋体" w:cs="宋体" w:hint="eastAsia"/>
        </w:rPr>
        <w:t>更新</w:t>
      </w:r>
      <w:r>
        <w:t>h</w:t>
      </w:r>
      <w:r>
        <w:rPr>
          <w:rFonts w:ascii="宋体" w:eastAsia="宋体" w:hAnsi="宋体" w:cs="宋体" w:hint="eastAsia"/>
        </w:rPr>
        <w:t>。</w:t>
      </w:r>
    </w:p>
    <w:p w:rsidR="00B4162F" w:rsidRDefault="00B4162F" w:rsidP="00B4162F">
      <w:pPr>
        <w:spacing w:after="0" w:line="380" w:lineRule="auto"/>
        <w:ind w:left="339" w:right="0" w:hanging="238"/>
      </w:pPr>
      <w:r>
        <w:rPr>
          <w:rFonts w:ascii="宋体" w:eastAsia="宋体" w:hAnsi="宋体" w:cs="宋体" w:hint="eastAsia"/>
        </w:rPr>
        <w:t>设</w:t>
      </w:r>
      <w:r>
        <w:t>c</w:t>
      </w:r>
      <w:r>
        <w:rPr>
          <w:rFonts w:ascii="宋体" w:eastAsia="宋体" w:hAnsi="宋体" w:cs="宋体" w:hint="eastAsia"/>
        </w:rPr>
        <w:t>表示</w:t>
      </w:r>
      <w:r>
        <w:t>h</w:t>
      </w:r>
      <w:r>
        <w:rPr>
          <w:rFonts w:ascii="宋体" w:eastAsia="宋体" w:hAnsi="宋体" w:cs="宋体" w:hint="eastAsia"/>
        </w:rPr>
        <w:t>中非负数的条目数。</w:t>
      </w:r>
    </w:p>
    <w:p w:rsidR="00B4162F" w:rsidRDefault="00B4162F" w:rsidP="00B4162F">
      <w:pPr>
        <w:spacing w:after="0" w:line="380" w:lineRule="auto"/>
        <w:ind w:left="339" w:right="0" w:hanging="238"/>
      </w:pPr>
      <w:r>
        <w:t>3</w:t>
      </w:r>
      <w:r>
        <w:rPr>
          <w:rFonts w:ascii="宋体" w:eastAsia="宋体" w:hAnsi="宋体" w:cs="宋体" w:hint="eastAsia"/>
        </w:rPr>
        <w:t>：对</w:t>
      </w:r>
      <w:r>
        <w:t>h</w:t>
      </w:r>
      <w:r>
        <w:rPr>
          <w:rFonts w:ascii="宋体" w:eastAsia="宋体" w:hAnsi="宋体" w:cs="宋体" w:hint="eastAsia"/>
        </w:rPr>
        <w:t>进行排序，选取最高</w:t>
      </w:r>
      <w:r>
        <w:t>{</w:t>
      </w:r>
      <w:proofErr w:type="spellStart"/>
      <w:r>
        <w:t>ηu</w:t>
      </w:r>
      <w:proofErr w:type="spellEnd"/>
      <w:r>
        <w:rPr>
          <w:rFonts w:ascii="宋体" w:eastAsia="宋体" w:hAnsi="宋体" w:cs="宋体" w:hint="eastAsia"/>
        </w:rPr>
        <w:t>，</w:t>
      </w:r>
      <w:r>
        <w:t>c}</w:t>
      </w:r>
      <w:r>
        <w:rPr>
          <w:rFonts w:ascii="宋体" w:eastAsia="宋体" w:hAnsi="宋体" w:cs="宋体" w:hint="eastAsia"/>
        </w:rPr>
        <w:t>值，并使用</w:t>
      </w:r>
      <w:r>
        <w:t>S3VM</w:t>
      </w:r>
      <w:r>
        <w:rPr>
          <w:rFonts w:ascii="宋体" w:eastAsia="宋体" w:hAnsi="宋体" w:cs="宋体" w:hint="eastAsia"/>
        </w:rPr>
        <w:t>的预测作为相应的未标记实例，否则使用</w:t>
      </w:r>
      <w:r>
        <w:t>SVM</w:t>
      </w:r>
      <w:r>
        <w:rPr>
          <w:rFonts w:ascii="宋体" w:eastAsia="宋体" w:hAnsi="宋体" w:cs="宋体" w:hint="eastAsia"/>
        </w:rPr>
        <w:t>的预测。</w:t>
      </w:r>
    </w:p>
    <w:p w:rsidR="003E1866" w:rsidRDefault="00417B5F">
      <w:pPr>
        <w:spacing w:after="465" w:line="259" w:lineRule="auto"/>
        <w:ind w:left="0" w:right="0" w:firstLine="0"/>
        <w:jc w:val="left"/>
      </w:pPr>
      <w:r>
        <w:rPr>
          <w:noProof/>
        </w:rPr>
        <w:drawing>
          <wp:inline distT="0" distB="0" distL="0" distR="0">
            <wp:extent cx="5821681" cy="6096"/>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7"/>
                    <a:stretch>
                      <a:fillRect/>
                    </a:stretch>
                  </pic:blipFill>
                  <pic:spPr>
                    <a:xfrm flipV="1">
                      <a:off x="0" y="0"/>
                      <a:ext cx="5821681" cy="6096"/>
                    </a:xfrm>
                    <a:prstGeom prst="rect">
                      <a:avLst/>
                    </a:prstGeom>
                  </pic:spPr>
                </pic:pic>
              </a:graphicData>
            </a:graphic>
          </wp:inline>
        </w:drawing>
      </w:r>
    </w:p>
    <w:p w:rsidR="003E1866" w:rsidRDefault="00417B5F">
      <w:pPr>
        <w:pStyle w:val="1"/>
        <w:spacing w:after="564"/>
        <w:ind w:left="259" w:hanging="274"/>
      </w:pPr>
      <w:r>
        <w:t>Our Proposed Method</w:t>
      </w:r>
    </w:p>
    <w:p w:rsidR="00B4162F" w:rsidRPr="00B4162F" w:rsidRDefault="00B4162F" w:rsidP="00B4162F">
      <w:pPr>
        <w:rPr>
          <w:rFonts w:eastAsiaTheme="minorEastAsia" w:hint="eastAsia"/>
        </w:rPr>
      </w:pPr>
      <w:r w:rsidRPr="00B4162F">
        <w:rPr>
          <w:rFonts w:eastAsiaTheme="minorEastAsia"/>
        </w:rPr>
        <w:t>4.</w:t>
      </w:r>
      <w:r w:rsidRPr="00B4162F">
        <w:rPr>
          <w:rFonts w:eastAsiaTheme="minorEastAsia" w:hint="eastAsia"/>
        </w:rPr>
        <w:t>我们的建议方法</w:t>
      </w:r>
    </w:p>
    <w:p w:rsidR="003E1866" w:rsidRDefault="00417B5F">
      <w:pPr>
        <w:pStyle w:val="2"/>
        <w:ind w:left="422" w:hanging="437"/>
        <w:rPr>
          <w:i w:val="0"/>
        </w:rPr>
      </w:pPr>
      <w:r>
        <w:t>Deficiencies of S3VM-</w:t>
      </w:r>
      <w:r>
        <w:rPr>
          <w:i w:val="0"/>
        </w:rPr>
        <w:t xml:space="preserve">c </w:t>
      </w:r>
      <w:r>
        <w:t>and S3VM-</w:t>
      </w:r>
      <w:r>
        <w:rPr>
          <w:i w:val="0"/>
        </w:rPr>
        <w:t>p</w:t>
      </w:r>
    </w:p>
    <w:p w:rsidR="00B4162F" w:rsidRPr="00B4162F" w:rsidRDefault="00B4162F" w:rsidP="00B4162F">
      <w:pPr>
        <w:rPr>
          <w:rFonts w:eastAsiaTheme="minorEastAsia" w:hint="eastAsia"/>
        </w:rPr>
      </w:pPr>
      <w:r w:rsidRPr="00B4162F">
        <w:rPr>
          <w:rFonts w:eastAsiaTheme="minorEastAsia"/>
        </w:rPr>
        <w:t>4.1</w:t>
      </w:r>
      <w:r w:rsidRPr="00B4162F">
        <w:rPr>
          <w:rFonts w:eastAsiaTheme="minorEastAsia" w:hint="eastAsia"/>
        </w:rPr>
        <w:t>。</w:t>
      </w:r>
      <w:r w:rsidRPr="00B4162F">
        <w:rPr>
          <w:rFonts w:eastAsiaTheme="minorEastAsia"/>
        </w:rPr>
        <w:t xml:space="preserve"> S3VM-c</w:t>
      </w:r>
      <w:r w:rsidRPr="00B4162F">
        <w:rPr>
          <w:rFonts w:eastAsiaTheme="minorEastAsia" w:hint="eastAsia"/>
        </w:rPr>
        <w:t>和</w:t>
      </w:r>
      <w:r w:rsidRPr="00B4162F">
        <w:rPr>
          <w:rFonts w:eastAsiaTheme="minorEastAsia"/>
        </w:rPr>
        <w:t>S3VM-p</w:t>
      </w:r>
      <w:r w:rsidRPr="00B4162F">
        <w:rPr>
          <w:rFonts w:eastAsiaTheme="minorEastAsia" w:hint="eastAsia"/>
        </w:rPr>
        <w:t>的缺陷</w:t>
      </w:r>
    </w:p>
    <w:p w:rsidR="003E1866" w:rsidRDefault="00417B5F">
      <w:pPr>
        <w:ind w:left="-5" w:right="0"/>
      </w:pPr>
      <w:r>
        <w:t>S3VM-</w:t>
      </w:r>
      <w:r>
        <w:rPr>
          <w:i/>
        </w:rPr>
        <w:t xml:space="preserve">c </w:t>
      </w:r>
      <w:r>
        <w:t>and S3VM-</w:t>
      </w:r>
      <w:r>
        <w:rPr>
          <w:i/>
        </w:rPr>
        <w:t xml:space="preserve">p </w:t>
      </w:r>
      <w:r>
        <w:t>are capable of reducing the chances of performance degeneration by using unlabeled data, however, they both suffer from some deficiencies. For S3VM-</w:t>
      </w:r>
      <w:r>
        <w:rPr>
          <w:i/>
        </w:rPr>
        <w:t>c</w:t>
      </w:r>
      <w:r>
        <w:t xml:space="preserve">, it works in a local manner and the relation between clusters are never considered, leading to the </w:t>
      </w:r>
      <w:proofErr w:type="spellStart"/>
      <w:r>
        <w:t>unexploitation</w:t>
      </w:r>
      <w:proofErr w:type="spellEnd"/>
      <w:r>
        <w:t xml:space="preserve"> of some helpful unlabeled instances, e.g., unlabeled instances in groups </w:t>
      </w:r>
      <w:r>
        <w:rPr>
          <w:rFonts w:ascii="Cambria" w:eastAsia="Cambria" w:hAnsi="Cambria" w:cs="Cambria"/>
        </w:rPr>
        <w:t>{2</w:t>
      </w:r>
      <w:r>
        <w:rPr>
          <w:rFonts w:ascii="Cambria" w:eastAsia="Cambria" w:hAnsi="Cambria" w:cs="Cambria"/>
          <w:i/>
        </w:rPr>
        <w:t>,</w:t>
      </w:r>
      <w:r>
        <w:rPr>
          <w:rFonts w:ascii="Cambria" w:eastAsia="Cambria" w:hAnsi="Cambria" w:cs="Cambria"/>
        </w:rPr>
        <w:t xml:space="preserve">3} </w:t>
      </w:r>
      <w:r>
        <w:t>in Figure 2(d). For S3VM-</w:t>
      </w:r>
      <w:r>
        <w:rPr>
          <w:i/>
        </w:rPr>
        <w:t>p</w:t>
      </w:r>
      <w:r>
        <w:t xml:space="preserve">, as stated in [22], the confidence estimated by label propagation approach might be incorrect if the label initialization </w:t>
      </w:r>
      <w:r>
        <w:lastRenderedPageBreak/>
        <w:t xml:space="preserve">is highly imbalanced, leading to the </w:t>
      </w:r>
      <w:proofErr w:type="spellStart"/>
      <w:r>
        <w:t>unexploitation</w:t>
      </w:r>
      <w:proofErr w:type="spellEnd"/>
      <w:r>
        <w:t xml:space="preserve"> of some useful unlabeled instances, e.g., groups </w:t>
      </w:r>
      <w:r>
        <w:rPr>
          <w:rFonts w:ascii="Cambria" w:eastAsia="Cambria" w:hAnsi="Cambria" w:cs="Cambria"/>
        </w:rPr>
        <w:t>{4</w:t>
      </w:r>
      <w:r>
        <w:rPr>
          <w:rFonts w:ascii="Cambria" w:eastAsia="Cambria" w:hAnsi="Cambria" w:cs="Cambria"/>
          <w:i/>
        </w:rPr>
        <w:t>,</w:t>
      </w:r>
      <w:r>
        <w:rPr>
          <w:rFonts w:ascii="Cambria" w:eastAsia="Cambria" w:hAnsi="Cambria" w:cs="Cambria"/>
        </w:rPr>
        <w:t xml:space="preserve">5} </w:t>
      </w:r>
      <w:r>
        <w:t>in Figure 2(e).</w:t>
      </w:r>
    </w:p>
    <w:p w:rsidR="00B4162F" w:rsidRDefault="00B4162F">
      <w:pPr>
        <w:ind w:left="-5" w:right="0"/>
      </w:pPr>
      <w:r w:rsidRPr="00B4162F">
        <w:t>S3VM-c</w:t>
      </w:r>
      <w:r w:rsidRPr="00B4162F">
        <w:rPr>
          <w:rFonts w:ascii="宋体" w:eastAsia="宋体" w:hAnsi="宋体" w:cs="宋体" w:hint="eastAsia"/>
        </w:rPr>
        <w:t>和</w:t>
      </w:r>
      <w:r w:rsidRPr="00B4162F">
        <w:t>S3VM-p</w:t>
      </w:r>
      <w:r w:rsidRPr="00B4162F">
        <w:rPr>
          <w:rFonts w:ascii="宋体" w:eastAsia="宋体" w:hAnsi="宋体" w:cs="宋体" w:hint="eastAsia"/>
        </w:rPr>
        <w:t>能够通过使用未标记的数据来降低性能退化的可能性，但是，它们都存在一些缺陷。</w:t>
      </w:r>
      <w:r w:rsidRPr="00B4162F">
        <w:t xml:space="preserve"> </w:t>
      </w:r>
      <w:r w:rsidRPr="00B4162F">
        <w:rPr>
          <w:rFonts w:ascii="宋体" w:eastAsia="宋体" w:hAnsi="宋体" w:cs="宋体" w:hint="eastAsia"/>
        </w:rPr>
        <w:t>对于</w:t>
      </w:r>
      <w:r w:rsidRPr="00B4162F">
        <w:t>S3VM-c</w:t>
      </w:r>
      <w:r w:rsidRPr="00B4162F">
        <w:rPr>
          <w:rFonts w:ascii="宋体" w:eastAsia="宋体" w:hAnsi="宋体" w:cs="宋体" w:hint="eastAsia"/>
        </w:rPr>
        <w:t>，它以</w:t>
      </w:r>
      <w:proofErr w:type="gramStart"/>
      <w:r w:rsidRPr="00B4162F">
        <w:rPr>
          <w:rFonts w:ascii="宋体" w:eastAsia="宋体" w:hAnsi="宋体" w:cs="宋体" w:hint="eastAsia"/>
        </w:rPr>
        <w:t>本地方式</w:t>
      </w:r>
      <w:proofErr w:type="gramEnd"/>
      <w:r w:rsidRPr="00B4162F">
        <w:rPr>
          <w:rFonts w:ascii="宋体" w:eastAsia="宋体" w:hAnsi="宋体" w:cs="宋体" w:hint="eastAsia"/>
        </w:rPr>
        <w:t>工作，并且从不考虑</w:t>
      </w:r>
      <w:proofErr w:type="gramStart"/>
      <w:r w:rsidRPr="00B4162F">
        <w:rPr>
          <w:rFonts w:ascii="宋体" w:eastAsia="宋体" w:hAnsi="宋体" w:cs="宋体" w:hint="eastAsia"/>
        </w:rPr>
        <w:t>簇</w:t>
      </w:r>
      <w:proofErr w:type="gramEnd"/>
      <w:r w:rsidRPr="00B4162F">
        <w:rPr>
          <w:rFonts w:ascii="宋体" w:eastAsia="宋体" w:hAnsi="宋体" w:cs="宋体" w:hint="eastAsia"/>
        </w:rPr>
        <w:t>之间的关系，导致一些有用的未标记实例的未开发，例如图</w:t>
      </w:r>
      <w:r w:rsidRPr="00B4162F">
        <w:t>2</w:t>
      </w:r>
      <w:r w:rsidRPr="00B4162F">
        <w:rPr>
          <w:rFonts w:ascii="宋体" w:eastAsia="宋体" w:hAnsi="宋体" w:cs="宋体" w:hint="eastAsia"/>
        </w:rPr>
        <w:t>（</w:t>
      </w:r>
      <w:r w:rsidRPr="00B4162F">
        <w:t>d</w:t>
      </w:r>
      <w:r w:rsidRPr="00B4162F">
        <w:rPr>
          <w:rFonts w:ascii="宋体" w:eastAsia="宋体" w:hAnsi="宋体" w:cs="宋体" w:hint="eastAsia"/>
        </w:rPr>
        <w:t>）中组</w:t>
      </w:r>
      <w:r w:rsidRPr="00B4162F">
        <w:t>{2,3}</w:t>
      </w:r>
      <w:r w:rsidRPr="00B4162F">
        <w:rPr>
          <w:rFonts w:ascii="宋体" w:eastAsia="宋体" w:hAnsi="宋体" w:cs="宋体" w:hint="eastAsia"/>
        </w:rPr>
        <w:t>中的未标记实例。</w:t>
      </w:r>
      <w:r w:rsidRPr="00B4162F">
        <w:t xml:space="preserve"> </w:t>
      </w:r>
      <w:r w:rsidRPr="00B4162F">
        <w:rPr>
          <w:rFonts w:ascii="宋体" w:eastAsia="宋体" w:hAnsi="宋体" w:cs="宋体" w:hint="eastAsia"/>
        </w:rPr>
        <w:t>对于</w:t>
      </w:r>
      <w:r w:rsidRPr="00B4162F">
        <w:t>S3VM-p</w:t>
      </w:r>
      <w:r w:rsidRPr="00B4162F">
        <w:rPr>
          <w:rFonts w:ascii="宋体" w:eastAsia="宋体" w:hAnsi="宋体" w:cs="宋体" w:hint="eastAsia"/>
        </w:rPr>
        <w:t>，如</w:t>
      </w:r>
      <w:r w:rsidRPr="00B4162F">
        <w:t>[22]</w:t>
      </w:r>
      <w:r w:rsidRPr="00B4162F">
        <w:rPr>
          <w:rFonts w:ascii="宋体" w:eastAsia="宋体" w:hAnsi="宋体" w:cs="宋体" w:hint="eastAsia"/>
        </w:rPr>
        <w:t>中所述，如果标签初始化高度不平衡，标签传播方法估计的置信度可能不正确，导致一些有用的未标记实例的未开发，例如图中的组</w:t>
      </w:r>
      <w:r w:rsidRPr="00B4162F">
        <w:t>{4,5}</w:t>
      </w:r>
      <w:r w:rsidRPr="00B4162F">
        <w:rPr>
          <w:rFonts w:ascii="宋体" w:eastAsia="宋体" w:hAnsi="宋体" w:cs="宋体" w:hint="eastAsia"/>
        </w:rPr>
        <w:t>图</w:t>
      </w:r>
      <w:r w:rsidRPr="00B4162F">
        <w:t>2</w:t>
      </w:r>
      <w:r w:rsidRPr="00B4162F">
        <w:rPr>
          <w:rFonts w:ascii="宋体" w:eastAsia="宋体" w:hAnsi="宋体" w:cs="宋体" w:hint="eastAsia"/>
        </w:rPr>
        <w:t>（</w:t>
      </w:r>
      <w:r w:rsidRPr="00B4162F">
        <w:t>e</w:t>
      </w:r>
      <w:r w:rsidRPr="00B4162F">
        <w:rPr>
          <w:rFonts w:ascii="宋体" w:eastAsia="宋体" w:hAnsi="宋体" w:cs="宋体" w:hint="eastAsia"/>
        </w:rPr>
        <w:t>）。</w:t>
      </w:r>
    </w:p>
    <w:p w:rsidR="003E1866" w:rsidRDefault="00417B5F">
      <w:pPr>
        <w:spacing w:after="283" w:line="259" w:lineRule="auto"/>
        <w:ind w:left="2251" w:right="0" w:firstLine="0"/>
        <w:jc w:val="left"/>
      </w:pPr>
      <w:r>
        <w:rPr>
          <w:rFonts w:ascii="Calibri" w:eastAsia="Calibri" w:hAnsi="Calibri" w:cs="Calibri"/>
          <w:noProof/>
        </w:rPr>
        <mc:AlternateContent>
          <mc:Choice Requires="wpg">
            <w:drawing>
              <wp:inline distT="0" distB="0" distL="0" distR="0">
                <wp:extent cx="2947441" cy="819927"/>
                <wp:effectExtent l="0" t="0" r="0" b="0"/>
                <wp:docPr id="30247" name="Group 30247"/>
                <wp:cNvGraphicFramePr/>
                <a:graphic xmlns:a="http://schemas.openxmlformats.org/drawingml/2006/main">
                  <a:graphicData uri="http://schemas.microsoft.com/office/word/2010/wordprocessingGroup">
                    <wpg:wgp>
                      <wpg:cNvGrpSpPr/>
                      <wpg:grpSpPr>
                        <a:xfrm>
                          <a:off x="0" y="0"/>
                          <a:ext cx="2947441" cy="819927"/>
                          <a:chOff x="0" y="0"/>
                          <a:chExt cx="2947441" cy="819927"/>
                        </a:xfrm>
                      </wpg:grpSpPr>
                      <pic:pic xmlns:pic="http://schemas.openxmlformats.org/drawingml/2006/picture">
                        <pic:nvPicPr>
                          <pic:cNvPr id="844" name="Picture 844"/>
                          <pic:cNvPicPr/>
                        </pic:nvPicPr>
                        <pic:blipFill>
                          <a:blip r:embed="rId28"/>
                          <a:stretch>
                            <a:fillRect/>
                          </a:stretch>
                        </pic:blipFill>
                        <pic:spPr>
                          <a:xfrm>
                            <a:off x="0" y="0"/>
                            <a:ext cx="1448994" cy="819927"/>
                          </a:xfrm>
                          <a:prstGeom prst="rect">
                            <a:avLst/>
                          </a:prstGeom>
                        </pic:spPr>
                      </pic:pic>
                      <pic:pic xmlns:pic="http://schemas.openxmlformats.org/drawingml/2006/picture">
                        <pic:nvPicPr>
                          <pic:cNvPr id="848" name="Picture 848"/>
                          <pic:cNvPicPr/>
                        </pic:nvPicPr>
                        <pic:blipFill>
                          <a:blip r:embed="rId29"/>
                          <a:stretch>
                            <a:fillRect/>
                          </a:stretch>
                        </pic:blipFill>
                        <pic:spPr>
                          <a:xfrm>
                            <a:off x="1498092" y="2939"/>
                            <a:ext cx="1449349" cy="813940"/>
                          </a:xfrm>
                          <a:prstGeom prst="rect">
                            <a:avLst/>
                          </a:prstGeom>
                        </pic:spPr>
                      </pic:pic>
                    </wpg:wgp>
                  </a:graphicData>
                </a:graphic>
              </wp:inline>
            </w:drawing>
          </mc:Choice>
          <mc:Fallback xmlns:a="http://schemas.openxmlformats.org/drawingml/2006/main">
            <w:pict>
              <v:group id="Group 30247" style="width:232.082pt;height:64.5612pt;mso-position-horizontal-relative:char;mso-position-vertical-relative:line" coordsize="29474,8199">
                <v:shape id="Picture 844" style="position:absolute;width:14489;height:8199;left:0;top:0;" filled="f">
                  <v:imagedata r:id="rId30"/>
                </v:shape>
                <v:shape id="Picture 848" style="position:absolute;width:14493;height:8139;left:14980;top:29;" filled="f">
                  <v:imagedata r:id="rId31"/>
                </v:shape>
              </v:group>
            </w:pict>
          </mc:Fallback>
        </mc:AlternateContent>
      </w:r>
    </w:p>
    <w:p w:rsidR="003E1866" w:rsidRDefault="00417B5F">
      <w:pPr>
        <w:tabs>
          <w:tab w:val="center" w:pos="3404"/>
          <w:tab w:val="center" w:pos="5764"/>
        </w:tabs>
        <w:spacing w:after="0" w:line="265" w:lineRule="auto"/>
        <w:ind w:left="0" w:right="0" w:firstLine="0"/>
        <w:jc w:val="left"/>
      </w:pPr>
      <w:r>
        <w:rPr>
          <w:rFonts w:ascii="Calibri" w:eastAsia="Calibri" w:hAnsi="Calibri" w:cs="Calibri"/>
        </w:rPr>
        <w:tab/>
      </w:r>
      <w:r>
        <w:rPr>
          <w:sz w:val="18"/>
        </w:rPr>
        <w:t>(a)</w:t>
      </w:r>
      <w:r>
        <w:rPr>
          <w:sz w:val="18"/>
        </w:rPr>
        <w:tab/>
        <w:t>(b)</w:t>
      </w:r>
    </w:p>
    <w:p w:rsidR="003E1866" w:rsidRDefault="00417B5F">
      <w:pPr>
        <w:spacing w:after="285" w:line="259" w:lineRule="auto"/>
        <w:ind w:left="2251" w:right="0" w:firstLine="0"/>
        <w:jc w:val="left"/>
      </w:pPr>
      <w:r>
        <w:rPr>
          <w:rFonts w:ascii="Calibri" w:eastAsia="Calibri" w:hAnsi="Calibri" w:cs="Calibri"/>
          <w:noProof/>
        </w:rPr>
        <mc:AlternateContent>
          <mc:Choice Requires="wpg">
            <w:drawing>
              <wp:inline distT="0" distB="0" distL="0" distR="0">
                <wp:extent cx="2947441" cy="810208"/>
                <wp:effectExtent l="0" t="0" r="0" b="0"/>
                <wp:docPr id="30248" name="Group 30248"/>
                <wp:cNvGraphicFramePr/>
                <a:graphic xmlns:a="http://schemas.openxmlformats.org/drawingml/2006/main">
                  <a:graphicData uri="http://schemas.microsoft.com/office/word/2010/wordprocessingGroup">
                    <wpg:wgp>
                      <wpg:cNvGrpSpPr/>
                      <wpg:grpSpPr>
                        <a:xfrm>
                          <a:off x="0" y="0"/>
                          <a:ext cx="2947441" cy="810208"/>
                          <a:chOff x="0" y="0"/>
                          <a:chExt cx="2947441" cy="810208"/>
                        </a:xfrm>
                      </wpg:grpSpPr>
                      <pic:pic xmlns:pic="http://schemas.openxmlformats.org/drawingml/2006/picture">
                        <pic:nvPicPr>
                          <pic:cNvPr id="852" name="Picture 852"/>
                          <pic:cNvPicPr/>
                        </pic:nvPicPr>
                        <pic:blipFill>
                          <a:blip r:embed="rId32"/>
                          <a:stretch>
                            <a:fillRect/>
                          </a:stretch>
                        </pic:blipFill>
                        <pic:spPr>
                          <a:xfrm>
                            <a:off x="0" y="0"/>
                            <a:ext cx="1449349" cy="810208"/>
                          </a:xfrm>
                          <a:prstGeom prst="rect">
                            <a:avLst/>
                          </a:prstGeom>
                        </pic:spPr>
                      </pic:pic>
                      <pic:pic xmlns:pic="http://schemas.openxmlformats.org/drawingml/2006/picture">
                        <pic:nvPicPr>
                          <pic:cNvPr id="856" name="Picture 856"/>
                          <pic:cNvPicPr/>
                        </pic:nvPicPr>
                        <pic:blipFill>
                          <a:blip r:embed="rId33"/>
                          <a:stretch>
                            <a:fillRect/>
                          </a:stretch>
                        </pic:blipFill>
                        <pic:spPr>
                          <a:xfrm>
                            <a:off x="1498092" y="0"/>
                            <a:ext cx="1449349" cy="810208"/>
                          </a:xfrm>
                          <a:prstGeom prst="rect">
                            <a:avLst/>
                          </a:prstGeom>
                        </pic:spPr>
                      </pic:pic>
                    </wpg:wgp>
                  </a:graphicData>
                </a:graphic>
              </wp:inline>
            </w:drawing>
          </mc:Choice>
          <mc:Fallback xmlns:a="http://schemas.openxmlformats.org/drawingml/2006/main">
            <w:pict>
              <v:group id="Group 30248" style="width:232.082pt;height:63.7959pt;mso-position-horizontal-relative:char;mso-position-vertical-relative:line" coordsize="29474,8102">
                <v:shape id="Picture 852" style="position:absolute;width:14493;height:8102;left:0;top:0;" filled="f">
                  <v:imagedata r:id="rId34"/>
                </v:shape>
                <v:shape id="Picture 856" style="position:absolute;width:14493;height:8102;left:14980;top:0;" filled="f">
                  <v:imagedata r:id="rId35"/>
                </v:shape>
              </v:group>
            </w:pict>
          </mc:Fallback>
        </mc:AlternateContent>
      </w:r>
    </w:p>
    <w:p w:rsidR="003E1866" w:rsidRDefault="00417B5F">
      <w:pPr>
        <w:tabs>
          <w:tab w:val="center" w:pos="3404"/>
          <w:tab w:val="center" w:pos="5764"/>
        </w:tabs>
        <w:spacing w:after="173" w:line="265" w:lineRule="auto"/>
        <w:ind w:left="0" w:right="0" w:firstLine="0"/>
        <w:jc w:val="left"/>
      </w:pPr>
      <w:r>
        <w:rPr>
          <w:rFonts w:ascii="Calibri" w:eastAsia="Calibri" w:hAnsi="Calibri" w:cs="Calibri"/>
        </w:rPr>
        <w:tab/>
      </w:r>
      <w:r>
        <w:rPr>
          <w:sz w:val="18"/>
        </w:rPr>
        <w:t>(c)</w:t>
      </w:r>
      <w:r>
        <w:rPr>
          <w:sz w:val="18"/>
        </w:rPr>
        <w:tab/>
        <w:t>(d)</w:t>
      </w:r>
    </w:p>
    <w:p w:rsidR="003E1866" w:rsidRDefault="00417B5F">
      <w:pPr>
        <w:spacing w:after="270" w:line="373" w:lineRule="auto"/>
        <w:ind w:left="-5" w:right="0"/>
        <w:rPr>
          <w:sz w:val="20"/>
        </w:rPr>
      </w:pPr>
      <w:r>
        <w:rPr>
          <w:sz w:val="18"/>
        </w:rPr>
        <w:t xml:space="preserve">Figure 2: </w:t>
      </w:r>
      <w:r>
        <w:rPr>
          <w:sz w:val="20"/>
        </w:rPr>
        <w:t xml:space="preserve">Illustration with artificial two-moon data when S3VM </w:t>
      </w:r>
      <w:proofErr w:type="gramStart"/>
      <w:r>
        <w:rPr>
          <w:sz w:val="20"/>
        </w:rPr>
        <w:t>degenerates</w:t>
      </w:r>
      <w:proofErr w:type="gramEnd"/>
      <w:r>
        <w:rPr>
          <w:sz w:val="20"/>
        </w:rPr>
        <w:t xml:space="preserve"> performance. (a) Labeled data (empty and filled circles) and unlabeled data (gray points). The blocked number highlight a group of four unlabeled instances. Classification results of (b) S3VM-</w:t>
      </w:r>
      <w:r>
        <w:rPr>
          <w:i/>
          <w:sz w:val="20"/>
        </w:rPr>
        <w:t>c</w:t>
      </w:r>
      <w:r>
        <w:rPr>
          <w:sz w:val="20"/>
        </w:rPr>
        <w:t>, where each circle presents a cluster; (c) S3VM-</w:t>
      </w:r>
      <w:r>
        <w:rPr>
          <w:i/>
          <w:sz w:val="20"/>
        </w:rPr>
        <w:t>p</w:t>
      </w:r>
      <w:r>
        <w:rPr>
          <w:sz w:val="20"/>
        </w:rPr>
        <w:t>; (d) Our proposed S3VM-</w:t>
      </w:r>
      <w:r>
        <w:rPr>
          <w:i/>
          <w:sz w:val="20"/>
        </w:rPr>
        <w:t>us</w:t>
      </w:r>
      <w:r>
        <w:rPr>
          <w:sz w:val="20"/>
        </w:rPr>
        <w:t>.</w:t>
      </w:r>
    </w:p>
    <w:p w:rsidR="00B4162F" w:rsidRDefault="00B4162F">
      <w:pPr>
        <w:spacing w:after="270" w:line="373" w:lineRule="auto"/>
        <w:ind w:left="-5" w:right="0"/>
      </w:pPr>
      <w:r w:rsidRPr="00B4162F">
        <w:rPr>
          <w:rFonts w:ascii="宋体" w:eastAsia="宋体" w:hAnsi="宋体" w:cs="宋体" w:hint="eastAsia"/>
        </w:rPr>
        <w:t>图</w:t>
      </w:r>
      <w:r w:rsidRPr="00B4162F">
        <w:t>2</w:t>
      </w:r>
      <w:r w:rsidRPr="00B4162F">
        <w:rPr>
          <w:rFonts w:ascii="宋体" w:eastAsia="宋体" w:hAnsi="宋体" w:cs="宋体" w:hint="eastAsia"/>
        </w:rPr>
        <w:t>：</w:t>
      </w:r>
      <w:r w:rsidRPr="00B4162F">
        <w:t>S3VM</w:t>
      </w:r>
      <w:r w:rsidRPr="00B4162F">
        <w:rPr>
          <w:rFonts w:ascii="宋体" w:eastAsia="宋体" w:hAnsi="宋体" w:cs="宋体" w:hint="eastAsia"/>
        </w:rPr>
        <w:t>退化性能时带有人工双月数据的插图。</w:t>
      </w:r>
      <w:r w:rsidRPr="00B4162F">
        <w:t xml:space="preserve"> </w:t>
      </w:r>
      <w:r w:rsidRPr="00B4162F">
        <w:rPr>
          <w:rFonts w:ascii="宋体" w:eastAsia="宋体" w:hAnsi="宋体" w:cs="宋体" w:hint="eastAsia"/>
        </w:rPr>
        <w:t>（</w:t>
      </w:r>
      <w:r w:rsidRPr="00B4162F">
        <w:t>a</w:t>
      </w:r>
      <w:r w:rsidRPr="00B4162F">
        <w:rPr>
          <w:rFonts w:ascii="宋体" w:eastAsia="宋体" w:hAnsi="宋体" w:cs="宋体" w:hint="eastAsia"/>
        </w:rPr>
        <w:t>）标记数据（空白和实心圆圈）和未标记数据（灰点）。</w:t>
      </w:r>
      <w:r w:rsidRPr="00B4162F">
        <w:t xml:space="preserve"> </w:t>
      </w:r>
      <w:r w:rsidRPr="00B4162F">
        <w:rPr>
          <w:rFonts w:ascii="宋体" w:eastAsia="宋体" w:hAnsi="宋体" w:cs="宋体" w:hint="eastAsia"/>
        </w:rPr>
        <w:t>被阻止的数字突出显示一组四个未标记的实例。</w:t>
      </w:r>
      <w:r w:rsidRPr="00B4162F">
        <w:t xml:space="preserve"> </w:t>
      </w:r>
      <w:r w:rsidRPr="00B4162F">
        <w:rPr>
          <w:rFonts w:ascii="宋体" w:eastAsia="宋体" w:hAnsi="宋体" w:cs="宋体" w:hint="eastAsia"/>
        </w:rPr>
        <w:t>（</w:t>
      </w:r>
      <w:r w:rsidRPr="00B4162F">
        <w:t>b</w:t>
      </w:r>
      <w:r w:rsidRPr="00B4162F">
        <w:rPr>
          <w:rFonts w:ascii="宋体" w:eastAsia="宋体" w:hAnsi="宋体" w:cs="宋体" w:hint="eastAsia"/>
        </w:rPr>
        <w:t>）</w:t>
      </w:r>
      <w:r w:rsidRPr="00B4162F">
        <w:t>S3VM-c</w:t>
      </w:r>
      <w:r w:rsidRPr="00B4162F">
        <w:rPr>
          <w:rFonts w:ascii="宋体" w:eastAsia="宋体" w:hAnsi="宋体" w:cs="宋体" w:hint="eastAsia"/>
        </w:rPr>
        <w:t>的分类结果，其中每个圆圈呈现一个簇</w:t>
      </w:r>
      <w:r w:rsidRPr="00B4162F">
        <w:t xml:space="preserve">; </w:t>
      </w:r>
      <w:r w:rsidRPr="00B4162F">
        <w:rPr>
          <w:rFonts w:ascii="宋体" w:eastAsia="宋体" w:hAnsi="宋体" w:cs="宋体" w:hint="eastAsia"/>
        </w:rPr>
        <w:t>（</w:t>
      </w:r>
      <w:r w:rsidRPr="00B4162F">
        <w:t>c</w:t>
      </w:r>
      <w:r w:rsidRPr="00B4162F">
        <w:rPr>
          <w:rFonts w:ascii="宋体" w:eastAsia="宋体" w:hAnsi="宋体" w:cs="宋体" w:hint="eastAsia"/>
        </w:rPr>
        <w:t>）</w:t>
      </w:r>
      <w:r w:rsidRPr="00B4162F">
        <w:t xml:space="preserve">S3VM-p; </w:t>
      </w:r>
      <w:r w:rsidRPr="00B4162F">
        <w:rPr>
          <w:rFonts w:ascii="宋体" w:eastAsia="宋体" w:hAnsi="宋体" w:cs="宋体" w:hint="eastAsia"/>
        </w:rPr>
        <w:t>（</w:t>
      </w:r>
      <w:r w:rsidRPr="00B4162F">
        <w:t>d</w:t>
      </w:r>
      <w:r w:rsidRPr="00B4162F">
        <w:rPr>
          <w:rFonts w:ascii="宋体" w:eastAsia="宋体" w:hAnsi="宋体" w:cs="宋体" w:hint="eastAsia"/>
        </w:rPr>
        <w:t>）我们建议的</w:t>
      </w:r>
      <w:r w:rsidRPr="00B4162F">
        <w:t>S3VM-us</w:t>
      </w:r>
      <w:r w:rsidRPr="00B4162F">
        <w:rPr>
          <w:rFonts w:ascii="宋体" w:eastAsia="宋体" w:hAnsi="宋体" w:cs="宋体" w:hint="eastAsia"/>
        </w:rPr>
        <w:t>。</w:t>
      </w:r>
    </w:p>
    <w:p w:rsidR="003E1866" w:rsidRDefault="00417B5F">
      <w:pPr>
        <w:spacing w:after="431"/>
        <w:ind w:left="-5" w:right="0"/>
      </w:pPr>
      <w:r>
        <w:t>Moreover, both S3VM-</w:t>
      </w:r>
      <w:r>
        <w:rPr>
          <w:i/>
        </w:rPr>
        <w:t xml:space="preserve">c </w:t>
      </w:r>
      <w:r>
        <w:t>and S3VM-</w:t>
      </w:r>
      <w:r>
        <w:rPr>
          <w:i/>
        </w:rPr>
        <w:t xml:space="preserve">p </w:t>
      </w:r>
      <w:r>
        <w:t>heavily rely on the predictions of S3VM, which might become a serious issue especially when S3VM obtains degenerated performance. Figures 2(b) and 2(c) illustrate the behaviors of S3VM-</w:t>
      </w:r>
      <w:r>
        <w:rPr>
          <w:i/>
        </w:rPr>
        <w:t xml:space="preserve">c </w:t>
      </w:r>
      <w:r>
        <w:t>and S3VM-</w:t>
      </w:r>
      <w:r>
        <w:rPr>
          <w:i/>
        </w:rPr>
        <w:t xml:space="preserve">p </w:t>
      </w:r>
      <w:r>
        <w:t xml:space="preserve">when S3VM </w:t>
      </w:r>
      <w:proofErr w:type="gramStart"/>
      <w:r>
        <w:t>degenerates</w:t>
      </w:r>
      <w:proofErr w:type="gramEnd"/>
      <w:r>
        <w:t xml:space="preserve"> performance. Both S3VM-</w:t>
      </w:r>
      <w:r>
        <w:rPr>
          <w:i/>
        </w:rPr>
        <w:t xml:space="preserve">c </w:t>
      </w:r>
      <w:r>
        <w:t>and S3VM-</w:t>
      </w:r>
      <w:r>
        <w:rPr>
          <w:i/>
        </w:rPr>
        <w:t xml:space="preserve">p </w:t>
      </w:r>
      <w:r>
        <w:t>erroneously inherit the wrong predictions of S3VM of group 1.</w:t>
      </w:r>
    </w:p>
    <w:p w:rsidR="00B4162F" w:rsidRDefault="00B4162F">
      <w:pPr>
        <w:spacing w:after="431"/>
        <w:ind w:left="-5" w:right="0"/>
      </w:pPr>
      <w:r w:rsidRPr="00B4162F">
        <w:rPr>
          <w:rFonts w:ascii="宋体" w:eastAsia="宋体" w:hAnsi="宋体" w:cs="宋体" w:hint="eastAsia"/>
        </w:rPr>
        <w:lastRenderedPageBreak/>
        <w:t>此外，</w:t>
      </w:r>
      <w:r w:rsidRPr="00B4162F">
        <w:t>S3VM-c</w:t>
      </w:r>
      <w:r w:rsidRPr="00B4162F">
        <w:rPr>
          <w:rFonts w:ascii="宋体" w:eastAsia="宋体" w:hAnsi="宋体" w:cs="宋体" w:hint="eastAsia"/>
        </w:rPr>
        <w:t>和</w:t>
      </w:r>
      <w:r w:rsidRPr="00B4162F">
        <w:t>S3VM-p</w:t>
      </w:r>
      <w:r w:rsidRPr="00B4162F">
        <w:rPr>
          <w:rFonts w:ascii="宋体" w:eastAsia="宋体" w:hAnsi="宋体" w:cs="宋体" w:hint="eastAsia"/>
        </w:rPr>
        <w:t>都严重依赖于</w:t>
      </w:r>
      <w:r w:rsidRPr="00B4162F">
        <w:t>S3VM</w:t>
      </w:r>
      <w:r w:rsidRPr="00B4162F">
        <w:rPr>
          <w:rFonts w:ascii="宋体" w:eastAsia="宋体" w:hAnsi="宋体" w:cs="宋体" w:hint="eastAsia"/>
        </w:rPr>
        <w:t>的预测，这可能成为一个严重的问题，特别是当</w:t>
      </w:r>
      <w:r w:rsidRPr="00B4162F">
        <w:t>S3VM</w:t>
      </w:r>
      <w:r w:rsidRPr="00B4162F">
        <w:rPr>
          <w:rFonts w:ascii="宋体" w:eastAsia="宋体" w:hAnsi="宋体" w:cs="宋体" w:hint="eastAsia"/>
        </w:rPr>
        <w:t>获得退化的性能时。</w:t>
      </w:r>
      <w:r w:rsidRPr="00B4162F">
        <w:t xml:space="preserve"> </w:t>
      </w:r>
      <w:r w:rsidRPr="00B4162F">
        <w:rPr>
          <w:rFonts w:ascii="宋体" w:eastAsia="宋体" w:hAnsi="宋体" w:cs="宋体" w:hint="eastAsia"/>
        </w:rPr>
        <w:t>图</w:t>
      </w:r>
      <w:r w:rsidRPr="00B4162F">
        <w:t>2</w:t>
      </w:r>
      <w:r w:rsidRPr="00B4162F">
        <w:rPr>
          <w:rFonts w:ascii="宋体" w:eastAsia="宋体" w:hAnsi="宋体" w:cs="宋体" w:hint="eastAsia"/>
        </w:rPr>
        <w:t>（</w:t>
      </w:r>
      <w:r w:rsidRPr="00B4162F">
        <w:t>b</w:t>
      </w:r>
      <w:r w:rsidRPr="00B4162F">
        <w:rPr>
          <w:rFonts w:ascii="宋体" w:eastAsia="宋体" w:hAnsi="宋体" w:cs="宋体" w:hint="eastAsia"/>
        </w:rPr>
        <w:t>）和</w:t>
      </w:r>
      <w:r w:rsidRPr="00B4162F">
        <w:t>2</w:t>
      </w:r>
      <w:r w:rsidRPr="00B4162F">
        <w:rPr>
          <w:rFonts w:ascii="宋体" w:eastAsia="宋体" w:hAnsi="宋体" w:cs="宋体" w:hint="eastAsia"/>
        </w:rPr>
        <w:t>（</w:t>
      </w:r>
      <w:r w:rsidRPr="00B4162F">
        <w:t>c</w:t>
      </w:r>
      <w:r w:rsidRPr="00B4162F">
        <w:rPr>
          <w:rFonts w:ascii="宋体" w:eastAsia="宋体" w:hAnsi="宋体" w:cs="宋体" w:hint="eastAsia"/>
        </w:rPr>
        <w:t>）说明了当</w:t>
      </w:r>
      <w:r w:rsidRPr="00B4162F">
        <w:t>S3VM</w:t>
      </w:r>
      <w:r w:rsidRPr="00B4162F">
        <w:rPr>
          <w:rFonts w:ascii="宋体" w:eastAsia="宋体" w:hAnsi="宋体" w:cs="宋体" w:hint="eastAsia"/>
        </w:rPr>
        <w:t>退化性能时</w:t>
      </w:r>
      <w:r w:rsidRPr="00B4162F">
        <w:t>S3VM-c</w:t>
      </w:r>
      <w:r w:rsidRPr="00B4162F">
        <w:rPr>
          <w:rFonts w:ascii="宋体" w:eastAsia="宋体" w:hAnsi="宋体" w:cs="宋体" w:hint="eastAsia"/>
        </w:rPr>
        <w:t>和</w:t>
      </w:r>
      <w:r w:rsidRPr="00B4162F">
        <w:t>S3VM-p</w:t>
      </w:r>
      <w:r w:rsidRPr="00B4162F">
        <w:rPr>
          <w:rFonts w:ascii="宋体" w:eastAsia="宋体" w:hAnsi="宋体" w:cs="宋体" w:hint="eastAsia"/>
        </w:rPr>
        <w:t>的行为。</w:t>
      </w:r>
      <w:r w:rsidRPr="00B4162F">
        <w:t xml:space="preserve"> S3VM-c</w:t>
      </w:r>
      <w:r w:rsidRPr="00B4162F">
        <w:rPr>
          <w:rFonts w:ascii="宋体" w:eastAsia="宋体" w:hAnsi="宋体" w:cs="宋体" w:hint="eastAsia"/>
        </w:rPr>
        <w:t>和</w:t>
      </w:r>
      <w:r w:rsidRPr="00B4162F">
        <w:t>S3VM-p</w:t>
      </w:r>
      <w:r w:rsidRPr="00B4162F">
        <w:rPr>
          <w:rFonts w:ascii="宋体" w:eastAsia="宋体" w:hAnsi="宋体" w:cs="宋体" w:hint="eastAsia"/>
        </w:rPr>
        <w:t>都错误地继承了组</w:t>
      </w:r>
      <w:r w:rsidRPr="00B4162F">
        <w:t>1</w:t>
      </w:r>
      <w:r w:rsidRPr="00B4162F">
        <w:rPr>
          <w:rFonts w:ascii="宋体" w:eastAsia="宋体" w:hAnsi="宋体" w:cs="宋体" w:hint="eastAsia"/>
        </w:rPr>
        <w:t>的</w:t>
      </w:r>
      <w:r w:rsidRPr="00B4162F">
        <w:t>S3VM</w:t>
      </w:r>
      <w:r w:rsidRPr="00B4162F">
        <w:rPr>
          <w:rFonts w:ascii="宋体" w:eastAsia="宋体" w:hAnsi="宋体" w:cs="宋体" w:hint="eastAsia"/>
        </w:rPr>
        <w:t>的错误预测。</w:t>
      </w:r>
    </w:p>
    <w:p w:rsidR="003E1866" w:rsidRDefault="00417B5F">
      <w:pPr>
        <w:pStyle w:val="2"/>
        <w:spacing w:after="382"/>
        <w:ind w:left="422" w:hanging="437"/>
      </w:pPr>
      <w:r>
        <w:t>S3VM-</w:t>
      </w:r>
      <w:r>
        <w:rPr>
          <w:i w:val="0"/>
        </w:rPr>
        <w:t>us</w:t>
      </w:r>
    </w:p>
    <w:p w:rsidR="003E1866" w:rsidRDefault="00417B5F">
      <w:pPr>
        <w:spacing w:after="210"/>
        <w:ind w:left="-5" w:right="0"/>
      </w:pPr>
      <w:r>
        <w:t>The deficiencies of S3VM-</w:t>
      </w:r>
      <w:r>
        <w:rPr>
          <w:i/>
        </w:rPr>
        <w:t xml:space="preserve">c </w:t>
      </w:r>
      <w:r>
        <w:t>and S3VM-</w:t>
      </w:r>
      <w:r>
        <w:rPr>
          <w:i/>
        </w:rPr>
        <w:t xml:space="preserve">p </w:t>
      </w:r>
      <w:r>
        <w:t>suggest to take into account of cluster relation and make the method insensitive to label initialization. This motivates us to use hierarchical clustering [13], leading to our proposed method S3VM-</w:t>
      </w:r>
      <w:r>
        <w:rPr>
          <w:i/>
        </w:rPr>
        <w:t>us</w:t>
      </w:r>
      <w:r>
        <w:t>.</w:t>
      </w:r>
    </w:p>
    <w:p w:rsidR="00B4162F" w:rsidRDefault="00B4162F">
      <w:pPr>
        <w:spacing w:after="210"/>
        <w:ind w:left="-5" w:right="0"/>
      </w:pPr>
      <w:r w:rsidRPr="00B4162F">
        <w:t>S3VM-c</w:t>
      </w:r>
      <w:r w:rsidRPr="00B4162F">
        <w:rPr>
          <w:rFonts w:ascii="宋体" w:eastAsia="宋体" w:hAnsi="宋体" w:cs="宋体" w:hint="eastAsia"/>
        </w:rPr>
        <w:t>和</w:t>
      </w:r>
      <w:r w:rsidRPr="00B4162F">
        <w:t>S3VM-p</w:t>
      </w:r>
      <w:r w:rsidRPr="00B4162F">
        <w:rPr>
          <w:rFonts w:ascii="宋体" w:eastAsia="宋体" w:hAnsi="宋体" w:cs="宋体" w:hint="eastAsia"/>
        </w:rPr>
        <w:t>的缺陷建议考虑群集关系并使该方法对标签初始化不敏感。</w:t>
      </w:r>
      <w:r w:rsidRPr="00B4162F">
        <w:t xml:space="preserve"> </w:t>
      </w:r>
      <w:r w:rsidRPr="00B4162F">
        <w:rPr>
          <w:rFonts w:ascii="宋体" w:eastAsia="宋体" w:hAnsi="宋体" w:cs="宋体" w:hint="eastAsia"/>
        </w:rPr>
        <w:t>这促使我们使用层次聚类</w:t>
      </w:r>
      <w:r w:rsidRPr="00B4162F">
        <w:t>[13]</w:t>
      </w:r>
      <w:r w:rsidRPr="00B4162F">
        <w:rPr>
          <w:rFonts w:ascii="宋体" w:eastAsia="宋体" w:hAnsi="宋体" w:cs="宋体" w:hint="eastAsia"/>
        </w:rPr>
        <w:t>，导致我们提出的方法</w:t>
      </w:r>
      <w:r w:rsidRPr="00B4162F">
        <w:t>S3VM-us</w:t>
      </w:r>
      <w:r w:rsidRPr="00B4162F">
        <w:rPr>
          <w:rFonts w:ascii="宋体" w:eastAsia="宋体" w:hAnsi="宋体" w:cs="宋体" w:hint="eastAsia"/>
        </w:rPr>
        <w:t>。</w:t>
      </w:r>
    </w:p>
    <w:p w:rsidR="003E1866" w:rsidRDefault="00417B5F">
      <w:pPr>
        <w:ind w:left="-5" w:right="0"/>
      </w:pPr>
      <w:r>
        <w:t>Hierarchical clustering works in a greedy and iterative manner. It first initials each singe instance as a cluster and then at each step, it merges two clusters with the shortest distance among all pairs of clusters. In this step, the cluster relation is considered and moreover, since hierarchical clustering works in an unsupervised setting, it does not suffer from the label initialization problem.</w:t>
      </w:r>
    </w:p>
    <w:p w:rsidR="00B4162F" w:rsidRDefault="00B4162F">
      <w:pPr>
        <w:ind w:left="-5" w:right="0"/>
      </w:pPr>
      <w:r w:rsidRPr="00B4162F">
        <w:rPr>
          <w:rFonts w:ascii="宋体" w:eastAsia="宋体" w:hAnsi="宋体" w:cs="宋体" w:hint="eastAsia"/>
        </w:rPr>
        <w:t>分层聚类以贪婪和迭代的方式工作。</w:t>
      </w:r>
      <w:r w:rsidRPr="00B4162F">
        <w:t xml:space="preserve"> </w:t>
      </w:r>
      <w:r w:rsidRPr="00B4162F">
        <w:rPr>
          <w:rFonts w:ascii="宋体" w:eastAsia="宋体" w:hAnsi="宋体" w:cs="宋体" w:hint="eastAsia"/>
        </w:rPr>
        <w:t>它首先将每个单个实例初始化为一个簇，然后在每个步骤中，它合并两个簇，</w:t>
      </w:r>
      <w:proofErr w:type="gramStart"/>
      <w:r w:rsidRPr="00B4162F">
        <w:rPr>
          <w:rFonts w:ascii="宋体" w:eastAsia="宋体" w:hAnsi="宋体" w:cs="宋体" w:hint="eastAsia"/>
        </w:rPr>
        <w:t>所有簇对之间</w:t>
      </w:r>
      <w:proofErr w:type="gramEnd"/>
      <w:r w:rsidRPr="00B4162F">
        <w:rPr>
          <w:rFonts w:ascii="宋体" w:eastAsia="宋体" w:hAnsi="宋体" w:cs="宋体" w:hint="eastAsia"/>
        </w:rPr>
        <w:t>的距离最短。</w:t>
      </w:r>
      <w:r w:rsidRPr="00B4162F">
        <w:t xml:space="preserve"> </w:t>
      </w:r>
      <w:r w:rsidRPr="00B4162F">
        <w:rPr>
          <w:rFonts w:ascii="宋体" w:eastAsia="宋体" w:hAnsi="宋体" w:cs="宋体" w:hint="eastAsia"/>
        </w:rPr>
        <w:t>在该步骤中，考虑了聚类关系，而且，由于分层聚类在无监督设置中工作，因此不会遇到标签初始化问题。</w:t>
      </w:r>
    </w:p>
    <w:p w:rsidR="003E1866" w:rsidRDefault="00417B5F">
      <w:pPr>
        <w:ind w:left="-5" w:right="0"/>
      </w:pPr>
      <w:r>
        <w:t xml:space="preserve">Suppose </w:t>
      </w:r>
      <w:r>
        <w:rPr>
          <w:rFonts w:ascii="Cambria" w:eastAsia="Cambria" w:hAnsi="Cambria" w:cs="Cambria"/>
          <w:i/>
        </w:rPr>
        <w:t>p</w:t>
      </w:r>
      <w:r>
        <w:rPr>
          <w:rFonts w:ascii="Cambria" w:eastAsia="Cambria" w:hAnsi="Cambria" w:cs="Cambria"/>
          <w:i/>
          <w:vertAlign w:val="subscript"/>
        </w:rPr>
        <w:t xml:space="preserve">i </w:t>
      </w:r>
      <w:r>
        <w:t xml:space="preserve">and </w:t>
      </w:r>
      <w:proofErr w:type="spellStart"/>
      <w:r>
        <w:rPr>
          <w:rFonts w:ascii="Cambria" w:eastAsia="Cambria" w:hAnsi="Cambria" w:cs="Cambria"/>
          <w:i/>
        </w:rPr>
        <w:t>n</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are the lengths of paths from the instance </w:t>
      </w:r>
      <w:r>
        <w:rPr>
          <w:rFonts w:ascii="Cambria" w:eastAsia="Cambria" w:hAnsi="Cambria" w:cs="Cambria"/>
          <w:b/>
        </w:rPr>
        <w:t>x</w:t>
      </w:r>
      <w:r>
        <w:rPr>
          <w:rFonts w:ascii="Cambria" w:eastAsia="Cambria" w:hAnsi="Cambria" w:cs="Cambria"/>
          <w:i/>
          <w:vertAlign w:val="subscript"/>
        </w:rPr>
        <w:t xml:space="preserve">i </w:t>
      </w:r>
      <w:r>
        <w:t xml:space="preserve">to its nearest positive and negative labeled instances, respectively, in hierarchical clustering. We simply take the difference between </w:t>
      </w:r>
      <w:r>
        <w:rPr>
          <w:rFonts w:ascii="Cambria" w:eastAsia="Cambria" w:hAnsi="Cambria" w:cs="Cambria"/>
          <w:i/>
        </w:rPr>
        <w:t>p</w:t>
      </w:r>
      <w:r>
        <w:rPr>
          <w:rFonts w:ascii="Cambria" w:eastAsia="Cambria" w:hAnsi="Cambria" w:cs="Cambria"/>
          <w:i/>
          <w:vertAlign w:val="subscript"/>
        </w:rPr>
        <w:t xml:space="preserve">i </w:t>
      </w:r>
      <w:r>
        <w:t xml:space="preserve">and </w:t>
      </w:r>
      <w:proofErr w:type="spellStart"/>
      <w:r>
        <w:rPr>
          <w:rFonts w:ascii="Cambria" w:eastAsia="Cambria" w:hAnsi="Cambria" w:cs="Cambria"/>
          <w:i/>
        </w:rPr>
        <w:t>n</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as an estimation of the confidence on the unlabeled instance </w:t>
      </w:r>
      <w:r>
        <w:rPr>
          <w:rFonts w:ascii="Cambria" w:eastAsia="Cambria" w:hAnsi="Cambria" w:cs="Cambria"/>
          <w:b/>
        </w:rPr>
        <w:t>x</w:t>
      </w:r>
      <w:r>
        <w:rPr>
          <w:rFonts w:ascii="Cambria" w:eastAsia="Cambria" w:hAnsi="Cambria" w:cs="Cambria"/>
          <w:i/>
          <w:vertAlign w:val="subscript"/>
        </w:rPr>
        <w:t>i</w:t>
      </w:r>
      <w:r>
        <w:t xml:space="preserve">. Intuitively, the larger the difference between </w:t>
      </w:r>
      <w:r>
        <w:rPr>
          <w:rFonts w:ascii="Cambria" w:eastAsia="Cambria" w:hAnsi="Cambria" w:cs="Cambria"/>
          <w:i/>
        </w:rPr>
        <w:t>p</w:t>
      </w:r>
      <w:r>
        <w:rPr>
          <w:rFonts w:ascii="Cambria" w:eastAsia="Cambria" w:hAnsi="Cambria" w:cs="Cambria"/>
          <w:i/>
          <w:vertAlign w:val="subscript"/>
        </w:rPr>
        <w:t xml:space="preserve">i </w:t>
      </w:r>
      <w:r>
        <w:t xml:space="preserve">and </w:t>
      </w:r>
      <w:proofErr w:type="spellStart"/>
      <w:r>
        <w:rPr>
          <w:rFonts w:ascii="Cambria" w:eastAsia="Cambria" w:hAnsi="Cambria" w:cs="Cambria"/>
          <w:i/>
        </w:rPr>
        <w:t>n</w:t>
      </w:r>
      <w:r>
        <w:rPr>
          <w:rFonts w:ascii="Cambria" w:eastAsia="Cambria" w:hAnsi="Cambria" w:cs="Cambria"/>
          <w:i/>
          <w:vertAlign w:val="subscript"/>
        </w:rPr>
        <w:t>i</w:t>
      </w:r>
      <w:proofErr w:type="spellEnd"/>
      <w:r>
        <w:t xml:space="preserve">, the higher the confidence on labeling </w:t>
      </w:r>
      <w:r>
        <w:rPr>
          <w:rFonts w:ascii="Cambria" w:eastAsia="Cambria" w:hAnsi="Cambria" w:cs="Cambria"/>
          <w:b/>
        </w:rPr>
        <w:t>x</w:t>
      </w:r>
      <w:r>
        <w:rPr>
          <w:rFonts w:ascii="Cambria" w:eastAsia="Cambria" w:hAnsi="Cambria" w:cs="Cambria"/>
          <w:i/>
          <w:vertAlign w:val="subscript"/>
        </w:rPr>
        <w:t>i</w:t>
      </w:r>
      <w:r>
        <w:t>.</w:t>
      </w:r>
    </w:p>
    <w:p w:rsidR="00B4162F" w:rsidRDefault="00B4162F">
      <w:pPr>
        <w:ind w:left="-5" w:right="0"/>
      </w:pPr>
      <w:r w:rsidRPr="00B4162F">
        <w:rPr>
          <w:rFonts w:ascii="宋体" w:eastAsia="宋体" w:hAnsi="宋体" w:cs="宋体" w:hint="eastAsia"/>
        </w:rPr>
        <w:t>假设</w:t>
      </w:r>
      <w:r w:rsidRPr="00B4162F">
        <w:t>pi</w:t>
      </w:r>
      <w:r w:rsidRPr="00B4162F">
        <w:rPr>
          <w:rFonts w:ascii="宋体" w:eastAsia="宋体" w:hAnsi="宋体" w:cs="宋体" w:hint="eastAsia"/>
        </w:rPr>
        <w:t>和</w:t>
      </w:r>
      <w:proofErr w:type="spellStart"/>
      <w:r w:rsidRPr="00B4162F">
        <w:t>ni</w:t>
      </w:r>
      <w:proofErr w:type="spellEnd"/>
      <w:r w:rsidRPr="00B4162F">
        <w:rPr>
          <w:rFonts w:ascii="宋体" w:eastAsia="宋体" w:hAnsi="宋体" w:cs="宋体" w:hint="eastAsia"/>
        </w:rPr>
        <w:t>是分层聚类中从实例</w:t>
      </w:r>
      <w:r w:rsidRPr="00B4162F">
        <w:t>xi</w:t>
      </w:r>
      <w:r w:rsidRPr="00B4162F">
        <w:rPr>
          <w:rFonts w:ascii="宋体" w:eastAsia="宋体" w:hAnsi="宋体" w:cs="宋体" w:hint="eastAsia"/>
        </w:rPr>
        <w:t>到其最近的正和负标记实例的路径长度。</w:t>
      </w:r>
      <w:r w:rsidRPr="00B4162F">
        <w:t xml:space="preserve"> </w:t>
      </w:r>
      <w:r w:rsidRPr="00B4162F">
        <w:rPr>
          <w:rFonts w:ascii="宋体" w:eastAsia="宋体" w:hAnsi="宋体" w:cs="宋体" w:hint="eastAsia"/>
        </w:rPr>
        <w:t>我们简单地将</w:t>
      </w:r>
      <w:r w:rsidRPr="00B4162F">
        <w:t>pi</w:t>
      </w:r>
      <w:r w:rsidRPr="00B4162F">
        <w:rPr>
          <w:rFonts w:ascii="宋体" w:eastAsia="宋体" w:hAnsi="宋体" w:cs="宋体" w:hint="eastAsia"/>
        </w:rPr>
        <w:t>和</w:t>
      </w:r>
      <w:proofErr w:type="spellStart"/>
      <w:r w:rsidRPr="00B4162F">
        <w:t>ni</w:t>
      </w:r>
      <w:proofErr w:type="spellEnd"/>
      <w:r w:rsidRPr="00B4162F">
        <w:rPr>
          <w:rFonts w:ascii="宋体" w:eastAsia="宋体" w:hAnsi="宋体" w:cs="宋体" w:hint="eastAsia"/>
        </w:rPr>
        <w:t>之间的差异作为对未标记实例</w:t>
      </w:r>
      <w:r w:rsidRPr="00B4162F">
        <w:t>xi</w:t>
      </w:r>
      <w:r w:rsidRPr="00B4162F">
        <w:rPr>
          <w:rFonts w:ascii="宋体" w:eastAsia="宋体" w:hAnsi="宋体" w:cs="宋体" w:hint="eastAsia"/>
        </w:rPr>
        <w:t>的置信度的估计。</w:t>
      </w:r>
      <w:r w:rsidRPr="00B4162F">
        <w:t xml:space="preserve"> </w:t>
      </w:r>
      <w:r w:rsidRPr="00B4162F">
        <w:rPr>
          <w:rFonts w:ascii="宋体" w:eastAsia="宋体" w:hAnsi="宋体" w:cs="宋体" w:hint="eastAsia"/>
        </w:rPr>
        <w:t>直观地，</w:t>
      </w:r>
      <w:r w:rsidRPr="00B4162F">
        <w:t>pi</w:t>
      </w:r>
      <w:r w:rsidRPr="00B4162F">
        <w:rPr>
          <w:rFonts w:ascii="宋体" w:eastAsia="宋体" w:hAnsi="宋体" w:cs="宋体" w:hint="eastAsia"/>
        </w:rPr>
        <w:t>和</w:t>
      </w:r>
      <w:proofErr w:type="spellStart"/>
      <w:r w:rsidRPr="00B4162F">
        <w:t>ni</w:t>
      </w:r>
      <w:proofErr w:type="spellEnd"/>
      <w:r w:rsidRPr="00B4162F">
        <w:rPr>
          <w:rFonts w:ascii="宋体" w:eastAsia="宋体" w:hAnsi="宋体" w:cs="宋体" w:hint="eastAsia"/>
        </w:rPr>
        <w:t>之间的差异越大，对标记</w:t>
      </w:r>
      <w:r w:rsidRPr="00B4162F">
        <w:t>xi</w:t>
      </w:r>
      <w:r w:rsidRPr="00B4162F">
        <w:rPr>
          <w:rFonts w:ascii="宋体" w:eastAsia="宋体" w:hAnsi="宋体" w:cs="宋体" w:hint="eastAsia"/>
        </w:rPr>
        <w:t>的置信度越高。</w:t>
      </w:r>
    </w:p>
    <w:p w:rsidR="003E1866" w:rsidRDefault="00417B5F">
      <w:pPr>
        <w:pStyle w:val="1"/>
        <w:numPr>
          <w:ilvl w:val="0"/>
          <w:numId w:val="0"/>
        </w:numPr>
        <w:tabs>
          <w:tab w:val="center" w:pos="1722"/>
        </w:tabs>
        <w:ind w:left="-15"/>
        <w:rPr>
          <w:b w:val="0"/>
          <w:i/>
        </w:rPr>
      </w:pPr>
      <w:r>
        <w:t>Algorithm 3</w:t>
      </w:r>
      <w:r>
        <w:tab/>
      </w:r>
      <w:r>
        <w:rPr>
          <w:b w:val="0"/>
        </w:rPr>
        <w:t>S3VM-</w:t>
      </w:r>
      <w:r>
        <w:rPr>
          <w:b w:val="0"/>
          <w:i/>
        </w:rPr>
        <w:t>us</w:t>
      </w:r>
    </w:p>
    <w:p w:rsidR="00B4162F" w:rsidRPr="00B4162F" w:rsidRDefault="00B4162F" w:rsidP="00B4162F">
      <w:pPr>
        <w:rPr>
          <w:rFonts w:eastAsiaTheme="minorEastAsia" w:hint="eastAsia"/>
        </w:rPr>
      </w:pPr>
      <w:r>
        <w:rPr>
          <w:rFonts w:asciiTheme="minorEastAsia" w:eastAsiaTheme="minorEastAsia" w:hAnsiTheme="minorEastAsia" w:hint="eastAsia"/>
          <w:b/>
        </w:rPr>
        <w:t>算法</w:t>
      </w:r>
      <w:r>
        <w:rPr>
          <w:b/>
        </w:rPr>
        <w:t xml:space="preserve">3   </w:t>
      </w:r>
      <w:r>
        <w:rPr>
          <w:b/>
        </w:rPr>
        <w:t>S3VM-</w:t>
      </w:r>
      <w:r>
        <w:rPr>
          <w:b/>
          <w:i/>
        </w:rPr>
        <w:t>us</w:t>
      </w:r>
    </w:p>
    <w:p w:rsidR="003E1866" w:rsidRDefault="00417B5F">
      <w:pPr>
        <w:spacing w:after="55" w:line="259" w:lineRule="auto"/>
        <w:ind w:left="0" w:right="0" w:firstLine="0"/>
        <w:jc w:val="left"/>
      </w:pPr>
      <w:r>
        <w:rPr>
          <w:noProof/>
        </w:rPr>
        <w:lastRenderedPageBreak/>
        <w:drawing>
          <wp:inline distT="0" distB="0" distL="0" distR="0">
            <wp:extent cx="5821681" cy="6096"/>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7"/>
                    <a:stretch>
                      <a:fillRect/>
                    </a:stretch>
                  </pic:blipFill>
                  <pic:spPr>
                    <a:xfrm flipV="1">
                      <a:off x="0" y="0"/>
                      <a:ext cx="5821681" cy="6096"/>
                    </a:xfrm>
                    <a:prstGeom prst="rect">
                      <a:avLst/>
                    </a:prstGeom>
                  </pic:spPr>
                </pic:pic>
              </a:graphicData>
            </a:graphic>
          </wp:inline>
        </w:drawing>
      </w:r>
    </w:p>
    <w:p w:rsidR="003E1866" w:rsidRDefault="00417B5F">
      <w:pPr>
        <w:spacing w:after="187" w:line="265" w:lineRule="auto"/>
        <w:ind w:left="-5" w:right="0"/>
        <w:rPr>
          <w:rFonts w:ascii="Cambria" w:eastAsia="Cambria" w:hAnsi="Cambria" w:cs="Cambria"/>
          <w:i/>
          <w:sz w:val="20"/>
        </w:rPr>
      </w:pPr>
      <w:r>
        <w:rPr>
          <w:b/>
          <w:sz w:val="20"/>
        </w:rPr>
        <w:t>Input</w:t>
      </w:r>
      <w:r>
        <w:rPr>
          <w:sz w:val="20"/>
        </w:rPr>
        <w:t xml:space="preserve">: </w:t>
      </w:r>
      <w:proofErr w:type="spellStart"/>
      <w:r>
        <w:rPr>
          <w:rFonts w:ascii="Cambria" w:eastAsia="Cambria" w:hAnsi="Cambria" w:cs="Cambria"/>
          <w:i/>
          <w:sz w:val="20"/>
        </w:rPr>
        <w:t>y</w:t>
      </w:r>
      <w:r>
        <w:rPr>
          <w:rFonts w:ascii="Cambria" w:eastAsia="Cambria" w:hAnsi="Cambria" w:cs="Cambria"/>
          <w:i/>
          <w:sz w:val="20"/>
          <w:vertAlign w:val="subscript"/>
        </w:rPr>
        <w:t>SV</w:t>
      </w:r>
      <w:proofErr w:type="spellEnd"/>
      <w:r>
        <w:rPr>
          <w:rFonts w:ascii="Cambria" w:eastAsia="Cambria" w:hAnsi="Cambria" w:cs="Cambria"/>
          <w:i/>
          <w:sz w:val="20"/>
          <w:vertAlign w:val="subscript"/>
        </w:rPr>
        <w:t xml:space="preserve"> M</w:t>
      </w:r>
      <w:r>
        <w:rPr>
          <w:sz w:val="20"/>
        </w:rPr>
        <w:t xml:space="preserve">, </w:t>
      </w:r>
      <w:r>
        <w:rPr>
          <w:rFonts w:ascii="Cambria" w:eastAsia="Cambria" w:hAnsi="Cambria" w:cs="Cambria"/>
          <w:i/>
          <w:sz w:val="20"/>
        </w:rPr>
        <w:t>y</w:t>
      </w:r>
      <w:r>
        <w:rPr>
          <w:rFonts w:ascii="Cambria" w:eastAsia="Cambria" w:hAnsi="Cambria" w:cs="Cambria"/>
          <w:i/>
          <w:sz w:val="20"/>
          <w:vertAlign w:val="subscript"/>
        </w:rPr>
        <w:t>S</w:t>
      </w:r>
      <w:r>
        <w:rPr>
          <w:rFonts w:ascii="Cambria" w:eastAsia="Cambria" w:hAnsi="Cambria" w:cs="Cambria"/>
          <w:sz w:val="14"/>
        </w:rPr>
        <w:t>3</w:t>
      </w:r>
      <w:r>
        <w:rPr>
          <w:rFonts w:ascii="Cambria" w:eastAsia="Cambria" w:hAnsi="Cambria" w:cs="Cambria"/>
          <w:i/>
          <w:sz w:val="20"/>
          <w:vertAlign w:val="subscript"/>
        </w:rPr>
        <w:t>VM</w:t>
      </w:r>
      <w:r>
        <w:rPr>
          <w:sz w:val="20"/>
        </w:rPr>
        <w:t xml:space="preserve">, </w:t>
      </w:r>
      <w:r>
        <w:rPr>
          <w:rFonts w:ascii="Cambria" w:eastAsia="Cambria" w:hAnsi="Cambria" w:cs="Cambria"/>
          <w:sz w:val="20"/>
        </w:rPr>
        <w:t xml:space="preserve">D </w:t>
      </w:r>
      <w:r>
        <w:rPr>
          <w:sz w:val="20"/>
        </w:rPr>
        <w:t xml:space="preserve">and parameter </w:t>
      </w:r>
      <w:r>
        <w:rPr>
          <w:rFonts w:ascii="Cambria" w:eastAsia="Cambria" w:hAnsi="Cambria" w:cs="Cambria"/>
          <w:i/>
          <w:sz w:val="20"/>
        </w:rPr>
        <w:t>ǫ</w:t>
      </w:r>
    </w:p>
    <w:p w:rsidR="00B4162F" w:rsidRDefault="00B4162F">
      <w:pPr>
        <w:spacing w:after="187" w:line="265" w:lineRule="auto"/>
        <w:ind w:left="-5" w:right="0"/>
      </w:pPr>
      <w:r w:rsidRPr="00B4162F">
        <w:rPr>
          <w:rFonts w:ascii="宋体" w:eastAsia="宋体" w:hAnsi="宋体" w:cs="宋体" w:hint="eastAsia"/>
        </w:rPr>
        <w:t>输入：</w:t>
      </w:r>
      <w:proofErr w:type="spellStart"/>
      <w:r w:rsidRPr="00B4162F">
        <w:t>ySV</w:t>
      </w:r>
      <w:proofErr w:type="spellEnd"/>
      <w:r w:rsidRPr="00B4162F">
        <w:t xml:space="preserve"> M</w:t>
      </w:r>
      <w:r w:rsidRPr="00B4162F">
        <w:rPr>
          <w:rFonts w:ascii="宋体" w:eastAsia="宋体" w:hAnsi="宋体" w:cs="宋体" w:hint="eastAsia"/>
        </w:rPr>
        <w:t>，</w:t>
      </w:r>
      <w:r w:rsidRPr="00B4162F">
        <w:t>yS3VM</w:t>
      </w:r>
      <w:r w:rsidRPr="00B4162F">
        <w:rPr>
          <w:rFonts w:ascii="宋体" w:eastAsia="宋体" w:hAnsi="宋体" w:cs="宋体" w:hint="eastAsia"/>
        </w:rPr>
        <w:t>，</w:t>
      </w:r>
      <w:r w:rsidRPr="00B4162F">
        <w:t>D</w:t>
      </w:r>
      <w:r w:rsidRPr="00B4162F">
        <w:rPr>
          <w:rFonts w:ascii="宋体" w:eastAsia="宋体" w:hAnsi="宋体" w:cs="宋体" w:hint="eastAsia"/>
        </w:rPr>
        <w:t>和参数</w:t>
      </w:r>
      <w:r w:rsidRPr="00B4162F">
        <w:t>ǫ</w:t>
      </w:r>
    </w:p>
    <w:p w:rsidR="003E1866" w:rsidRDefault="00417B5F">
      <w:pPr>
        <w:spacing w:after="111" w:line="265" w:lineRule="auto"/>
        <w:ind w:left="111" w:right="0"/>
      </w:pPr>
      <w:r>
        <w:rPr>
          <w:sz w:val="18"/>
        </w:rPr>
        <w:t xml:space="preserve">1: </w:t>
      </w:r>
      <w:r>
        <w:rPr>
          <w:sz w:val="20"/>
        </w:rPr>
        <w:t xml:space="preserve">Let </w:t>
      </w:r>
      <w:r>
        <w:rPr>
          <w:rFonts w:ascii="Cambria" w:eastAsia="Cambria" w:hAnsi="Cambria" w:cs="Cambria"/>
          <w:sz w:val="20"/>
        </w:rPr>
        <w:t xml:space="preserve">S </w:t>
      </w:r>
      <w:r>
        <w:rPr>
          <w:sz w:val="20"/>
        </w:rPr>
        <w:t xml:space="preserve">be a set of the unlabeled data </w:t>
      </w:r>
      <w:r>
        <w:rPr>
          <w:rFonts w:ascii="Cambria" w:eastAsia="Cambria" w:hAnsi="Cambria" w:cs="Cambria"/>
          <w:b/>
          <w:sz w:val="20"/>
        </w:rPr>
        <w:t xml:space="preserve">x </w:t>
      </w:r>
      <w:r>
        <w:rPr>
          <w:sz w:val="20"/>
        </w:rPr>
        <w:t xml:space="preserve">such that </w:t>
      </w:r>
      <w:proofErr w:type="spellStart"/>
      <w:r>
        <w:rPr>
          <w:rFonts w:ascii="Cambria" w:eastAsia="Cambria" w:hAnsi="Cambria" w:cs="Cambria"/>
          <w:i/>
          <w:sz w:val="20"/>
        </w:rPr>
        <w:t>y</w:t>
      </w:r>
      <w:r>
        <w:rPr>
          <w:rFonts w:ascii="Cambria" w:eastAsia="Cambria" w:hAnsi="Cambria" w:cs="Cambria"/>
          <w:i/>
          <w:sz w:val="20"/>
          <w:vertAlign w:val="subscript"/>
        </w:rPr>
        <w:t>SVM</w:t>
      </w:r>
      <w:proofErr w:type="spellEnd"/>
      <w:r>
        <w:rPr>
          <w:rFonts w:ascii="Cambria" w:eastAsia="Cambria" w:hAnsi="Cambria" w:cs="Cambria"/>
          <w:sz w:val="20"/>
        </w:rPr>
        <w:t>(</w:t>
      </w:r>
      <w:r>
        <w:rPr>
          <w:rFonts w:ascii="Cambria" w:eastAsia="Cambria" w:hAnsi="Cambria" w:cs="Cambria"/>
          <w:b/>
          <w:sz w:val="20"/>
        </w:rPr>
        <w:t>x</w:t>
      </w:r>
      <w:r>
        <w:rPr>
          <w:rFonts w:ascii="Cambria" w:eastAsia="Cambria" w:hAnsi="Cambria" w:cs="Cambria"/>
          <w:sz w:val="20"/>
        </w:rPr>
        <w:t xml:space="preserve">) 6= </w:t>
      </w:r>
      <w:r>
        <w:rPr>
          <w:rFonts w:ascii="Cambria" w:eastAsia="Cambria" w:hAnsi="Cambria" w:cs="Cambria"/>
          <w:i/>
          <w:sz w:val="20"/>
        </w:rPr>
        <w:t>y</w:t>
      </w:r>
      <w:r>
        <w:rPr>
          <w:rFonts w:ascii="Cambria" w:eastAsia="Cambria" w:hAnsi="Cambria" w:cs="Cambria"/>
          <w:i/>
          <w:sz w:val="20"/>
          <w:vertAlign w:val="subscript"/>
        </w:rPr>
        <w:t>S</w:t>
      </w:r>
      <w:r>
        <w:rPr>
          <w:rFonts w:ascii="Cambria" w:eastAsia="Cambria" w:hAnsi="Cambria" w:cs="Cambria"/>
          <w:sz w:val="20"/>
          <w:vertAlign w:val="subscript"/>
        </w:rPr>
        <w:t>3</w:t>
      </w:r>
      <w:r>
        <w:rPr>
          <w:rFonts w:ascii="Cambria" w:eastAsia="Cambria" w:hAnsi="Cambria" w:cs="Cambria"/>
          <w:i/>
          <w:sz w:val="20"/>
          <w:vertAlign w:val="subscript"/>
        </w:rPr>
        <w:t>V M</w:t>
      </w:r>
      <w:r>
        <w:rPr>
          <w:rFonts w:ascii="Cambria" w:eastAsia="Cambria" w:hAnsi="Cambria" w:cs="Cambria"/>
          <w:sz w:val="20"/>
        </w:rPr>
        <w:t>(</w:t>
      </w:r>
      <w:r>
        <w:rPr>
          <w:rFonts w:ascii="Cambria" w:eastAsia="Cambria" w:hAnsi="Cambria" w:cs="Cambria"/>
          <w:b/>
          <w:sz w:val="20"/>
        </w:rPr>
        <w:t>x</w:t>
      </w:r>
      <w:r>
        <w:rPr>
          <w:rFonts w:ascii="Cambria" w:eastAsia="Cambria" w:hAnsi="Cambria" w:cs="Cambria"/>
          <w:sz w:val="20"/>
        </w:rPr>
        <w:t>)</w:t>
      </w:r>
      <w:r>
        <w:rPr>
          <w:sz w:val="20"/>
        </w:rPr>
        <w:t>.</w:t>
      </w:r>
    </w:p>
    <w:p w:rsidR="003E1866" w:rsidRDefault="00417B5F">
      <w:pPr>
        <w:spacing w:after="140" w:line="265" w:lineRule="auto"/>
        <w:ind w:left="111" w:right="0"/>
      </w:pPr>
      <w:r>
        <w:rPr>
          <w:sz w:val="18"/>
        </w:rPr>
        <w:t xml:space="preserve">2: </w:t>
      </w:r>
      <w:r>
        <w:rPr>
          <w:sz w:val="20"/>
        </w:rPr>
        <w:t>Perform hierarchical clustering, e.g., single linkage method [13].</w:t>
      </w:r>
    </w:p>
    <w:p w:rsidR="003E1866" w:rsidRDefault="00417B5F">
      <w:pPr>
        <w:spacing w:after="0" w:line="412" w:lineRule="auto"/>
        <w:ind w:left="339" w:right="0" w:hanging="238"/>
      </w:pPr>
      <w:r>
        <w:rPr>
          <w:sz w:val="18"/>
        </w:rPr>
        <w:t xml:space="preserve">3: </w:t>
      </w:r>
      <w:r>
        <w:rPr>
          <w:sz w:val="20"/>
        </w:rPr>
        <w:t xml:space="preserve">For each unlabeled instance </w:t>
      </w:r>
      <w:r>
        <w:rPr>
          <w:rFonts w:ascii="Cambria" w:eastAsia="Cambria" w:hAnsi="Cambria" w:cs="Cambria"/>
          <w:b/>
          <w:sz w:val="20"/>
        </w:rPr>
        <w:t>x</w:t>
      </w:r>
      <w:r>
        <w:rPr>
          <w:rFonts w:ascii="Cambria" w:eastAsia="Cambria" w:hAnsi="Cambria" w:cs="Cambria"/>
          <w:i/>
          <w:sz w:val="20"/>
          <w:vertAlign w:val="subscript"/>
        </w:rPr>
        <w:t xml:space="preserve">i </w:t>
      </w:r>
      <w:r>
        <w:rPr>
          <w:rFonts w:ascii="Cambria" w:eastAsia="Cambria" w:hAnsi="Cambria" w:cs="Cambria"/>
          <w:sz w:val="20"/>
        </w:rPr>
        <w:t>∈ S</w:t>
      </w:r>
      <w:r>
        <w:rPr>
          <w:sz w:val="20"/>
        </w:rPr>
        <w:t xml:space="preserve">, calculate </w:t>
      </w:r>
      <w:r>
        <w:rPr>
          <w:rFonts w:ascii="Cambria" w:eastAsia="Cambria" w:hAnsi="Cambria" w:cs="Cambria"/>
          <w:i/>
          <w:sz w:val="20"/>
        </w:rPr>
        <w:t>p</w:t>
      </w:r>
      <w:r>
        <w:rPr>
          <w:rFonts w:ascii="Cambria" w:eastAsia="Cambria" w:hAnsi="Cambria" w:cs="Cambria"/>
          <w:i/>
          <w:sz w:val="20"/>
          <w:vertAlign w:val="subscript"/>
        </w:rPr>
        <w:t xml:space="preserve">i </w:t>
      </w:r>
      <w:r>
        <w:rPr>
          <w:sz w:val="20"/>
        </w:rPr>
        <w:t xml:space="preserve">and </w:t>
      </w:r>
      <w:proofErr w:type="spellStart"/>
      <w:r>
        <w:rPr>
          <w:rFonts w:ascii="Cambria" w:eastAsia="Cambria" w:hAnsi="Cambria" w:cs="Cambria"/>
          <w:i/>
          <w:sz w:val="20"/>
        </w:rPr>
        <w:t>n</w:t>
      </w:r>
      <w:r>
        <w:rPr>
          <w:rFonts w:ascii="Cambria" w:eastAsia="Cambria" w:hAnsi="Cambria" w:cs="Cambria"/>
          <w:i/>
          <w:sz w:val="20"/>
          <w:vertAlign w:val="subscript"/>
        </w:rPr>
        <w:t>i</w:t>
      </w:r>
      <w:proofErr w:type="spellEnd"/>
      <w:r>
        <w:rPr>
          <w:sz w:val="20"/>
        </w:rPr>
        <w:t xml:space="preserve">, that is, the length of the paths from </w:t>
      </w:r>
      <w:r>
        <w:rPr>
          <w:rFonts w:ascii="Cambria" w:eastAsia="Cambria" w:hAnsi="Cambria" w:cs="Cambria"/>
          <w:b/>
          <w:sz w:val="20"/>
        </w:rPr>
        <w:t>x</w:t>
      </w:r>
      <w:r>
        <w:rPr>
          <w:rFonts w:ascii="Cambria" w:eastAsia="Cambria" w:hAnsi="Cambria" w:cs="Cambria"/>
          <w:i/>
          <w:sz w:val="20"/>
          <w:vertAlign w:val="subscript"/>
        </w:rPr>
        <w:t xml:space="preserve">i </w:t>
      </w:r>
      <w:r>
        <w:rPr>
          <w:sz w:val="20"/>
        </w:rPr>
        <w:t xml:space="preserve">to its nearest positive and negative labeled instances, respectively. Denote </w:t>
      </w:r>
      <w:proofErr w:type="spellStart"/>
      <w:r>
        <w:rPr>
          <w:rFonts w:ascii="Cambria" w:eastAsia="Cambria" w:hAnsi="Cambria" w:cs="Cambria"/>
          <w:i/>
          <w:sz w:val="20"/>
        </w:rPr>
        <w:t>t</w:t>
      </w:r>
      <w:r>
        <w:rPr>
          <w:rFonts w:ascii="Cambria" w:eastAsia="Cambria" w:hAnsi="Cambria" w:cs="Cambria"/>
          <w:i/>
          <w:sz w:val="20"/>
          <w:vertAlign w:val="subscript"/>
        </w:rPr>
        <w:t>i</w:t>
      </w:r>
      <w:proofErr w:type="spellEnd"/>
      <w:r>
        <w:rPr>
          <w:rFonts w:ascii="Cambria" w:eastAsia="Cambria" w:hAnsi="Cambria" w:cs="Cambria"/>
          <w:i/>
          <w:sz w:val="20"/>
          <w:vertAlign w:val="subscript"/>
        </w:rPr>
        <w:t xml:space="preserve"> </w:t>
      </w:r>
      <w:r>
        <w:rPr>
          <w:rFonts w:ascii="Cambria" w:eastAsia="Cambria" w:hAnsi="Cambria" w:cs="Cambria"/>
          <w:sz w:val="20"/>
        </w:rPr>
        <w:t>= (</w:t>
      </w:r>
      <w:proofErr w:type="spellStart"/>
      <w:r>
        <w:rPr>
          <w:rFonts w:ascii="Cambria" w:eastAsia="Cambria" w:hAnsi="Cambria" w:cs="Cambria"/>
          <w:i/>
          <w:sz w:val="20"/>
        </w:rPr>
        <w:t>n</w:t>
      </w:r>
      <w:r>
        <w:rPr>
          <w:rFonts w:ascii="Cambria" w:eastAsia="Cambria" w:hAnsi="Cambria" w:cs="Cambria"/>
          <w:i/>
          <w:sz w:val="20"/>
          <w:vertAlign w:val="subscript"/>
        </w:rPr>
        <w:t>i</w:t>
      </w:r>
      <w:proofErr w:type="spellEnd"/>
      <w:r>
        <w:rPr>
          <w:rFonts w:ascii="Cambria" w:eastAsia="Cambria" w:hAnsi="Cambria" w:cs="Cambria"/>
          <w:i/>
          <w:sz w:val="20"/>
          <w:vertAlign w:val="subscript"/>
        </w:rPr>
        <w:t xml:space="preserve"> </w:t>
      </w:r>
      <w:r>
        <w:rPr>
          <w:rFonts w:ascii="Cambria" w:eastAsia="Cambria" w:hAnsi="Cambria" w:cs="Cambria"/>
          <w:sz w:val="20"/>
        </w:rPr>
        <w:t xml:space="preserve">− </w:t>
      </w:r>
      <w:r>
        <w:rPr>
          <w:rFonts w:ascii="Cambria" w:eastAsia="Cambria" w:hAnsi="Cambria" w:cs="Cambria"/>
          <w:i/>
          <w:sz w:val="20"/>
        </w:rPr>
        <w:t>p</w:t>
      </w:r>
      <w:r>
        <w:rPr>
          <w:rFonts w:ascii="Cambria" w:eastAsia="Cambria" w:hAnsi="Cambria" w:cs="Cambria"/>
          <w:i/>
          <w:sz w:val="20"/>
          <w:vertAlign w:val="subscript"/>
        </w:rPr>
        <w:t>i</w:t>
      </w:r>
      <w:r>
        <w:rPr>
          <w:rFonts w:ascii="Cambria" w:eastAsia="Cambria" w:hAnsi="Cambria" w:cs="Cambria"/>
          <w:sz w:val="20"/>
        </w:rPr>
        <w:t>)</w:t>
      </w:r>
      <w:r>
        <w:rPr>
          <w:sz w:val="20"/>
        </w:rPr>
        <w:t>.</w:t>
      </w:r>
    </w:p>
    <w:p w:rsidR="003E1866" w:rsidRDefault="00417B5F">
      <w:pPr>
        <w:spacing w:after="168" w:line="265" w:lineRule="auto"/>
        <w:ind w:left="111" w:right="0"/>
      </w:pPr>
      <w:r>
        <w:rPr>
          <w:sz w:val="18"/>
        </w:rPr>
        <w:t xml:space="preserve">4: </w:t>
      </w:r>
      <w:r>
        <w:rPr>
          <w:sz w:val="20"/>
        </w:rPr>
        <w:t xml:space="preserve">Let </w:t>
      </w:r>
      <w:r>
        <w:rPr>
          <w:rFonts w:ascii="Cambria" w:eastAsia="Cambria" w:hAnsi="Cambria" w:cs="Cambria"/>
          <w:sz w:val="20"/>
        </w:rPr>
        <w:t xml:space="preserve">B </w:t>
      </w:r>
      <w:r>
        <w:rPr>
          <w:sz w:val="20"/>
        </w:rPr>
        <w:t xml:space="preserve">be the set of unlabeled instances </w:t>
      </w:r>
      <w:r>
        <w:rPr>
          <w:rFonts w:ascii="Cambria" w:eastAsia="Cambria" w:hAnsi="Cambria" w:cs="Cambria"/>
          <w:b/>
          <w:sz w:val="20"/>
        </w:rPr>
        <w:t>x</w:t>
      </w:r>
      <w:r>
        <w:rPr>
          <w:rFonts w:ascii="Cambria" w:eastAsia="Cambria" w:hAnsi="Cambria" w:cs="Cambria"/>
          <w:i/>
          <w:sz w:val="20"/>
          <w:vertAlign w:val="subscript"/>
        </w:rPr>
        <w:t xml:space="preserve">i </w:t>
      </w:r>
      <w:r>
        <w:rPr>
          <w:sz w:val="20"/>
        </w:rPr>
        <w:t xml:space="preserve">in </w:t>
      </w:r>
      <w:r>
        <w:rPr>
          <w:rFonts w:ascii="Cambria" w:eastAsia="Cambria" w:hAnsi="Cambria" w:cs="Cambria"/>
          <w:sz w:val="20"/>
        </w:rPr>
        <w:t xml:space="preserve">S </w:t>
      </w:r>
      <w:r>
        <w:rPr>
          <w:sz w:val="20"/>
        </w:rPr>
        <w:t xml:space="preserve">satisfying </w:t>
      </w:r>
      <w:r>
        <w:rPr>
          <w:rFonts w:ascii="Cambria" w:eastAsia="Cambria" w:hAnsi="Cambria" w:cs="Cambria"/>
          <w:sz w:val="20"/>
        </w:rPr>
        <w:t>|</w:t>
      </w:r>
      <w:proofErr w:type="spellStart"/>
      <w:r>
        <w:rPr>
          <w:rFonts w:ascii="Cambria" w:eastAsia="Cambria" w:hAnsi="Cambria" w:cs="Cambria"/>
          <w:i/>
          <w:sz w:val="20"/>
        </w:rPr>
        <w:t>t</w:t>
      </w:r>
      <w:r>
        <w:rPr>
          <w:rFonts w:ascii="Cambria" w:eastAsia="Cambria" w:hAnsi="Cambria" w:cs="Cambria"/>
          <w:i/>
          <w:sz w:val="20"/>
          <w:vertAlign w:val="subscript"/>
        </w:rPr>
        <w:t>i</w:t>
      </w:r>
      <w:proofErr w:type="spellEnd"/>
      <w:r>
        <w:rPr>
          <w:rFonts w:ascii="Cambria" w:eastAsia="Cambria" w:hAnsi="Cambria" w:cs="Cambria"/>
          <w:sz w:val="20"/>
        </w:rPr>
        <w:t xml:space="preserve">| ≥ </w:t>
      </w:r>
      <w:proofErr w:type="spellStart"/>
      <w:r>
        <w:rPr>
          <w:rFonts w:ascii="Cambria" w:eastAsia="Cambria" w:hAnsi="Cambria" w:cs="Cambria"/>
          <w:i/>
          <w:sz w:val="20"/>
        </w:rPr>
        <w:t>ǫ</w:t>
      </w:r>
      <w:r>
        <w:rPr>
          <w:rFonts w:ascii="Cambria" w:eastAsia="Cambria" w:hAnsi="Cambria" w:cs="Cambria"/>
          <w:sz w:val="20"/>
        </w:rPr>
        <w:t>|</w:t>
      </w:r>
      <w:r>
        <w:rPr>
          <w:rFonts w:ascii="Cambria" w:eastAsia="Cambria" w:hAnsi="Cambria" w:cs="Cambria"/>
          <w:i/>
          <w:sz w:val="20"/>
        </w:rPr>
        <w:t>l</w:t>
      </w:r>
      <w:proofErr w:type="spellEnd"/>
      <w:r>
        <w:rPr>
          <w:rFonts w:ascii="Cambria" w:eastAsia="Cambria" w:hAnsi="Cambria" w:cs="Cambria"/>
          <w:i/>
          <w:sz w:val="20"/>
        </w:rPr>
        <w:t xml:space="preserve"> </w:t>
      </w:r>
      <w:r>
        <w:rPr>
          <w:rFonts w:ascii="Cambria" w:eastAsia="Cambria" w:hAnsi="Cambria" w:cs="Cambria"/>
          <w:sz w:val="20"/>
        </w:rPr>
        <w:t xml:space="preserve">+ </w:t>
      </w:r>
      <w:r>
        <w:rPr>
          <w:rFonts w:ascii="Cambria" w:eastAsia="Cambria" w:hAnsi="Cambria" w:cs="Cambria"/>
          <w:i/>
          <w:sz w:val="20"/>
        </w:rPr>
        <w:t>u</w:t>
      </w:r>
      <w:r>
        <w:rPr>
          <w:rFonts w:ascii="Cambria" w:eastAsia="Cambria" w:hAnsi="Cambria" w:cs="Cambria"/>
          <w:sz w:val="20"/>
        </w:rPr>
        <w:t>|</w:t>
      </w:r>
      <w:r>
        <w:rPr>
          <w:sz w:val="20"/>
        </w:rPr>
        <w:t>.</w:t>
      </w:r>
    </w:p>
    <w:p w:rsidR="003E1866" w:rsidRDefault="00417B5F">
      <w:pPr>
        <w:spacing w:after="0" w:line="516" w:lineRule="auto"/>
        <w:ind w:left="339" w:right="0" w:hanging="238"/>
      </w:pPr>
      <w:r>
        <w:rPr>
          <w:sz w:val="18"/>
        </w:rPr>
        <w:t xml:space="preserve">5: </w:t>
      </w:r>
      <w:r>
        <w:rPr>
          <w:sz w:val="20"/>
        </w:rPr>
        <w:t xml:space="preserve">If </w:t>
      </w:r>
      <w:proofErr w:type="spellStart"/>
      <w:r>
        <w:rPr>
          <w:rFonts w:ascii="Cambria" w:eastAsia="Cambria" w:hAnsi="Cambria" w:cs="Cambria"/>
          <w:sz w:val="20"/>
        </w:rPr>
        <w:t>P</w:t>
      </w:r>
      <w:r>
        <w:rPr>
          <w:rFonts w:ascii="Cambria" w:eastAsia="Cambria" w:hAnsi="Cambria" w:cs="Cambria"/>
          <w:b/>
          <w:sz w:val="14"/>
        </w:rPr>
        <w:t>x</w:t>
      </w:r>
      <w:r>
        <w:rPr>
          <w:rFonts w:ascii="Cambria" w:eastAsia="Cambria" w:hAnsi="Cambria" w:cs="Cambria"/>
          <w:i/>
          <w:sz w:val="14"/>
          <w:vertAlign w:val="subscript"/>
        </w:rPr>
        <w:t>i</w:t>
      </w:r>
      <w:r>
        <w:rPr>
          <w:rFonts w:ascii="Cambria" w:eastAsia="Cambria" w:hAnsi="Cambria" w:cs="Cambria"/>
          <w:sz w:val="20"/>
          <w:vertAlign w:val="subscript"/>
        </w:rPr>
        <w:t>∈B</w:t>
      </w:r>
      <w:proofErr w:type="spellEnd"/>
      <w:r>
        <w:rPr>
          <w:rFonts w:ascii="Cambria" w:eastAsia="Cambria" w:hAnsi="Cambria" w:cs="Cambria"/>
          <w:sz w:val="20"/>
          <w:vertAlign w:val="subscript"/>
        </w:rPr>
        <w:t xml:space="preserve"> </w:t>
      </w:r>
      <w:r>
        <w:rPr>
          <w:rFonts w:ascii="Cambria" w:eastAsia="Cambria" w:hAnsi="Cambria" w:cs="Cambria"/>
          <w:i/>
          <w:sz w:val="20"/>
        </w:rPr>
        <w:t>y</w:t>
      </w:r>
      <w:r>
        <w:rPr>
          <w:rFonts w:ascii="Cambria" w:eastAsia="Cambria" w:hAnsi="Cambria" w:cs="Cambria"/>
          <w:i/>
          <w:sz w:val="20"/>
          <w:vertAlign w:val="subscript"/>
        </w:rPr>
        <w:t>S</w:t>
      </w:r>
      <w:r>
        <w:rPr>
          <w:rFonts w:ascii="Cambria" w:eastAsia="Cambria" w:hAnsi="Cambria" w:cs="Cambria"/>
          <w:sz w:val="20"/>
          <w:vertAlign w:val="subscript"/>
        </w:rPr>
        <w:t>3</w:t>
      </w:r>
      <w:r>
        <w:rPr>
          <w:rFonts w:ascii="Cambria" w:eastAsia="Cambria" w:hAnsi="Cambria" w:cs="Cambria"/>
          <w:i/>
          <w:sz w:val="20"/>
          <w:vertAlign w:val="subscript"/>
        </w:rPr>
        <w:t>VM</w:t>
      </w:r>
      <w:r>
        <w:rPr>
          <w:rFonts w:ascii="Cambria" w:eastAsia="Cambria" w:hAnsi="Cambria" w:cs="Cambria"/>
          <w:sz w:val="20"/>
        </w:rPr>
        <w:t>(</w:t>
      </w:r>
      <w:r>
        <w:rPr>
          <w:rFonts w:ascii="Cambria" w:eastAsia="Cambria" w:hAnsi="Cambria" w:cs="Cambria"/>
          <w:b/>
          <w:sz w:val="20"/>
        </w:rPr>
        <w:t>x</w:t>
      </w:r>
      <w:r>
        <w:rPr>
          <w:rFonts w:ascii="Cambria" w:eastAsia="Cambria" w:hAnsi="Cambria" w:cs="Cambria"/>
          <w:i/>
          <w:sz w:val="20"/>
          <w:vertAlign w:val="subscript"/>
        </w:rPr>
        <w:t>i</w:t>
      </w:r>
      <w:r>
        <w:rPr>
          <w:rFonts w:ascii="Cambria" w:eastAsia="Cambria" w:hAnsi="Cambria" w:cs="Cambria"/>
          <w:sz w:val="20"/>
        </w:rPr>
        <w:t>)</w:t>
      </w:r>
      <w:proofErr w:type="spellStart"/>
      <w:r>
        <w:rPr>
          <w:rFonts w:ascii="Cambria" w:eastAsia="Cambria" w:hAnsi="Cambria" w:cs="Cambria"/>
          <w:i/>
          <w:sz w:val="20"/>
        </w:rPr>
        <w:t>t</w:t>
      </w:r>
      <w:r>
        <w:rPr>
          <w:rFonts w:ascii="Cambria" w:eastAsia="Cambria" w:hAnsi="Cambria" w:cs="Cambria"/>
          <w:i/>
          <w:sz w:val="20"/>
          <w:vertAlign w:val="subscript"/>
        </w:rPr>
        <w:t>i</w:t>
      </w:r>
      <w:proofErr w:type="spellEnd"/>
      <w:r>
        <w:rPr>
          <w:rFonts w:ascii="Cambria" w:eastAsia="Cambria" w:hAnsi="Cambria" w:cs="Cambria"/>
          <w:i/>
          <w:sz w:val="20"/>
          <w:vertAlign w:val="subscript"/>
        </w:rPr>
        <w:t xml:space="preserve"> </w:t>
      </w:r>
      <w:r>
        <w:rPr>
          <w:rFonts w:ascii="Cambria" w:eastAsia="Cambria" w:hAnsi="Cambria" w:cs="Cambria"/>
          <w:sz w:val="31"/>
          <w:vertAlign w:val="superscript"/>
        </w:rPr>
        <w:t xml:space="preserve">≥ </w:t>
      </w:r>
      <w:proofErr w:type="spellStart"/>
      <w:r>
        <w:rPr>
          <w:rFonts w:ascii="Cambria" w:eastAsia="Cambria" w:hAnsi="Cambria" w:cs="Cambria"/>
          <w:sz w:val="20"/>
        </w:rPr>
        <w:t>P</w:t>
      </w:r>
      <w:r>
        <w:rPr>
          <w:rFonts w:ascii="Cambria" w:eastAsia="Cambria" w:hAnsi="Cambria" w:cs="Cambria"/>
          <w:b/>
          <w:sz w:val="14"/>
        </w:rPr>
        <w:t>x</w:t>
      </w:r>
      <w:r>
        <w:rPr>
          <w:rFonts w:ascii="Cambria" w:eastAsia="Cambria" w:hAnsi="Cambria" w:cs="Cambria"/>
          <w:i/>
          <w:sz w:val="14"/>
          <w:vertAlign w:val="subscript"/>
        </w:rPr>
        <w:t>i</w:t>
      </w:r>
      <w:r>
        <w:rPr>
          <w:rFonts w:ascii="Cambria" w:eastAsia="Cambria" w:hAnsi="Cambria" w:cs="Cambria"/>
          <w:sz w:val="20"/>
          <w:vertAlign w:val="subscript"/>
        </w:rPr>
        <w:t>∈B</w:t>
      </w:r>
      <w:proofErr w:type="spellEnd"/>
      <w:r>
        <w:rPr>
          <w:rFonts w:ascii="Cambria" w:eastAsia="Cambria" w:hAnsi="Cambria" w:cs="Cambria"/>
          <w:sz w:val="20"/>
          <w:vertAlign w:val="subscript"/>
        </w:rPr>
        <w:t xml:space="preserve"> </w:t>
      </w:r>
      <w:proofErr w:type="spellStart"/>
      <w:r>
        <w:rPr>
          <w:rFonts w:ascii="Cambria" w:eastAsia="Cambria" w:hAnsi="Cambria" w:cs="Cambria"/>
          <w:i/>
          <w:sz w:val="20"/>
        </w:rPr>
        <w:t>y</w:t>
      </w:r>
      <w:r>
        <w:rPr>
          <w:rFonts w:ascii="Cambria" w:eastAsia="Cambria" w:hAnsi="Cambria" w:cs="Cambria"/>
          <w:i/>
          <w:sz w:val="20"/>
          <w:vertAlign w:val="subscript"/>
        </w:rPr>
        <w:t>SVM</w:t>
      </w:r>
      <w:proofErr w:type="spellEnd"/>
      <w:r>
        <w:rPr>
          <w:rFonts w:ascii="Cambria" w:eastAsia="Cambria" w:hAnsi="Cambria" w:cs="Cambria"/>
          <w:sz w:val="20"/>
        </w:rPr>
        <w:t>(</w:t>
      </w:r>
      <w:r>
        <w:rPr>
          <w:rFonts w:ascii="Cambria" w:eastAsia="Cambria" w:hAnsi="Cambria" w:cs="Cambria"/>
          <w:b/>
          <w:sz w:val="20"/>
        </w:rPr>
        <w:t>x</w:t>
      </w:r>
      <w:r>
        <w:rPr>
          <w:rFonts w:ascii="Cambria" w:eastAsia="Cambria" w:hAnsi="Cambria" w:cs="Cambria"/>
          <w:i/>
          <w:sz w:val="20"/>
          <w:vertAlign w:val="subscript"/>
        </w:rPr>
        <w:t>i</w:t>
      </w:r>
      <w:r>
        <w:rPr>
          <w:rFonts w:ascii="Cambria" w:eastAsia="Cambria" w:hAnsi="Cambria" w:cs="Cambria"/>
          <w:sz w:val="20"/>
        </w:rPr>
        <w:t>)</w:t>
      </w:r>
      <w:proofErr w:type="spellStart"/>
      <w:r>
        <w:rPr>
          <w:rFonts w:ascii="Cambria" w:eastAsia="Cambria" w:hAnsi="Cambria" w:cs="Cambria"/>
          <w:i/>
          <w:sz w:val="20"/>
        </w:rPr>
        <w:t>t</w:t>
      </w:r>
      <w:r>
        <w:rPr>
          <w:rFonts w:ascii="Cambria" w:eastAsia="Cambria" w:hAnsi="Cambria" w:cs="Cambria"/>
          <w:i/>
          <w:sz w:val="20"/>
          <w:vertAlign w:val="subscript"/>
        </w:rPr>
        <w:t>i</w:t>
      </w:r>
      <w:proofErr w:type="spellEnd"/>
      <w:r>
        <w:rPr>
          <w:sz w:val="20"/>
        </w:rPr>
        <w:t xml:space="preserve">, predict the unlabeled instances in </w:t>
      </w:r>
      <w:r>
        <w:rPr>
          <w:rFonts w:ascii="Cambria" w:eastAsia="Cambria" w:hAnsi="Cambria" w:cs="Cambria"/>
          <w:sz w:val="20"/>
        </w:rPr>
        <w:t xml:space="preserve">B </w:t>
      </w:r>
      <w:r>
        <w:rPr>
          <w:sz w:val="20"/>
        </w:rPr>
        <w:t>by S3VM and otherwise by SVM.</w:t>
      </w:r>
    </w:p>
    <w:p w:rsidR="003E1866" w:rsidRDefault="00417B5F">
      <w:pPr>
        <w:spacing w:after="0" w:line="265" w:lineRule="auto"/>
        <w:ind w:left="111" w:right="0"/>
        <w:rPr>
          <w:sz w:val="20"/>
        </w:rPr>
      </w:pPr>
      <w:r>
        <w:rPr>
          <w:sz w:val="18"/>
        </w:rPr>
        <w:t xml:space="preserve">6: </w:t>
      </w:r>
      <w:r>
        <w:rPr>
          <w:sz w:val="20"/>
        </w:rPr>
        <w:t xml:space="preserve">Predict the unlabeled data </w:t>
      </w:r>
      <w:r>
        <w:rPr>
          <w:rFonts w:ascii="Cambria" w:eastAsia="Cambria" w:hAnsi="Cambria" w:cs="Cambria"/>
          <w:b/>
          <w:sz w:val="20"/>
        </w:rPr>
        <w:t xml:space="preserve">x </w:t>
      </w:r>
      <w:r>
        <w:rPr>
          <w:rFonts w:ascii="Cambria" w:eastAsia="Cambria" w:hAnsi="Cambria" w:cs="Cambria"/>
          <w:sz w:val="20"/>
        </w:rPr>
        <w:t xml:space="preserve">6∈ B </w:t>
      </w:r>
      <w:r>
        <w:rPr>
          <w:sz w:val="20"/>
        </w:rPr>
        <w:t>by SVM.</w:t>
      </w:r>
    </w:p>
    <w:p w:rsidR="00B4162F" w:rsidRDefault="00B4162F" w:rsidP="00B4162F">
      <w:pPr>
        <w:spacing w:after="0" w:line="265" w:lineRule="auto"/>
        <w:ind w:left="111" w:right="0"/>
      </w:pPr>
      <w:r>
        <w:t>1</w:t>
      </w:r>
      <w:r>
        <w:rPr>
          <w:rFonts w:ascii="宋体" w:eastAsia="宋体" w:hAnsi="宋体" w:cs="宋体" w:hint="eastAsia"/>
        </w:rPr>
        <w:t>：令</w:t>
      </w:r>
      <w:r>
        <w:t>S</w:t>
      </w:r>
      <w:r>
        <w:rPr>
          <w:rFonts w:ascii="宋体" w:eastAsia="宋体" w:hAnsi="宋体" w:cs="宋体" w:hint="eastAsia"/>
        </w:rPr>
        <w:t>是一组未标记数据</w:t>
      </w:r>
      <w:r>
        <w:t>x</w:t>
      </w:r>
      <w:r>
        <w:rPr>
          <w:rFonts w:ascii="宋体" w:eastAsia="宋体" w:hAnsi="宋体" w:cs="宋体" w:hint="eastAsia"/>
        </w:rPr>
        <w:t>，使得</w:t>
      </w:r>
      <w:proofErr w:type="spellStart"/>
      <w:r>
        <w:t>ySVM</w:t>
      </w:r>
      <w:proofErr w:type="spellEnd"/>
      <w:r>
        <w:rPr>
          <w:rFonts w:ascii="宋体" w:eastAsia="宋体" w:hAnsi="宋体" w:cs="宋体" w:hint="eastAsia"/>
        </w:rPr>
        <w:t>（</w:t>
      </w:r>
      <w:r>
        <w:t>x</w:t>
      </w:r>
      <w:r>
        <w:rPr>
          <w:rFonts w:ascii="宋体" w:eastAsia="宋体" w:hAnsi="宋体" w:cs="宋体" w:hint="eastAsia"/>
        </w:rPr>
        <w:t>）</w:t>
      </w:r>
      <w:r>
        <w:t>6 = yS3V M</w:t>
      </w:r>
      <w:r>
        <w:rPr>
          <w:rFonts w:ascii="宋体" w:eastAsia="宋体" w:hAnsi="宋体" w:cs="宋体" w:hint="eastAsia"/>
        </w:rPr>
        <w:t>（</w:t>
      </w:r>
      <w:r>
        <w:t>x</w:t>
      </w:r>
      <w:r>
        <w:rPr>
          <w:rFonts w:ascii="宋体" w:eastAsia="宋体" w:hAnsi="宋体" w:cs="宋体" w:hint="eastAsia"/>
        </w:rPr>
        <w:t>）。</w:t>
      </w:r>
    </w:p>
    <w:p w:rsidR="00B4162F" w:rsidRDefault="00B4162F" w:rsidP="00B4162F">
      <w:pPr>
        <w:spacing w:after="0" w:line="265" w:lineRule="auto"/>
        <w:ind w:left="111" w:right="0"/>
      </w:pPr>
      <w:r>
        <w:t>2</w:t>
      </w:r>
      <w:r>
        <w:rPr>
          <w:rFonts w:ascii="宋体" w:eastAsia="宋体" w:hAnsi="宋体" w:cs="宋体" w:hint="eastAsia"/>
        </w:rPr>
        <w:t>：执行分层聚类，例如，单链接方法</w:t>
      </w:r>
      <w:r>
        <w:t>[13]</w:t>
      </w:r>
      <w:r>
        <w:rPr>
          <w:rFonts w:ascii="宋体" w:eastAsia="宋体" w:hAnsi="宋体" w:cs="宋体" w:hint="eastAsia"/>
        </w:rPr>
        <w:t>。</w:t>
      </w:r>
    </w:p>
    <w:p w:rsidR="00B4162F" w:rsidRDefault="00B4162F" w:rsidP="00B4162F">
      <w:pPr>
        <w:spacing w:after="0" w:line="265" w:lineRule="auto"/>
        <w:ind w:left="111" w:right="0"/>
      </w:pPr>
      <w:r>
        <w:t>3</w:t>
      </w:r>
      <w:r>
        <w:rPr>
          <w:rFonts w:ascii="宋体" w:eastAsia="宋体" w:hAnsi="宋体" w:cs="宋体" w:hint="eastAsia"/>
        </w:rPr>
        <w:t>：对于每个未标记的实例</w:t>
      </w:r>
      <w:r>
        <w:t>xi</w:t>
      </w:r>
      <w:r>
        <w:rPr>
          <w:rFonts w:ascii="宋体" w:eastAsia="宋体" w:hAnsi="宋体" w:cs="宋体" w:hint="eastAsia"/>
        </w:rPr>
        <w:t>∈</w:t>
      </w:r>
      <w:r>
        <w:t>S</w:t>
      </w:r>
      <w:r>
        <w:rPr>
          <w:rFonts w:ascii="宋体" w:eastAsia="宋体" w:hAnsi="宋体" w:cs="宋体" w:hint="eastAsia"/>
        </w:rPr>
        <w:t>，计算</w:t>
      </w:r>
      <w:r>
        <w:t>pi</w:t>
      </w:r>
      <w:r>
        <w:rPr>
          <w:rFonts w:ascii="宋体" w:eastAsia="宋体" w:hAnsi="宋体" w:cs="宋体" w:hint="eastAsia"/>
        </w:rPr>
        <w:t>和</w:t>
      </w:r>
      <w:proofErr w:type="spellStart"/>
      <w:r>
        <w:t>ni</w:t>
      </w:r>
      <w:proofErr w:type="spellEnd"/>
      <w:r>
        <w:rPr>
          <w:rFonts w:ascii="宋体" w:eastAsia="宋体" w:hAnsi="宋体" w:cs="宋体" w:hint="eastAsia"/>
        </w:rPr>
        <w:t>，即分别从</w:t>
      </w:r>
      <w:r>
        <w:t>xi</w:t>
      </w:r>
      <w:r>
        <w:rPr>
          <w:rFonts w:ascii="宋体" w:eastAsia="宋体" w:hAnsi="宋体" w:cs="宋体" w:hint="eastAsia"/>
        </w:rPr>
        <w:t>到其最接近的正和负标记实例的路径长度。</w:t>
      </w:r>
      <w:r>
        <w:t xml:space="preserve"> </w:t>
      </w:r>
      <w:r>
        <w:rPr>
          <w:rFonts w:ascii="宋体" w:eastAsia="宋体" w:hAnsi="宋体" w:cs="宋体" w:hint="eastAsia"/>
        </w:rPr>
        <w:t>表示</w:t>
      </w:r>
      <w:proofErr w:type="spellStart"/>
      <w:r>
        <w:t>ti</w:t>
      </w:r>
      <w:proofErr w:type="spellEnd"/>
      <w:r>
        <w:t xml:space="preserve"> =</w:t>
      </w:r>
      <w:r>
        <w:rPr>
          <w:rFonts w:ascii="宋体" w:eastAsia="宋体" w:hAnsi="宋体" w:cs="宋体" w:hint="eastAsia"/>
        </w:rPr>
        <w:t>（</w:t>
      </w:r>
      <w:proofErr w:type="spellStart"/>
      <w:r>
        <w:t>ni</w:t>
      </w:r>
      <w:proofErr w:type="spellEnd"/>
      <w:r>
        <w:t>-pi</w:t>
      </w:r>
      <w:r>
        <w:rPr>
          <w:rFonts w:ascii="宋体" w:eastAsia="宋体" w:hAnsi="宋体" w:cs="宋体" w:hint="eastAsia"/>
        </w:rPr>
        <w:t>）。</w:t>
      </w:r>
    </w:p>
    <w:p w:rsidR="00B4162F" w:rsidRDefault="00B4162F" w:rsidP="00B4162F">
      <w:pPr>
        <w:spacing w:after="0" w:line="265" w:lineRule="auto"/>
        <w:ind w:left="111" w:right="0"/>
      </w:pPr>
      <w:r>
        <w:t>4</w:t>
      </w:r>
      <w:r>
        <w:rPr>
          <w:rFonts w:ascii="宋体" w:eastAsia="宋体" w:hAnsi="宋体" w:cs="宋体" w:hint="eastAsia"/>
        </w:rPr>
        <w:t>：设</w:t>
      </w:r>
      <w:r>
        <w:t>B</w:t>
      </w:r>
      <w:r>
        <w:rPr>
          <w:rFonts w:ascii="宋体" w:eastAsia="宋体" w:hAnsi="宋体" w:cs="宋体" w:hint="eastAsia"/>
        </w:rPr>
        <w:t>是满足</w:t>
      </w:r>
      <w:r>
        <w:t xml:space="preserve">| </w:t>
      </w:r>
      <w:proofErr w:type="spellStart"/>
      <w:r>
        <w:t>ti</w:t>
      </w:r>
      <w:proofErr w:type="spellEnd"/>
      <w:r>
        <w:t xml:space="preserve"> |</w:t>
      </w:r>
      <w:r>
        <w:rPr>
          <w:rFonts w:ascii="宋体" w:eastAsia="宋体" w:hAnsi="宋体" w:cs="宋体" w:hint="eastAsia"/>
        </w:rPr>
        <w:t>的</w:t>
      </w:r>
      <w:r>
        <w:t>S</w:t>
      </w:r>
      <w:r>
        <w:rPr>
          <w:rFonts w:ascii="宋体" w:eastAsia="宋体" w:hAnsi="宋体" w:cs="宋体" w:hint="eastAsia"/>
        </w:rPr>
        <w:t>中的未标记实例</w:t>
      </w:r>
      <w:r>
        <w:t>xi</w:t>
      </w:r>
      <w:r>
        <w:rPr>
          <w:rFonts w:ascii="宋体" w:eastAsia="宋体" w:hAnsi="宋体" w:cs="宋体" w:hint="eastAsia"/>
        </w:rPr>
        <w:t>的集合</w:t>
      </w:r>
      <w:r>
        <w:t xml:space="preserve"> </w:t>
      </w:r>
      <w:r>
        <w:rPr>
          <w:rFonts w:hint="eastAsia"/>
        </w:rPr>
        <w:t>≥</w:t>
      </w:r>
      <w:r>
        <w:t>ǫ| l + u |</w:t>
      </w:r>
      <w:r>
        <w:rPr>
          <w:rFonts w:ascii="宋体" w:eastAsia="宋体" w:hAnsi="宋体" w:cs="宋体" w:hint="eastAsia"/>
        </w:rPr>
        <w:t>。</w:t>
      </w:r>
    </w:p>
    <w:p w:rsidR="00B4162F" w:rsidRDefault="00B4162F" w:rsidP="00B4162F">
      <w:pPr>
        <w:spacing w:after="0" w:line="265" w:lineRule="auto"/>
        <w:ind w:left="111" w:right="0"/>
      </w:pPr>
      <w:r>
        <w:t>5</w:t>
      </w:r>
      <w:r>
        <w:rPr>
          <w:rFonts w:ascii="宋体" w:eastAsia="宋体" w:hAnsi="宋体" w:cs="宋体" w:hint="eastAsia"/>
        </w:rPr>
        <w:t>：如果</w:t>
      </w:r>
      <w:proofErr w:type="spellStart"/>
      <w:r>
        <w:t>Pxi</w:t>
      </w:r>
      <w:proofErr w:type="spellEnd"/>
      <w:r>
        <w:rPr>
          <w:rFonts w:ascii="宋体" w:eastAsia="宋体" w:hAnsi="宋体" w:cs="宋体" w:hint="eastAsia"/>
        </w:rPr>
        <w:t>∈</w:t>
      </w:r>
      <w:r>
        <w:t>ByS3VM</w:t>
      </w:r>
      <w:r>
        <w:rPr>
          <w:rFonts w:ascii="宋体" w:eastAsia="宋体" w:hAnsi="宋体" w:cs="宋体" w:hint="eastAsia"/>
        </w:rPr>
        <w:t>（</w:t>
      </w:r>
      <w:r>
        <w:t>xi</w:t>
      </w:r>
      <w:r>
        <w:rPr>
          <w:rFonts w:ascii="宋体" w:eastAsia="宋体" w:hAnsi="宋体" w:cs="宋体" w:hint="eastAsia"/>
        </w:rPr>
        <w:t>）</w:t>
      </w:r>
      <w:proofErr w:type="spellStart"/>
      <w:r>
        <w:t>ti</w:t>
      </w:r>
      <w:r>
        <w:rPr>
          <w:rFonts w:hint="eastAsia"/>
        </w:rPr>
        <w:t>≥</w:t>
      </w:r>
      <w:r>
        <w:t>Pxi</w:t>
      </w:r>
      <w:proofErr w:type="spellEnd"/>
      <w:r>
        <w:rPr>
          <w:rFonts w:ascii="宋体" w:eastAsia="宋体" w:hAnsi="宋体" w:cs="宋体" w:hint="eastAsia"/>
        </w:rPr>
        <w:t>∈</w:t>
      </w:r>
      <w:proofErr w:type="spellStart"/>
      <w:r>
        <w:t>BySVM</w:t>
      </w:r>
      <w:proofErr w:type="spellEnd"/>
      <w:r>
        <w:rPr>
          <w:rFonts w:ascii="宋体" w:eastAsia="宋体" w:hAnsi="宋体" w:cs="宋体" w:hint="eastAsia"/>
        </w:rPr>
        <w:t>（</w:t>
      </w:r>
      <w:r>
        <w:t>xi</w:t>
      </w:r>
      <w:r>
        <w:rPr>
          <w:rFonts w:ascii="宋体" w:eastAsia="宋体" w:hAnsi="宋体" w:cs="宋体" w:hint="eastAsia"/>
        </w:rPr>
        <w:t>）</w:t>
      </w:r>
      <w:proofErr w:type="spellStart"/>
      <w:r>
        <w:t>ti</w:t>
      </w:r>
      <w:proofErr w:type="spellEnd"/>
      <w:r>
        <w:rPr>
          <w:rFonts w:ascii="宋体" w:eastAsia="宋体" w:hAnsi="宋体" w:cs="宋体" w:hint="eastAsia"/>
        </w:rPr>
        <w:t>，则通过</w:t>
      </w:r>
      <w:r>
        <w:t>S3VM</w:t>
      </w:r>
      <w:r>
        <w:rPr>
          <w:rFonts w:ascii="宋体" w:eastAsia="宋体" w:hAnsi="宋体" w:cs="宋体" w:hint="eastAsia"/>
        </w:rPr>
        <w:t>预测</w:t>
      </w:r>
      <w:r>
        <w:t>B</w:t>
      </w:r>
      <w:r>
        <w:rPr>
          <w:rFonts w:ascii="宋体" w:eastAsia="宋体" w:hAnsi="宋体" w:cs="宋体" w:hint="eastAsia"/>
        </w:rPr>
        <w:t>中的未标记实例，否则通过</w:t>
      </w:r>
      <w:r>
        <w:t>SVM</w:t>
      </w:r>
      <w:r>
        <w:rPr>
          <w:rFonts w:ascii="宋体" w:eastAsia="宋体" w:hAnsi="宋体" w:cs="宋体" w:hint="eastAsia"/>
        </w:rPr>
        <w:t>预测。</w:t>
      </w:r>
    </w:p>
    <w:p w:rsidR="00B4162F" w:rsidRDefault="00B4162F" w:rsidP="00B4162F">
      <w:pPr>
        <w:spacing w:after="0" w:line="265" w:lineRule="auto"/>
        <w:ind w:left="111" w:right="0"/>
      </w:pPr>
      <w:r>
        <w:t>6</w:t>
      </w:r>
      <w:r>
        <w:rPr>
          <w:rFonts w:ascii="宋体" w:eastAsia="宋体" w:hAnsi="宋体" w:cs="宋体" w:hint="eastAsia"/>
        </w:rPr>
        <w:t>：通过</w:t>
      </w:r>
      <w:r>
        <w:t>SVM</w:t>
      </w:r>
      <w:r>
        <w:rPr>
          <w:rFonts w:ascii="宋体" w:eastAsia="宋体" w:hAnsi="宋体" w:cs="宋体" w:hint="eastAsia"/>
        </w:rPr>
        <w:t>预测未标记数据</w:t>
      </w:r>
      <w:r>
        <w:t>x6</w:t>
      </w:r>
      <w:r>
        <w:rPr>
          <w:rFonts w:ascii="宋体" w:eastAsia="宋体" w:hAnsi="宋体" w:cs="宋体" w:hint="eastAsia"/>
        </w:rPr>
        <w:t>∈</w:t>
      </w:r>
      <w:r>
        <w:t>B</w:t>
      </w:r>
      <w:r>
        <w:rPr>
          <w:rFonts w:ascii="宋体" w:eastAsia="宋体" w:hAnsi="宋体" w:cs="宋体" w:hint="eastAsia"/>
        </w:rPr>
        <w:t>。</w:t>
      </w:r>
    </w:p>
    <w:p w:rsidR="003E1866" w:rsidRDefault="00417B5F">
      <w:pPr>
        <w:spacing w:after="448" w:line="259" w:lineRule="auto"/>
        <w:ind w:left="0" w:right="0" w:firstLine="0"/>
        <w:jc w:val="left"/>
      </w:pPr>
      <w:r>
        <w:rPr>
          <w:noProof/>
        </w:rPr>
        <w:drawing>
          <wp:inline distT="0" distB="0" distL="0" distR="0">
            <wp:extent cx="5821681" cy="6096"/>
            <wp:effectExtent l="0" t="0" r="0" b="0"/>
            <wp:docPr id="1076" name="Picture 1076"/>
            <wp:cNvGraphicFramePr/>
            <a:graphic xmlns:a="http://schemas.openxmlformats.org/drawingml/2006/main">
              <a:graphicData uri="http://schemas.openxmlformats.org/drawingml/2006/picture">
                <pic:pic xmlns:pic="http://schemas.openxmlformats.org/drawingml/2006/picture">
                  <pic:nvPicPr>
                    <pic:cNvPr id="1076" name="Picture 1076"/>
                    <pic:cNvPicPr/>
                  </pic:nvPicPr>
                  <pic:blipFill>
                    <a:blip r:embed="rId7"/>
                    <a:stretch>
                      <a:fillRect/>
                    </a:stretch>
                  </pic:blipFill>
                  <pic:spPr>
                    <a:xfrm flipV="1">
                      <a:off x="0" y="0"/>
                      <a:ext cx="5821681" cy="6096"/>
                    </a:xfrm>
                    <a:prstGeom prst="rect">
                      <a:avLst/>
                    </a:prstGeom>
                  </pic:spPr>
                </pic:pic>
              </a:graphicData>
            </a:graphic>
          </wp:inline>
        </w:drawing>
      </w:r>
    </w:p>
    <w:p w:rsidR="003E1866" w:rsidRDefault="00417B5F">
      <w:pPr>
        <w:spacing w:after="493"/>
        <w:ind w:left="-5" w:right="0"/>
      </w:pPr>
      <w:r>
        <w:rPr>
          <w:noProof/>
        </w:rPr>
        <w:drawing>
          <wp:anchor distT="0" distB="0" distL="114300" distR="114300" simplePos="0" relativeHeight="251660288" behindDoc="0" locked="0" layoutInCell="1" allowOverlap="0">
            <wp:simplePos x="0" y="0"/>
            <wp:positionH relativeFrom="page">
              <wp:posOffset>964540</wp:posOffset>
            </wp:positionH>
            <wp:positionV relativeFrom="page">
              <wp:posOffset>1015136</wp:posOffset>
            </wp:positionV>
            <wp:extent cx="5821681" cy="10668"/>
            <wp:effectExtent l="0" t="0" r="0" b="0"/>
            <wp:wrapTopAndBottom/>
            <wp:docPr id="951" name="Picture 951"/>
            <wp:cNvGraphicFramePr/>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7"/>
                    <a:stretch>
                      <a:fillRect/>
                    </a:stretch>
                  </pic:blipFill>
                  <pic:spPr>
                    <a:xfrm flipV="1">
                      <a:off x="0" y="0"/>
                      <a:ext cx="5821681" cy="10668"/>
                    </a:xfrm>
                    <a:prstGeom prst="rect">
                      <a:avLst/>
                    </a:prstGeom>
                  </pic:spPr>
                </pic:pic>
              </a:graphicData>
            </a:graphic>
          </wp:anchor>
        </w:drawing>
      </w:r>
      <w:r>
        <w:t>Algorithm 3 gives the S3VM-</w:t>
      </w:r>
      <w:r>
        <w:rPr>
          <w:i/>
        </w:rPr>
        <w:t xml:space="preserve">us </w:t>
      </w:r>
      <w:r>
        <w:t>method and Figures 1(f) and 2 illustrate the intuition of S3VM-</w:t>
      </w:r>
      <w:r>
        <w:rPr>
          <w:i/>
        </w:rPr>
        <w:t>us</w:t>
      </w:r>
      <w:r>
        <w:t xml:space="preserve">. As can be seen, the wrong predictions of S3VM on groups </w:t>
      </w:r>
      <w:r>
        <w:rPr>
          <w:rFonts w:ascii="Cambria" w:eastAsia="Cambria" w:hAnsi="Cambria" w:cs="Cambria"/>
        </w:rPr>
        <w:t>{7</w:t>
      </w:r>
      <w:r>
        <w:rPr>
          <w:rFonts w:ascii="Cambria" w:eastAsia="Cambria" w:hAnsi="Cambria" w:cs="Cambria"/>
          <w:i/>
        </w:rPr>
        <w:t>,</w:t>
      </w:r>
      <w:r>
        <w:rPr>
          <w:rFonts w:ascii="Cambria" w:eastAsia="Cambria" w:hAnsi="Cambria" w:cs="Cambria"/>
        </w:rPr>
        <w:t>8</w:t>
      </w:r>
      <w:r>
        <w:rPr>
          <w:rFonts w:ascii="Cambria" w:eastAsia="Cambria" w:hAnsi="Cambria" w:cs="Cambria"/>
          <w:i/>
        </w:rPr>
        <w:t>,</w:t>
      </w:r>
      <w:r>
        <w:rPr>
          <w:rFonts w:ascii="Cambria" w:eastAsia="Cambria" w:hAnsi="Cambria" w:cs="Cambria"/>
        </w:rPr>
        <w:t>9</w:t>
      </w:r>
      <w:r>
        <w:rPr>
          <w:rFonts w:ascii="Cambria" w:eastAsia="Cambria" w:hAnsi="Cambria" w:cs="Cambria"/>
          <w:i/>
        </w:rPr>
        <w:t>,</w:t>
      </w:r>
      <w:r>
        <w:rPr>
          <w:rFonts w:ascii="Cambria" w:eastAsia="Cambria" w:hAnsi="Cambria" w:cs="Cambria"/>
        </w:rPr>
        <w:t xml:space="preserve">10} </w:t>
      </w:r>
      <w:r>
        <w:t>are avoided by S3VM-</w:t>
      </w:r>
      <w:r>
        <w:rPr>
          <w:i/>
        </w:rPr>
        <w:t>us</w:t>
      </w:r>
      <w:r>
        <w:t xml:space="preserve">, the correct predictions of S3VM on groups </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 xml:space="preserve">5} </w:t>
      </w:r>
      <w:r>
        <w:t>are inherited, and S3VM-</w:t>
      </w:r>
      <w:r>
        <w:rPr>
          <w:i/>
        </w:rPr>
        <w:t xml:space="preserve">us </w:t>
      </w:r>
      <w:r>
        <w:t>does not erroneously inherit the wrong predictions of S3VM on group 1 in Figure 2.</w:t>
      </w:r>
    </w:p>
    <w:p w:rsidR="00B4162F" w:rsidRDefault="00B4162F">
      <w:pPr>
        <w:spacing w:after="493"/>
        <w:ind w:left="-5" w:right="0"/>
      </w:pPr>
      <w:r w:rsidRPr="00B4162F">
        <w:rPr>
          <w:rFonts w:ascii="宋体" w:eastAsia="宋体" w:hAnsi="宋体" w:cs="宋体" w:hint="eastAsia"/>
        </w:rPr>
        <w:t>算法</w:t>
      </w:r>
      <w:r w:rsidRPr="00B4162F">
        <w:t>3</w:t>
      </w:r>
      <w:r w:rsidRPr="00B4162F">
        <w:rPr>
          <w:rFonts w:ascii="宋体" w:eastAsia="宋体" w:hAnsi="宋体" w:cs="宋体" w:hint="eastAsia"/>
        </w:rPr>
        <w:t>给出了</w:t>
      </w:r>
      <w:r w:rsidRPr="00B4162F">
        <w:t>S3VM-us</w:t>
      </w:r>
      <w:r w:rsidRPr="00B4162F">
        <w:rPr>
          <w:rFonts w:ascii="宋体" w:eastAsia="宋体" w:hAnsi="宋体" w:cs="宋体" w:hint="eastAsia"/>
        </w:rPr>
        <w:t>方法，图</w:t>
      </w:r>
      <w:r w:rsidRPr="00B4162F">
        <w:t>1</w:t>
      </w:r>
      <w:r w:rsidRPr="00B4162F">
        <w:rPr>
          <w:rFonts w:ascii="宋体" w:eastAsia="宋体" w:hAnsi="宋体" w:cs="宋体" w:hint="eastAsia"/>
        </w:rPr>
        <w:t>（</w:t>
      </w:r>
      <w:r w:rsidRPr="00B4162F">
        <w:t>f</w:t>
      </w:r>
      <w:r w:rsidRPr="00B4162F">
        <w:rPr>
          <w:rFonts w:ascii="宋体" w:eastAsia="宋体" w:hAnsi="宋体" w:cs="宋体" w:hint="eastAsia"/>
        </w:rPr>
        <w:t>）和</w:t>
      </w:r>
      <w:r w:rsidRPr="00B4162F">
        <w:t>2</w:t>
      </w:r>
      <w:r w:rsidRPr="00B4162F">
        <w:rPr>
          <w:rFonts w:ascii="宋体" w:eastAsia="宋体" w:hAnsi="宋体" w:cs="宋体" w:hint="eastAsia"/>
        </w:rPr>
        <w:t>说明了</w:t>
      </w:r>
      <w:r w:rsidRPr="00B4162F">
        <w:t>S3VM-us</w:t>
      </w:r>
      <w:r w:rsidRPr="00B4162F">
        <w:rPr>
          <w:rFonts w:ascii="宋体" w:eastAsia="宋体" w:hAnsi="宋体" w:cs="宋体" w:hint="eastAsia"/>
        </w:rPr>
        <w:t>的直觉。</w:t>
      </w:r>
      <w:r w:rsidRPr="00B4162F">
        <w:t xml:space="preserve"> </w:t>
      </w:r>
      <w:r w:rsidRPr="00B4162F">
        <w:rPr>
          <w:rFonts w:ascii="宋体" w:eastAsia="宋体" w:hAnsi="宋体" w:cs="宋体" w:hint="eastAsia"/>
        </w:rPr>
        <w:t>可以看出，</w:t>
      </w:r>
      <w:r w:rsidRPr="00B4162F">
        <w:t>S3VM-us</w:t>
      </w:r>
      <w:r w:rsidRPr="00B4162F">
        <w:rPr>
          <w:rFonts w:ascii="宋体" w:eastAsia="宋体" w:hAnsi="宋体" w:cs="宋体" w:hint="eastAsia"/>
        </w:rPr>
        <w:t>避免了对组</w:t>
      </w:r>
      <w:r w:rsidRPr="00B4162F">
        <w:t>{7,8,9,10}</w:t>
      </w:r>
      <w:r w:rsidRPr="00B4162F">
        <w:rPr>
          <w:rFonts w:ascii="宋体" w:eastAsia="宋体" w:hAnsi="宋体" w:cs="宋体" w:hint="eastAsia"/>
        </w:rPr>
        <w:t>的</w:t>
      </w:r>
      <w:r w:rsidRPr="00B4162F">
        <w:t>S3VM</w:t>
      </w:r>
      <w:r w:rsidRPr="00B4162F">
        <w:rPr>
          <w:rFonts w:ascii="宋体" w:eastAsia="宋体" w:hAnsi="宋体" w:cs="宋体" w:hint="eastAsia"/>
        </w:rPr>
        <w:t>的错误预测，继承了组</w:t>
      </w:r>
      <w:r w:rsidRPr="00B4162F">
        <w:t>{2,3,4,5}</w:t>
      </w:r>
      <w:r w:rsidRPr="00B4162F">
        <w:rPr>
          <w:rFonts w:ascii="宋体" w:eastAsia="宋体" w:hAnsi="宋体" w:cs="宋体" w:hint="eastAsia"/>
        </w:rPr>
        <w:t>上</w:t>
      </w:r>
      <w:r w:rsidRPr="00B4162F">
        <w:t>S3VM</w:t>
      </w:r>
      <w:r w:rsidRPr="00B4162F">
        <w:rPr>
          <w:rFonts w:ascii="宋体" w:eastAsia="宋体" w:hAnsi="宋体" w:cs="宋体" w:hint="eastAsia"/>
        </w:rPr>
        <w:t>的正确预测，并且</w:t>
      </w:r>
      <w:r w:rsidRPr="00B4162F">
        <w:t xml:space="preserve">S3VM- </w:t>
      </w:r>
      <w:r w:rsidRPr="00B4162F">
        <w:rPr>
          <w:rFonts w:ascii="宋体" w:eastAsia="宋体" w:hAnsi="宋体" w:cs="宋体" w:hint="eastAsia"/>
        </w:rPr>
        <w:t>我们不会错误地继承图</w:t>
      </w:r>
      <w:r w:rsidRPr="00B4162F">
        <w:t>2</w:t>
      </w:r>
      <w:r w:rsidRPr="00B4162F">
        <w:rPr>
          <w:rFonts w:ascii="宋体" w:eastAsia="宋体" w:hAnsi="宋体" w:cs="宋体" w:hint="eastAsia"/>
        </w:rPr>
        <w:t>中组</w:t>
      </w:r>
      <w:r w:rsidRPr="00B4162F">
        <w:t>1</w:t>
      </w:r>
      <w:r w:rsidRPr="00B4162F">
        <w:rPr>
          <w:rFonts w:ascii="宋体" w:eastAsia="宋体" w:hAnsi="宋体" w:cs="宋体" w:hint="eastAsia"/>
        </w:rPr>
        <w:t>的</w:t>
      </w:r>
      <w:r w:rsidRPr="00B4162F">
        <w:t>S3VM</w:t>
      </w:r>
      <w:r w:rsidRPr="00B4162F">
        <w:rPr>
          <w:rFonts w:ascii="宋体" w:eastAsia="宋体" w:hAnsi="宋体" w:cs="宋体" w:hint="eastAsia"/>
        </w:rPr>
        <w:t>的错误预测。</w:t>
      </w:r>
    </w:p>
    <w:p w:rsidR="003E1866" w:rsidRDefault="00417B5F">
      <w:pPr>
        <w:pStyle w:val="1"/>
        <w:spacing w:after="514"/>
        <w:ind w:left="259" w:hanging="274"/>
      </w:pPr>
      <w:r>
        <w:t>Experiments</w:t>
      </w:r>
    </w:p>
    <w:p w:rsidR="00B4162F" w:rsidRPr="00B4162F" w:rsidRDefault="00B4162F" w:rsidP="00B4162F">
      <w:pPr>
        <w:rPr>
          <w:rFonts w:eastAsiaTheme="minorEastAsia" w:hint="eastAsia"/>
        </w:rPr>
      </w:pPr>
      <w:r w:rsidRPr="00B4162F">
        <w:rPr>
          <w:rFonts w:eastAsiaTheme="minorEastAsia"/>
        </w:rPr>
        <w:t>5.</w:t>
      </w:r>
      <w:r w:rsidRPr="00B4162F">
        <w:rPr>
          <w:rFonts w:eastAsiaTheme="minorEastAsia" w:hint="eastAsia"/>
        </w:rPr>
        <w:t>实验</w:t>
      </w:r>
    </w:p>
    <w:p w:rsidR="003E1866" w:rsidRDefault="00417B5F">
      <w:pPr>
        <w:pStyle w:val="2"/>
        <w:spacing w:after="382"/>
        <w:ind w:left="422" w:hanging="437"/>
      </w:pPr>
      <w:r>
        <w:lastRenderedPageBreak/>
        <w:t>Settings</w:t>
      </w:r>
    </w:p>
    <w:p w:rsidR="00B4162F" w:rsidRPr="00B4162F" w:rsidRDefault="00B4162F" w:rsidP="00B4162F">
      <w:pPr>
        <w:rPr>
          <w:rFonts w:eastAsiaTheme="minorEastAsia" w:hint="eastAsia"/>
        </w:rPr>
      </w:pPr>
      <w:r w:rsidRPr="00B4162F">
        <w:rPr>
          <w:rFonts w:eastAsiaTheme="minorEastAsia"/>
        </w:rPr>
        <w:t>5.1</w:t>
      </w:r>
      <w:r w:rsidRPr="00B4162F">
        <w:rPr>
          <w:rFonts w:eastAsiaTheme="minorEastAsia" w:hint="eastAsia"/>
        </w:rPr>
        <w:t>。设置</w:t>
      </w:r>
    </w:p>
    <w:p w:rsidR="003E1866" w:rsidRDefault="00417B5F">
      <w:pPr>
        <w:ind w:left="-5" w:right="0"/>
      </w:pPr>
      <w:r>
        <w:t>We evaluate S3VM-</w:t>
      </w:r>
      <w:r>
        <w:rPr>
          <w:i/>
        </w:rPr>
        <w:t xml:space="preserve">us </w:t>
      </w:r>
      <w:r>
        <w:t>on a broad range of data sets including the semi-supervised learning benchmark data sets in [6] and sixteen UCI data sets</w:t>
      </w:r>
      <w:r>
        <w:rPr>
          <w:vertAlign w:val="superscript"/>
        </w:rPr>
        <w:footnoteReference w:id="2"/>
      </w:r>
      <w:r>
        <w:t xml:space="preserve">. The benchmark data sets are </w:t>
      </w:r>
      <w:r>
        <w:rPr>
          <w:rFonts w:ascii="Arial" w:eastAsia="Arial" w:hAnsi="Arial" w:cs="Arial"/>
          <w:sz w:val="20"/>
        </w:rPr>
        <w:t>g241c</w:t>
      </w:r>
      <w:r>
        <w:t xml:space="preserve">, </w:t>
      </w:r>
      <w:r>
        <w:rPr>
          <w:rFonts w:ascii="Arial" w:eastAsia="Arial" w:hAnsi="Arial" w:cs="Arial"/>
          <w:sz w:val="20"/>
        </w:rPr>
        <w:t>g241d</w:t>
      </w:r>
      <w:r>
        <w:t xml:space="preserve">, </w:t>
      </w:r>
      <w:r>
        <w:rPr>
          <w:rFonts w:ascii="Arial" w:eastAsia="Arial" w:hAnsi="Arial" w:cs="Arial"/>
          <w:sz w:val="20"/>
        </w:rPr>
        <w:t>Digit1</w:t>
      </w:r>
      <w:r>
        <w:t xml:space="preserve">, </w:t>
      </w:r>
      <w:r>
        <w:rPr>
          <w:rFonts w:ascii="Arial" w:eastAsia="Arial" w:hAnsi="Arial" w:cs="Arial"/>
          <w:sz w:val="20"/>
        </w:rPr>
        <w:t>USPS</w:t>
      </w:r>
      <w:r>
        <w:t xml:space="preserve">, </w:t>
      </w:r>
      <w:r>
        <w:rPr>
          <w:rFonts w:ascii="Arial" w:eastAsia="Arial" w:hAnsi="Arial" w:cs="Arial"/>
          <w:sz w:val="20"/>
        </w:rPr>
        <w:t xml:space="preserve">TEXT </w:t>
      </w:r>
      <w:r>
        <w:t xml:space="preserve">and </w:t>
      </w:r>
      <w:r>
        <w:rPr>
          <w:rFonts w:ascii="Arial" w:eastAsia="Arial" w:hAnsi="Arial" w:cs="Arial"/>
          <w:sz w:val="20"/>
        </w:rPr>
        <w:t>BCI</w:t>
      </w:r>
      <w:r>
        <w:t>. For each data, the archive</w:t>
      </w:r>
      <w:r>
        <w:rPr>
          <w:vertAlign w:val="superscript"/>
        </w:rPr>
        <w:t xml:space="preserve">2 </w:t>
      </w:r>
      <w:r>
        <w:t>provides two data sets with one using 10 labeled examples and the other using 100 labeled examples. As for UCI data sets, we randomly select 10 and 100 examples to be used as labeled examples, respectively, and use the remaining data as unlabeled data. The experiments are repeated for 30 times and the average accuracies and standard deviations are recorded. It is worth noting that in semi-supervised learning, labeled examples are often too few to afford a valid cross validation, and therefore hold-out tests are usually used for the evaluation.</w:t>
      </w:r>
    </w:p>
    <w:p w:rsidR="00B4162F" w:rsidRDefault="00B4162F">
      <w:pPr>
        <w:ind w:left="-5" w:right="0"/>
      </w:pPr>
      <w:r w:rsidRPr="00B4162F">
        <w:rPr>
          <w:rFonts w:ascii="宋体" w:eastAsia="宋体" w:hAnsi="宋体" w:cs="宋体" w:hint="eastAsia"/>
        </w:rPr>
        <w:t>我们在广泛的数据集上评估</w:t>
      </w:r>
      <w:r w:rsidRPr="00B4162F">
        <w:t>S3VM-us</w:t>
      </w:r>
      <w:r w:rsidRPr="00B4162F">
        <w:rPr>
          <w:rFonts w:ascii="宋体" w:eastAsia="宋体" w:hAnsi="宋体" w:cs="宋体" w:hint="eastAsia"/>
        </w:rPr>
        <w:t>，包括</w:t>
      </w:r>
      <w:r w:rsidRPr="00B4162F">
        <w:t>[6]</w:t>
      </w:r>
      <w:r w:rsidRPr="00B4162F">
        <w:rPr>
          <w:rFonts w:ascii="宋体" w:eastAsia="宋体" w:hAnsi="宋体" w:cs="宋体" w:hint="eastAsia"/>
        </w:rPr>
        <w:t>中的半监督学习基准数据集和</w:t>
      </w:r>
      <w:r w:rsidRPr="00B4162F">
        <w:t>16</w:t>
      </w:r>
      <w:r w:rsidRPr="00B4162F">
        <w:rPr>
          <w:rFonts w:ascii="宋体" w:eastAsia="宋体" w:hAnsi="宋体" w:cs="宋体" w:hint="eastAsia"/>
        </w:rPr>
        <w:t>个</w:t>
      </w:r>
      <w:r w:rsidRPr="00B4162F">
        <w:t>UCI</w:t>
      </w:r>
      <w:r w:rsidRPr="00B4162F">
        <w:rPr>
          <w:rFonts w:ascii="宋体" w:eastAsia="宋体" w:hAnsi="宋体" w:cs="宋体" w:hint="eastAsia"/>
        </w:rPr>
        <w:t>数据集。</w:t>
      </w:r>
      <w:r w:rsidRPr="00B4162F">
        <w:t xml:space="preserve"> </w:t>
      </w:r>
      <w:r w:rsidRPr="00B4162F">
        <w:rPr>
          <w:rFonts w:ascii="宋体" w:eastAsia="宋体" w:hAnsi="宋体" w:cs="宋体" w:hint="eastAsia"/>
        </w:rPr>
        <w:t>基准数据集是</w:t>
      </w:r>
      <w:r w:rsidRPr="00B4162F">
        <w:t>g241c</w:t>
      </w:r>
      <w:r w:rsidRPr="00B4162F">
        <w:rPr>
          <w:rFonts w:ascii="宋体" w:eastAsia="宋体" w:hAnsi="宋体" w:cs="宋体" w:hint="eastAsia"/>
        </w:rPr>
        <w:t>，</w:t>
      </w:r>
      <w:r w:rsidRPr="00B4162F">
        <w:t>g241d</w:t>
      </w:r>
      <w:r w:rsidRPr="00B4162F">
        <w:rPr>
          <w:rFonts w:ascii="宋体" w:eastAsia="宋体" w:hAnsi="宋体" w:cs="宋体" w:hint="eastAsia"/>
        </w:rPr>
        <w:t>，</w:t>
      </w:r>
      <w:r w:rsidRPr="00B4162F">
        <w:t>Digit1</w:t>
      </w:r>
      <w:r w:rsidRPr="00B4162F">
        <w:rPr>
          <w:rFonts w:ascii="宋体" w:eastAsia="宋体" w:hAnsi="宋体" w:cs="宋体" w:hint="eastAsia"/>
        </w:rPr>
        <w:t>，</w:t>
      </w:r>
      <w:r w:rsidRPr="00B4162F">
        <w:t>USPS</w:t>
      </w:r>
      <w:r w:rsidRPr="00B4162F">
        <w:rPr>
          <w:rFonts w:ascii="宋体" w:eastAsia="宋体" w:hAnsi="宋体" w:cs="宋体" w:hint="eastAsia"/>
        </w:rPr>
        <w:t>，</w:t>
      </w:r>
      <w:r w:rsidRPr="00B4162F">
        <w:t>TEXT</w:t>
      </w:r>
      <w:r w:rsidRPr="00B4162F">
        <w:rPr>
          <w:rFonts w:ascii="宋体" w:eastAsia="宋体" w:hAnsi="宋体" w:cs="宋体" w:hint="eastAsia"/>
        </w:rPr>
        <w:t>和</w:t>
      </w:r>
      <w:r w:rsidRPr="00B4162F">
        <w:t>BCI</w:t>
      </w:r>
      <w:r w:rsidRPr="00B4162F">
        <w:rPr>
          <w:rFonts w:ascii="宋体" w:eastAsia="宋体" w:hAnsi="宋体" w:cs="宋体" w:hint="eastAsia"/>
        </w:rPr>
        <w:t>。</w:t>
      </w:r>
      <w:r w:rsidRPr="00B4162F">
        <w:t xml:space="preserve"> </w:t>
      </w:r>
      <w:r w:rsidRPr="00B4162F">
        <w:rPr>
          <w:rFonts w:ascii="宋体" w:eastAsia="宋体" w:hAnsi="宋体" w:cs="宋体" w:hint="eastAsia"/>
        </w:rPr>
        <w:t>对于每个数据，</w:t>
      </w:r>
      <w:r w:rsidRPr="00B4162F">
        <w:t>archive2</w:t>
      </w:r>
      <w:r w:rsidRPr="00B4162F">
        <w:rPr>
          <w:rFonts w:ascii="宋体" w:eastAsia="宋体" w:hAnsi="宋体" w:cs="宋体" w:hint="eastAsia"/>
        </w:rPr>
        <w:t>提供两个数据集，一个使用</w:t>
      </w:r>
      <w:r w:rsidRPr="00B4162F">
        <w:t>10</w:t>
      </w:r>
      <w:r w:rsidRPr="00B4162F">
        <w:rPr>
          <w:rFonts w:ascii="宋体" w:eastAsia="宋体" w:hAnsi="宋体" w:cs="宋体" w:hint="eastAsia"/>
        </w:rPr>
        <w:t>个标记的示例，另一个使用</w:t>
      </w:r>
      <w:r w:rsidRPr="00B4162F">
        <w:t>100</w:t>
      </w:r>
      <w:r w:rsidRPr="00B4162F">
        <w:rPr>
          <w:rFonts w:ascii="宋体" w:eastAsia="宋体" w:hAnsi="宋体" w:cs="宋体" w:hint="eastAsia"/>
        </w:rPr>
        <w:t>个标记的示例。</w:t>
      </w:r>
      <w:r w:rsidRPr="00B4162F">
        <w:t xml:space="preserve"> </w:t>
      </w:r>
      <w:r w:rsidRPr="00B4162F">
        <w:rPr>
          <w:rFonts w:ascii="宋体" w:eastAsia="宋体" w:hAnsi="宋体" w:cs="宋体" w:hint="eastAsia"/>
        </w:rPr>
        <w:t>对于</w:t>
      </w:r>
      <w:r w:rsidRPr="00B4162F">
        <w:t>UCI</w:t>
      </w:r>
      <w:r w:rsidRPr="00B4162F">
        <w:rPr>
          <w:rFonts w:ascii="宋体" w:eastAsia="宋体" w:hAnsi="宋体" w:cs="宋体" w:hint="eastAsia"/>
        </w:rPr>
        <w:t>数据集，我们分别随机选择</w:t>
      </w:r>
      <w:r w:rsidRPr="00B4162F">
        <w:t>10</w:t>
      </w:r>
      <w:r w:rsidRPr="00B4162F">
        <w:rPr>
          <w:rFonts w:ascii="宋体" w:eastAsia="宋体" w:hAnsi="宋体" w:cs="宋体" w:hint="eastAsia"/>
        </w:rPr>
        <w:t>和</w:t>
      </w:r>
      <w:r w:rsidRPr="00B4162F">
        <w:t>100</w:t>
      </w:r>
      <w:r w:rsidRPr="00B4162F">
        <w:rPr>
          <w:rFonts w:ascii="宋体" w:eastAsia="宋体" w:hAnsi="宋体" w:cs="宋体" w:hint="eastAsia"/>
        </w:rPr>
        <w:t>个示例作为标记示例，并将剩余数据用作未标记数据。</w:t>
      </w:r>
      <w:r w:rsidRPr="00B4162F">
        <w:t xml:space="preserve"> </w:t>
      </w:r>
      <w:r w:rsidRPr="00B4162F">
        <w:rPr>
          <w:rFonts w:ascii="宋体" w:eastAsia="宋体" w:hAnsi="宋体" w:cs="宋体" w:hint="eastAsia"/>
        </w:rPr>
        <w:t>重复实验</w:t>
      </w:r>
      <w:r w:rsidRPr="00B4162F">
        <w:t>30</w:t>
      </w:r>
      <w:r w:rsidRPr="00B4162F">
        <w:rPr>
          <w:rFonts w:ascii="宋体" w:eastAsia="宋体" w:hAnsi="宋体" w:cs="宋体" w:hint="eastAsia"/>
        </w:rPr>
        <w:t>次，记录平均精度和标准偏差。</w:t>
      </w:r>
      <w:r w:rsidRPr="00B4162F">
        <w:t xml:space="preserve"> </w:t>
      </w:r>
      <w:r w:rsidRPr="00B4162F">
        <w:rPr>
          <w:rFonts w:ascii="宋体" w:eastAsia="宋体" w:hAnsi="宋体" w:cs="宋体" w:hint="eastAsia"/>
        </w:rPr>
        <w:t>值得注意的是，在半监督学习中，标记的示例通常太少而无法提供有效的交叉验证，因此通常使用保持测试进行评估。</w:t>
      </w:r>
    </w:p>
    <w:p w:rsidR="003E1866" w:rsidRDefault="00417B5F">
      <w:pPr>
        <w:spacing w:after="155" w:line="259" w:lineRule="auto"/>
        <w:ind w:left="-5" w:right="0"/>
      </w:pPr>
      <w:r>
        <w:t>In addition to S3VM-</w:t>
      </w:r>
      <w:r>
        <w:rPr>
          <w:i/>
        </w:rPr>
        <w:t xml:space="preserve">c </w:t>
      </w:r>
      <w:r>
        <w:t>and S3VM-</w:t>
      </w:r>
      <w:r>
        <w:rPr>
          <w:i/>
        </w:rPr>
        <w:t>p</w:t>
      </w:r>
      <w:r>
        <w:t>, we compare with inductive SVM and TSVM</w:t>
      </w:r>
      <w:r>
        <w:rPr>
          <w:vertAlign w:val="superscript"/>
        </w:rPr>
        <w:t xml:space="preserve">3 </w:t>
      </w:r>
      <w:r>
        <w:t>[15]. Both linear and</w:t>
      </w:r>
    </w:p>
    <w:p w:rsidR="003E1866" w:rsidRDefault="00417B5F">
      <w:pPr>
        <w:spacing w:after="106" w:line="259" w:lineRule="auto"/>
        <w:ind w:left="-5" w:right="0"/>
      </w:pPr>
      <w:r>
        <w:t xml:space="preserve">Gaussian kernels are used. For the benchmark data sets, we follow the setup in [6]. Specifically, for the case of 10 labeled examples, the parameter </w:t>
      </w:r>
      <w:r>
        <w:rPr>
          <w:rFonts w:ascii="Cambria" w:eastAsia="Cambria" w:hAnsi="Cambria" w:cs="Cambria"/>
          <w:i/>
        </w:rPr>
        <w:t xml:space="preserve">C </w:t>
      </w:r>
      <w:r>
        <w:t>for SVM is fixed to</w:t>
      </w:r>
      <w:r>
        <w:rPr>
          <w:noProof/>
        </w:rPr>
        <w:drawing>
          <wp:inline distT="0" distB="0" distL="0" distR="0">
            <wp:extent cx="877824" cy="164592"/>
            <wp:effectExtent l="0" t="0" r="0" b="0"/>
            <wp:docPr id="42231" name="Picture 42231"/>
            <wp:cNvGraphicFramePr/>
            <a:graphic xmlns:a="http://schemas.openxmlformats.org/drawingml/2006/main">
              <a:graphicData uri="http://schemas.openxmlformats.org/drawingml/2006/picture">
                <pic:pic xmlns:pic="http://schemas.openxmlformats.org/drawingml/2006/picture">
                  <pic:nvPicPr>
                    <pic:cNvPr id="42231" name="Picture 42231"/>
                    <pic:cNvPicPr/>
                  </pic:nvPicPr>
                  <pic:blipFill>
                    <a:blip r:embed="rId36"/>
                    <a:stretch>
                      <a:fillRect/>
                    </a:stretch>
                  </pic:blipFill>
                  <pic:spPr>
                    <a:xfrm>
                      <a:off x="0" y="0"/>
                      <a:ext cx="877824" cy="164592"/>
                    </a:xfrm>
                    <a:prstGeom prst="rect">
                      <a:avLst/>
                    </a:prstGeom>
                  </pic:spPr>
                </pic:pic>
              </a:graphicData>
            </a:graphic>
          </wp:inline>
        </w:drawing>
      </w:r>
      <w:r>
        <w:t xml:space="preserve"> where </w:t>
      </w:r>
      <w:r>
        <w:rPr>
          <w:rFonts w:ascii="Cambria" w:eastAsia="Cambria" w:hAnsi="Cambria" w:cs="Cambria"/>
          <w:i/>
        </w:rPr>
        <w:t xml:space="preserve">m </w:t>
      </w:r>
      <w:r>
        <w:rPr>
          <w:rFonts w:ascii="Cambria" w:eastAsia="Cambria" w:hAnsi="Cambria" w:cs="Cambria"/>
        </w:rPr>
        <w:t xml:space="preserve">= </w:t>
      </w:r>
      <w:r>
        <w:rPr>
          <w:rFonts w:ascii="Cambria" w:eastAsia="Cambria" w:hAnsi="Cambria" w:cs="Cambria"/>
          <w:i/>
        </w:rPr>
        <w:t xml:space="preserve">l </w:t>
      </w:r>
      <w:r>
        <w:rPr>
          <w:rFonts w:ascii="Cambria" w:eastAsia="Cambria" w:hAnsi="Cambria" w:cs="Cambria"/>
        </w:rPr>
        <w:t xml:space="preserve">+ </w:t>
      </w:r>
      <w:r>
        <w:rPr>
          <w:rFonts w:ascii="Cambria" w:eastAsia="Cambria" w:hAnsi="Cambria" w:cs="Cambria"/>
          <w:i/>
        </w:rPr>
        <w:t xml:space="preserve">u </w:t>
      </w:r>
      <w:r>
        <w:t>is</w:t>
      </w:r>
    </w:p>
    <w:p w:rsidR="00B4162F" w:rsidRDefault="00417B5F">
      <w:pPr>
        <w:spacing w:after="464"/>
        <w:ind w:left="-5" w:right="0"/>
      </w:pPr>
      <w:r>
        <w:t xml:space="preserve">the size of data set and the Gaussian kernel width is set to </w:t>
      </w:r>
      <w:r>
        <w:rPr>
          <w:rFonts w:ascii="Cambria" w:eastAsia="Cambria" w:hAnsi="Cambria" w:cs="Cambria"/>
          <w:i/>
        </w:rPr>
        <w:t>δ</w:t>
      </w:r>
      <w:r>
        <w:t xml:space="preserve">, i.e., the average distance between instances. For the case of </w:t>
      </w:r>
      <w:r>
        <w:rPr>
          <w:rFonts w:ascii="Cambria" w:eastAsia="Cambria" w:hAnsi="Cambria" w:cs="Cambria"/>
        </w:rPr>
        <w:t xml:space="preserve">100 </w:t>
      </w:r>
      <w:r>
        <w:t xml:space="preserve">labeled examples, </w:t>
      </w:r>
      <w:r>
        <w:rPr>
          <w:rFonts w:ascii="Cambria" w:eastAsia="Cambria" w:hAnsi="Cambria" w:cs="Cambria"/>
          <w:i/>
        </w:rPr>
        <w:t xml:space="preserve">C </w:t>
      </w:r>
      <w:r>
        <w:t xml:space="preserve">is fixed to 100 and the Gaussian kernel width is selected from </w:t>
      </w:r>
      <w:r>
        <w:rPr>
          <w:rFonts w:ascii="Cambria" w:eastAsia="Cambria" w:hAnsi="Cambria" w:cs="Cambria"/>
        </w:rPr>
        <w:t>{0</w:t>
      </w:r>
      <w:r>
        <w:rPr>
          <w:rFonts w:ascii="Cambria" w:eastAsia="Cambria" w:hAnsi="Cambria" w:cs="Cambria"/>
          <w:i/>
        </w:rPr>
        <w:t>.</w:t>
      </w:r>
      <w:r>
        <w:rPr>
          <w:rFonts w:ascii="Cambria" w:eastAsia="Cambria" w:hAnsi="Cambria" w:cs="Cambria"/>
        </w:rPr>
        <w:t>25</w:t>
      </w:r>
      <w:r>
        <w:rPr>
          <w:rFonts w:ascii="Cambria" w:eastAsia="Cambria" w:hAnsi="Cambria" w:cs="Cambria"/>
          <w:i/>
        </w:rPr>
        <w:t>δ,</w:t>
      </w:r>
      <w:r>
        <w:rPr>
          <w:rFonts w:ascii="Cambria" w:eastAsia="Cambria" w:hAnsi="Cambria" w:cs="Cambria"/>
        </w:rPr>
        <w:t>0</w:t>
      </w:r>
      <w:r>
        <w:rPr>
          <w:rFonts w:ascii="Cambria" w:eastAsia="Cambria" w:hAnsi="Cambria" w:cs="Cambria"/>
          <w:i/>
        </w:rPr>
        <w:t>.</w:t>
      </w:r>
      <w:r>
        <w:rPr>
          <w:rFonts w:ascii="Cambria" w:eastAsia="Cambria" w:hAnsi="Cambria" w:cs="Cambria"/>
        </w:rPr>
        <w:t>5</w:t>
      </w:r>
      <w:proofErr w:type="gramStart"/>
      <w:r>
        <w:rPr>
          <w:rFonts w:ascii="Cambria" w:eastAsia="Cambria" w:hAnsi="Cambria" w:cs="Cambria"/>
          <w:i/>
        </w:rPr>
        <w:t>δ,δ</w:t>
      </w:r>
      <w:proofErr w:type="gramEnd"/>
      <w:r>
        <w:rPr>
          <w:rFonts w:ascii="Cambria" w:eastAsia="Cambria" w:hAnsi="Cambria" w:cs="Cambria"/>
          <w:i/>
        </w:rPr>
        <w:t>,</w:t>
      </w:r>
      <w:r>
        <w:rPr>
          <w:rFonts w:ascii="Cambria" w:eastAsia="Cambria" w:hAnsi="Cambria" w:cs="Cambria"/>
        </w:rPr>
        <w:t>2</w:t>
      </w:r>
      <w:r>
        <w:rPr>
          <w:rFonts w:ascii="Cambria" w:eastAsia="Cambria" w:hAnsi="Cambria" w:cs="Cambria"/>
          <w:i/>
        </w:rPr>
        <w:t>δ,</w:t>
      </w:r>
      <w:r>
        <w:rPr>
          <w:rFonts w:ascii="Cambria" w:eastAsia="Cambria" w:hAnsi="Cambria" w:cs="Cambria"/>
        </w:rPr>
        <w:t>4</w:t>
      </w:r>
      <w:r>
        <w:rPr>
          <w:rFonts w:ascii="Cambria" w:eastAsia="Cambria" w:hAnsi="Cambria" w:cs="Cambria"/>
          <w:i/>
        </w:rPr>
        <w:t>δ</w:t>
      </w:r>
      <w:r>
        <w:rPr>
          <w:rFonts w:ascii="Cambria" w:eastAsia="Cambria" w:hAnsi="Cambria" w:cs="Cambria"/>
        </w:rPr>
        <w:t xml:space="preserve">} </w:t>
      </w:r>
      <w:r>
        <w:t xml:space="preserve">by cross validation. On UCI data sets, the parameter </w:t>
      </w:r>
      <w:r>
        <w:rPr>
          <w:rFonts w:ascii="Cambria" w:eastAsia="Cambria" w:hAnsi="Cambria" w:cs="Cambria"/>
          <w:i/>
        </w:rPr>
        <w:t xml:space="preserve">C </w:t>
      </w:r>
      <w:r>
        <w:t xml:space="preserve">is fixed to 1 and the Gaussian </w:t>
      </w:r>
      <w:r>
        <w:lastRenderedPageBreak/>
        <w:t xml:space="preserve">kernel width is set to </w:t>
      </w:r>
      <w:r>
        <w:rPr>
          <w:rFonts w:ascii="Cambria" w:eastAsia="Cambria" w:hAnsi="Cambria" w:cs="Cambria"/>
          <w:i/>
        </w:rPr>
        <w:t xml:space="preserve">δ </w:t>
      </w:r>
      <w:r>
        <w:t xml:space="preserve">for 10 labeled examples. For 100 label examples, the parameter </w:t>
      </w:r>
      <w:r>
        <w:rPr>
          <w:rFonts w:ascii="Cambria" w:eastAsia="Cambria" w:hAnsi="Cambria" w:cs="Cambria"/>
          <w:i/>
        </w:rPr>
        <w:t xml:space="preserve">C </w:t>
      </w:r>
      <w:r>
        <w:t xml:space="preserve">is selected from </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10</w:t>
      </w:r>
      <w:r>
        <w:rPr>
          <w:rFonts w:ascii="Cambria" w:eastAsia="Cambria" w:hAnsi="Cambria" w:cs="Cambria"/>
          <w:i/>
        </w:rPr>
        <w:t>,</w:t>
      </w:r>
      <w:r>
        <w:rPr>
          <w:rFonts w:ascii="Cambria" w:eastAsia="Cambria" w:hAnsi="Cambria" w:cs="Cambria"/>
        </w:rPr>
        <w:t xml:space="preserve">100} </w:t>
      </w:r>
      <w:r>
        <w:t xml:space="preserve">and the Gaussian kernel width is selected from </w:t>
      </w:r>
      <w:r>
        <w:rPr>
          <w:rFonts w:ascii="Cambria" w:eastAsia="Cambria" w:hAnsi="Cambria" w:cs="Cambria"/>
        </w:rPr>
        <w:t>{0</w:t>
      </w:r>
      <w:r>
        <w:rPr>
          <w:rFonts w:ascii="Cambria" w:eastAsia="Cambria" w:hAnsi="Cambria" w:cs="Cambria"/>
          <w:i/>
        </w:rPr>
        <w:t>.</w:t>
      </w:r>
      <w:r>
        <w:rPr>
          <w:rFonts w:ascii="Cambria" w:eastAsia="Cambria" w:hAnsi="Cambria" w:cs="Cambria"/>
        </w:rPr>
        <w:t>25</w:t>
      </w:r>
      <w:r>
        <w:rPr>
          <w:rFonts w:ascii="Cambria" w:eastAsia="Cambria" w:hAnsi="Cambria" w:cs="Cambria"/>
          <w:i/>
        </w:rPr>
        <w:t>δ,</w:t>
      </w:r>
      <w:r>
        <w:rPr>
          <w:rFonts w:ascii="Cambria" w:eastAsia="Cambria" w:hAnsi="Cambria" w:cs="Cambria"/>
        </w:rPr>
        <w:t>0</w:t>
      </w:r>
      <w:r>
        <w:rPr>
          <w:rFonts w:ascii="Cambria" w:eastAsia="Cambria" w:hAnsi="Cambria" w:cs="Cambria"/>
          <w:i/>
        </w:rPr>
        <w:t>.</w:t>
      </w:r>
      <w:r>
        <w:rPr>
          <w:rFonts w:ascii="Cambria" w:eastAsia="Cambria" w:hAnsi="Cambria" w:cs="Cambria"/>
        </w:rPr>
        <w:t>5</w:t>
      </w:r>
      <w:proofErr w:type="gramStart"/>
      <w:r>
        <w:rPr>
          <w:rFonts w:ascii="Cambria" w:eastAsia="Cambria" w:hAnsi="Cambria" w:cs="Cambria"/>
          <w:i/>
        </w:rPr>
        <w:t>δ,δ</w:t>
      </w:r>
      <w:proofErr w:type="gramEnd"/>
      <w:r>
        <w:rPr>
          <w:rFonts w:ascii="Cambria" w:eastAsia="Cambria" w:hAnsi="Cambria" w:cs="Cambria"/>
          <w:i/>
        </w:rPr>
        <w:t>,</w:t>
      </w:r>
      <w:r>
        <w:rPr>
          <w:rFonts w:ascii="Cambria" w:eastAsia="Cambria" w:hAnsi="Cambria" w:cs="Cambria"/>
        </w:rPr>
        <w:t>2</w:t>
      </w:r>
      <w:r>
        <w:rPr>
          <w:rFonts w:ascii="Cambria" w:eastAsia="Cambria" w:hAnsi="Cambria" w:cs="Cambria"/>
          <w:i/>
        </w:rPr>
        <w:t>δ,</w:t>
      </w:r>
      <w:r>
        <w:rPr>
          <w:rFonts w:ascii="Cambria" w:eastAsia="Cambria" w:hAnsi="Cambria" w:cs="Cambria"/>
        </w:rPr>
        <w:t>4</w:t>
      </w:r>
      <w:r>
        <w:rPr>
          <w:rFonts w:ascii="Cambria" w:eastAsia="Cambria" w:hAnsi="Cambria" w:cs="Cambria"/>
          <w:i/>
        </w:rPr>
        <w:t>δ</w:t>
      </w:r>
      <w:r>
        <w:rPr>
          <w:rFonts w:ascii="Cambria" w:eastAsia="Cambria" w:hAnsi="Cambria" w:cs="Cambria"/>
        </w:rPr>
        <w:t xml:space="preserve">} </w:t>
      </w:r>
      <w:r>
        <w:t xml:space="preserve">by cross validation. </w:t>
      </w:r>
    </w:p>
    <w:p w:rsidR="00B4162F" w:rsidRDefault="00B4162F" w:rsidP="00B4162F">
      <w:pPr>
        <w:spacing w:after="464"/>
        <w:ind w:left="-5" w:right="0"/>
      </w:pPr>
      <w:r>
        <w:rPr>
          <w:rFonts w:ascii="宋体" w:eastAsia="宋体" w:hAnsi="宋体" w:cs="宋体" w:hint="eastAsia"/>
        </w:rPr>
        <w:t>除了</w:t>
      </w:r>
      <w:r>
        <w:t>S3VM-c</w:t>
      </w:r>
      <w:r>
        <w:rPr>
          <w:rFonts w:ascii="宋体" w:eastAsia="宋体" w:hAnsi="宋体" w:cs="宋体" w:hint="eastAsia"/>
        </w:rPr>
        <w:t>和</w:t>
      </w:r>
      <w:r>
        <w:t>S3VM-p</w:t>
      </w:r>
      <w:r>
        <w:rPr>
          <w:rFonts w:ascii="宋体" w:eastAsia="宋体" w:hAnsi="宋体" w:cs="宋体" w:hint="eastAsia"/>
        </w:rPr>
        <w:t>之外，我们还与归纳</w:t>
      </w:r>
      <w:r>
        <w:t>SVM</w:t>
      </w:r>
      <w:r>
        <w:rPr>
          <w:rFonts w:ascii="宋体" w:eastAsia="宋体" w:hAnsi="宋体" w:cs="宋体" w:hint="eastAsia"/>
        </w:rPr>
        <w:t>和</w:t>
      </w:r>
      <w:r>
        <w:t>TSVM3</w:t>
      </w:r>
      <w:r>
        <w:rPr>
          <w:rFonts w:ascii="宋体" w:eastAsia="宋体" w:hAnsi="宋体" w:cs="宋体" w:hint="eastAsia"/>
        </w:rPr>
        <w:t>进行了比较</w:t>
      </w:r>
      <w:r>
        <w:t>[15]</w:t>
      </w:r>
      <w:r>
        <w:rPr>
          <w:rFonts w:ascii="宋体" w:eastAsia="宋体" w:hAnsi="宋体" w:cs="宋体" w:hint="eastAsia"/>
        </w:rPr>
        <w:t>。</w:t>
      </w:r>
      <w:r>
        <w:t xml:space="preserve"> </w:t>
      </w:r>
      <w:r>
        <w:rPr>
          <w:rFonts w:ascii="宋体" w:eastAsia="宋体" w:hAnsi="宋体" w:cs="宋体" w:hint="eastAsia"/>
        </w:rPr>
        <w:t>线性</w:t>
      </w:r>
      <w:proofErr w:type="gramStart"/>
      <w:r>
        <w:rPr>
          <w:rFonts w:ascii="宋体" w:eastAsia="宋体" w:hAnsi="宋体" w:cs="宋体" w:hint="eastAsia"/>
        </w:rPr>
        <w:t>和</w:t>
      </w:r>
      <w:proofErr w:type="gramEnd"/>
    </w:p>
    <w:p w:rsidR="00B4162F" w:rsidRDefault="00B4162F" w:rsidP="00B4162F">
      <w:pPr>
        <w:spacing w:after="464"/>
        <w:ind w:left="-5" w:right="0"/>
      </w:pPr>
      <w:r>
        <w:rPr>
          <w:rFonts w:ascii="宋体" w:eastAsia="宋体" w:hAnsi="宋体" w:cs="宋体" w:hint="eastAsia"/>
        </w:rPr>
        <w:t>使用高斯核。</w:t>
      </w:r>
      <w:r>
        <w:t xml:space="preserve"> </w:t>
      </w:r>
      <w:r>
        <w:rPr>
          <w:rFonts w:ascii="宋体" w:eastAsia="宋体" w:hAnsi="宋体" w:cs="宋体" w:hint="eastAsia"/>
        </w:rPr>
        <w:t>对于基准数据集，我们遵循</w:t>
      </w:r>
      <w:r>
        <w:t>[6]</w:t>
      </w:r>
      <w:r>
        <w:rPr>
          <w:rFonts w:ascii="宋体" w:eastAsia="宋体" w:hAnsi="宋体" w:cs="宋体" w:hint="eastAsia"/>
        </w:rPr>
        <w:t>中的设置。</w:t>
      </w:r>
      <w:r>
        <w:t xml:space="preserve"> </w:t>
      </w:r>
      <w:r>
        <w:rPr>
          <w:rFonts w:ascii="宋体" w:eastAsia="宋体" w:hAnsi="宋体" w:cs="宋体" w:hint="eastAsia"/>
        </w:rPr>
        <w:t>具体地，对于</w:t>
      </w:r>
      <w:r>
        <w:t>10</w:t>
      </w:r>
      <w:r>
        <w:rPr>
          <w:rFonts w:ascii="宋体" w:eastAsia="宋体" w:hAnsi="宋体" w:cs="宋体" w:hint="eastAsia"/>
        </w:rPr>
        <w:t>个标记示例的情况，</w:t>
      </w:r>
      <w:r>
        <w:t>SVM</w:t>
      </w:r>
      <w:r>
        <w:rPr>
          <w:rFonts w:ascii="宋体" w:eastAsia="宋体" w:hAnsi="宋体" w:cs="宋体" w:hint="eastAsia"/>
        </w:rPr>
        <w:t>的参数</w:t>
      </w:r>
      <w:r>
        <w:t>C</w:t>
      </w:r>
      <w:r>
        <w:rPr>
          <w:rFonts w:ascii="宋体" w:eastAsia="宋体" w:hAnsi="宋体" w:cs="宋体" w:hint="eastAsia"/>
        </w:rPr>
        <w:t>固定为</w:t>
      </w:r>
      <w:r>
        <w:t>m = 1 + u</w:t>
      </w:r>
      <w:r>
        <w:rPr>
          <w:rFonts w:ascii="宋体" w:eastAsia="宋体" w:hAnsi="宋体" w:cs="宋体" w:hint="eastAsia"/>
        </w:rPr>
        <w:t>的情况</w:t>
      </w:r>
    </w:p>
    <w:p w:rsidR="00A127F3" w:rsidRDefault="00B4162F" w:rsidP="00B4162F">
      <w:pPr>
        <w:spacing w:after="464"/>
        <w:ind w:left="-5" w:right="0"/>
        <w:rPr>
          <w:rFonts w:ascii="宋体" w:eastAsia="宋体" w:hAnsi="宋体" w:cs="宋体"/>
        </w:rPr>
      </w:pPr>
      <w:r>
        <w:rPr>
          <w:rFonts w:ascii="宋体" w:eastAsia="宋体" w:hAnsi="宋体" w:cs="宋体" w:hint="eastAsia"/>
        </w:rPr>
        <w:t>数据集的大小和高斯核宽度设置为</w:t>
      </w:r>
      <w:r>
        <w:t>δ</w:t>
      </w:r>
      <w:r>
        <w:rPr>
          <w:rFonts w:ascii="宋体" w:eastAsia="宋体" w:hAnsi="宋体" w:cs="宋体" w:hint="eastAsia"/>
        </w:rPr>
        <w:t>，即实例之间的平均距离。</w:t>
      </w:r>
      <w:r>
        <w:t xml:space="preserve"> </w:t>
      </w:r>
      <w:r>
        <w:rPr>
          <w:rFonts w:ascii="宋体" w:eastAsia="宋体" w:hAnsi="宋体" w:cs="宋体" w:hint="eastAsia"/>
        </w:rPr>
        <w:t>对于</w:t>
      </w:r>
      <w:r>
        <w:t>100</w:t>
      </w:r>
      <w:r>
        <w:rPr>
          <w:rFonts w:ascii="宋体" w:eastAsia="宋体" w:hAnsi="宋体" w:cs="宋体" w:hint="eastAsia"/>
        </w:rPr>
        <w:t>个标记示例的情况，</w:t>
      </w:r>
      <w:r>
        <w:t>C</w:t>
      </w:r>
      <w:r>
        <w:rPr>
          <w:rFonts w:ascii="宋体" w:eastAsia="宋体" w:hAnsi="宋体" w:cs="宋体" w:hint="eastAsia"/>
        </w:rPr>
        <w:t>被固定为</w:t>
      </w:r>
      <w:r>
        <w:t>100</w:t>
      </w:r>
      <w:r>
        <w:rPr>
          <w:rFonts w:ascii="宋体" w:eastAsia="宋体" w:hAnsi="宋体" w:cs="宋体" w:hint="eastAsia"/>
        </w:rPr>
        <w:t>并且通过交叉验证从</w:t>
      </w:r>
      <w:r>
        <w:t>{0.25δ</w:t>
      </w:r>
      <w:r>
        <w:rPr>
          <w:rFonts w:ascii="宋体" w:eastAsia="宋体" w:hAnsi="宋体" w:cs="宋体" w:hint="eastAsia"/>
        </w:rPr>
        <w:t>，</w:t>
      </w:r>
      <w:r>
        <w:t>0.5δ</w:t>
      </w:r>
      <w:r>
        <w:rPr>
          <w:rFonts w:ascii="宋体" w:eastAsia="宋体" w:hAnsi="宋体" w:cs="宋体" w:hint="eastAsia"/>
        </w:rPr>
        <w:t>，</w:t>
      </w:r>
      <w:r>
        <w:t>δ</w:t>
      </w:r>
      <w:r>
        <w:rPr>
          <w:rFonts w:ascii="宋体" w:eastAsia="宋体" w:hAnsi="宋体" w:cs="宋体" w:hint="eastAsia"/>
        </w:rPr>
        <w:t>，</w:t>
      </w:r>
      <w:r>
        <w:t>2δ</w:t>
      </w:r>
      <w:r>
        <w:rPr>
          <w:rFonts w:ascii="宋体" w:eastAsia="宋体" w:hAnsi="宋体" w:cs="宋体" w:hint="eastAsia"/>
        </w:rPr>
        <w:t>，</w:t>
      </w:r>
      <w:r>
        <w:t>4δ}</w:t>
      </w:r>
      <w:r>
        <w:rPr>
          <w:rFonts w:ascii="宋体" w:eastAsia="宋体" w:hAnsi="宋体" w:cs="宋体" w:hint="eastAsia"/>
        </w:rPr>
        <w:t>中选择高斯核宽度。</w:t>
      </w:r>
      <w:r>
        <w:t xml:space="preserve"> </w:t>
      </w:r>
      <w:r>
        <w:rPr>
          <w:rFonts w:ascii="宋体" w:eastAsia="宋体" w:hAnsi="宋体" w:cs="宋体" w:hint="eastAsia"/>
        </w:rPr>
        <w:t>在</w:t>
      </w:r>
      <w:r>
        <w:t>UCI</w:t>
      </w:r>
      <w:r>
        <w:rPr>
          <w:rFonts w:ascii="宋体" w:eastAsia="宋体" w:hAnsi="宋体" w:cs="宋体" w:hint="eastAsia"/>
        </w:rPr>
        <w:t>数据集上，参数</w:t>
      </w:r>
      <w:r>
        <w:t>C</w:t>
      </w:r>
      <w:r>
        <w:rPr>
          <w:rFonts w:ascii="宋体" w:eastAsia="宋体" w:hAnsi="宋体" w:cs="宋体" w:hint="eastAsia"/>
        </w:rPr>
        <w:t>固定为</w:t>
      </w:r>
      <w:r>
        <w:t>1</w:t>
      </w:r>
      <w:r>
        <w:rPr>
          <w:rFonts w:ascii="宋体" w:eastAsia="宋体" w:hAnsi="宋体" w:cs="宋体" w:hint="eastAsia"/>
        </w:rPr>
        <w:t>，高斯核宽度设置为</w:t>
      </w:r>
      <w:r>
        <w:t>δ</w:t>
      </w:r>
      <w:r>
        <w:rPr>
          <w:rFonts w:ascii="宋体" w:eastAsia="宋体" w:hAnsi="宋体" w:cs="宋体" w:hint="eastAsia"/>
        </w:rPr>
        <w:t>，用于</w:t>
      </w:r>
      <w:r>
        <w:t>10</w:t>
      </w:r>
      <w:r>
        <w:rPr>
          <w:rFonts w:ascii="宋体" w:eastAsia="宋体" w:hAnsi="宋体" w:cs="宋体" w:hint="eastAsia"/>
        </w:rPr>
        <w:t>个标记示例。</w:t>
      </w:r>
      <w:r>
        <w:t xml:space="preserve"> </w:t>
      </w:r>
      <w:r>
        <w:rPr>
          <w:rFonts w:ascii="宋体" w:eastAsia="宋体" w:hAnsi="宋体" w:cs="宋体" w:hint="eastAsia"/>
        </w:rPr>
        <w:t>对于</w:t>
      </w:r>
      <w:r>
        <w:t>100</w:t>
      </w:r>
      <w:r>
        <w:rPr>
          <w:rFonts w:ascii="宋体" w:eastAsia="宋体" w:hAnsi="宋体" w:cs="宋体" w:hint="eastAsia"/>
        </w:rPr>
        <w:t>个标签示例，参数</w:t>
      </w:r>
      <w:r>
        <w:t>C</w:t>
      </w:r>
      <w:r>
        <w:rPr>
          <w:rFonts w:ascii="宋体" w:eastAsia="宋体" w:hAnsi="宋体" w:cs="宋体" w:hint="eastAsia"/>
        </w:rPr>
        <w:t>选自</w:t>
      </w:r>
      <w:r>
        <w:t>{0.1,1,10,100}</w:t>
      </w:r>
      <w:r>
        <w:rPr>
          <w:rFonts w:ascii="宋体" w:eastAsia="宋体" w:hAnsi="宋体" w:cs="宋体" w:hint="eastAsia"/>
        </w:rPr>
        <w:t>，并且通过交叉验证从</w:t>
      </w:r>
      <w:r>
        <w:t>{0.25δ</w:t>
      </w:r>
      <w:r>
        <w:rPr>
          <w:rFonts w:ascii="宋体" w:eastAsia="宋体" w:hAnsi="宋体" w:cs="宋体" w:hint="eastAsia"/>
        </w:rPr>
        <w:t>，</w:t>
      </w:r>
      <w:r>
        <w:t>0.5δ</w:t>
      </w:r>
      <w:r>
        <w:rPr>
          <w:rFonts w:ascii="宋体" w:eastAsia="宋体" w:hAnsi="宋体" w:cs="宋体" w:hint="eastAsia"/>
        </w:rPr>
        <w:t>，</w:t>
      </w:r>
      <w:r>
        <w:t>δ</w:t>
      </w:r>
      <w:r>
        <w:rPr>
          <w:rFonts w:ascii="宋体" w:eastAsia="宋体" w:hAnsi="宋体" w:cs="宋体" w:hint="eastAsia"/>
        </w:rPr>
        <w:t>，</w:t>
      </w:r>
      <w:r>
        <w:t>2δ</w:t>
      </w:r>
      <w:r>
        <w:rPr>
          <w:rFonts w:ascii="宋体" w:eastAsia="宋体" w:hAnsi="宋体" w:cs="宋体" w:hint="eastAsia"/>
        </w:rPr>
        <w:t>，</w:t>
      </w:r>
      <w:r>
        <w:t>4δ}</w:t>
      </w:r>
      <w:r>
        <w:rPr>
          <w:rFonts w:ascii="宋体" w:eastAsia="宋体" w:hAnsi="宋体" w:cs="宋体" w:hint="eastAsia"/>
        </w:rPr>
        <w:t>中选择高斯核宽度。</w:t>
      </w:r>
    </w:p>
    <w:p w:rsidR="003E1866" w:rsidRDefault="00417B5F" w:rsidP="00B4162F">
      <w:pPr>
        <w:spacing w:after="464"/>
        <w:ind w:left="-5" w:right="0"/>
      </w:pPr>
      <w:r>
        <w:t>For S3VM-</w:t>
      </w:r>
      <w:r>
        <w:rPr>
          <w:i/>
        </w:rPr>
        <w:t>c</w:t>
      </w:r>
      <w:r>
        <w:t xml:space="preserve">, the cluster number </w:t>
      </w:r>
      <w:r>
        <w:rPr>
          <w:rFonts w:ascii="Cambria" w:eastAsia="Cambria" w:hAnsi="Cambria" w:cs="Cambria"/>
          <w:i/>
        </w:rPr>
        <w:t xml:space="preserve">k </w:t>
      </w:r>
      <w:r>
        <w:t>is fixed to 50; for S3VM-</w:t>
      </w:r>
      <w:r>
        <w:rPr>
          <w:i/>
        </w:rPr>
        <w:t>p</w:t>
      </w:r>
      <w:r>
        <w:t xml:space="preserve">, the weighted matrix is constructed via Gaussian distance and the parameter </w:t>
      </w:r>
      <w:r>
        <w:rPr>
          <w:rFonts w:ascii="Cambria" w:eastAsia="Cambria" w:hAnsi="Cambria" w:cs="Cambria"/>
          <w:i/>
        </w:rPr>
        <w:t xml:space="preserve">η </w:t>
      </w:r>
      <w:r>
        <w:t>is fixed to 0.1; for S3VM-</w:t>
      </w:r>
      <w:r>
        <w:rPr>
          <w:i/>
        </w:rPr>
        <w:t>us</w:t>
      </w:r>
      <w:r>
        <w:t xml:space="preserve">, the parameter </w:t>
      </w:r>
      <w:r>
        <w:rPr>
          <w:rFonts w:ascii="Cambria" w:eastAsia="Cambria" w:hAnsi="Cambria" w:cs="Cambria"/>
          <w:i/>
        </w:rPr>
        <w:t xml:space="preserve">ǫ </w:t>
      </w:r>
      <w:r>
        <w:t>is fixed to 0.1.</w:t>
      </w:r>
    </w:p>
    <w:p w:rsidR="00A127F3" w:rsidRDefault="00A127F3" w:rsidP="00B4162F">
      <w:pPr>
        <w:spacing w:after="464"/>
        <w:ind w:left="-5" w:right="0"/>
      </w:pPr>
      <w:r w:rsidRPr="00A127F3">
        <w:rPr>
          <w:rFonts w:ascii="宋体" w:eastAsia="宋体" w:hAnsi="宋体" w:cs="宋体" w:hint="eastAsia"/>
        </w:rPr>
        <w:t>对于</w:t>
      </w:r>
      <w:r w:rsidRPr="00A127F3">
        <w:t>S3VM-c</w:t>
      </w:r>
      <w:r w:rsidRPr="00A127F3">
        <w:rPr>
          <w:rFonts w:ascii="宋体" w:eastAsia="宋体" w:hAnsi="宋体" w:cs="宋体" w:hint="eastAsia"/>
        </w:rPr>
        <w:t>，</w:t>
      </w:r>
      <w:proofErr w:type="gramStart"/>
      <w:r w:rsidRPr="00A127F3">
        <w:rPr>
          <w:rFonts w:ascii="宋体" w:eastAsia="宋体" w:hAnsi="宋体" w:cs="宋体" w:hint="eastAsia"/>
        </w:rPr>
        <w:t>簇号</w:t>
      </w:r>
      <w:proofErr w:type="gramEnd"/>
      <w:r w:rsidRPr="00A127F3">
        <w:t>k</w:t>
      </w:r>
      <w:r w:rsidRPr="00A127F3">
        <w:rPr>
          <w:rFonts w:ascii="宋体" w:eastAsia="宋体" w:hAnsi="宋体" w:cs="宋体" w:hint="eastAsia"/>
        </w:rPr>
        <w:t>固定为</w:t>
      </w:r>
      <w:r w:rsidRPr="00A127F3">
        <w:t xml:space="preserve">50; </w:t>
      </w:r>
      <w:r w:rsidRPr="00A127F3">
        <w:rPr>
          <w:rFonts w:ascii="宋体" w:eastAsia="宋体" w:hAnsi="宋体" w:cs="宋体" w:hint="eastAsia"/>
        </w:rPr>
        <w:t>对于</w:t>
      </w:r>
      <w:r w:rsidRPr="00A127F3">
        <w:t>S3VM-p</w:t>
      </w:r>
      <w:r w:rsidRPr="00A127F3">
        <w:rPr>
          <w:rFonts w:ascii="宋体" w:eastAsia="宋体" w:hAnsi="宋体" w:cs="宋体" w:hint="eastAsia"/>
        </w:rPr>
        <w:t>，加权矩阵通过高斯距离构造，参数</w:t>
      </w:r>
      <w:r w:rsidRPr="00A127F3">
        <w:t>η</w:t>
      </w:r>
      <w:r w:rsidRPr="00A127F3">
        <w:rPr>
          <w:rFonts w:ascii="宋体" w:eastAsia="宋体" w:hAnsi="宋体" w:cs="宋体" w:hint="eastAsia"/>
        </w:rPr>
        <w:t>固定为</w:t>
      </w:r>
      <w:r w:rsidRPr="00A127F3">
        <w:t xml:space="preserve">0.1; </w:t>
      </w:r>
      <w:r w:rsidRPr="00A127F3">
        <w:rPr>
          <w:rFonts w:ascii="宋体" w:eastAsia="宋体" w:hAnsi="宋体" w:cs="宋体" w:hint="eastAsia"/>
        </w:rPr>
        <w:t>对于</w:t>
      </w:r>
      <w:r w:rsidRPr="00A127F3">
        <w:t>S3VM-us</w:t>
      </w:r>
      <w:r w:rsidRPr="00A127F3">
        <w:rPr>
          <w:rFonts w:ascii="宋体" w:eastAsia="宋体" w:hAnsi="宋体" w:cs="宋体" w:hint="eastAsia"/>
        </w:rPr>
        <w:t>，参数</w:t>
      </w:r>
      <w:r w:rsidRPr="00A127F3">
        <w:t>ǫ</w:t>
      </w:r>
      <w:r w:rsidRPr="00A127F3">
        <w:rPr>
          <w:rFonts w:ascii="宋体" w:eastAsia="宋体" w:hAnsi="宋体" w:cs="宋体" w:hint="eastAsia"/>
        </w:rPr>
        <w:t>固定为</w:t>
      </w:r>
      <w:r w:rsidRPr="00A127F3">
        <w:t>0.1</w:t>
      </w:r>
      <w:r w:rsidRPr="00A127F3">
        <w:rPr>
          <w:rFonts w:ascii="宋体" w:eastAsia="宋体" w:hAnsi="宋体" w:cs="宋体" w:hint="eastAsia"/>
        </w:rPr>
        <w:t>。</w:t>
      </w:r>
    </w:p>
    <w:p w:rsidR="003E1866" w:rsidRDefault="00417B5F">
      <w:pPr>
        <w:pStyle w:val="2"/>
        <w:ind w:left="422" w:hanging="437"/>
      </w:pPr>
      <w:r>
        <w:t>Results</w:t>
      </w:r>
    </w:p>
    <w:p w:rsidR="00A127F3" w:rsidRPr="00A127F3" w:rsidRDefault="00A127F3" w:rsidP="00A127F3">
      <w:pPr>
        <w:rPr>
          <w:rFonts w:eastAsiaTheme="minorEastAsia" w:hint="eastAsia"/>
        </w:rPr>
      </w:pPr>
      <w:r w:rsidRPr="00A127F3">
        <w:rPr>
          <w:rFonts w:eastAsiaTheme="minorEastAsia"/>
        </w:rPr>
        <w:t>5.2</w:t>
      </w:r>
      <w:r w:rsidRPr="00A127F3">
        <w:rPr>
          <w:rFonts w:eastAsiaTheme="minorEastAsia" w:hint="eastAsia"/>
        </w:rPr>
        <w:t>。结果</w:t>
      </w:r>
    </w:p>
    <w:p w:rsidR="003E1866" w:rsidRDefault="00417B5F">
      <w:pPr>
        <w:spacing w:after="226"/>
        <w:ind w:left="-5" w:right="0"/>
      </w:pPr>
      <w:r>
        <w:t>The results are shown in Tables 1 and 2. As can be seen, the performance of S3VM-</w:t>
      </w:r>
      <w:r>
        <w:rPr>
          <w:i/>
        </w:rPr>
        <w:t xml:space="preserve">us </w:t>
      </w:r>
      <w:r>
        <w:t>is competitive with TSVM. In terms of average accuracy, TSVM performs slightly better (worse) than S3VM-</w:t>
      </w:r>
      <w:r>
        <w:rPr>
          <w:i/>
        </w:rPr>
        <w:t xml:space="preserve">us </w:t>
      </w:r>
      <w:r>
        <w:t>on the case of 10 (100) labeled examples. In terms of pairwise comparison, S3VM-</w:t>
      </w:r>
      <w:r>
        <w:rPr>
          <w:i/>
        </w:rPr>
        <w:t xml:space="preserve">us </w:t>
      </w:r>
      <w:r>
        <w:t>performs better than TSVM on 13/12 and 14/16 cases with linear/Gaussian kernel for 10 and 100 labeled examples, respectively. Note that in a number of cases, TSVM has large performance improvement against inductive SVM, while the improvement of S3VM-</w:t>
      </w:r>
      <w:r>
        <w:rPr>
          <w:i/>
        </w:rPr>
        <w:t xml:space="preserve">us </w:t>
      </w:r>
      <w:r>
        <w:t>is smaller. This is not a surprise since S3VM-</w:t>
      </w:r>
      <w:r>
        <w:rPr>
          <w:i/>
        </w:rPr>
        <w:t xml:space="preserve">us </w:t>
      </w:r>
      <w:r>
        <w:t>tries to improve performance with the caution of avoiding performance degeneration.</w:t>
      </w:r>
    </w:p>
    <w:p w:rsidR="00A127F3" w:rsidRDefault="00A127F3">
      <w:pPr>
        <w:spacing w:after="226"/>
        <w:ind w:left="-5" w:right="0"/>
      </w:pPr>
      <w:r w:rsidRPr="00A127F3">
        <w:rPr>
          <w:rFonts w:ascii="宋体" w:eastAsia="宋体" w:hAnsi="宋体" w:cs="宋体" w:hint="eastAsia"/>
        </w:rPr>
        <w:lastRenderedPageBreak/>
        <w:t>结果显示在表</w:t>
      </w:r>
      <w:r w:rsidRPr="00A127F3">
        <w:t>1</w:t>
      </w:r>
      <w:r w:rsidRPr="00A127F3">
        <w:rPr>
          <w:rFonts w:ascii="宋体" w:eastAsia="宋体" w:hAnsi="宋体" w:cs="宋体" w:hint="eastAsia"/>
        </w:rPr>
        <w:t>和表</w:t>
      </w:r>
      <w:r w:rsidRPr="00A127F3">
        <w:t>2</w:t>
      </w:r>
      <w:r w:rsidRPr="00A127F3">
        <w:rPr>
          <w:rFonts w:ascii="宋体" w:eastAsia="宋体" w:hAnsi="宋体" w:cs="宋体" w:hint="eastAsia"/>
        </w:rPr>
        <w:t>中。可以看出，</w:t>
      </w:r>
      <w:r w:rsidRPr="00A127F3">
        <w:t>S3VM-us</w:t>
      </w:r>
      <w:r w:rsidRPr="00A127F3">
        <w:rPr>
          <w:rFonts w:ascii="宋体" w:eastAsia="宋体" w:hAnsi="宋体" w:cs="宋体" w:hint="eastAsia"/>
        </w:rPr>
        <w:t>的性能与</w:t>
      </w:r>
      <w:r w:rsidRPr="00A127F3">
        <w:t>TSVM</w:t>
      </w:r>
      <w:r w:rsidRPr="00A127F3">
        <w:rPr>
          <w:rFonts w:ascii="宋体" w:eastAsia="宋体" w:hAnsi="宋体" w:cs="宋体" w:hint="eastAsia"/>
        </w:rPr>
        <w:t>竞争。</w:t>
      </w:r>
      <w:r w:rsidRPr="00A127F3">
        <w:t xml:space="preserve"> </w:t>
      </w:r>
      <w:r w:rsidRPr="00A127F3">
        <w:rPr>
          <w:rFonts w:ascii="宋体" w:eastAsia="宋体" w:hAnsi="宋体" w:cs="宋体" w:hint="eastAsia"/>
        </w:rPr>
        <w:t>就平均准确性而言，在</w:t>
      </w:r>
      <w:r w:rsidRPr="00A127F3">
        <w:t>10</w:t>
      </w:r>
      <w:r w:rsidRPr="00A127F3">
        <w:rPr>
          <w:rFonts w:ascii="宋体" w:eastAsia="宋体" w:hAnsi="宋体" w:cs="宋体" w:hint="eastAsia"/>
        </w:rPr>
        <w:t>（</w:t>
      </w:r>
      <w:r w:rsidRPr="00A127F3">
        <w:t>100</w:t>
      </w:r>
      <w:r w:rsidRPr="00A127F3">
        <w:rPr>
          <w:rFonts w:ascii="宋体" w:eastAsia="宋体" w:hAnsi="宋体" w:cs="宋体" w:hint="eastAsia"/>
        </w:rPr>
        <w:t>）</w:t>
      </w:r>
      <w:proofErr w:type="gramStart"/>
      <w:r w:rsidRPr="00A127F3">
        <w:rPr>
          <w:rFonts w:ascii="宋体" w:eastAsia="宋体" w:hAnsi="宋体" w:cs="宋体" w:hint="eastAsia"/>
        </w:rPr>
        <w:t>个</w:t>
      </w:r>
      <w:proofErr w:type="gramEnd"/>
      <w:r w:rsidRPr="00A127F3">
        <w:rPr>
          <w:rFonts w:ascii="宋体" w:eastAsia="宋体" w:hAnsi="宋体" w:cs="宋体" w:hint="eastAsia"/>
        </w:rPr>
        <w:t>标记示例的情况下，</w:t>
      </w:r>
      <w:r w:rsidRPr="00A127F3">
        <w:t>TSVM</w:t>
      </w:r>
      <w:r w:rsidRPr="00A127F3">
        <w:rPr>
          <w:rFonts w:ascii="宋体" w:eastAsia="宋体" w:hAnsi="宋体" w:cs="宋体" w:hint="eastAsia"/>
        </w:rPr>
        <w:t>比</w:t>
      </w:r>
      <w:r w:rsidRPr="00A127F3">
        <w:t>S3VM-us</w:t>
      </w:r>
      <w:r w:rsidRPr="00A127F3">
        <w:rPr>
          <w:rFonts w:ascii="宋体" w:eastAsia="宋体" w:hAnsi="宋体" w:cs="宋体" w:hint="eastAsia"/>
        </w:rPr>
        <w:t>表现稍好（差）。</w:t>
      </w:r>
      <w:r w:rsidRPr="00A127F3">
        <w:t xml:space="preserve"> </w:t>
      </w:r>
      <w:r w:rsidRPr="00A127F3">
        <w:rPr>
          <w:rFonts w:ascii="宋体" w:eastAsia="宋体" w:hAnsi="宋体" w:cs="宋体" w:hint="eastAsia"/>
        </w:rPr>
        <w:t>在成对比较方面，</w:t>
      </w:r>
      <w:r w:rsidRPr="00A127F3">
        <w:t>S3VM-us</w:t>
      </w:r>
      <w:r w:rsidRPr="00A127F3">
        <w:rPr>
          <w:rFonts w:ascii="宋体" w:eastAsia="宋体" w:hAnsi="宋体" w:cs="宋体" w:hint="eastAsia"/>
        </w:rPr>
        <w:t>在</w:t>
      </w:r>
      <w:r w:rsidRPr="00A127F3">
        <w:t>13/12</w:t>
      </w:r>
      <w:r w:rsidRPr="00A127F3">
        <w:rPr>
          <w:rFonts w:ascii="宋体" w:eastAsia="宋体" w:hAnsi="宋体" w:cs="宋体" w:hint="eastAsia"/>
        </w:rPr>
        <w:t>和</w:t>
      </w:r>
      <w:r w:rsidRPr="00A127F3">
        <w:t>14/16</w:t>
      </w:r>
      <w:r w:rsidRPr="00A127F3">
        <w:rPr>
          <w:rFonts w:ascii="宋体" w:eastAsia="宋体" w:hAnsi="宋体" w:cs="宋体" w:hint="eastAsia"/>
        </w:rPr>
        <w:t>情况下的性能优于</w:t>
      </w:r>
      <w:r w:rsidRPr="00A127F3">
        <w:t>TSVM</w:t>
      </w:r>
      <w:r w:rsidRPr="00A127F3">
        <w:rPr>
          <w:rFonts w:ascii="宋体" w:eastAsia="宋体" w:hAnsi="宋体" w:cs="宋体" w:hint="eastAsia"/>
        </w:rPr>
        <w:t>，线性</w:t>
      </w:r>
      <w:r w:rsidRPr="00A127F3">
        <w:t>/</w:t>
      </w:r>
      <w:r w:rsidRPr="00A127F3">
        <w:rPr>
          <w:rFonts w:ascii="宋体" w:eastAsia="宋体" w:hAnsi="宋体" w:cs="宋体" w:hint="eastAsia"/>
        </w:rPr>
        <w:t>高斯内核分别用于</w:t>
      </w:r>
      <w:r w:rsidRPr="00A127F3">
        <w:t>10</w:t>
      </w:r>
      <w:r w:rsidRPr="00A127F3">
        <w:rPr>
          <w:rFonts w:ascii="宋体" w:eastAsia="宋体" w:hAnsi="宋体" w:cs="宋体" w:hint="eastAsia"/>
        </w:rPr>
        <w:t>和</w:t>
      </w:r>
      <w:r w:rsidRPr="00A127F3">
        <w:t>100</w:t>
      </w:r>
      <w:r w:rsidRPr="00A127F3">
        <w:rPr>
          <w:rFonts w:ascii="宋体" w:eastAsia="宋体" w:hAnsi="宋体" w:cs="宋体" w:hint="eastAsia"/>
        </w:rPr>
        <w:t>个标记示例。</w:t>
      </w:r>
      <w:r w:rsidRPr="00A127F3">
        <w:t xml:space="preserve"> </w:t>
      </w:r>
      <w:r w:rsidRPr="00A127F3">
        <w:rPr>
          <w:rFonts w:ascii="宋体" w:eastAsia="宋体" w:hAnsi="宋体" w:cs="宋体" w:hint="eastAsia"/>
        </w:rPr>
        <w:t>请注意，在许多情况下，</w:t>
      </w:r>
      <w:r w:rsidRPr="00A127F3">
        <w:t>TSVM</w:t>
      </w:r>
      <w:r w:rsidRPr="00A127F3">
        <w:rPr>
          <w:rFonts w:ascii="宋体" w:eastAsia="宋体" w:hAnsi="宋体" w:cs="宋体" w:hint="eastAsia"/>
        </w:rPr>
        <w:t>对归纳</w:t>
      </w:r>
      <w:r w:rsidRPr="00A127F3">
        <w:t>SVM</w:t>
      </w:r>
      <w:r w:rsidRPr="00A127F3">
        <w:rPr>
          <w:rFonts w:ascii="宋体" w:eastAsia="宋体" w:hAnsi="宋体" w:cs="宋体" w:hint="eastAsia"/>
        </w:rPr>
        <w:t>的性能提升很大，而</w:t>
      </w:r>
      <w:r w:rsidRPr="00A127F3">
        <w:t>S3VM-us</w:t>
      </w:r>
      <w:r w:rsidRPr="00A127F3">
        <w:rPr>
          <w:rFonts w:ascii="宋体" w:eastAsia="宋体" w:hAnsi="宋体" w:cs="宋体" w:hint="eastAsia"/>
        </w:rPr>
        <w:t>的改进较小。</w:t>
      </w:r>
      <w:r w:rsidRPr="00A127F3">
        <w:t xml:space="preserve"> </w:t>
      </w:r>
      <w:r w:rsidRPr="00A127F3">
        <w:rPr>
          <w:rFonts w:ascii="宋体" w:eastAsia="宋体" w:hAnsi="宋体" w:cs="宋体" w:hint="eastAsia"/>
        </w:rPr>
        <w:t>这并不奇怪，因为</w:t>
      </w:r>
      <w:r w:rsidRPr="00A127F3">
        <w:t>S3VM-us</w:t>
      </w:r>
      <w:r w:rsidRPr="00A127F3">
        <w:rPr>
          <w:rFonts w:ascii="宋体" w:eastAsia="宋体" w:hAnsi="宋体" w:cs="宋体" w:hint="eastAsia"/>
        </w:rPr>
        <w:t>试图通过避免性能退化来提高性能。</w:t>
      </w:r>
    </w:p>
    <w:p w:rsidR="003E1866" w:rsidRDefault="00417B5F">
      <w:pPr>
        <w:spacing w:after="464"/>
        <w:ind w:left="-5" w:right="0"/>
      </w:pPr>
      <w:r>
        <w:t>Though TSVM has large improvement in a number of cases, it also has large performance degeneration in cases. Indeed, as can be seen from Tables 1 and 2, TSVM is significantly inferior to inductive SVM on 8/44, 19/44 cases for 10 and 100 labeled examples, respectively. Both S3VM-</w:t>
      </w:r>
      <w:r>
        <w:rPr>
          <w:i/>
        </w:rPr>
        <w:t xml:space="preserve">c </w:t>
      </w:r>
      <w:r>
        <w:t>and S3VM-</w:t>
      </w:r>
      <w:r>
        <w:rPr>
          <w:i/>
        </w:rPr>
        <w:t xml:space="preserve">p </w:t>
      </w:r>
      <w:r>
        <w:t>are capable to reduce the times of significant performance degeneration, while S3VM-</w:t>
      </w:r>
      <w:r>
        <w:rPr>
          <w:i/>
        </w:rPr>
        <w:t xml:space="preserve">us </w:t>
      </w:r>
      <w:r>
        <w:t>does not significantly degenerate performance in the experiments.</w:t>
      </w:r>
    </w:p>
    <w:p w:rsidR="00A127F3" w:rsidRDefault="00A127F3">
      <w:pPr>
        <w:spacing w:after="464"/>
        <w:ind w:left="-5" w:right="0"/>
      </w:pPr>
      <w:r w:rsidRPr="00A127F3">
        <w:rPr>
          <w:rFonts w:ascii="宋体" w:eastAsia="宋体" w:hAnsi="宋体" w:cs="宋体" w:hint="eastAsia"/>
        </w:rPr>
        <w:t>虽然</w:t>
      </w:r>
      <w:r w:rsidRPr="00A127F3">
        <w:t>TSVM</w:t>
      </w:r>
      <w:r w:rsidRPr="00A127F3">
        <w:rPr>
          <w:rFonts w:ascii="宋体" w:eastAsia="宋体" w:hAnsi="宋体" w:cs="宋体" w:hint="eastAsia"/>
        </w:rPr>
        <w:t>在许多情况下有很大的改进，但在某些情况下它也会有很大的性能退化。</w:t>
      </w:r>
      <w:r w:rsidRPr="00A127F3">
        <w:t xml:space="preserve"> </w:t>
      </w:r>
      <w:r w:rsidRPr="00A127F3">
        <w:rPr>
          <w:rFonts w:ascii="宋体" w:eastAsia="宋体" w:hAnsi="宋体" w:cs="宋体" w:hint="eastAsia"/>
        </w:rPr>
        <w:t>实际上，从表</w:t>
      </w:r>
      <w:r w:rsidRPr="00A127F3">
        <w:t>1</w:t>
      </w:r>
      <w:r w:rsidRPr="00A127F3">
        <w:rPr>
          <w:rFonts w:ascii="宋体" w:eastAsia="宋体" w:hAnsi="宋体" w:cs="宋体" w:hint="eastAsia"/>
        </w:rPr>
        <w:t>和表</w:t>
      </w:r>
      <w:r w:rsidRPr="00A127F3">
        <w:t>2</w:t>
      </w:r>
      <w:r w:rsidRPr="00A127F3">
        <w:rPr>
          <w:rFonts w:ascii="宋体" w:eastAsia="宋体" w:hAnsi="宋体" w:cs="宋体" w:hint="eastAsia"/>
        </w:rPr>
        <w:t>中可以看出，</w:t>
      </w:r>
      <w:r w:rsidRPr="00A127F3">
        <w:t>TSVM</w:t>
      </w:r>
      <w:r w:rsidRPr="00A127F3">
        <w:rPr>
          <w:rFonts w:ascii="宋体" w:eastAsia="宋体" w:hAnsi="宋体" w:cs="宋体" w:hint="eastAsia"/>
        </w:rPr>
        <w:t>在</w:t>
      </w:r>
      <w:r w:rsidRPr="00A127F3">
        <w:t>8 / 44,19 / 44</w:t>
      </w:r>
      <w:r w:rsidRPr="00A127F3">
        <w:rPr>
          <w:rFonts w:ascii="宋体" w:eastAsia="宋体" w:hAnsi="宋体" w:cs="宋体" w:hint="eastAsia"/>
        </w:rPr>
        <w:t>个案例中分别对于</w:t>
      </w:r>
      <w:r w:rsidRPr="00A127F3">
        <w:t>10</w:t>
      </w:r>
      <w:r w:rsidRPr="00A127F3">
        <w:rPr>
          <w:rFonts w:ascii="宋体" w:eastAsia="宋体" w:hAnsi="宋体" w:cs="宋体" w:hint="eastAsia"/>
        </w:rPr>
        <w:t>和</w:t>
      </w:r>
      <w:r w:rsidRPr="00A127F3">
        <w:t>100</w:t>
      </w:r>
      <w:r w:rsidRPr="00A127F3">
        <w:rPr>
          <w:rFonts w:ascii="宋体" w:eastAsia="宋体" w:hAnsi="宋体" w:cs="宋体" w:hint="eastAsia"/>
        </w:rPr>
        <w:t>个标记的例子明显不如诱导</w:t>
      </w:r>
      <w:r w:rsidRPr="00A127F3">
        <w:t>SVM</w:t>
      </w:r>
      <w:r w:rsidRPr="00A127F3">
        <w:rPr>
          <w:rFonts w:ascii="宋体" w:eastAsia="宋体" w:hAnsi="宋体" w:cs="宋体" w:hint="eastAsia"/>
        </w:rPr>
        <w:t>。</w:t>
      </w:r>
      <w:r w:rsidRPr="00A127F3">
        <w:t xml:space="preserve"> S3VM-c</w:t>
      </w:r>
      <w:r w:rsidRPr="00A127F3">
        <w:rPr>
          <w:rFonts w:ascii="宋体" w:eastAsia="宋体" w:hAnsi="宋体" w:cs="宋体" w:hint="eastAsia"/>
        </w:rPr>
        <w:t>和</w:t>
      </w:r>
      <w:r w:rsidRPr="00A127F3">
        <w:t>S3VM-p</w:t>
      </w:r>
      <w:r w:rsidRPr="00A127F3">
        <w:rPr>
          <w:rFonts w:ascii="宋体" w:eastAsia="宋体" w:hAnsi="宋体" w:cs="宋体" w:hint="eastAsia"/>
        </w:rPr>
        <w:t>都能够减少显着性能退化的时间，而</w:t>
      </w:r>
      <w:r w:rsidRPr="00A127F3">
        <w:t>S3VM-us</w:t>
      </w:r>
      <w:r w:rsidRPr="00A127F3">
        <w:rPr>
          <w:rFonts w:ascii="宋体" w:eastAsia="宋体" w:hAnsi="宋体" w:cs="宋体" w:hint="eastAsia"/>
        </w:rPr>
        <w:t>不会显着降低实验中的性能。</w:t>
      </w:r>
    </w:p>
    <w:p w:rsidR="003E1866" w:rsidRDefault="00417B5F">
      <w:pPr>
        <w:pStyle w:val="2"/>
        <w:ind w:left="422" w:hanging="437"/>
      </w:pPr>
      <w:r>
        <w:t>Parameter Influence</w:t>
      </w:r>
    </w:p>
    <w:p w:rsidR="00A127F3" w:rsidRPr="00A127F3" w:rsidRDefault="00A127F3" w:rsidP="00A127F3">
      <w:pPr>
        <w:rPr>
          <w:rFonts w:eastAsiaTheme="minorEastAsia" w:hint="eastAsia"/>
        </w:rPr>
      </w:pPr>
      <w:r w:rsidRPr="00A127F3">
        <w:rPr>
          <w:rFonts w:eastAsiaTheme="minorEastAsia"/>
        </w:rPr>
        <w:t>5.3</w:t>
      </w:r>
      <w:r w:rsidRPr="00A127F3">
        <w:rPr>
          <w:rFonts w:eastAsiaTheme="minorEastAsia" w:hint="eastAsia"/>
        </w:rPr>
        <w:t>。</w:t>
      </w:r>
      <w:r w:rsidRPr="00A127F3">
        <w:rPr>
          <w:rFonts w:eastAsiaTheme="minorEastAsia"/>
        </w:rPr>
        <w:t xml:space="preserve"> </w:t>
      </w:r>
      <w:r w:rsidRPr="00A127F3">
        <w:rPr>
          <w:rFonts w:eastAsiaTheme="minorEastAsia" w:hint="eastAsia"/>
        </w:rPr>
        <w:t>参数影响</w:t>
      </w:r>
    </w:p>
    <w:p w:rsidR="003E1866" w:rsidRDefault="00417B5F">
      <w:pPr>
        <w:ind w:left="-5" w:right="0"/>
      </w:pPr>
      <w:r>
        <w:t>S3VM-</w:t>
      </w:r>
      <w:r>
        <w:rPr>
          <w:i/>
        </w:rPr>
        <w:t xml:space="preserve">us </w:t>
      </w:r>
      <w:r>
        <w:t xml:space="preserve">has a parameter </w:t>
      </w:r>
      <w:r>
        <w:rPr>
          <w:rFonts w:ascii="Cambria" w:eastAsia="Cambria" w:hAnsi="Cambria" w:cs="Cambria"/>
          <w:i/>
        </w:rPr>
        <w:t>ǫ</w:t>
      </w:r>
      <w:r>
        <w:t xml:space="preserve">. To study the influence of </w:t>
      </w:r>
      <w:r>
        <w:rPr>
          <w:rFonts w:ascii="Cambria" w:eastAsia="Cambria" w:hAnsi="Cambria" w:cs="Cambria"/>
          <w:i/>
        </w:rPr>
        <w:t>ǫ</w:t>
      </w:r>
      <w:r>
        <w:t xml:space="preserve">, we run experiments by setting </w:t>
      </w:r>
      <w:r>
        <w:rPr>
          <w:rFonts w:ascii="Cambria" w:eastAsia="Cambria" w:hAnsi="Cambria" w:cs="Cambria"/>
          <w:i/>
        </w:rPr>
        <w:t xml:space="preserve">ǫ </w:t>
      </w:r>
      <w:r>
        <w:t xml:space="preserve">to different values (0.1, 0.2 and 0.3) with 10 labeled examples. The results are plotted in Figure 3. It can be seen that the setting of </w:t>
      </w:r>
      <w:r>
        <w:rPr>
          <w:rFonts w:ascii="Cambria" w:eastAsia="Cambria" w:hAnsi="Cambria" w:cs="Cambria"/>
          <w:i/>
        </w:rPr>
        <w:t xml:space="preserve">ǫ </w:t>
      </w:r>
      <w:r>
        <w:t>has influence on the improvement of S3VM-</w:t>
      </w:r>
      <w:r>
        <w:rPr>
          <w:i/>
        </w:rPr>
        <w:t xml:space="preserve">us </w:t>
      </w:r>
      <w:r>
        <w:t xml:space="preserve">against inductive SVM. Whatever linear kernel or </w:t>
      </w:r>
      <w:proofErr w:type="spellStart"/>
      <w:r>
        <w:t>gaussian</w:t>
      </w:r>
      <w:proofErr w:type="spellEnd"/>
      <w:r>
        <w:t xml:space="preserve"> kernel is used, the larger the value of </w:t>
      </w:r>
      <w:r>
        <w:rPr>
          <w:rFonts w:ascii="Cambria" w:eastAsia="Cambria" w:hAnsi="Cambria" w:cs="Cambria"/>
          <w:i/>
        </w:rPr>
        <w:t>ǫ</w:t>
      </w:r>
      <w:r>
        <w:t>, the closer the performance of S3VM-</w:t>
      </w:r>
      <w:r>
        <w:rPr>
          <w:i/>
        </w:rPr>
        <w:t xml:space="preserve">us </w:t>
      </w:r>
      <w:r>
        <w:t>to</w:t>
      </w:r>
    </w:p>
    <w:p w:rsidR="003E1866" w:rsidRDefault="00417B5F">
      <w:pPr>
        <w:spacing w:after="421" w:line="265" w:lineRule="auto"/>
        <w:ind w:left="-5" w:right="0"/>
        <w:rPr>
          <w:sz w:val="20"/>
        </w:rPr>
      </w:pPr>
      <w:r>
        <w:rPr>
          <w:sz w:val="18"/>
        </w:rPr>
        <w:t xml:space="preserve">Table 1: </w:t>
      </w:r>
      <w:r>
        <w:rPr>
          <w:sz w:val="20"/>
        </w:rPr>
        <w:t xml:space="preserve">Accuracy (mean </w:t>
      </w:r>
      <w:r>
        <w:rPr>
          <w:rFonts w:ascii="Cambria" w:eastAsia="Cambria" w:hAnsi="Cambria" w:cs="Cambria"/>
          <w:sz w:val="20"/>
        </w:rPr>
        <w:t xml:space="preserve">± </w:t>
      </w:r>
      <w:r>
        <w:rPr>
          <w:sz w:val="20"/>
        </w:rPr>
        <w:t>std.) on 10 labeled examples. ‘SVM’ denotes inductive SVM which uses labeled data only. For the semi-supervised methods (TSVM, S3VM-</w:t>
      </w:r>
      <w:r>
        <w:rPr>
          <w:i/>
          <w:sz w:val="20"/>
        </w:rPr>
        <w:t>c</w:t>
      </w:r>
      <w:r>
        <w:rPr>
          <w:sz w:val="20"/>
        </w:rPr>
        <w:t>, S3VM-</w:t>
      </w:r>
      <w:r>
        <w:rPr>
          <w:i/>
          <w:sz w:val="20"/>
        </w:rPr>
        <w:t xml:space="preserve">p </w:t>
      </w:r>
      <w:r>
        <w:rPr>
          <w:sz w:val="20"/>
        </w:rPr>
        <w:t>and S3VM-</w:t>
      </w:r>
      <w:r>
        <w:rPr>
          <w:i/>
          <w:sz w:val="20"/>
        </w:rPr>
        <w:t>us</w:t>
      </w:r>
      <w:r>
        <w:rPr>
          <w:sz w:val="20"/>
        </w:rPr>
        <w:t xml:space="preserve">), if the performance is significantly better/worse than SVM, the corresponding entries are bolded/underlined (paired </w:t>
      </w:r>
      <w:r>
        <w:rPr>
          <w:rFonts w:ascii="Cambria" w:eastAsia="Cambria" w:hAnsi="Cambria" w:cs="Cambria"/>
          <w:i/>
          <w:sz w:val="20"/>
        </w:rPr>
        <w:t>t</w:t>
      </w:r>
      <w:r>
        <w:rPr>
          <w:sz w:val="20"/>
        </w:rPr>
        <w:t>-tests at 95% significance level). The win/tie/loss counts with the fewest losses are bolded.</w:t>
      </w:r>
    </w:p>
    <w:p w:rsidR="00A127F3" w:rsidRDefault="00A127F3" w:rsidP="00A127F3">
      <w:pPr>
        <w:spacing w:after="421" w:line="265" w:lineRule="auto"/>
        <w:ind w:left="-5" w:right="0"/>
      </w:pPr>
      <w:r>
        <w:t>S3VM-us</w:t>
      </w:r>
      <w:r>
        <w:rPr>
          <w:rFonts w:ascii="宋体" w:eastAsia="宋体" w:hAnsi="宋体" w:cs="宋体" w:hint="eastAsia"/>
        </w:rPr>
        <w:t>有一个参数</w:t>
      </w:r>
      <w:r>
        <w:t>ǫ</w:t>
      </w:r>
      <w:r>
        <w:rPr>
          <w:rFonts w:ascii="宋体" w:eastAsia="宋体" w:hAnsi="宋体" w:cs="宋体" w:hint="eastAsia"/>
        </w:rPr>
        <w:t>。</w:t>
      </w:r>
      <w:r>
        <w:t xml:space="preserve"> </w:t>
      </w:r>
      <w:r>
        <w:rPr>
          <w:rFonts w:ascii="宋体" w:eastAsia="宋体" w:hAnsi="宋体" w:cs="宋体" w:hint="eastAsia"/>
        </w:rPr>
        <w:t>为了研究</w:t>
      </w:r>
      <w:r>
        <w:t>influence</w:t>
      </w:r>
      <w:r>
        <w:rPr>
          <w:rFonts w:ascii="宋体" w:eastAsia="宋体" w:hAnsi="宋体" w:cs="宋体" w:hint="eastAsia"/>
        </w:rPr>
        <w:t>的影响，我们通过将</w:t>
      </w:r>
      <w:r>
        <w:t>ǫ</w:t>
      </w:r>
      <w:r>
        <w:rPr>
          <w:rFonts w:ascii="宋体" w:eastAsia="宋体" w:hAnsi="宋体" w:cs="宋体" w:hint="eastAsia"/>
        </w:rPr>
        <w:t>设置为具有</w:t>
      </w:r>
      <w:r>
        <w:t>10</w:t>
      </w:r>
      <w:r>
        <w:rPr>
          <w:rFonts w:ascii="宋体" w:eastAsia="宋体" w:hAnsi="宋体" w:cs="宋体" w:hint="eastAsia"/>
        </w:rPr>
        <w:t>个标记实例的不同值（</w:t>
      </w:r>
      <w:r>
        <w:t>0.1,0.2</w:t>
      </w:r>
      <w:r>
        <w:rPr>
          <w:rFonts w:ascii="宋体" w:eastAsia="宋体" w:hAnsi="宋体" w:cs="宋体" w:hint="eastAsia"/>
        </w:rPr>
        <w:t>和</w:t>
      </w:r>
      <w:r>
        <w:t>0.3</w:t>
      </w:r>
      <w:r>
        <w:rPr>
          <w:rFonts w:ascii="宋体" w:eastAsia="宋体" w:hAnsi="宋体" w:cs="宋体" w:hint="eastAsia"/>
        </w:rPr>
        <w:t>）来进行实验。</w:t>
      </w:r>
      <w:r>
        <w:t xml:space="preserve"> </w:t>
      </w:r>
      <w:r>
        <w:rPr>
          <w:rFonts w:ascii="宋体" w:eastAsia="宋体" w:hAnsi="宋体" w:cs="宋体" w:hint="eastAsia"/>
        </w:rPr>
        <w:t>结果如图</w:t>
      </w:r>
      <w:r>
        <w:t>3</w:t>
      </w:r>
      <w:r>
        <w:rPr>
          <w:rFonts w:ascii="宋体" w:eastAsia="宋体" w:hAnsi="宋体" w:cs="宋体" w:hint="eastAsia"/>
        </w:rPr>
        <w:t>所示。可以看出，</w:t>
      </w:r>
      <w:r>
        <w:t>setting</w:t>
      </w:r>
      <w:r>
        <w:rPr>
          <w:rFonts w:ascii="宋体" w:eastAsia="宋体" w:hAnsi="宋体" w:cs="宋体" w:hint="eastAsia"/>
        </w:rPr>
        <w:t>的设置对</w:t>
      </w:r>
      <w:r>
        <w:t>S3VM-us</w:t>
      </w:r>
      <w:r>
        <w:rPr>
          <w:rFonts w:ascii="宋体" w:eastAsia="宋体" w:hAnsi="宋体" w:cs="宋体" w:hint="eastAsia"/>
        </w:rPr>
        <w:t>对</w:t>
      </w:r>
      <w:r>
        <w:rPr>
          <w:rFonts w:ascii="宋体" w:eastAsia="宋体" w:hAnsi="宋体" w:cs="宋体" w:hint="eastAsia"/>
        </w:rPr>
        <w:lastRenderedPageBreak/>
        <w:t>归纳</w:t>
      </w:r>
      <w:r>
        <w:t>SVM</w:t>
      </w:r>
      <w:r>
        <w:rPr>
          <w:rFonts w:ascii="宋体" w:eastAsia="宋体" w:hAnsi="宋体" w:cs="宋体" w:hint="eastAsia"/>
        </w:rPr>
        <w:t>的改进有影响。</w:t>
      </w:r>
      <w:r>
        <w:t xml:space="preserve"> </w:t>
      </w:r>
      <w:r>
        <w:rPr>
          <w:rFonts w:ascii="宋体" w:eastAsia="宋体" w:hAnsi="宋体" w:cs="宋体" w:hint="eastAsia"/>
        </w:rPr>
        <w:t>无论使用线性内核还是高斯内核，</w:t>
      </w:r>
      <w:r>
        <w:t>ǫ</w:t>
      </w:r>
      <w:r>
        <w:rPr>
          <w:rFonts w:ascii="宋体" w:eastAsia="宋体" w:hAnsi="宋体" w:cs="宋体" w:hint="eastAsia"/>
        </w:rPr>
        <w:t>的值越大，</w:t>
      </w:r>
      <w:r>
        <w:t>S3VM-us</w:t>
      </w:r>
      <w:r>
        <w:rPr>
          <w:rFonts w:ascii="宋体" w:eastAsia="宋体" w:hAnsi="宋体" w:cs="宋体" w:hint="eastAsia"/>
        </w:rPr>
        <w:t>的性能越接近</w:t>
      </w:r>
    </w:p>
    <w:p w:rsidR="00A127F3" w:rsidRDefault="00A127F3" w:rsidP="00A127F3">
      <w:pPr>
        <w:spacing w:after="421" w:line="265" w:lineRule="auto"/>
        <w:ind w:left="-5" w:right="0"/>
      </w:pPr>
      <w:r>
        <w:rPr>
          <w:rFonts w:ascii="宋体" w:eastAsia="宋体" w:hAnsi="宋体" w:cs="宋体" w:hint="eastAsia"/>
        </w:rPr>
        <w:t>表</w:t>
      </w:r>
      <w:r>
        <w:t>1</w:t>
      </w:r>
      <w:r>
        <w:rPr>
          <w:rFonts w:ascii="宋体" w:eastAsia="宋体" w:hAnsi="宋体" w:cs="宋体" w:hint="eastAsia"/>
        </w:rPr>
        <w:t>：</w:t>
      </w:r>
      <w:r>
        <w:t>10</w:t>
      </w:r>
      <w:r>
        <w:rPr>
          <w:rFonts w:ascii="宋体" w:eastAsia="宋体" w:hAnsi="宋体" w:cs="宋体" w:hint="eastAsia"/>
        </w:rPr>
        <w:t>个标记实施例的准确度（平均值</w:t>
      </w:r>
      <w:r>
        <w:t>±</w:t>
      </w:r>
      <w:r>
        <w:rPr>
          <w:rFonts w:ascii="宋体" w:eastAsia="宋体" w:hAnsi="宋体" w:cs="宋体" w:hint="eastAsia"/>
        </w:rPr>
        <w:t>标准）。</w:t>
      </w:r>
      <w:r>
        <w:t xml:space="preserve"> 'SVM'</w:t>
      </w:r>
      <w:r>
        <w:rPr>
          <w:rFonts w:ascii="宋体" w:eastAsia="宋体" w:hAnsi="宋体" w:cs="宋体" w:hint="eastAsia"/>
        </w:rPr>
        <w:t>表示仅使用标记数据的归纳</w:t>
      </w:r>
      <w:r>
        <w:t>SVM</w:t>
      </w:r>
      <w:r>
        <w:rPr>
          <w:rFonts w:ascii="宋体" w:eastAsia="宋体" w:hAnsi="宋体" w:cs="宋体" w:hint="eastAsia"/>
        </w:rPr>
        <w:t>。</w:t>
      </w:r>
      <w:r>
        <w:t xml:space="preserve"> </w:t>
      </w:r>
      <w:r>
        <w:rPr>
          <w:rFonts w:ascii="宋体" w:eastAsia="宋体" w:hAnsi="宋体" w:cs="宋体" w:hint="eastAsia"/>
        </w:rPr>
        <w:t>对于</w:t>
      </w:r>
      <w:proofErr w:type="gramStart"/>
      <w:r>
        <w:rPr>
          <w:rFonts w:ascii="宋体" w:eastAsia="宋体" w:hAnsi="宋体" w:cs="宋体" w:hint="eastAsia"/>
        </w:rPr>
        <w:t>半监督</w:t>
      </w:r>
      <w:proofErr w:type="gramEnd"/>
      <w:r>
        <w:rPr>
          <w:rFonts w:ascii="宋体" w:eastAsia="宋体" w:hAnsi="宋体" w:cs="宋体" w:hint="eastAsia"/>
        </w:rPr>
        <w:t>方法（</w:t>
      </w:r>
      <w:r>
        <w:t>TSVM</w:t>
      </w:r>
      <w:r>
        <w:rPr>
          <w:rFonts w:ascii="宋体" w:eastAsia="宋体" w:hAnsi="宋体" w:cs="宋体" w:hint="eastAsia"/>
        </w:rPr>
        <w:t>，</w:t>
      </w:r>
      <w:r>
        <w:t>S3VM-c</w:t>
      </w:r>
      <w:r>
        <w:rPr>
          <w:rFonts w:ascii="宋体" w:eastAsia="宋体" w:hAnsi="宋体" w:cs="宋体" w:hint="eastAsia"/>
        </w:rPr>
        <w:t>，</w:t>
      </w:r>
      <w:r>
        <w:t>S3VM-p</w:t>
      </w:r>
      <w:r>
        <w:rPr>
          <w:rFonts w:ascii="宋体" w:eastAsia="宋体" w:hAnsi="宋体" w:cs="宋体" w:hint="eastAsia"/>
        </w:rPr>
        <w:t>和</w:t>
      </w:r>
      <w:r>
        <w:t>S3VM-us</w:t>
      </w:r>
      <w:r>
        <w:rPr>
          <w:rFonts w:ascii="宋体" w:eastAsia="宋体" w:hAnsi="宋体" w:cs="宋体" w:hint="eastAsia"/>
        </w:rPr>
        <w:t>），如果性能明显优于</w:t>
      </w:r>
      <w:r>
        <w:t>/</w:t>
      </w:r>
      <w:r>
        <w:rPr>
          <w:rFonts w:ascii="宋体" w:eastAsia="宋体" w:hAnsi="宋体" w:cs="宋体" w:hint="eastAsia"/>
        </w:rPr>
        <w:t>差于</w:t>
      </w:r>
      <w:r>
        <w:t>SVM</w:t>
      </w:r>
      <w:r>
        <w:rPr>
          <w:rFonts w:ascii="宋体" w:eastAsia="宋体" w:hAnsi="宋体" w:cs="宋体" w:hint="eastAsia"/>
        </w:rPr>
        <w:t>，则相应的条目用粗体</w:t>
      </w:r>
      <w:r>
        <w:t>/</w:t>
      </w:r>
      <w:r>
        <w:rPr>
          <w:rFonts w:ascii="宋体" w:eastAsia="宋体" w:hAnsi="宋体" w:cs="宋体" w:hint="eastAsia"/>
        </w:rPr>
        <w:t>下划线表示（配对</w:t>
      </w:r>
      <w:r>
        <w:t>t</w:t>
      </w:r>
      <w:r>
        <w:rPr>
          <w:rFonts w:ascii="宋体" w:eastAsia="宋体" w:hAnsi="宋体" w:cs="宋体" w:hint="eastAsia"/>
        </w:rPr>
        <w:t>检验，显着性水平为</w:t>
      </w:r>
      <w:r>
        <w:t>95</w:t>
      </w:r>
      <w:r>
        <w:rPr>
          <w:rFonts w:ascii="宋体" w:eastAsia="宋体" w:hAnsi="宋体" w:cs="宋体" w:hint="eastAsia"/>
        </w:rPr>
        <w:t>％））。</w:t>
      </w:r>
      <w:r>
        <w:t xml:space="preserve"> </w:t>
      </w:r>
      <w:r>
        <w:rPr>
          <w:rFonts w:ascii="宋体" w:eastAsia="宋体" w:hAnsi="宋体" w:cs="宋体" w:hint="eastAsia"/>
        </w:rPr>
        <w:t>赢得</w:t>
      </w:r>
      <w:r>
        <w:t>/</w:t>
      </w:r>
      <w:r>
        <w:rPr>
          <w:rFonts w:ascii="宋体" w:eastAsia="宋体" w:hAnsi="宋体" w:cs="宋体" w:hint="eastAsia"/>
        </w:rPr>
        <w:t>平局</w:t>
      </w:r>
      <w:r>
        <w:t>/</w:t>
      </w:r>
      <w:r>
        <w:rPr>
          <w:rFonts w:ascii="宋体" w:eastAsia="宋体" w:hAnsi="宋体" w:cs="宋体" w:hint="eastAsia"/>
        </w:rPr>
        <w:t>损失计数最少的损失是粗体。</w:t>
      </w:r>
    </w:p>
    <w:tbl>
      <w:tblPr>
        <w:tblStyle w:val="TableGrid"/>
        <w:tblW w:w="9593" w:type="dxa"/>
        <w:tblInd w:w="0" w:type="dxa"/>
        <w:tblCellMar>
          <w:top w:w="9" w:type="dxa"/>
        </w:tblCellMar>
        <w:tblLook w:val="04A0" w:firstRow="1" w:lastRow="0" w:firstColumn="1" w:lastColumn="0" w:noHBand="0" w:noVBand="1"/>
      </w:tblPr>
      <w:tblGrid>
        <w:gridCol w:w="938"/>
        <w:gridCol w:w="1273"/>
        <w:gridCol w:w="1745"/>
        <w:gridCol w:w="1379"/>
        <w:gridCol w:w="3165"/>
        <w:gridCol w:w="1093"/>
      </w:tblGrid>
      <w:tr w:rsidR="003E1866">
        <w:trPr>
          <w:trHeight w:val="308"/>
        </w:trPr>
        <w:tc>
          <w:tcPr>
            <w:tcW w:w="1026" w:type="dxa"/>
            <w:tcBorders>
              <w:top w:val="single" w:sz="4" w:space="0" w:color="000000"/>
              <w:left w:val="nil"/>
              <w:bottom w:val="nil"/>
              <w:right w:val="single" w:sz="5" w:space="0" w:color="000000"/>
            </w:tcBorders>
          </w:tcPr>
          <w:p w:rsidR="003E1866" w:rsidRDefault="00417B5F">
            <w:pPr>
              <w:spacing w:after="0" w:line="259" w:lineRule="auto"/>
              <w:ind w:left="187" w:right="0" w:firstLine="0"/>
              <w:jc w:val="left"/>
            </w:pPr>
            <w:r>
              <w:rPr>
                <w:sz w:val="16"/>
              </w:rPr>
              <w:t>Data</w:t>
            </w:r>
          </w:p>
        </w:tc>
        <w:tc>
          <w:tcPr>
            <w:tcW w:w="1744" w:type="dxa"/>
            <w:tcBorders>
              <w:top w:val="single" w:sz="4" w:space="0" w:color="000000"/>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SVM</w:t>
            </w:r>
          </w:p>
        </w:tc>
        <w:tc>
          <w:tcPr>
            <w:tcW w:w="1860" w:type="dxa"/>
            <w:tcBorders>
              <w:top w:val="single" w:sz="4" w:space="0" w:color="000000"/>
              <w:left w:val="single" w:sz="4" w:space="0" w:color="000000"/>
              <w:bottom w:val="nil"/>
              <w:right w:val="nil"/>
            </w:tcBorders>
          </w:tcPr>
          <w:p w:rsidR="003E1866" w:rsidRDefault="00417B5F">
            <w:pPr>
              <w:spacing w:after="0" w:line="259" w:lineRule="auto"/>
              <w:ind w:left="0" w:right="120" w:firstLine="0"/>
              <w:jc w:val="center"/>
            </w:pPr>
            <w:r>
              <w:rPr>
                <w:sz w:val="16"/>
              </w:rPr>
              <w:t>TSVM</w:t>
            </w:r>
          </w:p>
        </w:tc>
        <w:tc>
          <w:tcPr>
            <w:tcW w:w="1742" w:type="dxa"/>
            <w:tcBorders>
              <w:top w:val="single" w:sz="4" w:space="0" w:color="000000"/>
              <w:left w:val="nil"/>
              <w:bottom w:val="nil"/>
              <w:right w:val="nil"/>
            </w:tcBorders>
          </w:tcPr>
          <w:p w:rsidR="003E1866" w:rsidRDefault="00417B5F">
            <w:pPr>
              <w:spacing w:after="0" w:line="259" w:lineRule="auto"/>
              <w:ind w:left="478" w:right="0" w:firstLine="0"/>
              <w:jc w:val="left"/>
            </w:pPr>
            <w:r>
              <w:rPr>
                <w:sz w:val="16"/>
              </w:rPr>
              <w:t>S3VM-</w:t>
            </w:r>
            <w:r>
              <w:rPr>
                <w:i/>
                <w:sz w:val="16"/>
              </w:rPr>
              <w:t>c</w:t>
            </w:r>
          </w:p>
        </w:tc>
        <w:tc>
          <w:tcPr>
            <w:tcW w:w="1742" w:type="dxa"/>
            <w:tcBorders>
              <w:top w:val="single" w:sz="4" w:space="0" w:color="000000"/>
              <w:left w:val="nil"/>
              <w:bottom w:val="nil"/>
              <w:right w:val="nil"/>
            </w:tcBorders>
          </w:tcPr>
          <w:p w:rsidR="003E1866" w:rsidRDefault="00417B5F">
            <w:pPr>
              <w:spacing w:after="0" w:line="259" w:lineRule="auto"/>
              <w:ind w:left="473" w:right="0" w:firstLine="0"/>
              <w:jc w:val="left"/>
            </w:pPr>
            <w:r>
              <w:rPr>
                <w:sz w:val="16"/>
              </w:rPr>
              <w:t>S3VM-</w:t>
            </w:r>
            <w:r>
              <w:rPr>
                <w:i/>
                <w:sz w:val="16"/>
              </w:rPr>
              <w:t>p</w:t>
            </w:r>
          </w:p>
        </w:tc>
        <w:tc>
          <w:tcPr>
            <w:tcW w:w="1478" w:type="dxa"/>
            <w:tcBorders>
              <w:top w:val="single" w:sz="4" w:space="0" w:color="000000"/>
              <w:left w:val="nil"/>
              <w:bottom w:val="nil"/>
              <w:right w:val="nil"/>
            </w:tcBorders>
          </w:tcPr>
          <w:p w:rsidR="003E1866" w:rsidRDefault="00417B5F">
            <w:pPr>
              <w:spacing w:after="0" w:line="259" w:lineRule="auto"/>
              <w:ind w:left="24" w:right="0" w:firstLine="0"/>
              <w:jc w:val="center"/>
            </w:pPr>
            <w:r>
              <w:rPr>
                <w:sz w:val="16"/>
              </w:rPr>
              <w:t>S3VM-</w:t>
            </w:r>
            <w:r>
              <w:rPr>
                <w:i/>
                <w:sz w:val="16"/>
              </w:rPr>
              <w:t>us</w:t>
            </w:r>
          </w:p>
        </w:tc>
      </w:tr>
      <w:tr w:rsidR="003E1866">
        <w:trPr>
          <w:trHeight w:val="268"/>
        </w:trPr>
        <w:tc>
          <w:tcPr>
            <w:tcW w:w="1026" w:type="dxa"/>
            <w:tcBorders>
              <w:top w:val="nil"/>
              <w:left w:val="nil"/>
              <w:bottom w:val="single" w:sz="4" w:space="0" w:color="000000"/>
              <w:right w:val="single" w:sz="5" w:space="0" w:color="000000"/>
            </w:tcBorders>
          </w:tcPr>
          <w:p w:rsidR="003E1866" w:rsidRDefault="003E1866">
            <w:pPr>
              <w:spacing w:after="160" w:line="259" w:lineRule="auto"/>
              <w:ind w:left="0" w:right="0" w:firstLine="0"/>
              <w:jc w:val="left"/>
            </w:pPr>
          </w:p>
        </w:tc>
        <w:tc>
          <w:tcPr>
            <w:tcW w:w="1744" w:type="dxa"/>
            <w:tcBorders>
              <w:top w:val="nil"/>
              <w:left w:val="single" w:sz="5" w:space="0" w:color="000000"/>
              <w:bottom w:val="single" w:sz="4" w:space="0" w:color="000000"/>
              <w:right w:val="single" w:sz="4" w:space="0" w:color="000000"/>
            </w:tcBorders>
          </w:tcPr>
          <w:p w:rsidR="003E1866" w:rsidRDefault="00417B5F">
            <w:pPr>
              <w:spacing w:after="0" w:line="259" w:lineRule="auto"/>
              <w:ind w:left="0" w:right="0" w:firstLine="0"/>
              <w:jc w:val="center"/>
            </w:pPr>
            <w:r>
              <w:rPr>
                <w:sz w:val="16"/>
              </w:rPr>
              <w:t xml:space="preserve">( linear / </w:t>
            </w:r>
            <w:proofErr w:type="spellStart"/>
            <w:r>
              <w:rPr>
                <w:sz w:val="16"/>
              </w:rPr>
              <w:t>gaussian</w:t>
            </w:r>
            <w:proofErr w:type="spellEnd"/>
            <w:r>
              <w:rPr>
                <w:sz w:val="16"/>
              </w:rPr>
              <w:t xml:space="preserve"> )</w:t>
            </w:r>
          </w:p>
        </w:tc>
        <w:tc>
          <w:tcPr>
            <w:tcW w:w="1860" w:type="dxa"/>
            <w:tcBorders>
              <w:top w:val="nil"/>
              <w:left w:val="single" w:sz="4" w:space="0" w:color="000000"/>
              <w:bottom w:val="single" w:sz="4" w:space="0" w:color="000000"/>
              <w:right w:val="nil"/>
            </w:tcBorders>
          </w:tcPr>
          <w:p w:rsidR="003E1866" w:rsidRDefault="00417B5F">
            <w:pPr>
              <w:spacing w:after="0" w:line="259" w:lineRule="auto"/>
              <w:ind w:left="259" w:right="0" w:firstLine="0"/>
              <w:jc w:val="left"/>
            </w:pPr>
            <w:r>
              <w:rPr>
                <w:sz w:val="16"/>
              </w:rPr>
              <w:t xml:space="preserve">( linear / </w:t>
            </w:r>
            <w:proofErr w:type="spellStart"/>
            <w:r>
              <w:rPr>
                <w:sz w:val="16"/>
              </w:rPr>
              <w:t>gaussian</w:t>
            </w:r>
            <w:proofErr w:type="spellEnd"/>
            <w:r>
              <w:rPr>
                <w:sz w:val="16"/>
              </w:rPr>
              <w:t xml:space="preserve"> )</w:t>
            </w:r>
          </w:p>
        </w:tc>
        <w:tc>
          <w:tcPr>
            <w:tcW w:w="1742" w:type="dxa"/>
            <w:tcBorders>
              <w:top w:val="nil"/>
              <w:left w:val="nil"/>
              <w:bottom w:val="single" w:sz="4" w:space="0" w:color="000000"/>
              <w:right w:val="nil"/>
            </w:tcBorders>
          </w:tcPr>
          <w:p w:rsidR="003E1866" w:rsidRDefault="00417B5F">
            <w:pPr>
              <w:spacing w:after="0" w:line="259" w:lineRule="auto"/>
              <w:ind w:left="142" w:right="0" w:firstLine="0"/>
              <w:jc w:val="left"/>
            </w:pPr>
            <w:r>
              <w:rPr>
                <w:sz w:val="16"/>
              </w:rPr>
              <w:t xml:space="preserve">( linear / </w:t>
            </w:r>
            <w:proofErr w:type="spellStart"/>
            <w:r>
              <w:rPr>
                <w:sz w:val="16"/>
              </w:rPr>
              <w:t>gaussian</w:t>
            </w:r>
            <w:proofErr w:type="spellEnd"/>
            <w:r>
              <w:rPr>
                <w:sz w:val="16"/>
              </w:rPr>
              <w:t xml:space="preserve"> )</w:t>
            </w:r>
          </w:p>
        </w:tc>
        <w:tc>
          <w:tcPr>
            <w:tcW w:w="1742" w:type="dxa"/>
            <w:tcBorders>
              <w:top w:val="nil"/>
              <w:left w:val="nil"/>
              <w:bottom w:val="single" w:sz="4" w:space="0" w:color="000000"/>
              <w:right w:val="nil"/>
            </w:tcBorders>
          </w:tcPr>
          <w:p w:rsidR="003E1866" w:rsidRDefault="00417B5F">
            <w:pPr>
              <w:spacing w:after="0" w:line="259" w:lineRule="auto"/>
              <w:ind w:left="142" w:right="0" w:firstLine="0"/>
              <w:jc w:val="left"/>
            </w:pPr>
            <w:r>
              <w:rPr>
                <w:sz w:val="16"/>
              </w:rPr>
              <w:t xml:space="preserve">( linear / </w:t>
            </w:r>
            <w:proofErr w:type="spellStart"/>
            <w:r>
              <w:rPr>
                <w:sz w:val="16"/>
              </w:rPr>
              <w:t>gaussian</w:t>
            </w:r>
            <w:proofErr w:type="spellEnd"/>
            <w:r>
              <w:rPr>
                <w:sz w:val="16"/>
              </w:rPr>
              <w:t xml:space="preserve"> )</w:t>
            </w:r>
          </w:p>
        </w:tc>
        <w:tc>
          <w:tcPr>
            <w:tcW w:w="1478" w:type="dxa"/>
            <w:tcBorders>
              <w:top w:val="nil"/>
              <w:left w:val="nil"/>
              <w:bottom w:val="single" w:sz="4" w:space="0" w:color="000000"/>
              <w:right w:val="nil"/>
            </w:tcBorders>
          </w:tcPr>
          <w:p w:rsidR="003E1866" w:rsidRDefault="00417B5F">
            <w:pPr>
              <w:spacing w:after="0" w:line="259" w:lineRule="auto"/>
              <w:ind w:left="27" w:right="0" w:firstLine="0"/>
              <w:jc w:val="center"/>
            </w:pPr>
            <w:r>
              <w:rPr>
                <w:sz w:val="16"/>
              </w:rPr>
              <w:t xml:space="preserve">( linear / </w:t>
            </w:r>
            <w:proofErr w:type="spellStart"/>
            <w:r>
              <w:rPr>
                <w:sz w:val="16"/>
              </w:rPr>
              <w:t>gaussian</w:t>
            </w:r>
            <w:proofErr w:type="spellEnd"/>
            <w:r>
              <w:rPr>
                <w:sz w:val="16"/>
              </w:rPr>
              <w:t xml:space="preserve"> )</w:t>
            </w:r>
          </w:p>
        </w:tc>
      </w:tr>
      <w:tr w:rsidR="003E1866">
        <w:trPr>
          <w:trHeight w:val="305"/>
        </w:trPr>
        <w:tc>
          <w:tcPr>
            <w:tcW w:w="1026" w:type="dxa"/>
            <w:tcBorders>
              <w:top w:val="single" w:sz="4" w:space="0" w:color="000000"/>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BCI</w:t>
            </w:r>
          </w:p>
        </w:tc>
        <w:tc>
          <w:tcPr>
            <w:tcW w:w="1744" w:type="dxa"/>
            <w:tcBorders>
              <w:top w:val="single" w:sz="4" w:space="0" w:color="000000"/>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50.7</w:t>
            </w:r>
            <w:r>
              <w:rPr>
                <w:rFonts w:ascii="Cambria" w:eastAsia="Cambria" w:hAnsi="Cambria" w:cs="Cambria"/>
                <w:sz w:val="16"/>
              </w:rPr>
              <w:t>±</w:t>
            </w:r>
            <w:r>
              <w:rPr>
                <w:sz w:val="16"/>
              </w:rPr>
              <w:t>1.5 / 52.7</w:t>
            </w:r>
            <w:r>
              <w:rPr>
                <w:rFonts w:ascii="Cambria" w:eastAsia="Cambria" w:hAnsi="Cambria" w:cs="Cambria"/>
                <w:sz w:val="16"/>
              </w:rPr>
              <w:t>±</w:t>
            </w:r>
            <w:r>
              <w:rPr>
                <w:sz w:val="16"/>
              </w:rPr>
              <w:t>2.7</w:t>
            </w:r>
          </w:p>
        </w:tc>
        <w:tc>
          <w:tcPr>
            <w:tcW w:w="1860" w:type="dxa"/>
            <w:tcBorders>
              <w:top w:val="single" w:sz="4" w:space="0" w:color="000000"/>
              <w:left w:val="single" w:sz="4" w:space="0" w:color="000000"/>
              <w:bottom w:val="nil"/>
              <w:right w:val="nil"/>
            </w:tcBorders>
          </w:tcPr>
          <w:p w:rsidR="003E1866" w:rsidRDefault="00417B5F">
            <w:pPr>
              <w:spacing w:after="0" w:line="259" w:lineRule="auto"/>
              <w:ind w:left="197" w:right="0" w:firstLine="0"/>
              <w:jc w:val="left"/>
            </w:pPr>
            <w:r>
              <w:rPr>
                <w:sz w:val="16"/>
                <w:u w:val="single" w:color="000000"/>
              </w:rPr>
              <w:t>49.3</w:t>
            </w:r>
            <w:r>
              <w:rPr>
                <w:rFonts w:ascii="Cambria" w:eastAsia="Cambria" w:hAnsi="Cambria" w:cs="Cambria"/>
                <w:sz w:val="16"/>
                <w:u w:val="single" w:color="000000"/>
              </w:rPr>
              <w:t>±</w:t>
            </w:r>
            <w:r>
              <w:rPr>
                <w:sz w:val="16"/>
                <w:u w:val="single" w:color="000000"/>
              </w:rPr>
              <w:t xml:space="preserve">2.8 </w:t>
            </w:r>
            <w:r>
              <w:rPr>
                <w:sz w:val="16"/>
              </w:rPr>
              <w:t>/ 51.4</w:t>
            </w:r>
            <w:r>
              <w:rPr>
                <w:rFonts w:ascii="Cambria" w:eastAsia="Cambria" w:hAnsi="Cambria" w:cs="Cambria"/>
                <w:sz w:val="16"/>
              </w:rPr>
              <w:t>±</w:t>
            </w:r>
            <w:r>
              <w:rPr>
                <w:sz w:val="16"/>
              </w:rPr>
              <w:t>2.7</w:t>
            </w:r>
          </w:p>
        </w:tc>
        <w:tc>
          <w:tcPr>
            <w:tcW w:w="1742" w:type="dxa"/>
            <w:tcBorders>
              <w:top w:val="single" w:sz="4" w:space="0" w:color="000000"/>
              <w:left w:val="nil"/>
              <w:bottom w:val="nil"/>
              <w:right w:val="nil"/>
            </w:tcBorders>
          </w:tcPr>
          <w:p w:rsidR="003E1866" w:rsidRDefault="00417B5F">
            <w:pPr>
              <w:spacing w:after="0" w:line="259" w:lineRule="auto"/>
              <w:ind w:left="79" w:right="0" w:firstLine="0"/>
              <w:jc w:val="left"/>
            </w:pPr>
            <w:r>
              <w:rPr>
                <w:sz w:val="16"/>
              </w:rPr>
              <w:t>50.2</w:t>
            </w:r>
            <w:r>
              <w:rPr>
                <w:rFonts w:ascii="Cambria" w:eastAsia="Cambria" w:hAnsi="Cambria" w:cs="Cambria"/>
                <w:sz w:val="16"/>
              </w:rPr>
              <w:t>±</w:t>
            </w:r>
            <w:r>
              <w:rPr>
                <w:sz w:val="16"/>
              </w:rPr>
              <w:t>2.0 / 52.2</w:t>
            </w:r>
            <w:r>
              <w:rPr>
                <w:rFonts w:ascii="Cambria" w:eastAsia="Cambria" w:hAnsi="Cambria" w:cs="Cambria"/>
                <w:sz w:val="16"/>
              </w:rPr>
              <w:t>±</w:t>
            </w:r>
            <w:r>
              <w:rPr>
                <w:sz w:val="16"/>
              </w:rPr>
              <w:t>2.6</w:t>
            </w:r>
          </w:p>
        </w:tc>
        <w:tc>
          <w:tcPr>
            <w:tcW w:w="1742" w:type="dxa"/>
            <w:tcBorders>
              <w:top w:val="single" w:sz="4" w:space="0" w:color="000000"/>
              <w:left w:val="nil"/>
              <w:bottom w:val="nil"/>
              <w:right w:val="nil"/>
            </w:tcBorders>
          </w:tcPr>
          <w:p w:rsidR="003E1866" w:rsidRDefault="00417B5F">
            <w:pPr>
              <w:spacing w:after="0" w:line="259" w:lineRule="auto"/>
              <w:ind w:left="79" w:right="0" w:firstLine="0"/>
              <w:jc w:val="left"/>
            </w:pPr>
            <w:r>
              <w:rPr>
                <w:sz w:val="16"/>
              </w:rPr>
              <w:t>50.6</w:t>
            </w:r>
            <w:r>
              <w:rPr>
                <w:rFonts w:ascii="Cambria" w:eastAsia="Cambria" w:hAnsi="Cambria" w:cs="Cambria"/>
                <w:sz w:val="16"/>
              </w:rPr>
              <w:t>±</w:t>
            </w:r>
            <w:r>
              <w:rPr>
                <w:sz w:val="16"/>
              </w:rPr>
              <w:t>1.6 / 52.6</w:t>
            </w:r>
            <w:r>
              <w:rPr>
                <w:rFonts w:ascii="Cambria" w:eastAsia="Cambria" w:hAnsi="Cambria" w:cs="Cambria"/>
                <w:sz w:val="16"/>
              </w:rPr>
              <w:t>±</w:t>
            </w:r>
            <w:r>
              <w:rPr>
                <w:sz w:val="16"/>
              </w:rPr>
              <w:t>2.7</w:t>
            </w:r>
          </w:p>
        </w:tc>
        <w:tc>
          <w:tcPr>
            <w:tcW w:w="1478" w:type="dxa"/>
            <w:tcBorders>
              <w:top w:val="single" w:sz="4" w:space="0" w:color="000000"/>
              <w:left w:val="nil"/>
              <w:bottom w:val="nil"/>
              <w:right w:val="nil"/>
            </w:tcBorders>
          </w:tcPr>
          <w:p w:rsidR="003E1866" w:rsidRDefault="00417B5F">
            <w:pPr>
              <w:spacing w:after="0" w:line="259" w:lineRule="auto"/>
              <w:ind w:left="79" w:right="0" w:firstLine="0"/>
              <w:jc w:val="left"/>
            </w:pPr>
            <w:r>
              <w:rPr>
                <w:sz w:val="16"/>
              </w:rPr>
              <w:t>50.9</w:t>
            </w:r>
            <w:r>
              <w:rPr>
                <w:rFonts w:ascii="Cambria" w:eastAsia="Cambria" w:hAnsi="Cambria" w:cs="Cambria"/>
                <w:sz w:val="16"/>
              </w:rPr>
              <w:t>±</w:t>
            </w:r>
            <w:r>
              <w:rPr>
                <w:sz w:val="16"/>
              </w:rPr>
              <w:t>1.6 / 52.6</w:t>
            </w:r>
            <w:r>
              <w:rPr>
                <w:rFonts w:ascii="Cambria" w:eastAsia="Cambria" w:hAnsi="Cambria" w:cs="Cambria"/>
                <w:sz w:val="16"/>
              </w:rPr>
              <w:t>±</w:t>
            </w:r>
            <w:r>
              <w:rPr>
                <w:sz w:val="16"/>
              </w:rPr>
              <w:t>2.7</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g241c</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53.2</w:t>
            </w:r>
            <w:r>
              <w:rPr>
                <w:rFonts w:ascii="Cambria" w:eastAsia="Cambria" w:hAnsi="Cambria" w:cs="Cambria"/>
                <w:sz w:val="16"/>
              </w:rPr>
              <w:t>±</w:t>
            </w:r>
            <w:r>
              <w:rPr>
                <w:sz w:val="16"/>
              </w:rPr>
              <w:t>4.8 / 53.0</w:t>
            </w:r>
            <w:r>
              <w:rPr>
                <w:rFonts w:ascii="Cambria" w:eastAsia="Cambria" w:hAnsi="Cambria" w:cs="Cambria"/>
                <w:sz w:val="16"/>
              </w:rPr>
              <w:t>±</w:t>
            </w:r>
            <w:r>
              <w:rPr>
                <w:sz w:val="16"/>
              </w:rPr>
              <w:t>4.5</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b/>
                <w:sz w:val="16"/>
              </w:rPr>
              <w:t>78.9</w:t>
            </w:r>
            <w:r>
              <w:rPr>
                <w:rFonts w:ascii="Cambria" w:eastAsia="Cambria" w:hAnsi="Cambria" w:cs="Cambria"/>
                <w:sz w:val="16"/>
              </w:rPr>
              <w:t>±</w:t>
            </w:r>
            <w:r>
              <w:rPr>
                <w:b/>
                <w:sz w:val="16"/>
              </w:rPr>
              <w:t xml:space="preserve">4.7 </w:t>
            </w:r>
            <w:r>
              <w:rPr>
                <w:sz w:val="16"/>
              </w:rPr>
              <w:t xml:space="preserve">/ </w:t>
            </w:r>
            <w:r>
              <w:rPr>
                <w:b/>
                <w:sz w:val="16"/>
              </w:rPr>
              <w:t>78.5</w:t>
            </w:r>
            <w:r>
              <w:rPr>
                <w:rFonts w:ascii="Cambria" w:eastAsia="Cambria" w:hAnsi="Cambria" w:cs="Cambria"/>
                <w:sz w:val="16"/>
              </w:rPr>
              <w:t>±</w:t>
            </w:r>
            <w:r>
              <w:rPr>
                <w:b/>
                <w:sz w:val="16"/>
              </w:rPr>
              <w:t>5.0</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55.2</w:t>
            </w:r>
            <w:r>
              <w:rPr>
                <w:rFonts w:ascii="Cambria" w:eastAsia="Cambria" w:hAnsi="Cambria" w:cs="Cambria"/>
                <w:sz w:val="16"/>
              </w:rPr>
              <w:t>±</w:t>
            </w:r>
            <w:r>
              <w:rPr>
                <w:sz w:val="16"/>
              </w:rPr>
              <w:t>8.3 / 55.3</w:t>
            </w:r>
            <w:r>
              <w:rPr>
                <w:rFonts w:ascii="Cambria" w:eastAsia="Cambria" w:hAnsi="Cambria" w:cs="Cambria"/>
                <w:sz w:val="16"/>
              </w:rPr>
              <w:t>±</w:t>
            </w:r>
            <w:r>
              <w:rPr>
                <w:sz w:val="16"/>
              </w:rPr>
              <w:t>8.8</w:t>
            </w:r>
          </w:p>
        </w:tc>
        <w:tc>
          <w:tcPr>
            <w:tcW w:w="1742" w:type="dxa"/>
            <w:tcBorders>
              <w:top w:val="nil"/>
              <w:left w:val="nil"/>
              <w:bottom w:val="nil"/>
              <w:right w:val="nil"/>
            </w:tcBorders>
          </w:tcPr>
          <w:p w:rsidR="003E1866" w:rsidRDefault="00417B5F">
            <w:pPr>
              <w:spacing w:after="0" w:line="259" w:lineRule="auto"/>
              <w:ind w:left="79" w:right="0" w:firstLine="0"/>
              <w:jc w:val="left"/>
            </w:pPr>
            <w:r>
              <w:rPr>
                <w:b/>
                <w:sz w:val="16"/>
              </w:rPr>
              <w:t>53.9</w:t>
            </w:r>
            <w:r>
              <w:rPr>
                <w:rFonts w:ascii="Cambria" w:eastAsia="Cambria" w:hAnsi="Cambria" w:cs="Cambria"/>
                <w:sz w:val="16"/>
              </w:rPr>
              <w:t>±</w:t>
            </w:r>
            <w:r>
              <w:rPr>
                <w:b/>
                <w:sz w:val="16"/>
              </w:rPr>
              <w:t xml:space="preserve">5.8 </w:t>
            </w:r>
            <w:r>
              <w:rPr>
                <w:sz w:val="16"/>
              </w:rPr>
              <w:t xml:space="preserve">/ </w:t>
            </w:r>
            <w:r>
              <w:rPr>
                <w:b/>
                <w:sz w:val="16"/>
              </w:rPr>
              <w:t>53.6</w:t>
            </w:r>
            <w:r>
              <w:rPr>
                <w:rFonts w:ascii="Cambria" w:eastAsia="Cambria" w:hAnsi="Cambria" w:cs="Cambria"/>
                <w:sz w:val="16"/>
              </w:rPr>
              <w:t>±</w:t>
            </w:r>
            <w:r>
              <w:rPr>
                <w:b/>
                <w:sz w:val="16"/>
              </w:rPr>
              <w:t>5.3</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53.5</w:t>
            </w:r>
            <w:r>
              <w:rPr>
                <w:rFonts w:ascii="Cambria" w:eastAsia="Cambria" w:hAnsi="Cambria" w:cs="Cambria"/>
                <w:sz w:val="16"/>
              </w:rPr>
              <w:t>±</w:t>
            </w:r>
            <w:r>
              <w:rPr>
                <w:sz w:val="16"/>
              </w:rPr>
              <w:t>4.8 / 53.2</w:t>
            </w:r>
            <w:r>
              <w:rPr>
                <w:rFonts w:ascii="Cambria" w:eastAsia="Cambria" w:hAnsi="Cambria" w:cs="Cambria"/>
                <w:sz w:val="16"/>
              </w:rPr>
              <w:t>±</w:t>
            </w:r>
            <w:r>
              <w:rPr>
                <w:sz w:val="16"/>
              </w:rPr>
              <w:t>4.5</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g241d</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54.4</w:t>
            </w:r>
            <w:r>
              <w:rPr>
                <w:rFonts w:ascii="Cambria" w:eastAsia="Cambria" w:hAnsi="Cambria" w:cs="Cambria"/>
                <w:sz w:val="16"/>
              </w:rPr>
              <w:t>±</w:t>
            </w:r>
            <w:r>
              <w:rPr>
                <w:sz w:val="16"/>
              </w:rPr>
              <w:t>5.4 / 54.5</w:t>
            </w:r>
            <w:r>
              <w:rPr>
                <w:rFonts w:ascii="Cambria" w:eastAsia="Cambria" w:hAnsi="Cambria" w:cs="Cambria"/>
                <w:sz w:val="16"/>
              </w:rPr>
              <w:t>±</w:t>
            </w:r>
            <w:r>
              <w:rPr>
                <w:sz w:val="16"/>
              </w:rPr>
              <w:t>5.2</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sz w:val="16"/>
              </w:rPr>
              <w:t>53.6</w:t>
            </w:r>
            <w:r>
              <w:rPr>
                <w:rFonts w:ascii="Cambria" w:eastAsia="Cambria" w:hAnsi="Cambria" w:cs="Cambria"/>
                <w:sz w:val="16"/>
              </w:rPr>
              <w:t>±</w:t>
            </w:r>
            <w:r>
              <w:rPr>
                <w:sz w:val="16"/>
              </w:rPr>
              <w:t>7.8 / 53.2</w:t>
            </w:r>
            <w:r>
              <w:rPr>
                <w:rFonts w:ascii="Cambria" w:eastAsia="Cambria" w:hAnsi="Cambria" w:cs="Cambria"/>
                <w:sz w:val="16"/>
              </w:rPr>
              <w:t>±</w:t>
            </w:r>
            <w:r>
              <w:rPr>
                <w:sz w:val="16"/>
              </w:rPr>
              <w:t>6.5</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53.8</w:t>
            </w:r>
            <w:r>
              <w:rPr>
                <w:rFonts w:ascii="Cambria" w:eastAsia="Cambria" w:hAnsi="Cambria" w:cs="Cambria"/>
                <w:sz w:val="16"/>
              </w:rPr>
              <w:t>±</w:t>
            </w:r>
            <w:r>
              <w:rPr>
                <w:sz w:val="16"/>
              </w:rPr>
              <w:t>5.4 / 53.6</w:t>
            </w:r>
            <w:r>
              <w:rPr>
                <w:rFonts w:ascii="Cambria" w:eastAsia="Cambria" w:hAnsi="Cambria" w:cs="Cambria"/>
                <w:sz w:val="16"/>
              </w:rPr>
              <w:t>±</w:t>
            </w:r>
            <w:r>
              <w:rPr>
                <w:sz w:val="16"/>
              </w:rPr>
              <w:t>5.0</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u w:val="single" w:color="000000"/>
              </w:rPr>
              <w:t>54.1</w:t>
            </w:r>
            <w:r>
              <w:rPr>
                <w:rFonts w:ascii="Cambria" w:eastAsia="Cambria" w:hAnsi="Cambria" w:cs="Cambria"/>
                <w:sz w:val="16"/>
                <w:u w:val="single" w:color="000000"/>
              </w:rPr>
              <w:t>±</w:t>
            </w:r>
            <w:r>
              <w:rPr>
                <w:sz w:val="16"/>
                <w:u w:val="single" w:color="000000"/>
              </w:rPr>
              <w:t xml:space="preserve">5.3 </w:t>
            </w:r>
            <w:r>
              <w:rPr>
                <w:sz w:val="16"/>
              </w:rPr>
              <w:t xml:space="preserve">/ </w:t>
            </w:r>
            <w:r>
              <w:rPr>
                <w:sz w:val="16"/>
                <w:u w:val="single" w:color="000000"/>
              </w:rPr>
              <w:t>54.0</w:t>
            </w:r>
            <w:r>
              <w:rPr>
                <w:rFonts w:ascii="Cambria" w:eastAsia="Cambria" w:hAnsi="Cambria" w:cs="Cambria"/>
                <w:sz w:val="16"/>
                <w:u w:val="single" w:color="000000"/>
              </w:rPr>
              <w:t>±</w:t>
            </w:r>
            <w:r>
              <w:rPr>
                <w:sz w:val="16"/>
                <w:u w:val="single" w:color="000000"/>
              </w:rPr>
              <w:t>5.2</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54.4</w:t>
            </w:r>
            <w:r>
              <w:rPr>
                <w:rFonts w:ascii="Cambria" w:eastAsia="Cambria" w:hAnsi="Cambria" w:cs="Cambria"/>
                <w:sz w:val="16"/>
              </w:rPr>
              <w:t>±</w:t>
            </w:r>
            <w:r>
              <w:rPr>
                <w:sz w:val="16"/>
              </w:rPr>
              <w:t>5.3 / 54.4</w:t>
            </w:r>
            <w:r>
              <w:rPr>
                <w:rFonts w:ascii="Cambria" w:eastAsia="Cambria" w:hAnsi="Cambria" w:cs="Cambria"/>
                <w:sz w:val="16"/>
              </w:rPr>
              <w:t>±</w:t>
            </w:r>
            <w:r>
              <w:rPr>
                <w:sz w:val="16"/>
              </w:rPr>
              <w:t>5.2</w:t>
            </w:r>
          </w:p>
        </w:tc>
      </w:tr>
      <w:tr w:rsidR="003E1866">
        <w:trPr>
          <w:trHeight w:val="283"/>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digit1</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0" w:firstLine="0"/>
              <w:jc w:val="center"/>
            </w:pPr>
            <w:r>
              <w:rPr>
                <w:sz w:val="16"/>
              </w:rPr>
              <w:t>55.4</w:t>
            </w:r>
            <w:r>
              <w:rPr>
                <w:rFonts w:ascii="Cambria" w:eastAsia="Cambria" w:hAnsi="Cambria" w:cs="Cambria"/>
                <w:sz w:val="16"/>
              </w:rPr>
              <w:t>±</w:t>
            </w:r>
            <w:r>
              <w:rPr>
                <w:sz w:val="16"/>
              </w:rPr>
              <w:t>10.9 / 75.0</w:t>
            </w:r>
            <w:r>
              <w:rPr>
                <w:rFonts w:ascii="Cambria" w:eastAsia="Cambria" w:hAnsi="Cambria" w:cs="Cambria"/>
                <w:sz w:val="16"/>
              </w:rPr>
              <w:t>±</w:t>
            </w:r>
            <w:r>
              <w:rPr>
                <w:sz w:val="16"/>
              </w:rPr>
              <w:t>7.9</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b/>
                <w:sz w:val="16"/>
              </w:rPr>
              <w:t>79.4</w:t>
            </w:r>
            <w:r>
              <w:rPr>
                <w:rFonts w:ascii="Cambria" w:eastAsia="Cambria" w:hAnsi="Cambria" w:cs="Cambria"/>
                <w:sz w:val="16"/>
              </w:rPr>
              <w:t>±</w:t>
            </w:r>
            <w:r>
              <w:rPr>
                <w:b/>
                <w:sz w:val="16"/>
              </w:rPr>
              <w:t xml:space="preserve">1.1 </w:t>
            </w:r>
            <w:r>
              <w:rPr>
                <w:sz w:val="16"/>
              </w:rPr>
              <w:t xml:space="preserve">/ </w:t>
            </w:r>
            <w:r>
              <w:rPr>
                <w:b/>
                <w:sz w:val="16"/>
              </w:rPr>
              <w:t>81.5</w:t>
            </w:r>
            <w:r>
              <w:rPr>
                <w:rFonts w:ascii="Cambria" w:eastAsia="Cambria" w:hAnsi="Cambria" w:cs="Cambria"/>
                <w:sz w:val="16"/>
              </w:rPr>
              <w:t>±</w:t>
            </w:r>
            <w:r>
              <w:rPr>
                <w:b/>
                <w:sz w:val="16"/>
              </w:rPr>
              <w:t>3.1</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56.1</w:t>
            </w:r>
            <w:r>
              <w:rPr>
                <w:rFonts w:ascii="Cambria" w:eastAsia="Cambria" w:hAnsi="Cambria" w:cs="Cambria"/>
                <w:sz w:val="16"/>
              </w:rPr>
              <w:t>±</w:t>
            </w:r>
            <w:r>
              <w:rPr>
                <w:sz w:val="16"/>
              </w:rPr>
              <w:t xml:space="preserve">12.2 / </w:t>
            </w:r>
            <w:r>
              <w:rPr>
                <w:b/>
                <w:sz w:val="16"/>
              </w:rPr>
              <w:t>77.3</w:t>
            </w:r>
            <w:r>
              <w:rPr>
                <w:rFonts w:ascii="Cambria" w:eastAsia="Cambria" w:hAnsi="Cambria" w:cs="Cambria"/>
                <w:sz w:val="16"/>
              </w:rPr>
              <w:t>±</w:t>
            </w:r>
            <w:r>
              <w:rPr>
                <w:b/>
                <w:sz w:val="16"/>
              </w:rPr>
              <w:t>8.2</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56.2</w:t>
            </w:r>
            <w:r>
              <w:rPr>
                <w:rFonts w:ascii="Cambria" w:eastAsia="Cambria" w:hAnsi="Cambria" w:cs="Cambria"/>
                <w:sz w:val="16"/>
              </w:rPr>
              <w:t>±</w:t>
            </w:r>
            <w:r>
              <w:rPr>
                <w:sz w:val="16"/>
              </w:rPr>
              <w:t>12.2 / 75.0</w:t>
            </w:r>
            <w:r>
              <w:rPr>
                <w:rFonts w:ascii="Cambria" w:eastAsia="Cambria" w:hAnsi="Cambria" w:cs="Cambria"/>
                <w:sz w:val="16"/>
              </w:rPr>
              <w:t>±</w:t>
            </w:r>
            <w:r>
              <w:rPr>
                <w:sz w:val="16"/>
              </w:rPr>
              <w:t>8.1</w:t>
            </w:r>
          </w:p>
        </w:tc>
        <w:tc>
          <w:tcPr>
            <w:tcW w:w="1478" w:type="dxa"/>
            <w:tcBorders>
              <w:top w:val="nil"/>
              <w:left w:val="nil"/>
              <w:bottom w:val="nil"/>
              <w:right w:val="nil"/>
            </w:tcBorders>
          </w:tcPr>
          <w:p w:rsidR="003E1866" w:rsidRDefault="00417B5F">
            <w:pPr>
              <w:spacing w:after="0" w:line="259" w:lineRule="auto"/>
              <w:ind w:left="79" w:right="0" w:firstLine="0"/>
              <w:jc w:val="left"/>
            </w:pPr>
            <w:r>
              <w:rPr>
                <w:b/>
                <w:sz w:val="16"/>
              </w:rPr>
              <w:t>58.1</w:t>
            </w:r>
            <w:r>
              <w:rPr>
                <w:rFonts w:ascii="Cambria" w:eastAsia="Cambria" w:hAnsi="Cambria" w:cs="Cambria"/>
                <w:sz w:val="16"/>
              </w:rPr>
              <w:t>±</w:t>
            </w:r>
            <w:r>
              <w:rPr>
                <w:b/>
                <w:sz w:val="16"/>
              </w:rPr>
              <w:t xml:space="preserve">9.6 </w:t>
            </w:r>
            <w:r>
              <w:rPr>
                <w:sz w:val="16"/>
              </w:rPr>
              <w:t>/ 75.1</w:t>
            </w:r>
            <w:r>
              <w:rPr>
                <w:rFonts w:ascii="Cambria" w:eastAsia="Cambria" w:hAnsi="Cambria" w:cs="Cambria"/>
                <w:sz w:val="16"/>
              </w:rPr>
              <w:t>±</w:t>
            </w:r>
            <w:r>
              <w:rPr>
                <w:sz w:val="16"/>
              </w:rPr>
              <w:t>7.8</w:t>
            </w:r>
          </w:p>
        </w:tc>
      </w:tr>
      <w:tr w:rsidR="003E1866">
        <w:trPr>
          <w:trHeight w:val="283"/>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USPS</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80.0</w:t>
            </w:r>
            <w:r>
              <w:rPr>
                <w:rFonts w:ascii="Cambria" w:eastAsia="Cambria" w:hAnsi="Cambria" w:cs="Cambria"/>
                <w:sz w:val="16"/>
              </w:rPr>
              <w:t>±</w:t>
            </w:r>
            <w:r>
              <w:rPr>
                <w:sz w:val="16"/>
              </w:rPr>
              <w:t>0.1 / 80.7</w:t>
            </w:r>
            <w:r>
              <w:rPr>
                <w:rFonts w:ascii="Cambria" w:eastAsia="Cambria" w:hAnsi="Cambria" w:cs="Cambria"/>
                <w:sz w:val="16"/>
              </w:rPr>
              <w:t>±</w:t>
            </w:r>
            <w:r>
              <w:rPr>
                <w:sz w:val="16"/>
              </w:rPr>
              <w:t>1.8</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sz w:val="16"/>
                <w:u w:val="single" w:color="000000"/>
              </w:rPr>
              <w:t>69.4</w:t>
            </w:r>
            <w:r>
              <w:rPr>
                <w:rFonts w:ascii="Cambria" w:eastAsia="Cambria" w:hAnsi="Cambria" w:cs="Cambria"/>
                <w:sz w:val="16"/>
                <w:u w:val="single" w:color="000000"/>
              </w:rPr>
              <w:t>±</w:t>
            </w:r>
            <w:r>
              <w:rPr>
                <w:sz w:val="16"/>
                <w:u w:val="single" w:color="000000"/>
              </w:rPr>
              <w:t xml:space="preserve">1.2 </w:t>
            </w:r>
            <w:r>
              <w:rPr>
                <w:sz w:val="16"/>
              </w:rPr>
              <w:t xml:space="preserve">/ </w:t>
            </w:r>
            <w:r>
              <w:rPr>
                <w:sz w:val="16"/>
                <w:u w:val="single" w:color="000000"/>
              </w:rPr>
              <w:t>73.0</w:t>
            </w:r>
            <w:r>
              <w:rPr>
                <w:rFonts w:ascii="Cambria" w:eastAsia="Cambria" w:hAnsi="Cambria" w:cs="Cambria"/>
                <w:sz w:val="16"/>
                <w:u w:val="single" w:color="000000"/>
              </w:rPr>
              <w:t>±</w:t>
            </w:r>
            <w:r>
              <w:rPr>
                <w:sz w:val="16"/>
                <w:u w:val="single" w:color="000000"/>
              </w:rPr>
              <w:t>2.6</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80.0</w:t>
            </w:r>
            <w:r>
              <w:rPr>
                <w:rFonts w:ascii="Cambria" w:eastAsia="Cambria" w:hAnsi="Cambria" w:cs="Cambria"/>
                <w:sz w:val="16"/>
              </w:rPr>
              <w:t>±</w:t>
            </w:r>
            <w:r>
              <w:rPr>
                <w:sz w:val="16"/>
              </w:rPr>
              <w:t>0.1 / 80.4</w:t>
            </w:r>
            <w:r>
              <w:rPr>
                <w:rFonts w:ascii="Cambria" w:eastAsia="Cambria" w:hAnsi="Cambria" w:cs="Cambria"/>
                <w:sz w:val="16"/>
              </w:rPr>
              <w:t>±</w:t>
            </w:r>
            <w:r>
              <w:rPr>
                <w:sz w:val="16"/>
              </w:rPr>
              <w:t>2.5</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80.0</w:t>
            </w:r>
            <w:r>
              <w:rPr>
                <w:rFonts w:ascii="Cambria" w:eastAsia="Cambria" w:hAnsi="Cambria" w:cs="Cambria"/>
                <w:sz w:val="16"/>
              </w:rPr>
              <w:t>±</w:t>
            </w:r>
            <w:r>
              <w:rPr>
                <w:sz w:val="16"/>
              </w:rPr>
              <w:t>0.1 / 80.5</w:t>
            </w:r>
            <w:r>
              <w:rPr>
                <w:rFonts w:ascii="Cambria" w:eastAsia="Cambria" w:hAnsi="Cambria" w:cs="Cambria"/>
                <w:sz w:val="16"/>
              </w:rPr>
              <w:t>±</w:t>
            </w:r>
            <w:r>
              <w:rPr>
                <w:sz w:val="16"/>
              </w:rPr>
              <w:t>2.1</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80.0</w:t>
            </w:r>
            <w:r>
              <w:rPr>
                <w:rFonts w:ascii="Cambria" w:eastAsia="Cambria" w:hAnsi="Cambria" w:cs="Cambria"/>
                <w:sz w:val="16"/>
              </w:rPr>
              <w:t>±</w:t>
            </w:r>
            <w:r>
              <w:rPr>
                <w:sz w:val="16"/>
              </w:rPr>
              <w:t>0.1 / 80.7</w:t>
            </w:r>
            <w:r>
              <w:rPr>
                <w:rFonts w:ascii="Cambria" w:eastAsia="Cambria" w:hAnsi="Cambria" w:cs="Cambria"/>
                <w:sz w:val="16"/>
              </w:rPr>
              <w:t>±</w:t>
            </w:r>
            <w:r>
              <w:rPr>
                <w:sz w:val="16"/>
              </w:rPr>
              <w:t>1.8</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Text</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54.7</w:t>
            </w:r>
            <w:r>
              <w:rPr>
                <w:rFonts w:ascii="Cambria" w:eastAsia="Cambria" w:hAnsi="Cambria" w:cs="Cambria"/>
                <w:sz w:val="16"/>
              </w:rPr>
              <w:t>±</w:t>
            </w:r>
            <w:r>
              <w:rPr>
                <w:sz w:val="16"/>
              </w:rPr>
              <w:t>6.3 / 54.6</w:t>
            </w:r>
            <w:r>
              <w:rPr>
                <w:rFonts w:ascii="Cambria" w:eastAsia="Cambria" w:hAnsi="Cambria" w:cs="Cambria"/>
                <w:sz w:val="16"/>
              </w:rPr>
              <w:t>±</w:t>
            </w:r>
            <w:r>
              <w:rPr>
                <w:sz w:val="16"/>
              </w:rPr>
              <w:t>6.3</w:t>
            </w:r>
          </w:p>
        </w:tc>
        <w:tc>
          <w:tcPr>
            <w:tcW w:w="1860" w:type="dxa"/>
            <w:tcBorders>
              <w:top w:val="nil"/>
              <w:left w:val="single" w:sz="4" w:space="0" w:color="000000"/>
              <w:bottom w:val="nil"/>
              <w:right w:val="nil"/>
            </w:tcBorders>
          </w:tcPr>
          <w:p w:rsidR="003E1866" w:rsidRDefault="00417B5F">
            <w:pPr>
              <w:spacing w:after="0" w:line="259" w:lineRule="auto"/>
              <w:ind w:left="118" w:right="0" w:firstLine="0"/>
              <w:jc w:val="left"/>
            </w:pPr>
            <w:r>
              <w:rPr>
                <w:b/>
                <w:sz w:val="16"/>
              </w:rPr>
              <w:t>71.4</w:t>
            </w:r>
            <w:r>
              <w:rPr>
                <w:rFonts w:ascii="Cambria" w:eastAsia="Cambria" w:hAnsi="Cambria" w:cs="Cambria"/>
                <w:sz w:val="16"/>
              </w:rPr>
              <w:t>±</w:t>
            </w:r>
            <w:r>
              <w:rPr>
                <w:b/>
                <w:sz w:val="16"/>
              </w:rPr>
              <w:t xml:space="preserve">11.7 </w:t>
            </w:r>
            <w:r>
              <w:rPr>
                <w:sz w:val="16"/>
              </w:rPr>
              <w:t xml:space="preserve">/ </w:t>
            </w:r>
            <w:r>
              <w:rPr>
                <w:b/>
                <w:sz w:val="16"/>
              </w:rPr>
              <w:t>71.2</w:t>
            </w:r>
            <w:r>
              <w:rPr>
                <w:rFonts w:ascii="Cambria" w:eastAsia="Cambria" w:hAnsi="Cambria" w:cs="Cambria"/>
                <w:sz w:val="16"/>
              </w:rPr>
              <w:t>±</w:t>
            </w:r>
            <w:r>
              <w:rPr>
                <w:b/>
                <w:sz w:val="16"/>
              </w:rPr>
              <w:t>11.4</w:t>
            </w:r>
          </w:p>
        </w:tc>
        <w:tc>
          <w:tcPr>
            <w:tcW w:w="1742" w:type="dxa"/>
            <w:tcBorders>
              <w:top w:val="nil"/>
              <w:left w:val="nil"/>
              <w:bottom w:val="nil"/>
              <w:right w:val="nil"/>
            </w:tcBorders>
          </w:tcPr>
          <w:p w:rsidR="003E1866" w:rsidRDefault="00417B5F">
            <w:pPr>
              <w:spacing w:after="0" w:line="259" w:lineRule="auto"/>
              <w:ind w:left="79" w:right="0" w:firstLine="0"/>
              <w:jc w:val="left"/>
            </w:pPr>
            <w:r>
              <w:rPr>
                <w:b/>
                <w:sz w:val="16"/>
              </w:rPr>
              <w:t>56.8</w:t>
            </w:r>
            <w:r>
              <w:rPr>
                <w:rFonts w:ascii="Cambria" w:eastAsia="Cambria" w:hAnsi="Cambria" w:cs="Cambria"/>
                <w:sz w:val="16"/>
              </w:rPr>
              <w:t>±</w:t>
            </w:r>
            <w:r>
              <w:rPr>
                <w:b/>
                <w:sz w:val="16"/>
              </w:rPr>
              <w:t xml:space="preserve">8.8 </w:t>
            </w:r>
            <w:r>
              <w:rPr>
                <w:sz w:val="16"/>
              </w:rPr>
              <w:t xml:space="preserve">/ </w:t>
            </w:r>
            <w:r>
              <w:rPr>
                <w:b/>
                <w:sz w:val="16"/>
              </w:rPr>
              <w:t>56.5</w:t>
            </w:r>
            <w:r>
              <w:rPr>
                <w:rFonts w:ascii="Cambria" w:eastAsia="Cambria" w:hAnsi="Cambria" w:cs="Cambria"/>
                <w:sz w:val="16"/>
              </w:rPr>
              <w:t>±</w:t>
            </w:r>
            <w:r>
              <w:rPr>
                <w:b/>
                <w:sz w:val="16"/>
              </w:rPr>
              <w:t>8.7</w:t>
            </w:r>
          </w:p>
        </w:tc>
        <w:tc>
          <w:tcPr>
            <w:tcW w:w="1742" w:type="dxa"/>
            <w:tcBorders>
              <w:top w:val="nil"/>
              <w:left w:val="nil"/>
              <w:bottom w:val="nil"/>
              <w:right w:val="nil"/>
            </w:tcBorders>
          </w:tcPr>
          <w:p w:rsidR="003E1866" w:rsidRDefault="00417B5F">
            <w:pPr>
              <w:spacing w:after="0" w:line="259" w:lineRule="auto"/>
              <w:ind w:left="79" w:right="0" w:firstLine="0"/>
              <w:jc w:val="left"/>
            </w:pPr>
            <w:r>
              <w:rPr>
                <w:b/>
                <w:sz w:val="16"/>
              </w:rPr>
              <w:t>55.3</w:t>
            </w:r>
            <w:r>
              <w:rPr>
                <w:rFonts w:ascii="Cambria" w:eastAsia="Cambria" w:hAnsi="Cambria" w:cs="Cambria"/>
                <w:sz w:val="16"/>
              </w:rPr>
              <w:t>±</w:t>
            </w:r>
            <w:r>
              <w:rPr>
                <w:b/>
                <w:sz w:val="16"/>
              </w:rPr>
              <w:t xml:space="preserve">6.6 </w:t>
            </w:r>
            <w:r>
              <w:rPr>
                <w:sz w:val="16"/>
              </w:rPr>
              <w:t xml:space="preserve">/ </w:t>
            </w:r>
            <w:r>
              <w:rPr>
                <w:b/>
                <w:sz w:val="16"/>
              </w:rPr>
              <w:t>55.2</w:t>
            </w:r>
            <w:r>
              <w:rPr>
                <w:rFonts w:ascii="Cambria" w:eastAsia="Cambria" w:hAnsi="Cambria" w:cs="Cambria"/>
                <w:sz w:val="16"/>
              </w:rPr>
              <w:t>±</w:t>
            </w:r>
            <w:r>
              <w:rPr>
                <w:b/>
                <w:sz w:val="16"/>
              </w:rPr>
              <w:t>6.8</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58.0</w:t>
            </w:r>
            <w:r>
              <w:rPr>
                <w:rFonts w:ascii="Cambria" w:eastAsia="Cambria" w:hAnsi="Cambria" w:cs="Cambria"/>
                <w:sz w:val="16"/>
              </w:rPr>
              <w:t>±</w:t>
            </w:r>
            <w:r>
              <w:rPr>
                <w:sz w:val="16"/>
              </w:rPr>
              <w:t>9.0 / 57.8</w:t>
            </w:r>
            <w:r>
              <w:rPr>
                <w:rFonts w:ascii="Cambria" w:eastAsia="Cambria" w:hAnsi="Cambria" w:cs="Cambria"/>
                <w:sz w:val="16"/>
              </w:rPr>
              <w:t>±</w:t>
            </w:r>
            <w:r>
              <w:rPr>
                <w:sz w:val="16"/>
              </w:rPr>
              <w:t>8.9</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house</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0" w:firstLine="0"/>
              <w:jc w:val="center"/>
            </w:pPr>
            <w:r>
              <w:rPr>
                <w:sz w:val="16"/>
              </w:rPr>
              <w:t>90.0</w:t>
            </w:r>
            <w:r>
              <w:rPr>
                <w:rFonts w:ascii="Cambria" w:eastAsia="Cambria" w:hAnsi="Cambria" w:cs="Cambria"/>
                <w:sz w:val="16"/>
              </w:rPr>
              <w:t>±</w:t>
            </w:r>
            <w:r>
              <w:rPr>
                <w:sz w:val="16"/>
              </w:rPr>
              <w:t>6.0 / 84.8</w:t>
            </w:r>
            <w:r>
              <w:rPr>
                <w:rFonts w:ascii="Cambria" w:eastAsia="Cambria" w:hAnsi="Cambria" w:cs="Cambria"/>
                <w:sz w:val="16"/>
              </w:rPr>
              <w:t>±</w:t>
            </w:r>
            <w:r>
              <w:rPr>
                <w:sz w:val="16"/>
              </w:rPr>
              <w:t>11.8</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noProof/>
              </w:rPr>
              <w:drawing>
                <wp:inline distT="0" distB="0" distL="0" distR="0">
                  <wp:extent cx="728472" cy="103632"/>
                  <wp:effectExtent l="0" t="0" r="0" b="0"/>
                  <wp:docPr id="42232" name="Picture 42232"/>
                  <wp:cNvGraphicFramePr/>
                  <a:graphic xmlns:a="http://schemas.openxmlformats.org/drawingml/2006/main">
                    <a:graphicData uri="http://schemas.openxmlformats.org/drawingml/2006/picture">
                      <pic:pic xmlns:pic="http://schemas.openxmlformats.org/drawingml/2006/picture">
                        <pic:nvPicPr>
                          <pic:cNvPr id="42232" name="Picture 42232"/>
                          <pic:cNvPicPr/>
                        </pic:nvPicPr>
                        <pic:blipFill>
                          <a:blip r:embed="rId37"/>
                          <a:stretch>
                            <a:fillRect/>
                          </a:stretch>
                        </pic:blipFill>
                        <pic:spPr>
                          <a:xfrm>
                            <a:off x="0" y="0"/>
                            <a:ext cx="728472" cy="103632"/>
                          </a:xfrm>
                          <a:prstGeom prst="rect">
                            <a:avLst/>
                          </a:prstGeom>
                        </pic:spPr>
                      </pic:pic>
                    </a:graphicData>
                  </a:graphic>
                </wp:inline>
              </w:drawing>
            </w:r>
            <w:r>
              <w:rPr>
                <w:sz w:val="16"/>
              </w:rPr>
              <w:t>6.9</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89.8</w:t>
            </w:r>
            <w:r>
              <w:rPr>
                <w:rFonts w:ascii="Cambria" w:eastAsia="Cambria" w:hAnsi="Cambria" w:cs="Cambria"/>
                <w:sz w:val="16"/>
              </w:rPr>
              <w:t>±</w:t>
            </w:r>
            <w:r>
              <w:rPr>
                <w:sz w:val="16"/>
              </w:rPr>
              <w:t>6.2 / 84.8</w:t>
            </w:r>
            <w:r>
              <w:rPr>
                <w:rFonts w:ascii="Cambria" w:eastAsia="Cambria" w:hAnsi="Cambria" w:cs="Cambria"/>
                <w:sz w:val="16"/>
              </w:rPr>
              <w:t>±</w:t>
            </w:r>
            <w:r>
              <w:rPr>
                <w:sz w:val="16"/>
              </w:rPr>
              <w:t>11.9</w:t>
            </w:r>
          </w:p>
        </w:tc>
        <w:tc>
          <w:tcPr>
            <w:tcW w:w="1742" w:type="dxa"/>
            <w:tcBorders>
              <w:top w:val="nil"/>
              <w:left w:val="nil"/>
              <w:bottom w:val="nil"/>
              <w:right w:val="nil"/>
            </w:tcBorders>
          </w:tcPr>
          <w:p w:rsidR="003E1866" w:rsidRDefault="00417B5F">
            <w:pPr>
              <w:spacing w:after="0" w:line="259" w:lineRule="auto"/>
              <w:ind w:left="41" w:right="0" w:firstLine="0"/>
              <w:jc w:val="left"/>
            </w:pPr>
            <w:r>
              <w:rPr>
                <w:noProof/>
              </w:rPr>
              <w:drawing>
                <wp:inline distT="0" distB="0" distL="0" distR="0">
                  <wp:extent cx="908304" cy="103632"/>
                  <wp:effectExtent l="0" t="0" r="0" b="0"/>
                  <wp:docPr id="42233" name="Picture 42233"/>
                  <wp:cNvGraphicFramePr/>
                  <a:graphic xmlns:a="http://schemas.openxmlformats.org/drawingml/2006/main">
                    <a:graphicData uri="http://schemas.openxmlformats.org/drawingml/2006/picture">
                      <pic:pic xmlns:pic="http://schemas.openxmlformats.org/drawingml/2006/picture">
                        <pic:nvPicPr>
                          <pic:cNvPr id="42233" name="Picture 42233"/>
                          <pic:cNvPicPr/>
                        </pic:nvPicPr>
                        <pic:blipFill>
                          <a:blip r:embed="rId38"/>
                          <a:stretch>
                            <a:fillRect/>
                          </a:stretch>
                        </pic:blipFill>
                        <pic:spPr>
                          <a:xfrm>
                            <a:off x="0" y="0"/>
                            <a:ext cx="908304" cy="103632"/>
                          </a:xfrm>
                          <a:prstGeom prst="rect">
                            <a:avLst/>
                          </a:prstGeom>
                        </pic:spPr>
                      </pic:pic>
                    </a:graphicData>
                  </a:graphic>
                </wp:inline>
              </w:drawing>
            </w:r>
            <w:r>
              <w:rPr>
                <w:sz w:val="16"/>
              </w:rPr>
              <w:t>89.5</w:t>
            </w:r>
          </w:p>
        </w:tc>
        <w:tc>
          <w:tcPr>
            <w:tcW w:w="1478" w:type="dxa"/>
            <w:tcBorders>
              <w:top w:val="nil"/>
              <w:left w:val="nil"/>
              <w:bottom w:val="nil"/>
              <w:right w:val="nil"/>
            </w:tcBorders>
          </w:tcPr>
          <w:p w:rsidR="003E1866" w:rsidRDefault="00417B5F">
            <w:pPr>
              <w:spacing w:after="0" w:line="259" w:lineRule="auto"/>
              <w:ind w:left="41" w:right="0" w:firstLine="0"/>
            </w:pPr>
            <w:r>
              <w:rPr>
                <w:sz w:val="16"/>
              </w:rPr>
              <w:t>90.1</w:t>
            </w:r>
            <w:r>
              <w:rPr>
                <w:rFonts w:ascii="Cambria" w:eastAsia="Cambria" w:hAnsi="Cambria" w:cs="Cambria"/>
                <w:sz w:val="16"/>
              </w:rPr>
              <w:t>±</w:t>
            </w:r>
            <w:r>
              <w:rPr>
                <w:sz w:val="16"/>
              </w:rPr>
              <w:t>6.1 / 85.4</w:t>
            </w:r>
            <w:r>
              <w:rPr>
                <w:rFonts w:ascii="Cambria" w:eastAsia="Cambria" w:hAnsi="Cambria" w:cs="Cambria"/>
                <w:sz w:val="16"/>
              </w:rPr>
              <w:t>±</w:t>
            </w:r>
            <w:r>
              <w:rPr>
                <w:sz w:val="16"/>
              </w:rPr>
              <w:t>11.4</w:t>
            </w:r>
          </w:p>
        </w:tc>
      </w:tr>
      <w:tr w:rsidR="003E1866">
        <w:trPr>
          <w:trHeight w:val="283"/>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heart</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119" w:right="0" w:firstLine="0"/>
              <w:jc w:val="left"/>
            </w:pPr>
            <w:r>
              <w:rPr>
                <w:sz w:val="16"/>
              </w:rPr>
              <w:t>58.8</w:t>
            </w:r>
            <w:r>
              <w:rPr>
                <w:rFonts w:ascii="Cambria" w:eastAsia="Cambria" w:hAnsi="Cambria" w:cs="Cambria"/>
                <w:sz w:val="16"/>
              </w:rPr>
              <w:t>±</w:t>
            </w:r>
            <w:r>
              <w:rPr>
                <w:sz w:val="16"/>
              </w:rPr>
              <w:t>10.5 / 63.9</w:t>
            </w:r>
            <w:r>
              <w:rPr>
                <w:rFonts w:ascii="Cambria" w:eastAsia="Cambria" w:hAnsi="Cambria" w:cs="Cambria"/>
                <w:sz w:val="16"/>
              </w:rPr>
              <w:t>±</w:t>
            </w:r>
            <w:r>
              <w:rPr>
                <w:sz w:val="16"/>
              </w:rPr>
              <w:t>11.6</w:t>
            </w:r>
          </w:p>
        </w:tc>
        <w:tc>
          <w:tcPr>
            <w:tcW w:w="1860" w:type="dxa"/>
            <w:tcBorders>
              <w:top w:val="nil"/>
              <w:left w:val="single" w:sz="4" w:space="0" w:color="000000"/>
              <w:bottom w:val="nil"/>
              <w:right w:val="nil"/>
            </w:tcBorders>
          </w:tcPr>
          <w:p w:rsidR="003E1866" w:rsidRDefault="00417B5F">
            <w:pPr>
              <w:spacing w:after="0" w:line="259" w:lineRule="auto"/>
              <w:ind w:left="118" w:right="0" w:firstLine="0"/>
              <w:jc w:val="left"/>
            </w:pPr>
            <w:r>
              <w:rPr>
                <w:b/>
                <w:sz w:val="16"/>
              </w:rPr>
              <w:t>72.4</w:t>
            </w:r>
            <w:r>
              <w:rPr>
                <w:rFonts w:ascii="Cambria" w:eastAsia="Cambria" w:hAnsi="Cambria" w:cs="Cambria"/>
                <w:sz w:val="16"/>
              </w:rPr>
              <w:t>±</w:t>
            </w:r>
            <w:r>
              <w:rPr>
                <w:b/>
                <w:sz w:val="16"/>
              </w:rPr>
              <w:t xml:space="preserve">12.6 </w:t>
            </w:r>
            <w:r>
              <w:rPr>
                <w:sz w:val="16"/>
              </w:rPr>
              <w:t xml:space="preserve">/ </w:t>
            </w:r>
            <w:r>
              <w:rPr>
                <w:b/>
                <w:sz w:val="16"/>
              </w:rPr>
              <w:t>72.6</w:t>
            </w:r>
            <w:r>
              <w:rPr>
                <w:rFonts w:ascii="Cambria" w:eastAsia="Cambria" w:hAnsi="Cambria" w:cs="Cambria"/>
                <w:sz w:val="16"/>
              </w:rPr>
              <w:t>±</w:t>
            </w:r>
            <w:r>
              <w:rPr>
                <w:b/>
                <w:sz w:val="16"/>
              </w:rPr>
              <w:t>10.4</w:t>
            </w:r>
          </w:p>
        </w:tc>
        <w:tc>
          <w:tcPr>
            <w:tcW w:w="1742" w:type="dxa"/>
            <w:tcBorders>
              <w:top w:val="nil"/>
              <w:left w:val="nil"/>
              <w:bottom w:val="nil"/>
              <w:right w:val="nil"/>
            </w:tcBorders>
          </w:tcPr>
          <w:p w:rsidR="003E1866" w:rsidRDefault="00417B5F">
            <w:pPr>
              <w:spacing w:after="0" w:line="259" w:lineRule="auto"/>
              <w:ind w:left="0" w:right="0" w:firstLine="0"/>
              <w:jc w:val="left"/>
            </w:pPr>
            <w:r>
              <w:rPr>
                <w:b/>
                <w:sz w:val="16"/>
              </w:rPr>
              <w:t>59.0</w:t>
            </w:r>
            <w:r>
              <w:rPr>
                <w:rFonts w:ascii="Cambria" w:eastAsia="Cambria" w:hAnsi="Cambria" w:cs="Cambria"/>
                <w:sz w:val="16"/>
              </w:rPr>
              <w:t>±</w:t>
            </w:r>
            <w:r>
              <w:rPr>
                <w:b/>
                <w:sz w:val="16"/>
              </w:rPr>
              <w:t xml:space="preserve">10.8 </w:t>
            </w:r>
            <w:r>
              <w:rPr>
                <w:sz w:val="16"/>
              </w:rPr>
              <w:t xml:space="preserve">/ </w:t>
            </w:r>
            <w:r>
              <w:rPr>
                <w:b/>
                <w:sz w:val="16"/>
              </w:rPr>
              <w:t>64.4</w:t>
            </w:r>
            <w:r>
              <w:rPr>
                <w:rFonts w:ascii="Cambria" w:eastAsia="Cambria" w:hAnsi="Cambria" w:cs="Cambria"/>
                <w:sz w:val="16"/>
              </w:rPr>
              <w:t>±</w:t>
            </w:r>
            <w:r>
              <w:rPr>
                <w:b/>
                <w:sz w:val="16"/>
              </w:rPr>
              <w:t>11.6</w:t>
            </w:r>
          </w:p>
        </w:tc>
        <w:tc>
          <w:tcPr>
            <w:tcW w:w="1742" w:type="dxa"/>
            <w:tcBorders>
              <w:top w:val="nil"/>
              <w:left w:val="nil"/>
              <w:bottom w:val="nil"/>
              <w:right w:val="nil"/>
            </w:tcBorders>
          </w:tcPr>
          <w:p w:rsidR="003E1866" w:rsidRDefault="00417B5F">
            <w:pPr>
              <w:spacing w:after="0" w:line="259" w:lineRule="auto"/>
              <w:ind w:left="0" w:right="0" w:firstLine="0"/>
              <w:jc w:val="left"/>
            </w:pPr>
            <w:r>
              <w:rPr>
                <w:sz w:val="16"/>
              </w:rPr>
              <w:t>58.6</w:t>
            </w:r>
            <w:r>
              <w:rPr>
                <w:rFonts w:ascii="Cambria" w:eastAsia="Cambria" w:hAnsi="Cambria" w:cs="Cambria"/>
                <w:sz w:val="16"/>
              </w:rPr>
              <w:t>±</w:t>
            </w:r>
            <w:r>
              <w:rPr>
                <w:sz w:val="16"/>
              </w:rPr>
              <w:t>10.6 / 63.8</w:t>
            </w:r>
            <w:r>
              <w:rPr>
                <w:rFonts w:ascii="Cambria" w:eastAsia="Cambria" w:hAnsi="Cambria" w:cs="Cambria"/>
                <w:sz w:val="16"/>
              </w:rPr>
              <w:t>±</w:t>
            </w:r>
            <w:r>
              <w:rPr>
                <w:sz w:val="16"/>
              </w:rPr>
              <w:t>11.7</w:t>
            </w:r>
          </w:p>
        </w:tc>
        <w:tc>
          <w:tcPr>
            <w:tcW w:w="1478" w:type="dxa"/>
            <w:tcBorders>
              <w:top w:val="nil"/>
              <w:left w:val="nil"/>
              <w:bottom w:val="nil"/>
              <w:right w:val="nil"/>
            </w:tcBorders>
          </w:tcPr>
          <w:p w:rsidR="003E1866" w:rsidRDefault="00417B5F">
            <w:pPr>
              <w:spacing w:after="0" w:line="259" w:lineRule="auto"/>
              <w:ind w:left="41" w:right="0" w:firstLine="0"/>
            </w:pPr>
            <w:r>
              <w:rPr>
                <w:b/>
                <w:sz w:val="16"/>
              </w:rPr>
              <w:t>61.9</w:t>
            </w:r>
            <w:r>
              <w:rPr>
                <w:rFonts w:ascii="Cambria" w:eastAsia="Cambria" w:hAnsi="Cambria" w:cs="Cambria"/>
                <w:sz w:val="16"/>
              </w:rPr>
              <w:t>±</w:t>
            </w:r>
            <w:r>
              <w:rPr>
                <w:b/>
                <w:sz w:val="16"/>
              </w:rPr>
              <w:t xml:space="preserve">9.7 </w:t>
            </w:r>
            <w:r>
              <w:rPr>
                <w:sz w:val="16"/>
              </w:rPr>
              <w:t>/ 65.1</w:t>
            </w:r>
            <w:r>
              <w:rPr>
                <w:rFonts w:ascii="Cambria" w:eastAsia="Cambria" w:hAnsi="Cambria" w:cs="Cambria"/>
                <w:sz w:val="16"/>
              </w:rPr>
              <w:t>±</w:t>
            </w:r>
            <w:r>
              <w:rPr>
                <w:sz w:val="16"/>
              </w:rPr>
              <w:t>11.0</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0" w:right="37" w:firstLine="0"/>
              <w:jc w:val="right"/>
            </w:pPr>
            <w:r>
              <w:rPr>
                <w:rFonts w:ascii="Arial" w:eastAsia="Arial" w:hAnsi="Arial" w:cs="Arial"/>
                <w:sz w:val="16"/>
              </w:rPr>
              <w:t>heart-</w:t>
            </w:r>
            <w:proofErr w:type="spellStart"/>
            <w:r>
              <w:rPr>
                <w:rFonts w:ascii="Arial" w:eastAsia="Arial" w:hAnsi="Arial" w:cs="Arial"/>
                <w:sz w:val="16"/>
              </w:rPr>
              <w:t>statlo</w:t>
            </w:r>
            <w:proofErr w:type="spellEnd"/>
          </w:p>
        </w:tc>
        <w:tc>
          <w:tcPr>
            <w:tcW w:w="1744" w:type="dxa"/>
            <w:tcBorders>
              <w:top w:val="nil"/>
              <w:left w:val="single" w:sz="5" w:space="0" w:color="000000"/>
              <w:bottom w:val="nil"/>
              <w:right w:val="single" w:sz="4" w:space="0" w:color="000000"/>
            </w:tcBorders>
          </w:tcPr>
          <w:p w:rsidR="003E1866" w:rsidRDefault="00417B5F">
            <w:pPr>
              <w:spacing w:after="0" w:line="259" w:lineRule="auto"/>
              <w:ind w:left="-37" w:right="0" w:firstLine="0"/>
              <w:jc w:val="left"/>
            </w:pPr>
            <w:r>
              <w:rPr>
                <w:rFonts w:ascii="Arial" w:eastAsia="Arial" w:hAnsi="Arial" w:cs="Arial"/>
                <w:sz w:val="16"/>
              </w:rPr>
              <w:t xml:space="preserve">g </w:t>
            </w:r>
            <w:r>
              <w:rPr>
                <w:sz w:val="16"/>
              </w:rPr>
              <w:t>74.6</w:t>
            </w:r>
            <w:r>
              <w:rPr>
                <w:rFonts w:ascii="Cambria" w:eastAsia="Cambria" w:hAnsi="Cambria" w:cs="Cambria"/>
                <w:sz w:val="16"/>
              </w:rPr>
              <w:t>±</w:t>
            </w:r>
            <w:r>
              <w:rPr>
                <w:sz w:val="16"/>
              </w:rPr>
              <w:t>4.8 / 69.9</w:t>
            </w:r>
            <w:r>
              <w:rPr>
                <w:rFonts w:ascii="Cambria" w:eastAsia="Cambria" w:hAnsi="Cambria" w:cs="Cambria"/>
                <w:sz w:val="16"/>
              </w:rPr>
              <w:t>±</w:t>
            </w:r>
            <w:r>
              <w:rPr>
                <w:sz w:val="16"/>
              </w:rPr>
              <w:t>10.1</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sz w:val="16"/>
              </w:rPr>
              <w:t>74.9</w:t>
            </w:r>
            <w:r>
              <w:rPr>
                <w:rFonts w:ascii="Cambria" w:eastAsia="Cambria" w:hAnsi="Cambria" w:cs="Cambria"/>
                <w:sz w:val="16"/>
              </w:rPr>
              <w:t>±</w:t>
            </w:r>
            <w:r>
              <w:rPr>
                <w:sz w:val="16"/>
              </w:rPr>
              <w:t xml:space="preserve">6.6 / </w:t>
            </w:r>
            <w:r>
              <w:rPr>
                <w:b/>
                <w:sz w:val="16"/>
              </w:rPr>
              <w:t>73.9</w:t>
            </w:r>
            <w:r>
              <w:rPr>
                <w:rFonts w:ascii="Cambria" w:eastAsia="Cambria" w:hAnsi="Cambria" w:cs="Cambria"/>
                <w:sz w:val="16"/>
              </w:rPr>
              <w:t>±</w:t>
            </w:r>
            <w:r>
              <w:rPr>
                <w:b/>
                <w:sz w:val="16"/>
              </w:rPr>
              <w:t>5.9</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74.5</w:t>
            </w:r>
            <w:r>
              <w:rPr>
                <w:rFonts w:ascii="Cambria" w:eastAsia="Cambria" w:hAnsi="Cambria" w:cs="Cambria"/>
                <w:sz w:val="16"/>
              </w:rPr>
              <w:t>±</w:t>
            </w:r>
            <w:r>
              <w:rPr>
                <w:sz w:val="16"/>
              </w:rPr>
              <w:t>5.2 / 70.1</w:t>
            </w:r>
            <w:r>
              <w:rPr>
                <w:rFonts w:ascii="Cambria" w:eastAsia="Cambria" w:hAnsi="Cambria" w:cs="Cambria"/>
                <w:sz w:val="16"/>
              </w:rPr>
              <w:t>±</w:t>
            </w:r>
            <w:r>
              <w:rPr>
                <w:sz w:val="16"/>
              </w:rPr>
              <w:t>10.2</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74.5</w:t>
            </w:r>
            <w:r>
              <w:rPr>
                <w:rFonts w:ascii="Cambria" w:eastAsia="Cambria" w:hAnsi="Cambria" w:cs="Cambria"/>
                <w:sz w:val="16"/>
              </w:rPr>
              <w:t>±</w:t>
            </w:r>
            <w:r>
              <w:rPr>
                <w:sz w:val="16"/>
              </w:rPr>
              <w:t>4.9 / 70.0</w:t>
            </w:r>
            <w:r>
              <w:rPr>
                <w:rFonts w:ascii="Cambria" w:eastAsia="Cambria" w:hAnsi="Cambria" w:cs="Cambria"/>
                <w:sz w:val="16"/>
              </w:rPr>
              <w:t>±</w:t>
            </w:r>
            <w:r>
              <w:rPr>
                <w:sz w:val="16"/>
              </w:rPr>
              <w:t>10.2</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74.2</w:t>
            </w:r>
            <w:r>
              <w:rPr>
                <w:rFonts w:ascii="Cambria" w:eastAsia="Cambria" w:hAnsi="Cambria" w:cs="Cambria"/>
                <w:sz w:val="16"/>
              </w:rPr>
              <w:t>±</w:t>
            </w:r>
            <w:r>
              <w:rPr>
                <w:sz w:val="16"/>
              </w:rPr>
              <w:t>5.4 / 71.7</w:t>
            </w:r>
            <w:r>
              <w:rPr>
                <w:rFonts w:ascii="Cambria" w:eastAsia="Cambria" w:hAnsi="Cambria" w:cs="Cambria"/>
                <w:sz w:val="16"/>
              </w:rPr>
              <w:t>±</w:t>
            </w:r>
            <w:r>
              <w:rPr>
                <w:sz w:val="16"/>
              </w:rPr>
              <w:t>6.9</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0" w:right="49" w:firstLine="0"/>
              <w:jc w:val="right"/>
            </w:pPr>
            <w:r>
              <w:rPr>
                <w:rFonts w:ascii="Arial" w:eastAsia="Arial" w:hAnsi="Arial" w:cs="Arial"/>
                <w:sz w:val="16"/>
              </w:rPr>
              <w:t>ionosphere</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70.4</w:t>
            </w:r>
            <w:r>
              <w:rPr>
                <w:rFonts w:ascii="Cambria" w:eastAsia="Cambria" w:hAnsi="Cambria" w:cs="Cambria"/>
                <w:sz w:val="16"/>
              </w:rPr>
              <w:t>±</w:t>
            </w:r>
            <w:r>
              <w:rPr>
                <w:sz w:val="16"/>
              </w:rPr>
              <w:t>8.7 / 65.8</w:t>
            </w:r>
            <w:r>
              <w:rPr>
                <w:rFonts w:ascii="Cambria" w:eastAsia="Cambria" w:hAnsi="Cambria" w:cs="Cambria"/>
                <w:sz w:val="16"/>
              </w:rPr>
              <w:t>±</w:t>
            </w:r>
            <w:r>
              <w:rPr>
                <w:sz w:val="16"/>
              </w:rPr>
              <w:t>9.8</w:t>
            </w:r>
          </w:p>
        </w:tc>
        <w:tc>
          <w:tcPr>
            <w:tcW w:w="1860" w:type="dxa"/>
            <w:tcBorders>
              <w:top w:val="nil"/>
              <w:left w:val="single" w:sz="4" w:space="0" w:color="000000"/>
              <w:bottom w:val="nil"/>
              <w:right w:val="nil"/>
            </w:tcBorders>
          </w:tcPr>
          <w:p w:rsidR="003E1866" w:rsidRDefault="00417B5F">
            <w:pPr>
              <w:spacing w:after="0" w:line="259" w:lineRule="auto"/>
              <w:ind w:left="159" w:right="0" w:firstLine="0"/>
              <w:jc w:val="left"/>
            </w:pPr>
            <w:r>
              <w:rPr>
                <w:sz w:val="16"/>
              </w:rPr>
              <w:t>72.0</w:t>
            </w:r>
            <w:r>
              <w:rPr>
                <w:rFonts w:ascii="Cambria" w:eastAsia="Cambria" w:hAnsi="Cambria" w:cs="Cambria"/>
                <w:sz w:val="16"/>
              </w:rPr>
              <w:t>±</w:t>
            </w:r>
            <w:r>
              <w:rPr>
                <w:sz w:val="16"/>
              </w:rPr>
              <w:t xml:space="preserve">10.5 / </w:t>
            </w:r>
            <w:r>
              <w:rPr>
                <w:b/>
                <w:sz w:val="16"/>
              </w:rPr>
              <w:t>76.1</w:t>
            </w:r>
            <w:r>
              <w:rPr>
                <w:rFonts w:ascii="Cambria" w:eastAsia="Cambria" w:hAnsi="Cambria" w:cs="Cambria"/>
                <w:sz w:val="16"/>
              </w:rPr>
              <w:t>±</w:t>
            </w:r>
            <w:r>
              <w:rPr>
                <w:b/>
                <w:sz w:val="16"/>
              </w:rPr>
              <w:t>8.2</w:t>
            </w:r>
          </w:p>
        </w:tc>
        <w:tc>
          <w:tcPr>
            <w:tcW w:w="1742" w:type="dxa"/>
            <w:tcBorders>
              <w:top w:val="nil"/>
              <w:left w:val="nil"/>
              <w:bottom w:val="nil"/>
              <w:right w:val="nil"/>
            </w:tcBorders>
          </w:tcPr>
          <w:p w:rsidR="003E1866" w:rsidRDefault="00417B5F">
            <w:pPr>
              <w:spacing w:after="0" w:line="259" w:lineRule="auto"/>
              <w:ind w:left="79" w:right="0" w:firstLine="0"/>
              <w:jc w:val="left"/>
            </w:pPr>
            <w:r>
              <w:rPr>
                <w:b/>
                <w:sz w:val="16"/>
              </w:rPr>
              <w:t>70.9</w:t>
            </w:r>
            <w:r>
              <w:rPr>
                <w:rFonts w:ascii="Cambria" w:eastAsia="Cambria" w:hAnsi="Cambria" w:cs="Cambria"/>
                <w:sz w:val="16"/>
              </w:rPr>
              <w:t>±</w:t>
            </w:r>
            <w:r>
              <w:rPr>
                <w:b/>
                <w:sz w:val="16"/>
              </w:rPr>
              <w:t xml:space="preserve">9.0 </w:t>
            </w:r>
            <w:r>
              <w:rPr>
                <w:sz w:val="16"/>
              </w:rPr>
              <w:t xml:space="preserve">/ </w:t>
            </w:r>
            <w:r>
              <w:rPr>
                <w:b/>
                <w:sz w:val="16"/>
              </w:rPr>
              <w:t>66.1</w:t>
            </w:r>
            <w:r>
              <w:rPr>
                <w:rFonts w:ascii="Cambria" w:eastAsia="Cambria" w:hAnsi="Cambria" w:cs="Cambria"/>
                <w:sz w:val="16"/>
              </w:rPr>
              <w:t>±</w:t>
            </w:r>
            <w:r>
              <w:rPr>
                <w:b/>
                <w:sz w:val="16"/>
              </w:rPr>
              <w:t>9.9</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70.4</w:t>
            </w:r>
            <w:r>
              <w:rPr>
                <w:rFonts w:ascii="Cambria" w:eastAsia="Cambria" w:hAnsi="Cambria" w:cs="Cambria"/>
                <w:sz w:val="16"/>
              </w:rPr>
              <w:t>±</w:t>
            </w:r>
            <w:r>
              <w:rPr>
                <w:sz w:val="16"/>
              </w:rPr>
              <w:t>8.7 / 66.0</w:t>
            </w:r>
            <w:r>
              <w:rPr>
                <w:rFonts w:ascii="Cambria" w:eastAsia="Cambria" w:hAnsi="Cambria" w:cs="Cambria"/>
                <w:sz w:val="16"/>
              </w:rPr>
              <w:t>±</w:t>
            </w:r>
            <w:r>
              <w:rPr>
                <w:sz w:val="16"/>
              </w:rPr>
              <w:t>9.7</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70.7</w:t>
            </w:r>
            <w:r>
              <w:rPr>
                <w:rFonts w:ascii="Cambria" w:eastAsia="Cambria" w:hAnsi="Cambria" w:cs="Cambria"/>
                <w:sz w:val="16"/>
              </w:rPr>
              <w:t>±</w:t>
            </w:r>
            <w:r>
              <w:rPr>
                <w:sz w:val="16"/>
              </w:rPr>
              <w:t>8.3 / 67.4</w:t>
            </w:r>
            <w:r>
              <w:rPr>
                <w:rFonts w:ascii="Cambria" w:eastAsia="Cambria" w:hAnsi="Cambria" w:cs="Cambria"/>
                <w:sz w:val="16"/>
              </w:rPr>
              <w:t>±</w:t>
            </w:r>
            <w:r>
              <w:rPr>
                <w:sz w:val="16"/>
              </w:rPr>
              <w:t>6.7</w:t>
            </w:r>
          </w:p>
        </w:tc>
      </w:tr>
      <w:tr w:rsidR="003E1866">
        <w:trPr>
          <w:trHeight w:val="283"/>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vehicle</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73.2</w:t>
            </w:r>
            <w:r>
              <w:rPr>
                <w:rFonts w:ascii="Cambria" w:eastAsia="Cambria" w:hAnsi="Cambria" w:cs="Cambria"/>
                <w:sz w:val="16"/>
              </w:rPr>
              <w:t>±</w:t>
            </w:r>
            <w:r>
              <w:rPr>
                <w:sz w:val="16"/>
              </w:rPr>
              <w:t>8.9 / 58.3</w:t>
            </w:r>
            <w:r>
              <w:rPr>
                <w:rFonts w:ascii="Cambria" w:eastAsia="Cambria" w:hAnsi="Cambria" w:cs="Cambria"/>
                <w:sz w:val="16"/>
              </w:rPr>
              <w:t>±</w:t>
            </w:r>
            <w:r>
              <w:rPr>
                <w:sz w:val="16"/>
              </w:rPr>
              <w:t>9.5</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sz w:val="16"/>
              </w:rPr>
              <w:t>72.1</w:t>
            </w:r>
            <w:r>
              <w:rPr>
                <w:rFonts w:ascii="Cambria" w:eastAsia="Cambria" w:hAnsi="Cambria" w:cs="Cambria"/>
                <w:sz w:val="16"/>
              </w:rPr>
              <w:t>±</w:t>
            </w:r>
            <w:r>
              <w:rPr>
                <w:sz w:val="16"/>
              </w:rPr>
              <w:t xml:space="preserve">9.4 / </w:t>
            </w:r>
            <w:r>
              <w:rPr>
                <w:b/>
                <w:sz w:val="16"/>
              </w:rPr>
              <w:t>63.2</w:t>
            </w:r>
            <w:r>
              <w:rPr>
                <w:rFonts w:ascii="Cambria" w:eastAsia="Cambria" w:hAnsi="Cambria" w:cs="Cambria"/>
                <w:sz w:val="16"/>
              </w:rPr>
              <w:t>±</w:t>
            </w:r>
            <w:r>
              <w:rPr>
                <w:b/>
                <w:sz w:val="16"/>
              </w:rPr>
              <w:t>7.8</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73.5</w:t>
            </w:r>
            <w:r>
              <w:rPr>
                <w:rFonts w:ascii="Cambria" w:eastAsia="Cambria" w:hAnsi="Cambria" w:cs="Cambria"/>
                <w:sz w:val="16"/>
              </w:rPr>
              <w:t>±</w:t>
            </w:r>
            <w:r>
              <w:rPr>
                <w:sz w:val="16"/>
              </w:rPr>
              <w:t>9.4 / 58.4</w:t>
            </w:r>
            <w:r>
              <w:rPr>
                <w:rFonts w:ascii="Cambria" w:eastAsia="Cambria" w:hAnsi="Cambria" w:cs="Cambria"/>
                <w:sz w:val="16"/>
              </w:rPr>
              <w:t>±</w:t>
            </w:r>
            <w:r>
              <w:rPr>
                <w:sz w:val="16"/>
              </w:rPr>
              <w:t>9.6</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u w:val="single" w:color="000000"/>
              </w:rPr>
              <w:t>72.6</w:t>
            </w:r>
            <w:r>
              <w:rPr>
                <w:rFonts w:ascii="Cambria" w:eastAsia="Cambria" w:hAnsi="Cambria" w:cs="Cambria"/>
                <w:sz w:val="16"/>
                <w:u w:val="single" w:color="000000"/>
              </w:rPr>
              <w:t>±</w:t>
            </w:r>
            <w:r>
              <w:rPr>
                <w:sz w:val="16"/>
                <w:u w:val="single" w:color="000000"/>
              </w:rPr>
              <w:t xml:space="preserve">9.1 </w:t>
            </w:r>
            <w:r>
              <w:rPr>
                <w:sz w:val="16"/>
              </w:rPr>
              <w:t xml:space="preserve">/ </w:t>
            </w:r>
            <w:r>
              <w:rPr>
                <w:sz w:val="16"/>
                <w:u w:val="single" w:color="000000"/>
              </w:rPr>
              <w:t>58.0</w:t>
            </w:r>
            <w:r>
              <w:rPr>
                <w:rFonts w:ascii="Cambria" w:eastAsia="Cambria" w:hAnsi="Cambria" w:cs="Cambria"/>
                <w:sz w:val="16"/>
                <w:u w:val="single" w:color="000000"/>
              </w:rPr>
              <w:t>±</w:t>
            </w:r>
            <w:r>
              <w:rPr>
                <w:sz w:val="16"/>
                <w:u w:val="single" w:color="000000"/>
              </w:rPr>
              <w:t>9.5</w:t>
            </w:r>
          </w:p>
        </w:tc>
        <w:tc>
          <w:tcPr>
            <w:tcW w:w="1478" w:type="dxa"/>
            <w:tcBorders>
              <w:top w:val="nil"/>
              <w:left w:val="nil"/>
              <w:bottom w:val="nil"/>
              <w:right w:val="nil"/>
            </w:tcBorders>
          </w:tcPr>
          <w:p w:rsidR="003E1866" w:rsidRDefault="00417B5F">
            <w:pPr>
              <w:spacing w:after="0" w:line="259" w:lineRule="auto"/>
              <w:ind w:left="79" w:right="0" w:firstLine="0"/>
              <w:jc w:val="left"/>
            </w:pPr>
            <w:r>
              <w:rPr>
                <w:b/>
                <w:sz w:val="16"/>
              </w:rPr>
              <w:t>74.5</w:t>
            </w:r>
            <w:r>
              <w:rPr>
                <w:rFonts w:ascii="Cambria" w:eastAsia="Cambria" w:hAnsi="Cambria" w:cs="Cambria"/>
                <w:sz w:val="16"/>
              </w:rPr>
              <w:t>±</w:t>
            </w:r>
            <w:r>
              <w:rPr>
                <w:b/>
                <w:sz w:val="16"/>
              </w:rPr>
              <w:t xml:space="preserve">9.3 </w:t>
            </w:r>
            <w:r>
              <w:rPr>
                <w:sz w:val="16"/>
              </w:rPr>
              <w:t xml:space="preserve">/ </w:t>
            </w:r>
            <w:r>
              <w:rPr>
                <w:b/>
                <w:sz w:val="16"/>
              </w:rPr>
              <w:t>64.2</w:t>
            </w:r>
            <w:r>
              <w:rPr>
                <w:rFonts w:ascii="Cambria" w:eastAsia="Cambria" w:hAnsi="Cambria" w:cs="Cambria"/>
                <w:sz w:val="16"/>
              </w:rPr>
              <w:t>±</w:t>
            </w:r>
            <w:r>
              <w:rPr>
                <w:b/>
                <w:sz w:val="16"/>
              </w:rPr>
              <w:t>9.1</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0" w:right="-24" w:firstLine="0"/>
              <w:jc w:val="right"/>
            </w:pPr>
            <w:r>
              <w:rPr>
                <w:rFonts w:ascii="Arial" w:eastAsia="Arial" w:hAnsi="Arial" w:cs="Arial"/>
                <w:sz w:val="16"/>
              </w:rPr>
              <w:t>house-votes</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0" w:firstLine="0"/>
              <w:jc w:val="center"/>
            </w:pPr>
            <w:r>
              <w:rPr>
                <w:sz w:val="16"/>
              </w:rPr>
              <w:t>85.5</w:t>
            </w:r>
            <w:r>
              <w:rPr>
                <w:rFonts w:ascii="Cambria" w:eastAsia="Cambria" w:hAnsi="Cambria" w:cs="Cambria"/>
                <w:sz w:val="16"/>
              </w:rPr>
              <w:t>±</w:t>
            </w:r>
            <w:r>
              <w:rPr>
                <w:sz w:val="16"/>
              </w:rPr>
              <w:t>7.0 / 79.7</w:t>
            </w:r>
            <w:r>
              <w:rPr>
                <w:rFonts w:ascii="Cambria" w:eastAsia="Cambria" w:hAnsi="Cambria" w:cs="Cambria"/>
                <w:sz w:val="16"/>
              </w:rPr>
              <w:t>±</w:t>
            </w:r>
            <w:r>
              <w:rPr>
                <w:sz w:val="16"/>
              </w:rPr>
              <w:t>10.7</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sz w:val="16"/>
              </w:rPr>
              <w:t>83.8</w:t>
            </w:r>
            <w:r>
              <w:rPr>
                <w:rFonts w:ascii="Cambria" w:eastAsia="Cambria" w:hAnsi="Cambria" w:cs="Cambria"/>
                <w:sz w:val="16"/>
              </w:rPr>
              <w:t>±</w:t>
            </w:r>
            <w:r>
              <w:rPr>
                <w:sz w:val="16"/>
              </w:rPr>
              <w:t xml:space="preserve">6.1 / </w:t>
            </w:r>
            <w:r>
              <w:rPr>
                <w:b/>
                <w:sz w:val="16"/>
              </w:rPr>
              <w:t>84.0</w:t>
            </w:r>
            <w:r>
              <w:rPr>
                <w:rFonts w:ascii="Cambria" w:eastAsia="Cambria" w:hAnsi="Cambria" w:cs="Cambria"/>
                <w:sz w:val="16"/>
              </w:rPr>
              <w:t>±</w:t>
            </w:r>
            <w:r>
              <w:rPr>
                <w:b/>
                <w:sz w:val="16"/>
              </w:rPr>
              <w:t>5.3</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85.7</w:t>
            </w:r>
            <w:r>
              <w:rPr>
                <w:rFonts w:ascii="Cambria" w:eastAsia="Cambria" w:hAnsi="Cambria" w:cs="Cambria"/>
                <w:sz w:val="16"/>
              </w:rPr>
              <w:t>±</w:t>
            </w:r>
            <w:r>
              <w:rPr>
                <w:sz w:val="16"/>
              </w:rPr>
              <w:t>7.0 / 80.1</w:t>
            </w:r>
            <w:r>
              <w:rPr>
                <w:rFonts w:ascii="Cambria" w:eastAsia="Cambria" w:hAnsi="Cambria" w:cs="Cambria"/>
                <w:sz w:val="16"/>
              </w:rPr>
              <w:t>±</w:t>
            </w:r>
            <w:r>
              <w:rPr>
                <w:sz w:val="16"/>
              </w:rPr>
              <w:t>10.6</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85.3</w:t>
            </w:r>
            <w:r>
              <w:rPr>
                <w:rFonts w:ascii="Cambria" w:eastAsia="Cambria" w:hAnsi="Cambria" w:cs="Cambria"/>
                <w:sz w:val="16"/>
              </w:rPr>
              <w:t>±</w:t>
            </w:r>
            <w:r>
              <w:rPr>
                <w:sz w:val="16"/>
              </w:rPr>
              <w:t>6.9 / 79.7</w:t>
            </w:r>
            <w:r>
              <w:rPr>
                <w:rFonts w:ascii="Cambria" w:eastAsia="Cambria" w:hAnsi="Cambria" w:cs="Cambria"/>
                <w:sz w:val="16"/>
              </w:rPr>
              <w:t>±</w:t>
            </w:r>
            <w:r>
              <w:rPr>
                <w:sz w:val="16"/>
              </w:rPr>
              <w:t>10.7</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86.0</w:t>
            </w:r>
            <w:r>
              <w:rPr>
                <w:rFonts w:ascii="Cambria" w:eastAsia="Cambria" w:hAnsi="Cambria" w:cs="Cambria"/>
                <w:sz w:val="16"/>
              </w:rPr>
              <w:t>±</w:t>
            </w:r>
            <w:r>
              <w:rPr>
                <w:sz w:val="16"/>
              </w:rPr>
              <w:t xml:space="preserve">5.7 / </w:t>
            </w:r>
            <w:r>
              <w:rPr>
                <w:b/>
                <w:sz w:val="16"/>
              </w:rPr>
              <w:t>84.3</w:t>
            </w:r>
            <w:r>
              <w:rPr>
                <w:rFonts w:ascii="Cambria" w:eastAsia="Cambria" w:hAnsi="Cambria" w:cs="Cambria"/>
                <w:sz w:val="16"/>
              </w:rPr>
              <w:t>±</w:t>
            </w:r>
            <w:r>
              <w:rPr>
                <w:b/>
                <w:sz w:val="16"/>
              </w:rPr>
              <w:t>6.1</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proofErr w:type="spellStart"/>
            <w:r>
              <w:rPr>
                <w:rFonts w:ascii="Arial" w:eastAsia="Arial" w:hAnsi="Arial" w:cs="Arial"/>
                <w:sz w:val="16"/>
              </w:rPr>
              <w:t>wdbc</w:t>
            </w:r>
            <w:proofErr w:type="spellEnd"/>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0" w:firstLine="0"/>
              <w:jc w:val="center"/>
            </w:pPr>
            <w:r>
              <w:rPr>
                <w:sz w:val="16"/>
              </w:rPr>
              <w:t>65.6</w:t>
            </w:r>
            <w:r>
              <w:rPr>
                <w:rFonts w:ascii="Cambria" w:eastAsia="Cambria" w:hAnsi="Cambria" w:cs="Cambria"/>
                <w:sz w:val="16"/>
              </w:rPr>
              <w:t>±</w:t>
            </w:r>
            <w:r>
              <w:rPr>
                <w:sz w:val="16"/>
              </w:rPr>
              <w:t>7.5 / 73.8</w:t>
            </w:r>
            <w:r>
              <w:rPr>
                <w:rFonts w:ascii="Cambria" w:eastAsia="Cambria" w:hAnsi="Cambria" w:cs="Cambria"/>
                <w:sz w:val="16"/>
              </w:rPr>
              <w:t>±</w:t>
            </w:r>
            <w:r>
              <w:rPr>
                <w:sz w:val="16"/>
              </w:rPr>
              <w:t>10.3</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b/>
                <w:sz w:val="16"/>
              </w:rPr>
              <w:t>90.0</w:t>
            </w:r>
            <w:r>
              <w:rPr>
                <w:rFonts w:ascii="Cambria" w:eastAsia="Cambria" w:hAnsi="Cambria" w:cs="Cambria"/>
                <w:sz w:val="16"/>
              </w:rPr>
              <w:t>±</w:t>
            </w:r>
            <w:r>
              <w:rPr>
                <w:b/>
                <w:sz w:val="16"/>
              </w:rPr>
              <w:t xml:space="preserve">6.1 </w:t>
            </w:r>
            <w:r>
              <w:rPr>
                <w:sz w:val="16"/>
              </w:rPr>
              <w:t xml:space="preserve">/ </w:t>
            </w:r>
            <w:r>
              <w:rPr>
                <w:b/>
                <w:sz w:val="16"/>
              </w:rPr>
              <w:t>88.9</w:t>
            </w:r>
            <w:r>
              <w:rPr>
                <w:rFonts w:ascii="Cambria" w:eastAsia="Cambria" w:hAnsi="Cambria" w:cs="Cambria"/>
                <w:sz w:val="16"/>
              </w:rPr>
              <w:t>±</w:t>
            </w:r>
            <w:r>
              <w:rPr>
                <w:b/>
                <w:sz w:val="16"/>
              </w:rPr>
              <w:t>3.7</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65.7</w:t>
            </w:r>
            <w:r>
              <w:rPr>
                <w:rFonts w:ascii="Cambria" w:eastAsia="Cambria" w:hAnsi="Cambria" w:cs="Cambria"/>
                <w:sz w:val="16"/>
              </w:rPr>
              <w:t>±</w:t>
            </w:r>
            <w:r>
              <w:rPr>
                <w:sz w:val="16"/>
              </w:rPr>
              <w:t xml:space="preserve">7.8 / </w:t>
            </w:r>
            <w:r>
              <w:rPr>
                <w:b/>
                <w:sz w:val="16"/>
              </w:rPr>
              <w:t>74.9</w:t>
            </w:r>
            <w:r>
              <w:rPr>
                <w:rFonts w:ascii="Cambria" w:eastAsia="Cambria" w:hAnsi="Cambria" w:cs="Cambria"/>
                <w:sz w:val="16"/>
              </w:rPr>
              <w:t>±</w:t>
            </w:r>
            <w:r>
              <w:rPr>
                <w:b/>
                <w:sz w:val="16"/>
              </w:rPr>
              <w:t>10.9</w:t>
            </w:r>
          </w:p>
        </w:tc>
        <w:tc>
          <w:tcPr>
            <w:tcW w:w="1742" w:type="dxa"/>
            <w:tcBorders>
              <w:top w:val="nil"/>
              <w:left w:val="nil"/>
              <w:bottom w:val="nil"/>
              <w:right w:val="nil"/>
            </w:tcBorders>
          </w:tcPr>
          <w:p w:rsidR="003E1866" w:rsidRDefault="00417B5F">
            <w:pPr>
              <w:spacing w:after="0" w:line="259" w:lineRule="auto"/>
              <w:ind w:left="41" w:right="0" w:firstLine="0"/>
              <w:jc w:val="left"/>
            </w:pPr>
            <w:r>
              <w:rPr>
                <w:b/>
                <w:sz w:val="16"/>
              </w:rPr>
              <w:t>66.1</w:t>
            </w:r>
            <w:r>
              <w:rPr>
                <w:rFonts w:ascii="Cambria" w:eastAsia="Cambria" w:hAnsi="Cambria" w:cs="Cambria"/>
                <w:sz w:val="16"/>
              </w:rPr>
              <w:t>±</w:t>
            </w:r>
            <w:r>
              <w:rPr>
                <w:b/>
                <w:sz w:val="16"/>
              </w:rPr>
              <w:t xml:space="preserve">8.0 </w:t>
            </w:r>
            <w:r>
              <w:rPr>
                <w:sz w:val="16"/>
              </w:rPr>
              <w:t>/ 73.9</w:t>
            </w:r>
            <w:r>
              <w:rPr>
                <w:rFonts w:ascii="Cambria" w:eastAsia="Cambria" w:hAnsi="Cambria" w:cs="Cambria"/>
                <w:sz w:val="16"/>
              </w:rPr>
              <w:t>±</w:t>
            </w:r>
            <w:r>
              <w:rPr>
                <w:sz w:val="16"/>
              </w:rPr>
              <w:t>10.5</w:t>
            </w:r>
          </w:p>
        </w:tc>
        <w:tc>
          <w:tcPr>
            <w:tcW w:w="1478" w:type="dxa"/>
            <w:tcBorders>
              <w:top w:val="nil"/>
              <w:left w:val="nil"/>
              <w:bottom w:val="nil"/>
              <w:right w:val="nil"/>
            </w:tcBorders>
          </w:tcPr>
          <w:p w:rsidR="003E1866" w:rsidRDefault="00417B5F">
            <w:pPr>
              <w:spacing w:after="0" w:line="259" w:lineRule="auto"/>
              <w:ind w:left="41" w:right="0" w:firstLine="0"/>
            </w:pPr>
            <w:r>
              <w:rPr>
                <w:b/>
                <w:sz w:val="16"/>
              </w:rPr>
              <w:t>65.8</w:t>
            </w:r>
            <w:r>
              <w:rPr>
                <w:rFonts w:ascii="Cambria" w:eastAsia="Cambria" w:hAnsi="Cambria" w:cs="Cambria"/>
                <w:sz w:val="16"/>
              </w:rPr>
              <w:t>±</w:t>
            </w:r>
            <w:r>
              <w:rPr>
                <w:b/>
                <w:sz w:val="16"/>
              </w:rPr>
              <w:t xml:space="preserve">7.5 </w:t>
            </w:r>
            <w:r>
              <w:rPr>
                <w:sz w:val="16"/>
              </w:rPr>
              <w:t xml:space="preserve">/ </w:t>
            </w:r>
            <w:r>
              <w:rPr>
                <w:b/>
                <w:sz w:val="16"/>
              </w:rPr>
              <w:t>73.9</w:t>
            </w:r>
            <w:r>
              <w:rPr>
                <w:rFonts w:ascii="Cambria" w:eastAsia="Cambria" w:hAnsi="Cambria" w:cs="Cambria"/>
                <w:sz w:val="16"/>
              </w:rPr>
              <w:t>±</w:t>
            </w:r>
            <w:r>
              <w:rPr>
                <w:b/>
                <w:sz w:val="16"/>
              </w:rPr>
              <w:t>10.3</w:t>
            </w:r>
          </w:p>
        </w:tc>
      </w:tr>
      <w:tr w:rsidR="003E1866">
        <w:trPr>
          <w:trHeight w:val="283"/>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clean1</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58.2</w:t>
            </w:r>
            <w:r>
              <w:rPr>
                <w:rFonts w:ascii="Cambria" w:eastAsia="Cambria" w:hAnsi="Cambria" w:cs="Cambria"/>
                <w:sz w:val="16"/>
              </w:rPr>
              <w:t>±</w:t>
            </w:r>
            <w:r>
              <w:rPr>
                <w:sz w:val="16"/>
              </w:rPr>
              <w:t>4.2 / 53.5</w:t>
            </w:r>
            <w:r>
              <w:rPr>
                <w:rFonts w:ascii="Cambria" w:eastAsia="Cambria" w:hAnsi="Cambria" w:cs="Cambria"/>
                <w:sz w:val="16"/>
              </w:rPr>
              <w:t>±</w:t>
            </w:r>
            <w:r>
              <w:rPr>
                <w:sz w:val="16"/>
              </w:rPr>
              <w:t>6.2</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sz w:val="16"/>
              </w:rPr>
              <w:t>57.0</w:t>
            </w:r>
            <w:r>
              <w:rPr>
                <w:rFonts w:ascii="Cambria" w:eastAsia="Cambria" w:hAnsi="Cambria" w:cs="Cambria"/>
                <w:sz w:val="16"/>
              </w:rPr>
              <w:t>±</w:t>
            </w:r>
            <w:r>
              <w:rPr>
                <w:sz w:val="16"/>
              </w:rPr>
              <w:t>5.1 / 53.3</w:t>
            </w:r>
            <w:r>
              <w:rPr>
                <w:rFonts w:ascii="Cambria" w:eastAsia="Cambria" w:hAnsi="Cambria" w:cs="Cambria"/>
                <w:sz w:val="16"/>
              </w:rPr>
              <w:t>±</w:t>
            </w:r>
            <w:r>
              <w:rPr>
                <w:sz w:val="16"/>
              </w:rPr>
              <w:t>4.8</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57.8</w:t>
            </w:r>
            <w:r>
              <w:rPr>
                <w:rFonts w:ascii="Cambria" w:eastAsia="Cambria" w:hAnsi="Cambria" w:cs="Cambria"/>
                <w:sz w:val="16"/>
              </w:rPr>
              <w:t>±</w:t>
            </w:r>
            <w:r>
              <w:rPr>
                <w:sz w:val="16"/>
              </w:rPr>
              <w:t>4.4 / 53.3</w:t>
            </w:r>
            <w:r>
              <w:rPr>
                <w:rFonts w:ascii="Cambria" w:eastAsia="Cambria" w:hAnsi="Cambria" w:cs="Cambria"/>
                <w:sz w:val="16"/>
              </w:rPr>
              <w:t>±</w:t>
            </w:r>
            <w:r>
              <w:rPr>
                <w:sz w:val="16"/>
              </w:rPr>
              <w:t>6.2</w:t>
            </w:r>
          </w:p>
        </w:tc>
        <w:tc>
          <w:tcPr>
            <w:tcW w:w="1742" w:type="dxa"/>
            <w:tcBorders>
              <w:top w:val="nil"/>
              <w:left w:val="nil"/>
              <w:bottom w:val="nil"/>
              <w:right w:val="nil"/>
            </w:tcBorders>
          </w:tcPr>
          <w:p w:rsidR="003E1866" w:rsidRDefault="00417B5F">
            <w:pPr>
              <w:spacing w:after="0" w:line="259" w:lineRule="auto"/>
              <w:ind w:left="79" w:right="0" w:firstLine="0"/>
              <w:jc w:val="left"/>
            </w:pPr>
            <w:r>
              <w:rPr>
                <w:b/>
                <w:sz w:val="16"/>
              </w:rPr>
              <w:t>58.5</w:t>
            </w:r>
            <w:r>
              <w:rPr>
                <w:rFonts w:ascii="Cambria" w:eastAsia="Cambria" w:hAnsi="Cambria" w:cs="Cambria"/>
                <w:sz w:val="16"/>
              </w:rPr>
              <w:t>±</w:t>
            </w:r>
            <w:r>
              <w:rPr>
                <w:b/>
                <w:sz w:val="16"/>
              </w:rPr>
              <w:t xml:space="preserve">4.2 </w:t>
            </w:r>
            <w:r>
              <w:rPr>
                <w:sz w:val="16"/>
              </w:rPr>
              <w:t>/ 53.3</w:t>
            </w:r>
            <w:r>
              <w:rPr>
                <w:rFonts w:ascii="Cambria" w:eastAsia="Cambria" w:hAnsi="Cambria" w:cs="Cambria"/>
                <w:sz w:val="16"/>
              </w:rPr>
              <w:t>±</w:t>
            </w:r>
            <w:r>
              <w:rPr>
                <w:sz w:val="16"/>
              </w:rPr>
              <w:t>6.3</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58.2</w:t>
            </w:r>
            <w:r>
              <w:rPr>
                <w:rFonts w:ascii="Cambria" w:eastAsia="Cambria" w:hAnsi="Cambria" w:cs="Cambria"/>
                <w:sz w:val="16"/>
              </w:rPr>
              <w:t>±</w:t>
            </w:r>
            <w:r>
              <w:rPr>
                <w:sz w:val="16"/>
              </w:rPr>
              <w:t xml:space="preserve">4.2 / </w:t>
            </w:r>
            <w:r>
              <w:rPr>
                <w:b/>
                <w:sz w:val="16"/>
              </w:rPr>
              <w:t>55.0</w:t>
            </w:r>
            <w:r>
              <w:rPr>
                <w:rFonts w:ascii="Cambria" w:eastAsia="Cambria" w:hAnsi="Cambria" w:cs="Cambria"/>
                <w:sz w:val="16"/>
              </w:rPr>
              <w:t>±</w:t>
            </w:r>
            <w:r>
              <w:rPr>
                <w:b/>
                <w:sz w:val="16"/>
              </w:rPr>
              <w:t>8.1</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proofErr w:type="spellStart"/>
            <w:r>
              <w:rPr>
                <w:rFonts w:ascii="Arial" w:eastAsia="Arial" w:hAnsi="Arial" w:cs="Arial"/>
                <w:sz w:val="16"/>
              </w:rPr>
              <w:t>isolet</w:t>
            </w:r>
            <w:proofErr w:type="spellEnd"/>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0" w:firstLine="0"/>
              <w:jc w:val="center"/>
            </w:pPr>
            <w:r>
              <w:rPr>
                <w:sz w:val="16"/>
              </w:rPr>
              <w:t>93.8</w:t>
            </w:r>
            <w:r>
              <w:rPr>
                <w:rFonts w:ascii="Cambria" w:eastAsia="Cambria" w:hAnsi="Cambria" w:cs="Cambria"/>
                <w:sz w:val="16"/>
              </w:rPr>
              <w:t>±</w:t>
            </w:r>
            <w:r>
              <w:rPr>
                <w:sz w:val="16"/>
              </w:rPr>
              <w:t>4.3 / 82.0</w:t>
            </w:r>
            <w:r>
              <w:rPr>
                <w:rFonts w:ascii="Cambria" w:eastAsia="Cambria" w:hAnsi="Cambria" w:cs="Cambria"/>
                <w:sz w:val="16"/>
              </w:rPr>
              <w:t>±</w:t>
            </w:r>
            <w:r>
              <w:rPr>
                <w:sz w:val="16"/>
              </w:rPr>
              <w:t>15.7</w:t>
            </w:r>
          </w:p>
        </w:tc>
        <w:tc>
          <w:tcPr>
            <w:tcW w:w="1860" w:type="dxa"/>
            <w:tcBorders>
              <w:top w:val="nil"/>
              <w:left w:val="single" w:sz="4" w:space="0" w:color="000000"/>
              <w:bottom w:val="nil"/>
              <w:right w:val="nil"/>
            </w:tcBorders>
          </w:tcPr>
          <w:p w:rsidR="003E1866" w:rsidRDefault="00417B5F">
            <w:pPr>
              <w:spacing w:after="0" w:line="259" w:lineRule="auto"/>
              <w:ind w:left="159" w:right="0" w:firstLine="0"/>
              <w:jc w:val="left"/>
            </w:pPr>
            <w:r>
              <w:rPr>
                <w:sz w:val="16"/>
                <w:u w:val="single" w:color="000000"/>
              </w:rPr>
              <w:t>84.2</w:t>
            </w:r>
            <w:r>
              <w:rPr>
                <w:rFonts w:ascii="Cambria" w:eastAsia="Cambria" w:hAnsi="Cambria" w:cs="Cambria"/>
                <w:sz w:val="16"/>
                <w:u w:val="single" w:color="000000"/>
              </w:rPr>
              <w:t>±</w:t>
            </w:r>
            <w:r>
              <w:rPr>
                <w:sz w:val="16"/>
                <w:u w:val="single" w:color="000000"/>
              </w:rPr>
              <w:t xml:space="preserve">10.9 </w:t>
            </w:r>
            <w:r>
              <w:rPr>
                <w:sz w:val="16"/>
              </w:rPr>
              <w:t xml:space="preserve">/ </w:t>
            </w:r>
            <w:r>
              <w:rPr>
                <w:b/>
                <w:sz w:val="16"/>
              </w:rPr>
              <w:t>86.7</w:t>
            </w:r>
            <w:r>
              <w:rPr>
                <w:rFonts w:ascii="Cambria" w:eastAsia="Cambria" w:hAnsi="Cambria" w:cs="Cambria"/>
                <w:sz w:val="16"/>
              </w:rPr>
              <w:t>±</w:t>
            </w:r>
            <w:r>
              <w:rPr>
                <w:b/>
                <w:sz w:val="16"/>
              </w:rPr>
              <w:t>9.5</w:t>
            </w:r>
          </w:p>
        </w:tc>
        <w:tc>
          <w:tcPr>
            <w:tcW w:w="1742" w:type="dxa"/>
            <w:tcBorders>
              <w:top w:val="nil"/>
              <w:left w:val="nil"/>
              <w:bottom w:val="nil"/>
              <w:right w:val="nil"/>
            </w:tcBorders>
          </w:tcPr>
          <w:p w:rsidR="003E1866" w:rsidRDefault="00417B5F">
            <w:pPr>
              <w:spacing w:after="0" w:line="259" w:lineRule="auto"/>
              <w:ind w:left="41" w:right="0" w:firstLine="0"/>
              <w:jc w:val="left"/>
            </w:pPr>
            <w:r>
              <w:rPr>
                <w:b/>
                <w:sz w:val="16"/>
              </w:rPr>
              <w:t>94.5</w:t>
            </w:r>
            <w:r>
              <w:rPr>
                <w:rFonts w:ascii="Cambria" w:eastAsia="Cambria" w:hAnsi="Cambria" w:cs="Cambria"/>
                <w:sz w:val="16"/>
              </w:rPr>
              <w:t>±</w:t>
            </w:r>
            <w:r>
              <w:rPr>
                <w:b/>
                <w:sz w:val="16"/>
              </w:rPr>
              <w:t xml:space="preserve">5.1 </w:t>
            </w:r>
            <w:r>
              <w:rPr>
                <w:sz w:val="16"/>
              </w:rPr>
              <w:t xml:space="preserve">/ </w:t>
            </w:r>
            <w:r>
              <w:rPr>
                <w:b/>
                <w:sz w:val="16"/>
              </w:rPr>
              <w:t>83.2</w:t>
            </w:r>
            <w:r>
              <w:rPr>
                <w:rFonts w:ascii="Cambria" w:eastAsia="Cambria" w:hAnsi="Cambria" w:cs="Cambria"/>
                <w:sz w:val="16"/>
              </w:rPr>
              <w:t>±</w:t>
            </w:r>
            <w:r>
              <w:rPr>
                <w:b/>
                <w:sz w:val="16"/>
              </w:rPr>
              <w:t>16.0</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u w:val="single" w:color="000000"/>
              </w:rPr>
              <w:t>93.0</w:t>
            </w:r>
            <w:r>
              <w:rPr>
                <w:rFonts w:ascii="Cambria" w:eastAsia="Cambria" w:hAnsi="Cambria" w:cs="Cambria"/>
                <w:sz w:val="16"/>
                <w:u w:val="single" w:color="000000"/>
              </w:rPr>
              <w:t>±</w:t>
            </w:r>
            <w:r>
              <w:rPr>
                <w:sz w:val="16"/>
                <w:u w:val="single" w:color="000000"/>
              </w:rPr>
              <w:t xml:space="preserve">4.7 </w:t>
            </w:r>
            <w:r>
              <w:rPr>
                <w:sz w:val="16"/>
              </w:rPr>
              <w:t xml:space="preserve">/ </w:t>
            </w:r>
            <w:r>
              <w:rPr>
                <w:sz w:val="16"/>
                <w:u w:val="single" w:color="000000"/>
              </w:rPr>
              <w:t>81.7</w:t>
            </w:r>
            <w:r>
              <w:rPr>
                <w:rFonts w:ascii="Cambria" w:eastAsia="Cambria" w:hAnsi="Cambria" w:cs="Cambria"/>
                <w:sz w:val="16"/>
                <w:u w:val="single" w:color="000000"/>
              </w:rPr>
              <w:t>±</w:t>
            </w:r>
            <w:r>
              <w:rPr>
                <w:sz w:val="16"/>
                <w:u w:val="single" w:color="000000"/>
              </w:rPr>
              <w:t>15.7</w:t>
            </w:r>
          </w:p>
        </w:tc>
        <w:tc>
          <w:tcPr>
            <w:tcW w:w="1478" w:type="dxa"/>
            <w:tcBorders>
              <w:top w:val="nil"/>
              <w:left w:val="nil"/>
              <w:bottom w:val="nil"/>
              <w:right w:val="nil"/>
            </w:tcBorders>
          </w:tcPr>
          <w:p w:rsidR="003E1866" w:rsidRDefault="00417B5F">
            <w:pPr>
              <w:spacing w:after="0" w:line="259" w:lineRule="auto"/>
              <w:ind w:left="41" w:right="0" w:firstLine="0"/>
            </w:pPr>
            <w:r>
              <w:rPr>
                <w:sz w:val="16"/>
              </w:rPr>
              <w:t>93.7</w:t>
            </w:r>
            <w:r>
              <w:rPr>
                <w:rFonts w:ascii="Cambria" w:eastAsia="Cambria" w:hAnsi="Cambria" w:cs="Cambria"/>
                <w:sz w:val="16"/>
              </w:rPr>
              <w:t>±</w:t>
            </w:r>
            <w:r>
              <w:rPr>
                <w:sz w:val="16"/>
              </w:rPr>
              <w:t xml:space="preserve">4.3 / </w:t>
            </w:r>
            <w:r>
              <w:rPr>
                <w:b/>
                <w:sz w:val="16"/>
              </w:rPr>
              <w:t>84.1</w:t>
            </w:r>
            <w:r>
              <w:rPr>
                <w:rFonts w:ascii="Cambria" w:eastAsia="Cambria" w:hAnsi="Cambria" w:cs="Cambria"/>
                <w:sz w:val="16"/>
              </w:rPr>
              <w:t>±</w:t>
            </w:r>
            <w:r>
              <w:rPr>
                <w:b/>
                <w:sz w:val="16"/>
              </w:rPr>
              <w:t>12.6</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proofErr w:type="spellStart"/>
            <w:r>
              <w:rPr>
                <w:rFonts w:ascii="Arial" w:eastAsia="Arial" w:hAnsi="Arial" w:cs="Arial"/>
                <w:sz w:val="16"/>
              </w:rPr>
              <w:t>breastw</w:t>
            </w:r>
            <w:proofErr w:type="spellEnd"/>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0" w:firstLine="0"/>
              <w:jc w:val="center"/>
            </w:pPr>
            <w:r>
              <w:rPr>
                <w:sz w:val="16"/>
              </w:rPr>
              <w:t>93.9</w:t>
            </w:r>
            <w:r>
              <w:rPr>
                <w:rFonts w:ascii="Cambria" w:eastAsia="Cambria" w:hAnsi="Cambria" w:cs="Cambria"/>
                <w:sz w:val="16"/>
              </w:rPr>
              <w:t>±</w:t>
            </w:r>
            <w:r>
              <w:rPr>
                <w:sz w:val="16"/>
              </w:rPr>
              <w:t>4.8 / 92.3</w:t>
            </w:r>
            <w:r>
              <w:rPr>
                <w:rFonts w:ascii="Cambria" w:eastAsia="Cambria" w:hAnsi="Cambria" w:cs="Cambria"/>
                <w:sz w:val="16"/>
              </w:rPr>
              <w:t>±</w:t>
            </w:r>
            <w:r>
              <w:rPr>
                <w:sz w:val="16"/>
              </w:rPr>
              <w:t>10.1</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sz w:val="16"/>
                <w:u w:val="single" w:color="000000"/>
              </w:rPr>
              <w:t>89.2</w:t>
            </w:r>
            <w:r>
              <w:rPr>
                <w:rFonts w:ascii="Cambria" w:eastAsia="Cambria" w:hAnsi="Cambria" w:cs="Cambria"/>
                <w:sz w:val="16"/>
                <w:u w:val="single" w:color="000000"/>
              </w:rPr>
              <w:t>±</w:t>
            </w:r>
            <w:r>
              <w:rPr>
                <w:sz w:val="16"/>
                <w:u w:val="single" w:color="000000"/>
              </w:rPr>
              <w:t xml:space="preserve">8.6 </w:t>
            </w:r>
            <w:r>
              <w:rPr>
                <w:sz w:val="16"/>
              </w:rPr>
              <w:t>/ 88.9</w:t>
            </w:r>
            <w:r>
              <w:rPr>
                <w:rFonts w:ascii="Cambria" w:eastAsia="Cambria" w:hAnsi="Cambria" w:cs="Cambria"/>
                <w:sz w:val="16"/>
              </w:rPr>
              <w:t>±</w:t>
            </w:r>
            <w:r>
              <w:rPr>
                <w:sz w:val="16"/>
              </w:rPr>
              <w:t>8.8</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94.2</w:t>
            </w:r>
            <w:r>
              <w:rPr>
                <w:rFonts w:ascii="Cambria" w:eastAsia="Cambria" w:hAnsi="Cambria" w:cs="Cambria"/>
                <w:sz w:val="16"/>
              </w:rPr>
              <w:t>±</w:t>
            </w:r>
            <w:r>
              <w:rPr>
                <w:sz w:val="16"/>
              </w:rPr>
              <w:t>4.9 / 92.4</w:t>
            </w:r>
            <w:r>
              <w:rPr>
                <w:rFonts w:ascii="Cambria" w:eastAsia="Cambria" w:hAnsi="Cambria" w:cs="Cambria"/>
                <w:sz w:val="16"/>
              </w:rPr>
              <w:t>±</w:t>
            </w:r>
            <w:r>
              <w:rPr>
                <w:sz w:val="16"/>
              </w:rPr>
              <w:t>10.0</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93.9</w:t>
            </w:r>
            <w:r>
              <w:rPr>
                <w:rFonts w:ascii="Cambria" w:eastAsia="Cambria" w:hAnsi="Cambria" w:cs="Cambria"/>
                <w:sz w:val="16"/>
              </w:rPr>
              <w:t>±</w:t>
            </w:r>
            <w:r>
              <w:rPr>
                <w:sz w:val="16"/>
              </w:rPr>
              <w:t>4.9 / 92.2</w:t>
            </w:r>
            <w:r>
              <w:rPr>
                <w:rFonts w:ascii="Cambria" w:eastAsia="Cambria" w:hAnsi="Cambria" w:cs="Cambria"/>
                <w:sz w:val="16"/>
              </w:rPr>
              <w:t>±</w:t>
            </w:r>
            <w:r>
              <w:rPr>
                <w:sz w:val="16"/>
              </w:rPr>
              <w:t>10.0</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93.6</w:t>
            </w:r>
            <w:r>
              <w:rPr>
                <w:rFonts w:ascii="Cambria" w:eastAsia="Cambria" w:hAnsi="Cambria" w:cs="Cambria"/>
                <w:sz w:val="16"/>
              </w:rPr>
              <w:t>±</w:t>
            </w:r>
            <w:r>
              <w:rPr>
                <w:sz w:val="16"/>
              </w:rPr>
              <w:t>5.4 / 92.4</w:t>
            </w:r>
            <w:r>
              <w:rPr>
                <w:rFonts w:ascii="Cambria" w:eastAsia="Cambria" w:hAnsi="Cambria" w:cs="Cambria"/>
                <w:sz w:val="16"/>
              </w:rPr>
              <w:t>±</w:t>
            </w:r>
            <w:r>
              <w:rPr>
                <w:sz w:val="16"/>
              </w:rPr>
              <w:t>9.9</w:t>
            </w:r>
          </w:p>
        </w:tc>
      </w:tr>
      <w:tr w:rsidR="003E1866">
        <w:trPr>
          <w:trHeight w:val="283"/>
        </w:trPr>
        <w:tc>
          <w:tcPr>
            <w:tcW w:w="1026" w:type="dxa"/>
            <w:tcBorders>
              <w:top w:val="nil"/>
              <w:left w:val="nil"/>
              <w:bottom w:val="nil"/>
              <w:right w:val="single" w:sz="5" w:space="0" w:color="000000"/>
            </w:tcBorders>
          </w:tcPr>
          <w:p w:rsidR="003E1866" w:rsidRDefault="00417B5F">
            <w:pPr>
              <w:spacing w:after="0" w:line="259" w:lineRule="auto"/>
              <w:ind w:left="38" w:right="0" w:firstLine="0"/>
              <w:jc w:val="center"/>
            </w:pPr>
            <w:proofErr w:type="spellStart"/>
            <w:r>
              <w:rPr>
                <w:rFonts w:ascii="Arial" w:eastAsia="Arial" w:hAnsi="Arial" w:cs="Arial"/>
                <w:sz w:val="16"/>
              </w:rPr>
              <w:t>australian</w:t>
            </w:r>
            <w:proofErr w:type="spellEnd"/>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70.4</w:t>
            </w:r>
            <w:r>
              <w:rPr>
                <w:rFonts w:ascii="Cambria" w:eastAsia="Cambria" w:hAnsi="Cambria" w:cs="Cambria"/>
                <w:sz w:val="16"/>
              </w:rPr>
              <w:t>±</w:t>
            </w:r>
            <w:r>
              <w:rPr>
                <w:sz w:val="16"/>
              </w:rPr>
              <w:t>9.2 / 60.3</w:t>
            </w:r>
            <w:r>
              <w:rPr>
                <w:rFonts w:ascii="Cambria" w:eastAsia="Cambria" w:hAnsi="Cambria" w:cs="Cambria"/>
                <w:sz w:val="16"/>
              </w:rPr>
              <w:t>±</w:t>
            </w:r>
            <w:r>
              <w:rPr>
                <w:sz w:val="16"/>
              </w:rPr>
              <w:t>8.4</w:t>
            </w:r>
          </w:p>
        </w:tc>
        <w:tc>
          <w:tcPr>
            <w:tcW w:w="1860"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rPr>
              <w:t>69.6</w:t>
            </w:r>
            <w:r>
              <w:rPr>
                <w:rFonts w:ascii="Cambria" w:eastAsia="Cambria" w:hAnsi="Cambria" w:cs="Cambria"/>
                <w:sz w:val="16"/>
              </w:rPr>
              <w:t>±</w:t>
            </w:r>
            <w:r>
              <w:rPr>
                <w:sz w:val="16"/>
              </w:rPr>
              <w:t xml:space="preserve">11.9 / </w:t>
            </w:r>
            <w:r>
              <w:rPr>
                <w:b/>
                <w:sz w:val="16"/>
              </w:rPr>
              <w:t>68.6</w:t>
            </w:r>
            <w:r>
              <w:rPr>
                <w:rFonts w:ascii="Cambria" w:eastAsia="Cambria" w:hAnsi="Cambria" w:cs="Cambria"/>
                <w:sz w:val="16"/>
              </w:rPr>
              <w:t>±</w:t>
            </w:r>
            <w:r>
              <w:rPr>
                <w:b/>
                <w:sz w:val="16"/>
              </w:rPr>
              <w:t>11.4</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70.1</w:t>
            </w:r>
            <w:r>
              <w:rPr>
                <w:rFonts w:ascii="Cambria" w:eastAsia="Cambria" w:hAnsi="Cambria" w:cs="Cambria"/>
                <w:sz w:val="16"/>
              </w:rPr>
              <w:t>±</w:t>
            </w:r>
            <w:r>
              <w:rPr>
                <w:sz w:val="16"/>
              </w:rPr>
              <w:t>9.8 / 60.4</w:t>
            </w:r>
            <w:r>
              <w:rPr>
                <w:rFonts w:ascii="Cambria" w:eastAsia="Cambria" w:hAnsi="Cambria" w:cs="Cambria"/>
                <w:sz w:val="16"/>
              </w:rPr>
              <w:t>±</w:t>
            </w:r>
            <w:r>
              <w:rPr>
                <w:sz w:val="16"/>
              </w:rPr>
              <w:t>8.3</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70.5</w:t>
            </w:r>
            <w:r>
              <w:rPr>
                <w:rFonts w:ascii="Cambria" w:eastAsia="Cambria" w:hAnsi="Cambria" w:cs="Cambria"/>
                <w:sz w:val="16"/>
              </w:rPr>
              <w:t>±</w:t>
            </w:r>
            <w:r>
              <w:rPr>
                <w:sz w:val="16"/>
              </w:rPr>
              <w:t>9.4 / 60.5</w:t>
            </w:r>
            <w:r>
              <w:rPr>
                <w:rFonts w:ascii="Cambria" w:eastAsia="Cambria" w:hAnsi="Cambria" w:cs="Cambria"/>
                <w:sz w:val="16"/>
              </w:rPr>
              <w:t>±</w:t>
            </w:r>
            <w:r>
              <w:rPr>
                <w:sz w:val="16"/>
              </w:rPr>
              <w:t>8.8</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70.3</w:t>
            </w:r>
            <w:r>
              <w:rPr>
                <w:rFonts w:ascii="Cambria" w:eastAsia="Cambria" w:hAnsi="Cambria" w:cs="Cambria"/>
                <w:sz w:val="16"/>
              </w:rPr>
              <w:t>±</w:t>
            </w:r>
            <w:r>
              <w:rPr>
                <w:sz w:val="16"/>
              </w:rPr>
              <w:t>9.2 / 60.8</w:t>
            </w:r>
            <w:r>
              <w:rPr>
                <w:rFonts w:ascii="Cambria" w:eastAsia="Cambria" w:hAnsi="Cambria" w:cs="Cambria"/>
                <w:sz w:val="16"/>
              </w:rPr>
              <w:t>±</w:t>
            </w:r>
            <w:r>
              <w:rPr>
                <w:sz w:val="16"/>
              </w:rPr>
              <w:t>7.9</w:t>
            </w:r>
          </w:p>
        </w:tc>
      </w:tr>
      <w:tr w:rsidR="003E1866">
        <w:trPr>
          <w:trHeight w:val="283"/>
        </w:trPr>
        <w:tc>
          <w:tcPr>
            <w:tcW w:w="1026" w:type="dxa"/>
            <w:tcBorders>
              <w:top w:val="nil"/>
              <w:left w:val="nil"/>
              <w:bottom w:val="nil"/>
              <w:right w:val="single" w:sz="5" w:space="0" w:color="000000"/>
            </w:tcBorders>
          </w:tcPr>
          <w:p w:rsidR="003E1866" w:rsidRDefault="00417B5F">
            <w:pPr>
              <w:spacing w:after="0" w:line="259" w:lineRule="auto"/>
              <w:ind w:left="0" w:right="48" w:firstLine="0"/>
              <w:jc w:val="center"/>
            </w:pPr>
            <w:r>
              <w:rPr>
                <w:rFonts w:ascii="Arial" w:eastAsia="Arial" w:hAnsi="Arial" w:cs="Arial"/>
                <w:sz w:val="16"/>
              </w:rPr>
              <w:t>diabetes</w:t>
            </w:r>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63.3</w:t>
            </w:r>
            <w:r>
              <w:rPr>
                <w:rFonts w:ascii="Cambria" w:eastAsia="Cambria" w:hAnsi="Cambria" w:cs="Cambria"/>
                <w:sz w:val="16"/>
              </w:rPr>
              <w:t>±</w:t>
            </w:r>
            <w:r>
              <w:rPr>
                <w:sz w:val="16"/>
              </w:rPr>
              <w:t>6.9 / 66.3</w:t>
            </w:r>
            <w:r>
              <w:rPr>
                <w:rFonts w:ascii="Cambria" w:eastAsia="Cambria" w:hAnsi="Cambria" w:cs="Cambria"/>
                <w:sz w:val="16"/>
              </w:rPr>
              <w:t>±</w:t>
            </w:r>
            <w:r>
              <w:rPr>
                <w:sz w:val="16"/>
              </w:rPr>
              <w:t>3.5</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sz w:val="16"/>
              </w:rPr>
              <w:t>63.4</w:t>
            </w:r>
            <w:r>
              <w:rPr>
                <w:rFonts w:ascii="Cambria" w:eastAsia="Cambria" w:hAnsi="Cambria" w:cs="Cambria"/>
                <w:sz w:val="16"/>
              </w:rPr>
              <w:t>±</w:t>
            </w:r>
            <w:r>
              <w:rPr>
                <w:sz w:val="16"/>
              </w:rPr>
              <w:t>7.6 / 65.8</w:t>
            </w:r>
            <w:r>
              <w:rPr>
                <w:rFonts w:ascii="Cambria" w:eastAsia="Cambria" w:hAnsi="Cambria" w:cs="Cambria"/>
                <w:sz w:val="16"/>
              </w:rPr>
              <w:t>±</w:t>
            </w:r>
            <w:r>
              <w:rPr>
                <w:sz w:val="16"/>
              </w:rPr>
              <w:t>4.6</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63.2</w:t>
            </w:r>
            <w:r>
              <w:rPr>
                <w:rFonts w:ascii="Cambria" w:eastAsia="Cambria" w:hAnsi="Cambria" w:cs="Cambria"/>
                <w:sz w:val="16"/>
              </w:rPr>
              <w:t>±</w:t>
            </w:r>
            <w:r>
              <w:rPr>
                <w:sz w:val="16"/>
              </w:rPr>
              <w:t xml:space="preserve">6.8 / </w:t>
            </w:r>
            <w:r>
              <w:rPr>
                <w:sz w:val="16"/>
                <w:u w:val="single" w:color="000000"/>
              </w:rPr>
              <w:t>65.9</w:t>
            </w:r>
            <w:r>
              <w:rPr>
                <w:rFonts w:ascii="Cambria" w:eastAsia="Cambria" w:hAnsi="Cambria" w:cs="Cambria"/>
                <w:sz w:val="16"/>
                <w:u w:val="single" w:color="000000"/>
              </w:rPr>
              <w:t>±</w:t>
            </w:r>
            <w:r>
              <w:rPr>
                <w:sz w:val="16"/>
                <w:u w:val="single" w:color="000000"/>
              </w:rPr>
              <w:t>3.0</w:t>
            </w:r>
          </w:p>
        </w:tc>
        <w:tc>
          <w:tcPr>
            <w:tcW w:w="1742" w:type="dxa"/>
            <w:tcBorders>
              <w:top w:val="nil"/>
              <w:left w:val="nil"/>
              <w:bottom w:val="nil"/>
              <w:right w:val="nil"/>
            </w:tcBorders>
          </w:tcPr>
          <w:p w:rsidR="003E1866" w:rsidRDefault="00417B5F">
            <w:pPr>
              <w:spacing w:after="0" w:line="259" w:lineRule="auto"/>
              <w:ind w:left="79" w:right="0" w:firstLine="0"/>
              <w:jc w:val="left"/>
            </w:pPr>
            <w:r>
              <w:rPr>
                <w:sz w:val="16"/>
              </w:rPr>
              <w:t>63.4</w:t>
            </w:r>
            <w:r>
              <w:rPr>
                <w:rFonts w:ascii="Cambria" w:eastAsia="Cambria" w:hAnsi="Cambria" w:cs="Cambria"/>
                <w:sz w:val="16"/>
              </w:rPr>
              <w:t>±</w:t>
            </w:r>
            <w:r>
              <w:rPr>
                <w:sz w:val="16"/>
              </w:rPr>
              <w:t>6.6 / 66.2</w:t>
            </w:r>
            <w:r>
              <w:rPr>
                <w:rFonts w:ascii="Cambria" w:eastAsia="Cambria" w:hAnsi="Cambria" w:cs="Cambria"/>
                <w:sz w:val="16"/>
              </w:rPr>
              <w:t>±</w:t>
            </w:r>
            <w:r>
              <w:rPr>
                <w:sz w:val="16"/>
              </w:rPr>
              <w:t>3.4</w:t>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63.3</w:t>
            </w:r>
            <w:r>
              <w:rPr>
                <w:rFonts w:ascii="Cambria" w:eastAsia="Cambria" w:hAnsi="Cambria" w:cs="Cambria"/>
                <w:sz w:val="16"/>
              </w:rPr>
              <w:t>±</w:t>
            </w:r>
            <w:r>
              <w:rPr>
                <w:sz w:val="16"/>
              </w:rPr>
              <w:t>6.9 / 66.3</w:t>
            </w:r>
            <w:r>
              <w:rPr>
                <w:rFonts w:ascii="Cambria" w:eastAsia="Cambria" w:hAnsi="Cambria" w:cs="Cambria"/>
                <w:sz w:val="16"/>
              </w:rPr>
              <w:t>±</w:t>
            </w:r>
            <w:r>
              <w:rPr>
                <w:sz w:val="16"/>
              </w:rPr>
              <w:t>3.5</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proofErr w:type="spellStart"/>
            <w:r>
              <w:rPr>
                <w:rFonts w:ascii="Arial" w:eastAsia="Arial" w:hAnsi="Arial" w:cs="Arial"/>
                <w:sz w:val="16"/>
              </w:rPr>
              <w:t>german</w:t>
            </w:r>
            <w:proofErr w:type="spellEnd"/>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0" w:firstLine="0"/>
              <w:jc w:val="center"/>
            </w:pPr>
            <w:r>
              <w:rPr>
                <w:sz w:val="16"/>
              </w:rPr>
              <w:t>65.2</w:t>
            </w:r>
            <w:r>
              <w:rPr>
                <w:rFonts w:ascii="Cambria" w:eastAsia="Cambria" w:hAnsi="Cambria" w:cs="Cambria"/>
                <w:sz w:val="16"/>
              </w:rPr>
              <w:t>±</w:t>
            </w:r>
            <w:r>
              <w:rPr>
                <w:sz w:val="16"/>
              </w:rPr>
              <w:t>4.9 / 65.1</w:t>
            </w:r>
            <w:r>
              <w:rPr>
                <w:rFonts w:ascii="Cambria" w:eastAsia="Cambria" w:hAnsi="Cambria" w:cs="Cambria"/>
                <w:sz w:val="16"/>
              </w:rPr>
              <w:t>±</w:t>
            </w:r>
            <w:r>
              <w:rPr>
                <w:sz w:val="16"/>
              </w:rPr>
              <w:t>12.0</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sz w:val="16"/>
              </w:rPr>
              <w:t>63.7</w:t>
            </w:r>
            <w:r>
              <w:rPr>
                <w:rFonts w:ascii="Cambria" w:eastAsia="Cambria" w:hAnsi="Cambria" w:cs="Cambria"/>
                <w:sz w:val="16"/>
              </w:rPr>
              <w:t>±</w:t>
            </w:r>
            <w:r>
              <w:rPr>
                <w:sz w:val="16"/>
              </w:rPr>
              <w:t>5.6 / 63.5</w:t>
            </w:r>
            <w:r>
              <w:rPr>
                <w:rFonts w:ascii="Cambria" w:eastAsia="Cambria" w:hAnsi="Cambria" w:cs="Cambria"/>
                <w:sz w:val="16"/>
              </w:rPr>
              <w:t>±</w:t>
            </w:r>
            <w:r>
              <w:rPr>
                <w:sz w:val="16"/>
              </w:rPr>
              <w:t>5.1</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65.6</w:t>
            </w:r>
            <w:r>
              <w:rPr>
                <w:rFonts w:ascii="Cambria" w:eastAsia="Cambria" w:hAnsi="Cambria" w:cs="Cambria"/>
                <w:sz w:val="16"/>
              </w:rPr>
              <w:t>±</w:t>
            </w:r>
            <w:r>
              <w:rPr>
                <w:sz w:val="16"/>
              </w:rPr>
              <w:t>4.7 / 65.1</w:t>
            </w:r>
            <w:r>
              <w:rPr>
                <w:rFonts w:ascii="Cambria" w:eastAsia="Cambria" w:hAnsi="Cambria" w:cs="Cambria"/>
                <w:sz w:val="16"/>
              </w:rPr>
              <w:t>±</w:t>
            </w:r>
            <w:r>
              <w:rPr>
                <w:sz w:val="16"/>
              </w:rPr>
              <w:t>11.8</w:t>
            </w:r>
          </w:p>
        </w:tc>
        <w:tc>
          <w:tcPr>
            <w:tcW w:w="1742" w:type="dxa"/>
            <w:tcBorders>
              <w:top w:val="nil"/>
              <w:left w:val="nil"/>
              <w:bottom w:val="nil"/>
              <w:right w:val="nil"/>
            </w:tcBorders>
          </w:tcPr>
          <w:p w:rsidR="003E1866" w:rsidRDefault="00417B5F">
            <w:pPr>
              <w:spacing w:after="0" w:line="259" w:lineRule="auto"/>
              <w:ind w:left="41" w:right="0" w:firstLine="0"/>
              <w:jc w:val="left"/>
            </w:pPr>
            <w:r>
              <w:rPr>
                <w:b/>
                <w:sz w:val="16"/>
              </w:rPr>
              <w:t>65.6</w:t>
            </w:r>
            <w:r>
              <w:rPr>
                <w:rFonts w:ascii="Cambria" w:eastAsia="Cambria" w:hAnsi="Cambria" w:cs="Cambria"/>
                <w:sz w:val="16"/>
              </w:rPr>
              <w:t>±</w:t>
            </w:r>
            <w:r>
              <w:rPr>
                <w:b/>
                <w:sz w:val="16"/>
              </w:rPr>
              <w:t xml:space="preserve">4.8 </w:t>
            </w:r>
            <w:r>
              <w:rPr>
                <w:sz w:val="16"/>
              </w:rPr>
              <w:t>/ 65.1</w:t>
            </w:r>
            <w:r>
              <w:rPr>
                <w:rFonts w:ascii="Cambria" w:eastAsia="Cambria" w:hAnsi="Cambria" w:cs="Cambria"/>
                <w:sz w:val="16"/>
              </w:rPr>
              <w:t>±</w:t>
            </w:r>
            <w:r>
              <w:rPr>
                <w:sz w:val="16"/>
              </w:rPr>
              <w:t>11.9</w:t>
            </w:r>
          </w:p>
        </w:tc>
        <w:tc>
          <w:tcPr>
            <w:tcW w:w="1478" w:type="dxa"/>
            <w:tcBorders>
              <w:top w:val="nil"/>
              <w:left w:val="nil"/>
              <w:bottom w:val="nil"/>
              <w:right w:val="nil"/>
            </w:tcBorders>
          </w:tcPr>
          <w:p w:rsidR="003E1866" w:rsidRDefault="00417B5F">
            <w:pPr>
              <w:spacing w:after="0" w:line="259" w:lineRule="auto"/>
              <w:ind w:left="41" w:right="0" w:firstLine="0"/>
            </w:pPr>
            <w:r>
              <w:rPr>
                <w:sz w:val="16"/>
              </w:rPr>
              <w:t>65.2</w:t>
            </w:r>
            <w:r>
              <w:rPr>
                <w:rFonts w:ascii="Cambria" w:eastAsia="Cambria" w:hAnsi="Cambria" w:cs="Cambria"/>
                <w:sz w:val="16"/>
              </w:rPr>
              <w:t>±</w:t>
            </w:r>
            <w:r>
              <w:rPr>
                <w:sz w:val="16"/>
              </w:rPr>
              <w:t>5.0 / 65.3</w:t>
            </w:r>
            <w:r>
              <w:rPr>
                <w:rFonts w:ascii="Cambria" w:eastAsia="Cambria" w:hAnsi="Cambria" w:cs="Cambria"/>
                <w:sz w:val="16"/>
              </w:rPr>
              <w:t>±</w:t>
            </w:r>
            <w:r>
              <w:rPr>
                <w:sz w:val="16"/>
              </w:rPr>
              <w:t>11.6</w:t>
            </w:r>
          </w:p>
        </w:tc>
      </w:tr>
      <w:tr w:rsidR="003E1866">
        <w:trPr>
          <w:trHeight w:val="284"/>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proofErr w:type="spellStart"/>
            <w:r>
              <w:rPr>
                <w:rFonts w:ascii="Arial" w:eastAsia="Arial" w:hAnsi="Arial" w:cs="Arial"/>
                <w:sz w:val="16"/>
              </w:rPr>
              <w:t>optdigits</w:t>
            </w:r>
            <w:proofErr w:type="spellEnd"/>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3" w:firstLine="0"/>
              <w:jc w:val="center"/>
            </w:pPr>
            <w:r>
              <w:rPr>
                <w:sz w:val="16"/>
              </w:rPr>
              <w:t>96.1</w:t>
            </w:r>
            <w:r>
              <w:rPr>
                <w:rFonts w:ascii="Cambria" w:eastAsia="Cambria" w:hAnsi="Cambria" w:cs="Cambria"/>
                <w:sz w:val="16"/>
              </w:rPr>
              <w:t>±</w:t>
            </w:r>
            <w:r>
              <w:rPr>
                <w:sz w:val="16"/>
              </w:rPr>
              <w:t>3.2 / 92.8</w:t>
            </w:r>
            <w:r>
              <w:rPr>
                <w:rFonts w:ascii="Cambria" w:eastAsia="Cambria" w:hAnsi="Cambria" w:cs="Cambria"/>
                <w:sz w:val="16"/>
              </w:rPr>
              <w:t>±</w:t>
            </w:r>
            <w:r>
              <w:rPr>
                <w:sz w:val="16"/>
              </w:rPr>
              <w:t>9.6</w:t>
            </w:r>
          </w:p>
        </w:tc>
        <w:tc>
          <w:tcPr>
            <w:tcW w:w="1860" w:type="dxa"/>
            <w:tcBorders>
              <w:top w:val="nil"/>
              <w:left w:val="single" w:sz="4" w:space="0" w:color="000000"/>
              <w:bottom w:val="nil"/>
              <w:right w:val="nil"/>
            </w:tcBorders>
          </w:tcPr>
          <w:p w:rsidR="003E1866" w:rsidRDefault="00417B5F">
            <w:pPr>
              <w:spacing w:after="0" w:line="259" w:lineRule="auto"/>
              <w:ind w:left="197" w:right="0" w:firstLine="0"/>
              <w:jc w:val="left"/>
            </w:pPr>
            <w:r>
              <w:rPr>
                <w:noProof/>
              </w:rPr>
              <w:drawing>
                <wp:inline distT="0" distB="0" distL="0" distR="0">
                  <wp:extent cx="856488" cy="106680"/>
                  <wp:effectExtent l="0" t="0" r="0" b="0"/>
                  <wp:docPr id="42234" name="Picture 42234"/>
                  <wp:cNvGraphicFramePr/>
                  <a:graphic xmlns:a="http://schemas.openxmlformats.org/drawingml/2006/main">
                    <a:graphicData uri="http://schemas.openxmlformats.org/drawingml/2006/picture">
                      <pic:pic xmlns:pic="http://schemas.openxmlformats.org/drawingml/2006/picture">
                        <pic:nvPicPr>
                          <pic:cNvPr id="42234" name="Picture 42234"/>
                          <pic:cNvPicPr/>
                        </pic:nvPicPr>
                        <pic:blipFill>
                          <a:blip r:embed="rId39"/>
                          <a:stretch>
                            <a:fillRect/>
                          </a:stretch>
                        </pic:blipFill>
                        <pic:spPr>
                          <a:xfrm>
                            <a:off x="0" y="0"/>
                            <a:ext cx="856488" cy="106680"/>
                          </a:xfrm>
                          <a:prstGeom prst="rect">
                            <a:avLst/>
                          </a:prstGeom>
                        </pic:spPr>
                      </pic:pic>
                    </a:graphicData>
                  </a:graphic>
                </wp:inline>
              </w:drawing>
            </w:r>
          </w:p>
        </w:tc>
        <w:tc>
          <w:tcPr>
            <w:tcW w:w="1742" w:type="dxa"/>
            <w:tcBorders>
              <w:top w:val="nil"/>
              <w:left w:val="nil"/>
              <w:bottom w:val="nil"/>
              <w:right w:val="nil"/>
            </w:tcBorders>
          </w:tcPr>
          <w:p w:rsidR="003E1866" w:rsidRDefault="00417B5F">
            <w:pPr>
              <w:spacing w:after="0" w:line="259" w:lineRule="auto"/>
              <w:ind w:left="79" w:right="0" w:firstLine="0"/>
              <w:jc w:val="left"/>
            </w:pPr>
            <w:r>
              <w:rPr>
                <w:b/>
                <w:sz w:val="16"/>
              </w:rPr>
              <w:t>96.6</w:t>
            </w:r>
            <w:r>
              <w:rPr>
                <w:rFonts w:ascii="Cambria" w:eastAsia="Cambria" w:hAnsi="Cambria" w:cs="Cambria"/>
                <w:sz w:val="16"/>
              </w:rPr>
              <w:t>±</w:t>
            </w:r>
            <w:r>
              <w:rPr>
                <w:b/>
                <w:sz w:val="16"/>
              </w:rPr>
              <w:t xml:space="preserve">3.1 </w:t>
            </w:r>
            <w:r>
              <w:rPr>
                <w:sz w:val="16"/>
              </w:rPr>
              <w:t xml:space="preserve">/ </w:t>
            </w:r>
            <w:r>
              <w:rPr>
                <w:b/>
                <w:sz w:val="16"/>
              </w:rPr>
              <w:t>93.6</w:t>
            </w:r>
            <w:r>
              <w:rPr>
                <w:rFonts w:ascii="Cambria" w:eastAsia="Cambria" w:hAnsi="Cambria" w:cs="Cambria"/>
                <w:sz w:val="16"/>
              </w:rPr>
              <w:t>±</w:t>
            </w:r>
            <w:r>
              <w:rPr>
                <w:b/>
                <w:sz w:val="16"/>
              </w:rPr>
              <w:t>9.9</w:t>
            </w:r>
          </w:p>
        </w:tc>
        <w:tc>
          <w:tcPr>
            <w:tcW w:w="1742" w:type="dxa"/>
            <w:tcBorders>
              <w:top w:val="nil"/>
              <w:left w:val="nil"/>
              <w:bottom w:val="nil"/>
              <w:right w:val="nil"/>
            </w:tcBorders>
          </w:tcPr>
          <w:p w:rsidR="003E1866" w:rsidRDefault="00417B5F">
            <w:pPr>
              <w:spacing w:after="0" w:line="259" w:lineRule="auto"/>
              <w:ind w:left="79" w:right="0" w:firstLine="0"/>
              <w:jc w:val="left"/>
            </w:pPr>
            <w:r>
              <w:rPr>
                <w:noProof/>
              </w:rPr>
              <w:drawing>
                <wp:inline distT="0" distB="0" distL="0" distR="0">
                  <wp:extent cx="859536" cy="106680"/>
                  <wp:effectExtent l="0" t="0" r="0" b="0"/>
                  <wp:docPr id="42235" name="Picture 42235"/>
                  <wp:cNvGraphicFramePr/>
                  <a:graphic xmlns:a="http://schemas.openxmlformats.org/drawingml/2006/main">
                    <a:graphicData uri="http://schemas.openxmlformats.org/drawingml/2006/picture">
                      <pic:pic xmlns:pic="http://schemas.openxmlformats.org/drawingml/2006/picture">
                        <pic:nvPicPr>
                          <pic:cNvPr id="42235" name="Picture 42235"/>
                          <pic:cNvPicPr/>
                        </pic:nvPicPr>
                        <pic:blipFill>
                          <a:blip r:embed="rId40"/>
                          <a:stretch>
                            <a:fillRect/>
                          </a:stretch>
                        </pic:blipFill>
                        <pic:spPr>
                          <a:xfrm>
                            <a:off x="0" y="0"/>
                            <a:ext cx="859536" cy="106680"/>
                          </a:xfrm>
                          <a:prstGeom prst="rect">
                            <a:avLst/>
                          </a:prstGeom>
                        </pic:spPr>
                      </pic:pic>
                    </a:graphicData>
                  </a:graphic>
                </wp:inline>
              </w:drawing>
            </w:r>
          </w:p>
        </w:tc>
        <w:tc>
          <w:tcPr>
            <w:tcW w:w="1478" w:type="dxa"/>
            <w:tcBorders>
              <w:top w:val="nil"/>
              <w:left w:val="nil"/>
              <w:bottom w:val="nil"/>
              <w:right w:val="nil"/>
            </w:tcBorders>
          </w:tcPr>
          <w:p w:rsidR="003E1866" w:rsidRDefault="00417B5F">
            <w:pPr>
              <w:spacing w:after="0" w:line="259" w:lineRule="auto"/>
              <w:ind w:left="79" w:right="0" w:firstLine="0"/>
              <w:jc w:val="left"/>
            </w:pPr>
            <w:r>
              <w:rPr>
                <w:sz w:val="16"/>
              </w:rPr>
              <w:t>96.9</w:t>
            </w:r>
            <w:r>
              <w:rPr>
                <w:rFonts w:ascii="Cambria" w:eastAsia="Cambria" w:hAnsi="Cambria" w:cs="Cambria"/>
                <w:sz w:val="16"/>
              </w:rPr>
              <w:t>±</w:t>
            </w:r>
            <w:r>
              <w:rPr>
                <w:sz w:val="16"/>
              </w:rPr>
              <w:t>2.5 / 94.9</w:t>
            </w:r>
            <w:r>
              <w:rPr>
                <w:rFonts w:ascii="Cambria" w:eastAsia="Cambria" w:hAnsi="Cambria" w:cs="Cambria"/>
                <w:sz w:val="16"/>
              </w:rPr>
              <w:t>±</w:t>
            </w:r>
            <w:r>
              <w:rPr>
                <w:sz w:val="16"/>
              </w:rPr>
              <w:t>5.8</w:t>
            </w:r>
          </w:p>
        </w:tc>
      </w:tr>
      <w:tr w:rsidR="003E1866">
        <w:trPr>
          <w:trHeight w:val="283"/>
        </w:trPr>
        <w:tc>
          <w:tcPr>
            <w:tcW w:w="1026" w:type="dxa"/>
            <w:tcBorders>
              <w:top w:val="nil"/>
              <w:left w:val="nil"/>
              <w:bottom w:val="nil"/>
              <w:right w:val="single" w:sz="5" w:space="0" w:color="000000"/>
            </w:tcBorders>
          </w:tcPr>
          <w:p w:rsidR="003E1866" w:rsidRDefault="00417B5F">
            <w:pPr>
              <w:spacing w:after="0" w:line="259" w:lineRule="auto"/>
              <w:ind w:left="187" w:right="0" w:firstLine="0"/>
              <w:jc w:val="left"/>
            </w:pPr>
            <w:proofErr w:type="spellStart"/>
            <w:r>
              <w:rPr>
                <w:rFonts w:ascii="Arial" w:eastAsia="Arial" w:hAnsi="Arial" w:cs="Arial"/>
                <w:sz w:val="16"/>
              </w:rPr>
              <w:t>ethn</w:t>
            </w:r>
            <w:proofErr w:type="spellEnd"/>
          </w:p>
        </w:tc>
        <w:tc>
          <w:tcPr>
            <w:tcW w:w="1744" w:type="dxa"/>
            <w:tcBorders>
              <w:top w:val="nil"/>
              <w:left w:val="single" w:sz="5" w:space="0" w:color="000000"/>
              <w:bottom w:val="nil"/>
              <w:right w:val="single" w:sz="4" w:space="0" w:color="000000"/>
            </w:tcBorders>
          </w:tcPr>
          <w:p w:rsidR="003E1866" w:rsidRDefault="00417B5F">
            <w:pPr>
              <w:spacing w:after="0" w:line="259" w:lineRule="auto"/>
              <w:ind w:left="0" w:right="0" w:firstLine="0"/>
              <w:jc w:val="center"/>
            </w:pPr>
            <w:r>
              <w:rPr>
                <w:sz w:val="16"/>
              </w:rPr>
              <w:t>56.5</w:t>
            </w:r>
            <w:r>
              <w:rPr>
                <w:rFonts w:ascii="Cambria" w:eastAsia="Cambria" w:hAnsi="Cambria" w:cs="Cambria"/>
                <w:sz w:val="16"/>
              </w:rPr>
              <w:t>±</w:t>
            </w:r>
            <w:r>
              <w:rPr>
                <w:sz w:val="16"/>
              </w:rPr>
              <w:t>8.8 / 58.5</w:t>
            </w:r>
            <w:r>
              <w:rPr>
                <w:rFonts w:ascii="Cambria" w:eastAsia="Cambria" w:hAnsi="Cambria" w:cs="Cambria"/>
                <w:sz w:val="16"/>
              </w:rPr>
              <w:t>±</w:t>
            </w:r>
            <w:r>
              <w:rPr>
                <w:sz w:val="16"/>
              </w:rPr>
              <w:t>10.2</w:t>
            </w:r>
          </w:p>
        </w:tc>
        <w:tc>
          <w:tcPr>
            <w:tcW w:w="1860" w:type="dxa"/>
            <w:tcBorders>
              <w:top w:val="nil"/>
              <w:left w:val="single" w:sz="4" w:space="0" w:color="000000"/>
              <w:bottom w:val="nil"/>
              <w:right w:val="nil"/>
            </w:tcBorders>
          </w:tcPr>
          <w:p w:rsidR="003E1866" w:rsidRDefault="00417B5F">
            <w:pPr>
              <w:spacing w:after="0" w:line="259" w:lineRule="auto"/>
              <w:ind w:left="118" w:right="0" w:firstLine="0"/>
              <w:jc w:val="left"/>
            </w:pPr>
            <w:r>
              <w:rPr>
                <w:b/>
                <w:sz w:val="16"/>
              </w:rPr>
              <w:t>64.2</w:t>
            </w:r>
            <w:r>
              <w:rPr>
                <w:rFonts w:ascii="Cambria" w:eastAsia="Cambria" w:hAnsi="Cambria" w:cs="Cambria"/>
                <w:sz w:val="16"/>
              </w:rPr>
              <w:t>±</w:t>
            </w:r>
            <w:r>
              <w:rPr>
                <w:b/>
                <w:sz w:val="16"/>
              </w:rPr>
              <w:t xml:space="preserve">13.5 </w:t>
            </w:r>
            <w:r>
              <w:rPr>
                <w:sz w:val="16"/>
              </w:rPr>
              <w:t xml:space="preserve">/ </w:t>
            </w:r>
            <w:r>
              <w:rPr>
                <w:b/>
                <w:sz w:val="16"/>
              </w:rPr>
              <w:t>68.1</w:t>
            </w:r>
            <w:r>
              <w:rPr>
                <w:rFonts w:ascii="Cambria" w:eastAsia="Cambria" w:hAnsi="Cambria" w:cs="Cambria"/>
                <w:sz w:val="16"/>
              </w:rPr>
              <w:t>±</w:t>
            </w:r>
            <w:r>
              <w:rPr>
                <w:b/>
                <w:sz w:val="16"/>
              </w:rPr>
              <w:t>14.5</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56.5</w:t>
            </w:r>
            <w:r>
              <w:rPr>
                <w:rFonts w:ascii="Cambria" w:eastAsia="Cambria" w:hAnsi="Cambria" w:cs="Cambria"/>
                <w:sz w:val="16"/>
              </w:rPr>
              <w:t>±</w:t>
            </w:r>
            <w:r>
              <w:rPr>
                <w:sz w:val="16"/>
              </w:rPr>
              <w:t xml:space="preserve">8.6 / </w:t>
            </w:r>
            <w:r>
              <w:rPr>
                <w:b/>
                <w:sz w:val="16"/>
              </w:rPr>
              <w:t>59.4</w:t>
            </w:r>
            <w:r>
              <w:rPr>
                <w:rFonts w:ascii="Cambria" w:eastAsia="Cambria" w:hAnsi="Cambria" w:cs="Cambria"/>
                <w:sz w:val="16"/>
              </w:rPr>
              <w:t>±</w:t>
            </w:r>
            <w:r>
              <w:rPr>
                <w:b/>
                <w:sz w:val="16"/>
              </w:rPr>
              <w:t>11.6</w:t>
            </w:r>
          </w:p>
        </w:tc>
        <w:tc>
          <w:tcPr>
            <w:tcW w:w="1742" w:type="dxa"/>
            <w:tcBorders>
              <w:top w:val="nil"/>
              <w:left w:val="nil"/>
              <w:bottom w:val="nil"/>
              <w:right w:val="nil"/>
            </w:tcBorders>
          </w:tcPr>
          <w:p w:rsidR="003E1866" w:rsidRDefault="00417B5F">
            <w:pPr>
              <w:spacing w:after="0" w:line="259" w:lineRule="auto"/>
              <w:ind w:left="41" w:right="0" w:firstLine="0"/>
              <w:jc w:val="left"/>
            </w:pPr>
            <w:r>
              <w:rPr>
                <w:sz w:val="16"/>
              </w:rPr>
              <w:t>56.8</w:t>
            </w:r>
            <w:r>
              <w:rPr>
                <w:rFonts w:ascii="Cambria" w:eastAsia="Cambria" w:hAnsi="Cambria" w:cs="Cambria"/>
                <w:sz w:val="16"/>
              </w:rPr>
              <w:t>±</w:t>
            </w:r>
            <w:r>
              <w:rPr>
                <w:sz w:val="16"/>
              </w:rPr>
              <w:t>9.1 / 58.6</w:t>
            </w:r>
            <w:r>
              <w:rPr>
                <w:rFonts w:ascii="Cambria" w:eastAsia="Cambria" w:hAnsi="Cambria" w:cs="Cambria"/>
                <w:sz w:val="16"/>
              </w:rPr>
              <w:t>±</w:t>
            </w:r>
            <w:r>
              <w:rPr>
                <w:sz w:val="16"/>
              </w:rPr>
              <w:t>10.7</w:t>
            </w:r>
          </w:p>
        </w:tc>
        <w:tc>
          <w:tcPr>
            <w:tcW w:w="1478" w:type="dxa"/>
            <w:tcBorders>
              <w:top w:val="nil"/>
              <w:left w:val="nil"/>
              <w:bottom w:val="nil"/>
              <w:right w:val="nil"/>
            </w:tcBorders>
          </w:tcPr>
          <w:p w:rsidR="003E1866" w:rsidRDefault="00417B5F">
            <w:pPr>
              <w:spacing w:after="0" w:line="259" w:lineRule="auto"/>
              <w:ind w:left="0" w:right="-25" w:firstLine="0"/>
            </w:pPr>
            <w:r>
              <w:rPr>
                <w:b/>
                <w:sz w:val="16"/>
              </w:rPr>
              <w:t>59.8</w:t>
            </w:r>
            <w:r>
              <w:rPr>
                <w:rFonts w:ascii="Cambria" w:eastAsia="Cambria" w:hAnsi="Cambria" w:cs="Cambria"/>
                <w:sz w:val="16"/>
              </w:rPr>
              <w:t>±</w:t>
            </w:r>
            <w:r>
              <w:rPr>
                <w:b/>
                <w:sz w:val="16"/>
              </w:rPr>
              <w:t xml:space="preserve">10.7 </w:t>
            </w:r>
            <w:r>
              <w:rPr>
                <w:sz w:val="16"/>
              </w:rPr>
              <w:t xml:space="preserve">/ </w:t>
            </w:r>
            <w:r>
              <w:rPr>
                <w:b/>
                <w:sz w:val="16"/>
              </w:rPr>
              <w:t>61.8</w:t>
            </w:r>
            <w:r>
              <w:rPr>
                <w:rFonts w:ascii="Cambria" w:eastAsia="Cambria" w:hAnsi="Cambria" w:cs="Cambria"/>
                <w:sz w:val="16"/>
              </w:rPr>
              <w:t>±</w:t>
            </w:r>
            <w:r>
              <w:rPr>
                <w:b/>
                <w:sz w:val="16"/>
              </w:rPr>
              <w:t>11.3</w:t>
            </w:r>
          </w:p>
        </w:tc>
      </w:tr>
      <w:tr w:rsidR="003E1866">
        <w:trPr>
          <w:trHeight w:val="271"/>
        </w:trPr>
        <w:tc>
          <w:tcPr>
            <w:tcW w:w="1026" w:type="dxa"/>
            <w:tcBorders>
              <w:top w:val="nil"/>
              <w:left w:val="nil"/>
              <w:bottom w:val="single" w:sz="4" w:space="0" w:color="000000"/>
              <w:right w:val="single" w:sz="5" w:space="0" w:color="000000"/>
            </w:tcBorders>
          </w:tcPr>
          <w:p w:rsidR="003E1866" w:rsidRDefault="00417B5F">
            <w:pPr>
              <w:spacing w:after="0" w:line="259" w:lineRule="auto"/>
              <w:ind w:left="187" w:right="0" w:firstLine="0"/>
              <w:jc w:val="left"/>
            </w:pPr>
            <w:r>
              <w:rPr>
                <w:rFonts w:ascii="Arial" w:eastAsia="Arial" w:hAnsi="Arial" w:cs="Arial"/>
                <w:sz w:val="16"/>
              </w:rPr>
              <w:t>sat</w:t>
            </w:r>
          </w:p>
        </w:tc>
        <w:tc>
          <w:tcPr>
            <w:tcW w:w="1744" w:type="dxa"/>
            <w:tcBorders>
              <w:top w:val="nil"/>
              <w:left w:val="single" w:sz="5" w:space="0" w:color="000000"/>
              <w:bottom w:val="single" w:sz="4" w:space="0" w:color="000000"/>
              <w:right w:val="single" w:sz="4" w:space="0" w:color="000000"/>
            </w:tcBorders>
          </w:tcPr>
          <w:p w:rsidR="003E1866" w:rsidRDefault="00417B5F">
            <w:pPr>
              <w:spacing w:after="0" w:line="259" w:lineRule="auto"/>
              <w:ind w:left="0" w:right="0" w:firstLine="0"/>
              <w:jc w:val="center"/>
            </w:pPr>
            <w:r>
              <w:rPr>
                <w:sz w:val="16"/>
              </w:rPr>
              <w:t>95.8</w:t>
            </w:r>
            <w:r>
              <w:rPr>
                <w:rFonts w:ascii="Cambria" w:eastAsia="Cambria" w:hAnsi="Cambria" w:cs="Cambria"/>
                <w:sz w:val="16"/>
              </w:rPr>
              <w:t>±</w:t>
            </w:r>
            <w:r>
              <w:rPr>
                <w:sz w:val="16"/>
              </w:rPr>
              <w:t>4.1 / 87.5</w:t>
            </w:r>
            <w:r>
              <w:rPr>
                <w:rFonts w:ascii="Cambria" w:eastAsia="Cambria" w:hAnsi="Cambria" w:cs="Cambria"/>
                <w:sz w:val="16"/>
              </w:rPr>
              <w:t>±</w:t>
            </w:r>
            <w:r>
              <w:rPr>
                <w:sz w:val="16"/>
              </w:rPr>
              <w:t>10.9</w:t>
            </w:r>
          </w:p>
        </w:tc>
        <w:tc>
          <w:tcPr>
            <w:tcW w:w="1860" w:type="dxa"/>
            <w:tcBorders>
              <w:top w:val="nil"/>
              <w:left w:val="single" w:sz="4" w:space="0" w:color="000000"/>
              <w:bottom w:val="single" w:sz="4" w:space="0" w:color="000000"/>
              <w:right w:val="nil"/>
            </w:tcBorders>
          </w:tcPr>
          <w:p w:rsidR="003E1866" w:rsidRDefault="00417B5F">
            <w:pPr>
              <w:spacing w:after="0" w:line="259" w:lineRule="auto"/>
              <w:ind w:left="118" w:right="0" w:firstLine="0"/>
              <w:jc w:val="left"/>
            </w:pPr>
            <w:r>
              <w:rPr>
                <w:noProof/>
              </w:rPr>
              <w:drawing>
                <wp:inline distT="0" distB="0" distL="0" distR="0">
                  <wp:extent cx="954024" cy="103632"/>
                  <wp:effectExtent l="0" t="0" r="0" b="0"/>
                  <wp:docPr id="42236" name="Picture 42236"/>
                  <wp:cNvGraphicFramePr/>
                  <a:graphic xmlns:a="http://schemas.openxmlformats.org/drawingml/2006/main">
                    <a:graphicData uri="http://schemas.openxmlformats.org/drawingml/2006/picture">
                      <pic:pic xmlns:pic="http://schemas.openxmlformats.org/drawingml/2006/picture">
                        <pic:nvPicPr>
                          <pic:cNvPr id="42236" name="Picture 42236"/>
                          <pic:cNvPicPr/>
                        </pic:nvPicPr>
                        <pic:blipFill>
                          <a:blip r:embed="rId41"/>
                          <a:stretch>
                            <a:fillRect/>
                          </a:stretch>
                        </pic:blipFill>
                        <pic:spPr>
                          <a:xfrm>
                            <a:off x="0" y="0"/>
                            <a:ext cx="954024" cy="103632"/>
                          </a:xfrm>
                          <a:prstGeom prst="rect">
                            <a:avLst/>
                          </a:prstGeom>
                        </pic:spPr>
                      </pic:pic>
                    </a:graphicData>
                  </a:graphic>
                </wp:inline>
              </w:drawing>
            </w:r>
          </w:p>
        </w:tc>
        <w:tc>
          <w:tcPr>
            <w:tcW w:w="1742" w:type="dxa"/>
            <w:tcBorders>
              <w:top w:val="nil"/>
              <w:left w:val="nil"/>
              <w:bottom w:val="single" w:sz="4" w:space="0" w:color="000000"/>
              <w:right w:val="nil"/>
            </w:tcBorders>
          </w:tcPr>
          <w:p w:rsidR="003E1866" w:rsidRDefault="00417B5F">
            <w:pPr>
              <w:spacing w:after="0" w:line="259" w:lineRule="auto"/>
              <w:ind w:left="41" w:right="0" w:firstLine="0"/>
              <w:jc w:val="left"/>
            </w:pPr>
            <w:r>
              <w:rPr>
                <w:b/>
                <w:sz w:val="16"/>
              </w:rPr>
              <w:t>96.3</w:t>
            </w:r>
            <w:r>
              <w:rPr>
                <w:rFonts w:ascii="Cambria" w:eastAsia="Cambria" w:hAnsi="Cambria" w:cs="Cambria"/>
                <w:sz w:val="16"/>
              </w:rPr>
              <w:t>±</w:t>
            </w:r>
            <w:r>
              <w:rPr>
                <w:b/>
                <w:sz w:val="16"/>
              </w:rPr>
              <w:t xml:space="preserve">4.1 </w:t>
            </w:r>
            <w:r>
              <w:rPr>
                <w:sz w:val="16"/>
              </w:rPr>
              <w:t>/ 87.7</w:t>
            </w:r>
            <w:r>
              <w:rPr>
                <w:rFonts w:ascii="Cambria" w:eastAsia="Cambria" w:hAnsi="Cambria" w:cs="Cambria"/>
                <w:sz w:val="16"/>
              </w:rPr>
              <w:t>±</w:t>
            </w:r>
            <w:r>
              <w:rPr>
                <w:sz w:val="16"/>
              </w:rPr>
              <w:t>11.2</w:t>
            </w:r>
          </w:p>
        </w:tc>
        <w:tc>
          <w:tcPr>
            <w:tcW w:w="1742" w:type="dxa"/>
            <w:tcBorders>
              <w:top w:val="nil"/>
              <w:left w:val="nil"/>
              <w:bottom w:val="single" w:sz="4" w:space="0" w:color="000000"/>
              <w:right w:val="nil"/>
            </w:tcBorders>
          </w:tcPr>
          <w:p w:rsidR="003E1866" w:rsidRDefault="00417B5F">
            <w:pPr>
              <w:spacing w:after="0" w:line="259" w:lineRule="auto"/>
              <w:ind w:left="41" w:right="-1424" w:firstLine="0"/>
              <w:jc w:val="left"/>
            </w:pPr>
            <w:r>
              <w:rPr>
                <w:noProof/>
              </w:rPr>
              <w:drawing>
                <wp:inline distT="0" distB="0" distL="0" distR="0">
                  <wp:extent cx="1984248" cy="103632"/>
                  <wp:effectExtent l="0" t="0" r="0" b="0"/>
                  <wp:docPr id="42237" name="Picture 42237"/>
                  <wp:cNvGraphicFramePr/>
                  <a:graphic xmlns:a="http://schemas.openxmlformats.org/drawingml/2006/main">
                    <a:graphicData uri="http://schemas.openxmlformats.org/drawingml/2006/picture">
                      <pic:pic xmlns:pic="http://schemas.openxmlformats.org/drawingml/2006/picture">
                        <pic:nvPicPr>
                          <pic:cNvPr id="42237" name="Picture 42237"/>
                          <pic:cNvPicPr/>
                        </pic:nvPicPr>
                        <pic:blipFill>
                          <a:blip r:embed="rId42"/>
                          <a:stretch>
                            <a:fillRect/>
                          </a:stretch>
                        </pic:blipFill>
                        <pic:spPr>
                          <a:xfrm>
                            <a:off x="0" y="0"/>
                            <a:ext cx="1984248" cy="103632"/>
                          </a:xfrm>
                          <a:prstGeom prst="rect">
                            <a:avLst/>
                          </a:prstGeom>
                        </pic:spPr>
                      </pic:pic>
                    </a:graphicData>
                  </a:graphic>
                </wp:inline>
              </w:drawing>
            </w:r>
            <w:r>
              <w:rPr>
                <w:sz w:val="16"/>
              </w:rPr>
              <w:t>94.8</w:t>
            </w:r>
          </w:p>
        </w:tc>
        <w:tc>
          <w:tcPr>
            <w:tcW w:w="1478" w:type="dxa"/>
            <w:tcBorders>
              <w:top w:val="nil"/>
              <w:left w:val="nil"/>
              <w:bottom w:val="single" w:sz="4" w:space="0" w:color="000000"/>
              <w:right w:val="nil"/>
            </w:tcBorders>
          </w:tcPr>
          <w:p w:rsidR="003E1866" w:rsidRDefault="003E1866">
            <w:pPr>
              <w:spacing w:after="160" w:line="259" w:lineRule="auto"/>
              <w:ind w:left="0" w:right="0" w:firstLine="0"/>
              <w:jc w:val="left"/>
            </w:pPr>
          </w:p>
        </w:tc>
      </w:tr>
      <w:tr w:rsidR="003E1866">
        <w:trPr>
          <w:trHeight w:val="293"/>
        </w:trPr>
        <w:tc>
          <w:tcPr>
            <w:tcW w:w="1026" w:type="dxa"/>
            <w:tcBorders>
              <w:top w:val="single" w:sz="4" w:space="0" w:color="000000"/>
              <w:left w:val="nil"/>
              <w:bottom w:val="single" w:sz="4" w:space="0" w:color="000000"/>
              <w:right w:val="single" w:sz="5" w:space="0" w:color="000000"/>
            </w:tcBorders>
          </w:tcPr>
          <w:p w:rsidR="003E1866" w:rsidRDefault="00417B5F">
            <w:pPr>
              <w:spacing w:after="0" w:line="259" w:lineRule="auto"/>
              <w:ind w:left="27" w:right="0" w:firstLine="0"/>
              <w:jc w:val="center"/>
            </w:pPr>
            <w:r>
              <w:rPr>
                <w:sz w:val="16"/>
              </w:rPr>
              <w:t>Aver. Acc.</w:t>
            </w:r>
          </w:p>
        </w:tc>
        <w:tc>
          <w:tcPr>
            <w:tcW w:w="1744" w:type="dxa"/>
            <w:tcBorders>
              <w:top w:val="single" w:sz="4" w:space="0" w:color="000000"/>
              <w:left w:val="single" w:sz="5" w:space="0" w:color="000000"/>
              <w:bottom w:val="single" w:sz="4" w:space="0" w:color="000000"/>
              <w:right w:val="single" w:sz="4" w:space="0" w:color="000000"/>
            </w:tcBorders>
          </w:tcPr>
          <w:p w:rsidR="003E1866" w:rsidRDefault="00417B5F">
            <w:pPr>
              <w:spacing w:after="0" w:line="259" w:lineRule="auto"/>
              <w:ind w:left="0" w:right="3" w:firstLine="0"/>
              <w:jc w:val="center"/>
            </w:pPr>
            <w:r>
              <w:rPr>
                <w:sz w:val="16"/>
              </w:rPr>
              <w:t>70.9 / 69.3</w:t>
            </w:r>
          </w:p>
        </w:tc>
        <w:tc>
          <w:tcPr>
            <w:tcW w:w="1860" w:type="dxa"/>
            <w:tcBorders>
              <w:top w:val="single" w:sz="4" w:space="0" w:color="000000"/>
              <w:left w:val="single" w:sz="4" w:space="0" w:color="000000"/>
              <w:bottom w:val="single" w:sz="4" w:space="0" w:color="000000"/>
              <w:right w:val="nil"/>
            </w:tcBorders>
          </w:tcPr>
          <w:p w:rsidR="003E1866" w:rsidRDefault="00417B5F">
            <w:pPr>
              <w:spacing w:after="0" w:line="259" w:lineRule="auto"/>
              <w:ind w:left="0" w:right="122" w:firstLine="0"/>
              <w:jc w:val="center"/>
            </w:pPr>
            <w:r>
              <w:rPr>
                <w:sz w:val="16"/>
              </w:rPr>
              <w:t>73.5 / 73.8</w:t>
            </w:r>
          </w:p>
        </w:tc>
        <w:tc>
          <w:tcPr>
            <w:tcW w:w="1742" w:type="dxa"/>
            <w:tcBorders>
              <w:top w:val="single" w:sz="4" w:space="0" w:color="000000"/>
              <w:left w:val="nil"/>
              <w:bottom w:val="single" w:sz="4" w:space="0" w:color="000000"/>
              <w:right w:val="nil"/>
            </w:tcBorders>
          </w:tcPr>
          <w:p w:rsidR="003E1866" w:rsidRDefault="00417B5F">
            <w:pPr>
              <w:spacing w:after="0" w:line="259" w:lineRule="auto"/>
              <w:ind w:left="410" w:right="0" w:firstLine="0"/>
              <w:jc w:val="left"/>
            </w:pPr>
            <w:r>
              <w:rPr>
                <w:sz w:val="16"/>
              </w:rPr>
              <w:t>71.2 / 69.8</w:t>
            </w:r>
          </w:p>
        </w:tc>
        <w:tc>
          <w:tcPr>
            <w:tcW w:w="1742" w:type="dxa"/>
            <w:tcBorders>
              <w:top w:val="single" w:sz="4" w:space="0" w:color="000000"/>
              <w:left w:val="nil"/>
              <w:bottom w:val="single" w:sz="4" w:space="0" w:color="000000"/>
              <w:right w:val="nil"/>
            </w:tcBorders>
          </w:tcPr>
          <w:p w:rsidR="003E1866" w:rsidRDefault="00417B5F">
            <w:pPr>
              <w:spacing w:after="0" w:line="259" w:lineRule="auto"/>
              <w:ind w:left="410" w:right="0" w:firstLine="0"/>
              <w:jc w:val="left"/>
            </w:pPr>
            <w:r>
              <w:rPr>
                <w:sz w:val="16"/>
              </w:rPr>
              <w:t>70.9 / 69.3</w:t>
            </w:r>
          </w:p>
        </w:tc>
        <w:tc>
          <w:tcPr>
            <w:tcW w:w="1478" w:type="dxa"/>
            <w:tcBorders>
              <w:top w:val="single" w:sz="4" w:space="0" w:color="000000"/>
              <w:left w:val="nil"/>
              <w:bottom w:val="single" w:sz="4" w:space="0" w:color="000000"/>
              <w:right w:val="nil"/>
            </w:tcBorders>
          </w:tcPr>
          <w:p w:rsidR="003E1866" w:rsidRDefault="00417B5F">
            <w:pPr>
              <w:spacing w:after="0" w:line="259" w:lineRule="auto"/>
              <w:ind w:left="25" w:right="0" w:firstLine="0"/>
              <w:jc w:val="center"/>
            </w:pPr>
            <w:r>
              <w:rPr>
                <w:sz w:val="16"/>
              </w:rPr>
              <w:t>71.6 / 70.8</w:t>
            </w:r>
          </w:p>
        </w:tc>
      </w:tr>
      <w:tr w:rsidR="003E1866">
        <w:trPr>
          <w:trHeight w:val="290"/>
        </w:trPr>
        <w:tc>
          <w:tcPr>
            <w:tcW w:w="2770" w:type="dxa"/>
            <w:gridSpan w:val="2"/>
            <w:tcBorders>
              <w:top w:val="single" w:sz="4" w:space="0" w:color="000000"/>
              <w:left w:val="nil"/>
              <w:bottom w:val="single" w:sz="4" w:space="0" w:color="000000"/>
              <w:right w:val="single" w:sz="4" w:space="0" w:color="000000"/>
            </w:tcBorders>
          </w:tcPr>
          <w:p w:rsidR="003E1866" w:rsidRDefault="00417B5F">
            <w:pPr>
              <w:spacing w:after="0" w:line="259" w:lineRule="auto"/>
              <w:ind w:left="64" w:right="0" w:firstLine="0"/>
              <w:jc w:val="center"/>
            </w:pPr>
            <w:r>
              <w:rPr>
                <w:sz w:val="16"/>
              </w:rPr>
              <w:lastRenderedPageBreak/>
              <w:t>SVM vs. Semi-Supervised: W/T/L</w:t>
            </w:r>
          </w:p>
        </w:tc>
        <w:tc>
          <w:tcPr>
            <w:tcW w:w="1860" w:type="dxa"/>
            <w:tcBorders>
              <w:top w:val="single" w:sz="4" w:space="0" w:color="000000"/>
              <w:left w:val="single" w:sz="4" w:space="0" w:color="000000"/>
              <w:bottom w:val="single" w:sz="4" w:space="0" w:color="000000"/>
              <w:right w:val="nil"/>
            </w:tcBorders>
          </w:tcPr>
          <w:p w:rsidR="003E1866" w:rsidRDefault="00417B5F">
            <w:pPr>
              <w:spacing w:after="0" w:line="259" w:lineRule="auto"/>
              <w:ind w:left="0" w:right="124" w:firstLine="0"/>
              <w:jc w:val="center"/>
            </w:pPr>
            <w:r>
              <w:rPr>
                <w:sz w:val="16"/>
              </w:rPr>
              <w:t>18/18/8</w:t>
            </w:r>
          </w:p>
        </w:tc>
        <w:tc>
          <w:tcPr>
            <w:tcW w:w="1742" w:type="dxa"/>
            <w:tcBorders>
              <w:top w:val="single" w:sz="4" w:space="0" w:color="000000"/>
              <w:left w:val="nil"/>
              <w:bottom w:val="single" w:sz="4" w:space="0" w:color="000000"/>
              <w:right w:val="nil"/>
            </w:tcBorders>
          </w:tcPr>
          <w:p w:rsidR="003E1866" w:rsidRDefault="00417B5F">
            <w:pPr>
              <w:spacing w:after="0" w:line="259" w:lineRule="auto"/>
              <w:ind w:left="509" w:right="0" w:firstLine="0"/>
              <w:jc w:val="left"/>
            </w:pPr>
            <w:r>
              <w:rPr>
                <w:sz w:val="16"/>
              </w:rPr>
              <w:t>14/29/1</w:t>
            </w:r>
          </w:p>
        </w:tc>
        <w:tc>
          <w:tcPr>
            <w:tcW w:w="1742" w:type="dxa"/>
            <w:tcBorders>
              <w:top w:val="single" w:sz="4" w:space="0" w:color="000000"/>
              <w:left w:val="nil"/>
              <w:bottom w:val="single" w:sz="4" w:space="0" w:color="000000"/>
              <w:right w:val="nil"/>
            </w:tcBorders>
          </w:tcPr>
          <w:p w:rsidR="003E1866" w:rsidRDefault="00417B5F">
            <w:pPr>
              <w:spacing w:after="0" w:line="259" w:lineRule="auto"/>
              <w:ind w:left="509" w:right="0" w:firstLine="0"/>
              <w:jc w:val="left"/>
            </w:pPr>
            <w:r>
              <w:rPr>
                <w:sz w:val="16"/>
              </w:rPr>
              <w:t>7/25/12</w:t>
            </w:r>
          </w:p>
        </w:tc>
        <w:tc>
          <w:tcPr>
            <w:tcW w:w="1478" w:type="dxa"/>
            <w:tcBorders>
              <w:top w:val="single" w:sz="4" w:space="0" w:color="000000"/>
              <w:left w:val="nil"/>
              <w:bottom w:val="single" w:sz="4" w:space="0" w:color="000000"/>
              <w:right w:val="nil"/>
            </w:tcBorders>
          </w:tcPr>
          <w:p w:rsidR="003E1866" w:rsidRDefault="00417B5F">
            <w:pPr>
              <w:spacing w:after="0" w:line="259" w:lineRule="auto"/>
              <w:ind w:left="22" w:right="0" w:firstLine="0"/>
              <w:jc w:val="center"/>
            </w:pPr>
            <w:r>
              <w:rPr>
                <w:b/>
                <w:sz w:val="16"/>
              </w:rPr>
              <w:t>12/32/0</w:t>
            </w:r>
          </w:p>
        </w:tc>
      </w:tr>
    </w:tbl>
    <w:p w:rsidR="003E1866" w:rsidRDefault="00417B5F">
      <w:pPr>
        <w:spacing w:after="0" w:line="259" w:lineRule="auto"/>
        <w:ind w:left="0" w:right="-416" w:firstLine="0"/>
        <w:jc w:val="left"/>
      </w:pPr>
      <w:r>
        <w:rPr>
          <w:noProof/>
        </w:rPr>
        <w:drawing>
          <wp:inline distT="0" distB="0" distL="0" distR="0">
            <wp:extent cx="6091428" cy="6096"/>
            <wp:effectExtent l="0" t="0" r="0" b="0"/>
            <wp:docPr id="2045" name="Picture 2045"/>
            <wp:cNvGraphicFramePr/>
            <a:graphic xmlns:a="http://schemas.openxmlformats.org/drawingml/2006/main">
              <a:graphicData uri="http://schemas.openxmlformats.org/drawingml/2006/picture">
                <pic:pic xmlns:pic="http://schemas.openxmlformats.org/drawingml/2006/picture">
                  <pic:nvPicPr>
                    <pic:cNvPr id="2045" name="Picture 2045"/>
                    <pic:cNvPicPr/>
                  </pic:nvPicPr>
                  <pic:blipFill>
                    <a:blip r:embed="rId7"/>
                    <a:stretch>
                      <a:fillRect/>
                    </a:stretch>
                  </pic:blipFill>
                  <pic:spPr>
                    <a:xfrm flipV="1">
                      <a:off x="0" y="0"/>
                      <a:ext cx="6091428" cy="6096"/>
                    </a:xfrm>
                    <a:prstGeom prst="rect">
                      <a:avLst/>
                    </a:prstGeom>
                  </pic:spPr>
                </pic:pic>
              </a:graphicData>
            </a:graphic>
          </wp:inline>
        </w:drawing>
      </w:r>
    </w:p>
    <w:p w:rsidR="003E1866" w:rsidRDefault="00417B5F">
      <w:pPr>
        <w:spacing w:after="173" w:line="265" w:lineRule="auto"/>
        <w:ind w:left="-5" w:right="0"/>
        <w:rPr>
          <w:sz w:val="20"/>
        </w:rPr>
      </w:pPr>
      <w:r>
        <w:rPr>
          <w:sz w:val="18"/>
        </w:rPr>
        <w:t xml:space="preserve">Table 2: </w:t>
      </w:r>
      <w:r>
        <w:rPr>
          <w:sz w:val="20"/>
        </w:rPr>
        <w:t xml:space="preserve">Accuracy (mean </w:t>
      </w:r>
      <w:r>
        <w:rPr>
          <w:rFonts w:ascii="Cambria" w:eastAsia="Cambria" w:hAnsi="Cambria" w:cs="Cambria"/>
          <w:sz w:val="20"/>
        </w:rPr>
        <w:t xml:space="preserve">± </w:t>
      </w:r>
      <w:r>
        <w:rPr>
          <w:sz w:val="20"/>
        </w:rPr>
        <w:t>std.) on 100 labeled examples. ‘SVM’ denotes inductive SVM which uses labeled data only. For the semi-supervised methods (TSVM, S3VM-</w:t>
      </w:r>
      <w:r>
        <w:rPr>
          <w:i/>
          <w:sz w:val="20"/>
        </w:rPr>
        <w:t>c</w:t>
      </w:r>
      <w:r>
        <w:rPr>
          <w:sz w:val="20"/>
        </w:rPr>
        <w:t>, S3VM-</w:t>
      </w:r>
      <w:r>
        <w:rPr>
          <w:i/>
          <w:sz w:val="20"/>
        </w:rPr>
        <w:t xml:space="preserve">p </w:t>
      </w:r>
      <w:r>
        <w:rPr>
          <w:sz w:val="20"/>
        </w:rPr>
        <w:t>and S3VM-</w:t>
      </w:r>
      <w:r>
        <w:rPr>
          <w:i/>
          <w:sz w:val="20"/>
        </w:rPr>
        <w:t>us</w:t>
      </w:r>
      <w:r>
        <w:rPr>
          <w:sz w:val="20"/>
        </w:rPr>
        <w:t xml:space="preserve">), if the performance is significantly better/worse than SVM, the corresponding entries are bolded/underlined (paired </w:t>
      </w:r>
      <w:r>
        <w:rPr>
          <w:rFonts w:ascii="Cambria" w:eastAsia="Cambria" w:hAnsi="Cambria" w:cs="Cambria"/>
          <w:i/>
          <w:sz w:val="20"/>
        </w:rPr>
        <w:t>t</w:t>
      </w:r>
      <w:r>
        <w:rPr>
          <w:sz w:val="20"/>
        </w:rPr>
        <w:t>-tests at 95% significance level). The win/tie/loss counts with the fewest losses are bolded.</w:t>
      </w:r>
    </w:p>
    <w:p w:rsidR="00A127F3" w:rsidRDefault="00A127F3">
      <w:pPr>
        <w:spacing w:after="173" w:line="265" w:lineRule="auto"/>
        <w:ind w:left="-5" w:right="0"/>
      </w:pPr>
      <w:r w:rsidRPr="00A127F3">
        <w:rPr>
          <w:rFonts w:ascii="宋体" w:eastAsia="宋体" w:hAnsi="宋体" w:cs="宋体" w:hint="eastAsia"/>
        </w:rPr>
        <w:t>表</w:t>
      </w:r>
      <w:r w:rsidRPr="00A127F3">
        <w:t>2</w:t>
      </w:r>
      <w:r w:rsidRPr="00A127F3">
        <w:rPr>
          <w:rFonts w:ascii="宋体" w:eastAsia="宋体" w:hAnsi="宋体" w:cs="宋体" w:hint="eastAsia"/>
        </w:rPr>
        <w:t>：</w:t>
      </w:r>
      <w:r w:rsidRPr="00A127F3">
        <w:t>100</w:t>
      </w:r>
      <w:r w:rsidRPr="00A127F3">
        <w:rPr>
          <w:rFonts w:ascii="宋体" w:eastAsia="宋体" w:hAnsi="宋体" w:cs="宋体" w:hint="eastAsia"/>
        </w:rPr>
        <w:t>个标记实施例的准确度（平均值</w:t>
      </w:r>
      <w:r w:rsidRPr="00A127F3">
        <w:t>±</w:t>
      </w:r>
      <w:r w:rsidRPr="00A127F3">
        <w:rPr>
          <w:rFonts w:ascii="宋体" w:eastAsia="宋体" w:hAnsi="宋体" w:cs="宋体" w:hint="eastAsia"/>
        </w:rPr>
        <w:t>标准）。</w:t>
      </w:r>
      <w:r w:rsidRPr="00A127F3">
        <w:t xml:space="preserve"> 'SVM'</w:t>
      </w:r>
      <w:r w:rsidRPr="00A127F3">
        <w:rPr>
          <w:rFonts w:ascii="宋体" w:eastAsia="宋体" w:hAnsi="宋体" w:cs="宋体" w:hint="eastAsia"/>
        </w:rPr>
        <w:t>表示仅使用标记数据的归纳</w:t>
      </w:r>
      <w:r w:rsidRPr="00A127F3">
        <w:t>SVM</w:t>
      </w:r>
      <w:r w:rsidRPr="00A127F3">
        <w:rPr>
          <w:rFonts w:ascii="宋体" w:eastAsia="宋体" w:hAnsi="宋体" w:cs="宋体" w:hint="eastAsia"/>
        </w:rPr>
        <w:t>。</w:t>
      </w:r>
      <w:r w:rsidRPr="00A127F3">
        <w:t xml:space="preserve"> </w:t>
      </w:r>
      <w:r w:rsidRPr="00A127F3">
        <w:rPr>
          <w:rFonts w:ascii="宋体" w:eastAsia="宋体" w:hAnsi="宋体" w:cs="宋体" w:hint="eastAsia"/>
        </w:rPr>
        <w:t>对于</w:t>
      </w:r>
      <w:proofErr w:type="gramStart"/>
      <w:r w:rsidRPr="00A127F3">
        <w:rPr>
          <w:rFonts w:ascii="宋体" w:eastAsia="宋体" w:hAnsi="宋体" w:cs="宋体" w:hint="eastAsia"/>
        </w:rPr>
        <w:t>半监督</w:t>
      </w:r>
      <w:proofErr w:type="gramEnd"/>
      <w:r w:rsidRPr="00A127F3">
        <w:rPr>
          <w:rFonts w:ascii="宋体" w:eastAsia="宋体" w:hAnsi="宋体" w:cs="宋体" w:hint="eastAsia"/>
        </w:rPr>
        <w:t>方法（</w:t>
      </w:r>
      <w:r w:rsidRPr="00A127F3">
        <w:t>TSVM</w:t>
      </w:r>
      <w:r w:rsidRPr="00A127F3">
        <w:rPr>
          <w:rFonts w:ascii="宋体" w:eastAsia="宋体" w:hAnsi="宋体" w:cs="宋体" w:hint="eastAsia"/>
        </w:rPr>
        <w:t>，</w:t>
      </w:r>
      <w:r w:rsidRPr="00A127F3">
        <w:t>S3VM-c</w:t>
      </w:r>
      <w:r w:rsidRPr="00A127F3">
        <w:rPr>
          <w:rFonts w:ascii="宋体" w:eastAsia="宋体" w:hAnsi="宋体" w:cs="宋体" w:hint="eastAsia"/>
        </w:rPr>
        <w:t>，</w:t>
      </w:r>
      <w:r w:rsidRPr="00A127F3">
        <w:t>S3VM-p</w:t>
      </w:r>
      <w:r w:rsidRPr="00A127F3">
        <w:rPr>
          <w:rFonts w:ascii="宋体" w:eastAsia="宋体" w:hAnsi="宋体" w:cs="宋体" w:hint="eastAsia"/>
        </w:rPr>
        <w:t>和</w:t>
      </w:r>
      <w:r w:rsidRPr="00A127F3">
        <w:t>S3VM-us</w:t>
      </w:r>
      <w:r w:rsidRPr="00A127F3">
        <w:rPr>
          <w:rFonts w:ascii="宋体" w:eastAsia="宋体" w:hAnsi="宋体" w:cs="宋体" w:hint="eastAsia"/>
        </w:rPr>
        <w:t>），如果性能明显优于</w:t>
      </w:r>
      <w:r w:rsidRPr="00A127F3">
        <w:t>/</w:t>
      </w:r>
      <w:r w:rsidRPr="00A127F3">
        <w:rPr>
          <w:rFonts w:ascii="宋体" w:eastAsia="宋体" w:hAnsi="宋体" w:cs="宋体" w:hint="eastAsia"/>
        </w:rPr>
        <w:t>差于</w:t>
      </w:r>
      <w:r w:rsidRPr="00A127F3">
        <w:t>SVM</w:t>
      </w:r>
      <w:r w:rsidRPr="00A127F3">
        <w:rPr>
          <w:rFonts w:ascii="宋体" w:eastAsia="宋体" w:hAnsi="宋体" w:cs="宋体" w:hint="eastAsia"/>
        </w:rPr>
        <w:t>，则相应的条目用粗体</w:t>
      </w:r>
      <w:r w:rsidRPr="00A127F3">
        <w:t>/</w:t>
      </w:r>
      <w:r w:rsidRPr="00A127F3">
        <w:rPr>
          <w:rFonts w:ascii="宋体" w:eastAsia="宋体" w:hAnsi="宋体" w:cs="宋体" w:hint="eastAsia"/>
        </w:rPr>
        <w:t>下划线表示（配对</w:t>
      </w:r>
      <w:r w:rsidRPr="00A127F3">
        <w:t>t</w:t>
      </w:r>
      <w:r w:rsidRPr="00A127F3">
        <w:rPr>
          <w:rFonts w:ascii="宋体" w:eastAsia="宋体" w:hAnsi="宋体" w:cs="宋体" w:hint="eastAsia"/>
        </w:rPr>
        <w:t>检验，显着性水平为</w:t>
      </w:r>
      <w:r w:rsidRPr="00A127F3">
        <w:t>95</w:t>
      </w:r>
      <w:r w:rsidRPr="00A127F3">
        <w:rPr>
          <w:rFonts w:ascii="宋体" w:eastAsia="宋体" w:hAnsi="宋体" w:cs="宋体" w:hint="eastAsia"/>
        </w:rPr>
        <w:t>％））。</w:t>
      </w:r>
      <w:r w:rsidRPr="00A127F3">
        <w:t xml:space="preserve"> </w:t>
      </w:r>
      <w:r w:rsidRPr="00A127F3">
        <w:rPr>
          <w:rFonts w:ascii="宋体" w:eastAsia="宋体" w:hAnsi="宋体" w:cs="宋体" w:hint="eastAsia"/>
        </w:rPr>
        <w:t>赢得</w:t>
      </w:r>
      <w:r w:rsidRPr="00A127F3">
        <w:t>/</w:t>
      </w:r>
      <w:r w:rsidRPr="00A127F3">
        <w:rPr>
          <w:rFonts w:ascii="宋体" w:eastAsia="宋体" w:hAnsi="宋体" w:cs="宋体" w:hint="eastAsia"/>
        </w:rPr>
        <w:t>平局</w:t>
      </w:r>
      <w:r w:rsidRPr="00A127F3">
        <w:t>/</w:t>
      </w:r>
      <w:r w:rsidRPr="00A127F3">
        <w:rPr>
          <w:rFonts w:ascii="宋体" w:eastAsia="宋体" w:hAnsi="宋体" w:cs="宋体" w:hint="eastAsia"/>
        </w:rPr>
        <w:t>损失计数最少的损失是粗体。</w:t>
      </w:r>
    </w:p>
    <w:tbl>
      <w:tblPr>
        <w:tblStyle w:val="TableGrid"/>
        <w:tblW w:w="8796" w:type="dxa"/>
        <w:tblInd w:w="187" w:type="dxa"/>
        <w:tblCellMar>
          <w:top w:w="67" w:type="dxa"/>
        </w:tblCellMar>
        <w:tblLook w:val="04A0" w:firstRow="1" w:lastRow="0" w:firstColumn="1" w:lastColumn="0" w:noHBand="0" w:noVBand="1"/>
      </w:tblPr>
      <w:tblGrid>
        <w:gridCol w:w="1023"/>
        <w:gridCol w:w="1585"/>
        <w:gridCol w:w="1702"/>
        <w:gridCol w:w="1582"/>
        <w:gridCol w:w="1584"/>
        <w:gridCol w:w="1320"/>
      </w:tblGrid>
      <w:tr w:rsidR="003E1866">
        <w:trPr>
          <w:trHeight w:val="308"/>
        </w:trPr>
        <w:tc>
          <w:tcPr>
            <w:tcW w:w="1024" w:type="dxa"/>
            <w:tcBorders>
              <w:top w:val="single" w:sz="4" w:space="0" w:color="000000"/>
              <w:left w:val="nil"/>
              <w:bottom w:val="nil"/>
              <w:right w:val="single" w:sz="5" w:space="0" w:color="000000"/>
            </w:tcBorders>
          </w:tcPr>
          <w:p w:rsidR="003E1866" w:rsidRDefault="00417B5F">
            <w:pPr>
              <w:spacing w:after="0" w:line="259" w:lineRule="auto"/>
              <w:ind w:left="185" w:right="0" w:firstLine="0"/>
              <w:jc w:val="left"/>
            </w:pPr>
            <w:r>
              <w:rPr>
                <w:sz w:val="16"/>
              </w:rPr>
              <w:t>Data</w:t>
            </w:r>
          </w:p>
        </w:tc>
        <w:tc>
          <w:tcPr>
            <w:tcW w:w="1585" w:type="dxa"/>
            <w:tcBorders>
              <w:top w:val="single" w:sz="4" w:space="0" w:color="000000"/>
              <w:left w:val="single" w:sz="5" w:space="0" w:color="000000"/>
              <w:bottom w:val="nil"/>
              <w:right w:val="single" w:sz="4" w:space="0" w:color="000000"/>
            </w:tcBorders>
          </w:tcPr>
          <w:p w:rsidR="003E1866" w:rsidRDefault="00417B5F">
            <w:pPr>
              <w:spacing w:after="0" w:line="259" w:lineRule="auto"/>
              <w:ind w:left="2" w:right="0" w:firstLine="0"/>
              <w:jc w:val="center"/>
            </w:pPr>
            <w:r>
              <w:rPr>
                <w:sz w:val="16"/>
              </w:rPr>
              <w:t>SVM</w:t>
            </w:r>
          </w:p>
        </w:tc>
        <w:tc>
          <w:tcPr>
            <w:tcW w:w="1702" w:type="dxa"/>
            <w:tcBorders>
              <w:top w:val="single" w:sz="4" w:space="0" w:color="000000"/>
              <w:left w:val="single" w:sz="4" w:space="0" w:color="000000"/>
              <w:bottom w:val="nil"/>
              <w:right w:val="nil"/>
            </w:tcBorders>
          </w:tcPr>
          <w:p w:rsidR="003E1866" w:rsidRDefault="00417B5F">
            <w:pPr>
              <w:spacing w:after="0" w:line="259" w:lineRule="auto"/>
              <w:ind w:left="0" w:right="120" w:firstLine="0"/>
              <w:jc w:val="center"/>
            </w:pPr>
            <w:r>
              <w:rPr>
                <w:sz w:val="16"/>
              </w:rPr>
              <w:t>TSVM</w:t>
            </w:r>
          </w:p>
        </w:tc>
        <w:tc>
          <w:tcPr>
            <w:tcW w:w="1582" w:type="dxa"/>
            <w:tcBorders>
              <w:top w:val="single" w:sz="4" w:space="0" w:color="000000"/>
              <w:left w:val="nil"/>
              <w:bottom w:val="nil"/>
              <w:right w:val="nil"/>
            </w:tcBorders>
          </w:tcPr>
          <w:p w:rsidR="003E1866" w:rsidRDefault="00417B5F">
            <w:pPr>
              <w:spacing w:after="0" w:line="259" w:lineRule="auto"/>
              <w:ind w:left="396" w:right="0" w:firstLine="0"/>
              <w:jc w:val="left"/>
            </w:pPr>
            <w:r>
              <w:rPr>
                <w:sz w:val="16"/>
              </w:rPr>
              <w:t>S3VM-</w:t>
            </w:r>
            <w:r>
              <w:rPr>
                <w:i/>
                <w:sz w:val="16"/>
              </w:rPr>
              <w:t>c</w:t>
            </w:r>
          </w:p>
        </w:tc>
        <w:tc>
          <w:tcPr>
            <w:tcW w:w="1584" w:type="dxa"/>
            <w:tcBorders>
              <w:top w:val="single" w:sz="4" w:space="0" w:color="000000"/>
              <w:left w:val="nil"/>
              <w:bottom w:val="nil"/>
              <w:right w:val="nil"/>
            </w:tcBorders>
          </w:tcPr>
          <w:p w:rsidR="003E1866" w:rsidRDefault="00417B5F">
            <w:pPr>
              <w:spacing w:after="0" w:line="259" w:lineRule="auto"/>
              <w:ind w:left="394" w:right="0" w:firstLine="0"/>
              <w:jc w:val="left"/>
            </w:pPr>
            <w:r>
              <w:rPr>
                <w:sz w:val="16"/>
              </w:rPr>
              <w:t>S3VM-</w:t>
            </w:r>
            <w:r>
              <w:rPr>
                <w:i/>
                <w:sz w:val="16"/>
              </w:rPr>
              <w:t>p</w:t>
            </w:r>
          </w:p>
        </w:tc>
        <w:tc>
          <w:tcPr>
            <w:tcW w:w="1320" w:type="dxa"/>
            <w:tcBorders>
              <w:top w:val="single" w:sz="4" w:space="0" w:color="000000"/>
              <w:left w:val="nil"/>
              <w:bottom w:val="nil"/>
              <w:right w:val="nil"/>
            </w:tcBorders>
          </w:tcPr>
          <w:p w:rsidR="003E1866" w:rsidRDefault="00417B5F">
            <w:pPr>
              <w:spacing w:after="0" w:line="259" w:lineRule="auto"/>
              <w:ind w:left="24" w:right="0" w:firstLine="0"/>
              <w:jc w:val="center"/>
            </w:pPr>
            <w:r>
              <w:rPr>
                <w:sz w:val="16"/>
              </w:rPr>
              <w:t>S3VM-</w:t>
            </w:r>
            <w:r>
              <w:rPr>
                <w:i/>
                <w:sz w:val="16"/>
              </w:rPr>
              <w:t>us</w:t>
            </w:r>
          </w:p>
        </w:tc>
      </w:tr>
      <w:tr w:rsidR="003E1866">
        <w:trPr>
          <w:trHeight w:val="268"/>
        </w:trPr>
        <w:tc>
          <w:tcPr>
            <w:tcW w:w="1024" w:type="dxa"/>
            <w:tcBorders>
              <w:top w:val="nil"/>
              <w:left w:val="nil"/>
              <w:bottom w:val="single" w:sz="4" w:space="0" w:color="000000"/>
              <w:right w:val="single" w:sz="5" w:space="0" w:color="000000"/>
            </w:tcBorders>
          </w:tcPr>
          <w:p w:rsidR="003E1866" w:rsidRDefault="003E1866">
            <w:pPr>
              <w:spacing w:after="160" w:line="259" w:lineRule="auto"/>
              <w:ind w:left="0" w:right="0" w:firstLine="0"/>
              <w:jc w:val="left"/>
            </w:pPr>
          </w:p>
        </w:tc>
        <w:tc>
          <w:tcPr>
            <w:tcW w:w="1585" w:type="dxa"/>
            <w:tcBorders>
              <w:top w:val="nil"/>
              <w:left w:val="single" w:sz="5" w:space="0" w:color="000000"/>
              <w:bottom w:val="single" w:sz="4" w:space="0" w:color="000000"/>
              <w:right w:val="single" w:sz="4" w:space="0" w:color="000000"/>
            </w:tcBorders>
          </w:tcPr>
          <w:p w:rsidR="003E1866" w:rsidRDefault="00417B5F">
            <w:pPr>
              <w:spacing w:after="0" w:line="259" w:lineRule="auto"/>
              <w:ind w:left="0" w:right="0" w:firstLine="0"/>
              <w:jc w:val="center"/>
            </w:pPr>
            <w:r>
              <w:rPr>
                <w:sz w:val="16"/>
              </w:rPr>
              <w:t xml:space="preserve">( linear / </w:t>
            </w:r>
            <w:proofErr w:type="spellStart"/>
            <w:r>
              <w:rPr>
                <w:sz w:val="16"/>
              </w:rPr>
              <w:t>gaussian</w:t>
            </w:r>
            <w:proofErr w:type="spellEnd"/>
            <w:r>
              <w:rPr>
                <w:sz w:val="16"/>
              </w:rPr>
              <w:t xml:space="preserve"> )</w:t>
            </w:r>
          </w:p>
        </w:tc>
        <w:tc>
          <w:tcPr>
            <w:tcW w:w="1702" w:type="dxa"/>
            <w:tcBorders>
              <w:top w:val="nil"/>
              <w:left w:val="single" w:sz="4" w:space="0" w:color="000000"/>
              <w:bottom w:val="single" w:sz="4" w:space="0" w:color="000000"/>
              <w:right w:val="nil"/>
            </w:tcBorders>
          </w:tcPr>
          <w:p w:rsidR="003E1866" w:rsidRDefault="00417B5F">
            <w:pPr>
              <w:spacing w:after="0" w:line="259" w:lineRule="auto"/>
              <w:ind w:left="180" w:right="0" w:firstLine="0"/>
              <w:jc w:val="left"/>
            </w:pPr>
            <w:r>
              <w:rPr>
                <w:sz w:val="16"/>
              </w:rPr>
              <w:t xml:space="preserve">( linear / </w:t>
            </w:r>
            <w:proofErr w:type="spellStart"/>
            <w:r>
              <w:rPr>
                <w:sz w:val="16"/>
              </w:rPr>
              <w:t>gaussian</w:t>
            </w:r>
            <w:proofErr w:type="spellEnd"/>
            <w:r>
              <w:rPr>
                <w:sz w:val="16"/>
              </w:rPr>
              <w:t xml:space="preserve"> )</w:t>
            </w:r>
          </w:p>
        </w:tc>
        <w:tc>
          <w:tcPr>
            <w:tcW w:w="1582" w:type="dxa"/>
            <w:tcBorders>
              <w:top w:val="nil"/>
              <w:left w:val="nil"/>
              <w:bottom w:val="single" w:sz="4" w:space="0" w:color="000000"/>
              <w:right w:val="nil"/>
            </w:tcBorders>
          </w:tcPr>
          <w:p w:rsidR="003E1866" w:rsidRDefault="00417B5F">
            <w:pPr>
              <w:spacing w:after="0" w:line="259" w:lineRule="auto"/>
              <w:ind w:left="60" w:right="0" w:firstLine="0"/>
              <w:jc w:val="left"/>
            </w:pPr>
            <w:r>
              <w:rPr>
                <w:sz w:val="16"/>
              </w:rPr>
              <w:t xml:space="preserve">( linear / </w:t>
            </w:r>
            <w:proofErr w:type="spellStart"/>
            <w:r>
              <w:rPr>
                <w:sz w:val="16"/>
              </w:rPr>
              <w:t>gaussian</w:t>
            </w:r>
            <w:proofErr w:type="spellEnd"/>
            <w:r>
              <w:rPr>
                <w:sz w:val="16"/>
              </w:rPr>
              <w:t xml:space="preserve"> )</w:t>
            </w:r>
          </w:p>
        </w:tc>
        <w:tc>
          <w:tcPr>
            <w:tcW w:w="1584" w:type="dxa"/>
            <w:tcBorders>
              <w:top w:val="nil"/>
              <w:left w:val="nil"/>
              <w:bottom w:val="single" w:sz="4" w:space="0" w:color="000000"/>
              <w:right w:val="nil"/>
            </w:tcBorders>
          </w:tcPr>
          <w:p w:rsidR="003E1866" w:rsidRDefault="00417B5F">
            <w:pPr>
              <w:spacing w:after="0" w:line="259" w:lineRule="auto"/>
              <w:ind w:left="62" w:right="0" w:firstLine="0"/>
              <w:jc w:val="left"/>
            </w:pPr>
            <w:r>
              <w:rPr>
                <w:sz w:val="16"/>
              </w:rPr>
              <w:t xml:space="preserve">( linear / </w:t>
            </w:r>
            <w:proofErr w:type="spellStart"/>
            <w:r>
              <w:rPr>
                <w:sz w:val="16"/>
              </w:rPr>
              <w:t>gaussian</w:t>
            </w:r>
            <w:proofErr w:type="spellEnd"/>
            <w:r>
              <w:rPr>
                <w:sz w:val="16"/>
              </w:rPr>
              <w:t xml:space="preserve"> )</w:t>
            </w:r>
          </w:p>
        </w:tc>
        <w:tc>
          <w:tcPr>
            <w:tcW w:w="1320" w:type="dxa"/>
            <w:tcBorders>
              <w:top w:val="nil"/>
              <w:left w:val="nil"/>
              <w:bottom w:val="single" w:sz="4" w:space="0" w:color="000000"/>
              <w:right w:val="nil"/>
            </w:tcBorders>
          </w:tcPr>
          <w:p w:rsidR="003E1866" w:rsidRDefault="00417B5F">
            <w:pPr>
              <w:spacing w:after="0" w:line="259" w:lineRule="auto"/>
              <w:ind w:left="62" w:right="0" w:firstLine="0"/>
            </w:pPr>
            <w:r>
              <w:rPr>
                <w:sz w:val="16"/>
              </w:rPr>
              <w:t xml:space="preserve">( linear / </w:t>
            </w:r>
            <w:proofErr w:type="spellStart"/>
            <w:r>
              <w:rPr>
                <w:sz w:val="16"/>
              </w:rPr>
              <w:t>gaussian</w:t>
            </w:r>
            <w:proofErr w:type="spellEnd"/>
            <w:r>
              <w:rPr>
                <w:sz w:val="16"/>
              </w:rPr>
              <w:t xml:space="preserve"> )</w:t>
            </w:r>
          </w:p>
        </w:tc>
      </w:tr>
      <w:tr w:rsidR="003E1866">
        <w:trPr>
          <w:trHeight w:val="305"/>
        </w:trPr>
        <w:tc>
          <w:tcPr>
            <w:tcW w:w="1024" w:type="dxa"/>
            <w:tcBorders>
              <w:top w:val="single" w:sz="4" w:space="0" w:color="000000"/>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BCI</w:t>
            </w:r>
          </w:p>
        </w:tc>
        <w:tc>
          <w:tcPr>
            <w:tcW w:w="1585" w:type="dxa"/>
            <w:tcBorders>
              <w:top w:val="single" w:sz="4" w:space="0" w:color="000000"/>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61.1</w:t>
            </w:r>
            <w:r>
              <w:rPr>
                <w:rFonts w:ascii="Cambria" w:eastAsia="Cambria" w:hAnsi="Cambria" w:cs="Cambria"/>
                <w:sz w:val="16"/>
              </w:rPr>
              <w:t>±</w:t>
            </w:r>
            <w:r>
              <w:rPr>
                <w:sz w:val="16"/>
              </w:rPr>
              <w:t>2.6 / 65.9</w:t>
            </w:r>
            <w:r>
              <w:rPr>
                <w:rFonts w:ascii="Cambria" w:eastAsia="Cambria" w:hAnsi="Cambria" w:cs="Cambria"/>
                <w:sz w:val="16"/>
              </w:rPr>
              <w:t>±</w:t>
            </w:r>
            <w:r>
              <w:rPr>
                <w:sz w:val="16"/>
              </w:rPr>
              <w:t>3.1</w:t>
            </w:r>
          </w:p>
        </w:tc>
        <w:tc>
          <w:tcPr>
            <w:tcW w:w="1702" w:type="dxa"/>
            <w:tcBorders>
              <w:top w:val="single" w:sz="4" w:space="0" w:color="000000"/>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56.4</w:t>
            </w:r>
            <w:r>
              <w:rPr>
                <w:rFonts w:ascii="Cambria" w:eastAsia="Cambria" w:hAnsi="Cambria" w:cs="Cambria"/>
                <w:sz w:val="16"/>
                <w:u w:val="single" w:color="000000"/>
              </w:rPr>
              <w:t>±</w:t>
            </w:r>
            <w:r>
              <w:rPr>
                <w:sz w:val="16"/>
                <w:u w:val="single" w:color="000000"/>
              </w:rPr>
              <w:t xml:space="preserve">2.8 </w:t>
            </w:r>
            <w:r>
              <w:rPr>
                <w:sz w:val="16"/>
              </w:rPr>
              <w:t>/ 65.6</w:t>
            </w:r>
            <w:r>
              <w:rPr>
                <w:rFonts w:ascii="Cambria" w:eastAsia="Cambria" w:hAnsi="Cambria" w:cs="Cambria"/>
                <w:sz w:val="16"/>
              </w:rPr>
              <w:t>±</w:t>
            </w:r>
            <w:r>
              <w:rPr>
                <w:sz w:val="16"/>
              </w:rPr>
              <w:t>2.5</w:t>
            </w:r>
          </w:p>
        </w:tc>
        <w:tc>
          <w:tcPr>
            <w:tcW w:w="1582" w:type="dxa"/>
            <w:tcBorders>
              <w:top w:val="single" w:sz="4" w:space="0" w:color="000000"/>
              <w:left w:val="nil"/>
              <w:bottom w:val="nil"/>
              <w:right w:val="nil"/>
            </w:tcBorders>
          </w:tcPr>
          <w:p w:rsidR="003E1866" w:rsidRDefault="00417B5F">
            <w:pPr>
              <w:spacing w:after="0" w:line="259" w:lineRule="auto"/>
              <w:ind w:left="0" w:right="0" w:firstLine="0"/>
              <w:jc w:val="left"/>
            </w:pPr>
            <w:r>
              <w:rPr>
                <w:sz w:val="16"/>
                <w:u w:val="single" w:color="000000"/>
              </w:rPr>
              <w:t>58.3</w:t>
            </w:r>
            <w:r>
              <w:rPr>
                <w:rFonts w:ascii="Cambria" w:eastAsia="Cambria" w:hAnsi="Cambria" w:cs="Cambria"/>
                <w:sz w:val="16"/>
                <w:u w:val="single" w:color="000000"/>
              </w:rPr>
              <w:t>±</w:t>
            </w:r>
            <w:r>
              <w:rPr>
                <w:sz w:val="16"/>
                <w:u w:val="single" w:color="000000"/>
              </w:rPr>
              <w:t xml:space="preserve">2.6 </w:t>
            </w:r>
            <w:r>
              <w:rPr>
                <w:sz w:val="16"/>
              </w:rPr>
              <w:t>/ 65.6</w:t>
            </w:r>
            <w:r>
              <w:rPr>
                <w:rFonts w:ascii="Cambria" w:eastAsia="Cambria" w:hAnsi="Cambria" w:cs="Cambria"/>
                <w:sz w:val="16"/>
              </w:rPr>
              <w:t>±</w:t>
            </w:r>
            <w:r>
              <w:rPr>
                <w:sz w:val="16"/>
              </w:rPr>
              <w:t>3.0</w:t>
            </w:r>
          </w:p>
        </w:tc>
        <w:tc>
          <w:tcPr>
            <w:tcW w:w="1584" w:type="dxa"/>
            <w:tcBorders>
              <w:top w:val="single" w:sz="4" w:space="0" w:color="000000"/>
              <w:left w:val="nil"/>
              <w:bottom w:val="nil"/>
              <w:right w:val="nil"/>
            </w:tcBorders>
          </w:tcPr>
          <w:p w:rsidR="003E1866" w:rsidRDefault="00417B5F">
            <w:pPr>
              <w:spacing w:after="0" w:line="259" w:lineRule="auto"/>
              <w:ind w:left="0" w:right="0" w:firstLine="0"/>
              <w:jc w:val="left"/>
            </w:pPr>
            <w:r>
              <w:rPr>
                <w:sz w:val="16"/>
                <w:u w:val="single" w:color="000000"/>
              </w:rPr>
              <w:t>60.3</w:t>
            </w:r>
            <w:r>
              <w:rPr>
                <w:rFonts w:ascii="Cambria" w:eastAsia="Cambria" w:hAnsi="Cambria" w:cs="Cambria"/>
                <w:sz w:val="16"/>
                <w:u w:val="single" w:color="000000"/>
              </w:rPr>
              <w:t>±</w:t>
            </w:r>
            <w:r>
              <w:rPr>
                <w:sz w:val="16"/>
                <w:u w:val="single" w:color="000000"/>
              </w:rPr>
              <w:t xml:space="preserve">2.5 </w:t>
            </w:r>
            <w:r>
              <w:rPr>
                <w:sz w:val="16"/>
              </w:rPr>
              <w:t>/ 65.8</w:t>
            </w:r>
            <w:r>
              <w:rPr>
                <w:rFonts w:ascii="Cambria" w:eastAsia="Cambria" w:hAnsi="Cambria" w:cs="Cambria"/>
                <w:sz w:val="16"/>
              </w:rPr>
              <w:t>±</w:t>
            </w:r>
            <w:r>
              <w:rPr>
                <w:sz w:val="16"/>
              </w:rPr>
              <w:t>3.0</w:t>
            </w:r>
          </w:p>
        </w:tc>
        <w:tc>
          <w:tcPr>
            <w:tcW w:w="1320" w:type="dxa"/>
            <w:tcBorders>
              <w:top w:val="single" w:sz="4" w:space="0" w:color="000000"/>
              <w:left w:val="nil"/>
              <w:bottom w:val="nil"/>
              <w:right w:val="nil"/>
            </w:tcBorders>
          </w:tcPr>
          <w:p w:rsidR="003E1866" w:rsidRDefault="00417B5F">
            <w:pPr>
              <w:spacing w:after="0" w:line="259" w:lineRule="auto"/>
              <w:ind w:left="0" w:right="-25" w:firstLine="0"/>
            </w:pPr>
            <w:r>
              <w:rPr>
                <w:sz w:val="16"/>
              </w:rPr>
              <w:t>61.0</w:t>
            </w:r>
            <w:r>
              <w:rPr>
                <w:rFonts w:ascii="Cambria" w:eastAsia="Cambria" w:hAnsi="Cambria" w:cs="Cambria"/>
                <w:sz w:val="16"/>
              </w:rPr>
              <w:t>±</w:t>
            </w:r>
            <w:r>
              <w:rPr>
                <w:sz w:val="16"/>
              </w:rPr>
              <w:t>2.7 / 65.8</w:t>
            </w:r>
            <w:r>
              <w:rPr>
                <w:rFonts w:ascii="Cambria" w:eastAsia="Cambria" w:hAnsi="Cambria" w:cs="Cambria"/>
                <w:sz w:val="16"/>
              </w:rPr>
              <w:t>±</w:t>
            </w:r>
            <w:r>
              <w:rPr>
                <w:sz w:val="16"/>
              </w:rPr>
              <w:t>3.1</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g241c</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76.3</w:t>
            </w:r>
            <w:r>
              <w:rPr>
                <w:rFonts w:ascii="Cambria" w:eastAsia="Cambria" w:hAnsi="Cambria" w:cs="Cambria"/>
                <w:sz w:val="16"/>
              </w:rPr>
              <w:t>±</w:t>
            </w:r>
            <w:r>
              <w:rPr>
                <w:sz w:val="16"/>
              </w:rPr>
              <w:t>2.0 / 76.6</w:t>
            </w:r>
            <w:r>
              <w:rPr>
                <w:rFonts w:ascii="Cambria" w:eastAsia="Cambria" w:hAnsi="Cambria" w:cs="Cambria"/>
                <w:sz w:val="16"/>
              </w:rPr>
              <w:t>±</w:t>
            </w:r>
            <w:r>
              <w:rPr>
                <w:sz w:val="16"/>
              </w:rPr>
              <w:t>2.1</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b/>
                <w:sz w:val="16"/>
              </w:rPr>
              <w:t>81.7</w:t>
            </w:r>
            <w:r>
              <w:rPr>
                <w:rFonts w:ascii="Cambria" w:eastAsia="Cambria" w:hAnsi="Cambria" w:cs="Cambria"/>
                <w:sz w:val="16"/>
              </w:rPr>
              <w:t>±</w:t>
            </w:r>
            <w:r>
              <w:rPr>
                <w:b/>
                <w:sz w:val="16"/>
              </w:rPr>
              <w:t xml:space="preserve">1.6 </w:t>
            </w:r>
            <w:r>
              <w:rPr>
                <w:sz w:val="16"/>
              </w:rPr>
              <w:t xml:space="preserve">/ </w:t>
            </w:r>
            <w:r>
              <w:rPr>
                <w:b/>
                <w:sz w:val="16"/>
              </w:rPr>
              <w:t>82.1</w:t>
            </w:r>
            <w:r>
              <w:rPr>
                <w:rFonts w:ascii="Cambria" w:eastAsia="Cambria" w:hAnsi="Cambria" w:cs="Cambria"/>
                <w:sz w:val="16"/>
              </w:rPr>
              <w:t>±</w:t>
            </w:r>
            <w:r>
              <w:rPr>
                <w:b/>
                <w:sz w:val="16"/>
              </w:rPr>
              <w:t>1.2</w:t>
            </w:r>
          </w:p>
        </w:tc>
        <w:tc>
          <w:tcPr>
            <w:tcW w:w="1582" w:type="dxa"/>
            <w:tcBorders>
              <w:top w:val="nil"/>
              <w:left w:val="nil"/>
              <w:bottom w:val="nil"/>
              <w:right w:val="nil"/>
            </w:tcBorders>
          </w:tcPr>
          <w:p w:rsidR="003E1866" w:rsidRDefault="00417B5F">
            <w:pPr>
              <w:spacing w:after="0" w:line="259" w:lineRule="auto"/>
              <w:ind w:left="0" w:right="0" w:firstLine="0"/>
              <w:jc w:val="left"/>
            </w:pPr>
            <w:r>
              <w:rPr>
                <w:b/>
                <w:sz w:val="16"/>
              </w:rPr>
              <w:t>79.3</w:t>
            </w:r>
            <w:r>
              <w:rPr>
                <w:rFonts w:ascii="Cambria" w:eastAsia="Cambria" w:hAnsi="Cambria" w:cs="Cambria"/>
                <w:sz w:val="16"/>
              </w:rPr>
              <w:t>±</w:t>
            </w:r>
            <w:r>
              <w:rPr>
                <w:b/>
                <w:sz w:val="16"/>
              </w:rPr>
              <w:t xml:space="preserve">1.7 </w:t>
            </w:r>
            <w:r>
              <w:rPr>
                <w:sz w:val="16"/>
              </w:rPr>
              <w:t xml:space="preserve">/ </w:t>
            </w:r>
            <w:r>
              <w:rPr>
                <w:b/>
                <w:sz w:val="16"/>
              </w:rPr>
              <w:t>79.6</w:t>
            </w:r>
            <w:r>
              <w:rPr>
                <w:rFonts w:ascii="Cambria" w:eastAsia="Cambria" w:hAnsi="Cambria" w:cs="Cambria"/>
                <w:sz w:val="16"/>
              </w:rPr>
              <w:t>±</w:t>
            </w:r>
            <w:r>
              <w:rPr>
                <w:b/>
                <w:sz w:val="16"/>
              </w:rPr>
              <w:t>1.8</w:t>
            </w:r>
          </w:p>
        </w:tc>
        <w:tc>
          <w:tcPr>
            <w:tcW w:w="1584" w:type="dxa"/>
            <w:tcBorders>
              <w:top w:val="nil"/>
              <w:left w:val="nil"/>
              <w:bottom w:val="nil"/>
              <w:right w:val="nil"/>
            </w:tcBorders>
          </w:tcPr>
          <w:p w:rsidR="003E1866" w:rsidRDefault="00417B5F">
            <w:pPr>
              <w:spacing w:after="0" w:line="259" w:lineRule="auto"/>
              <w:ind w:left="0" w:right="0" w:firstLine="0"/>
              <w:jc w:val="left"/>
            </w:pPr>
            <w:r>
              <w:rPr>
                <w:b/>
                <w:sz w:val="16"/>
              </w:rPr>
              <w:t>77.2</w:t>
            </w:r>
            <w:r>
              <w:rPr>
                <w:rFonts w:ascii="Cambria" w:eastAsia="Cambria" w:hAnsi="Cambria" w:cs="Cambria"/>
                <w:sz w:val="16"/>
              </w:rPr>
              <w:t>±</w:t>
            </w:r>
            <w:r>
              <w:rPr>
                <w:b/>
                <w:sz w:val="16"/>
              </w:rPr>
              <w:t xml:space="preserve">2.1 </w:t>
            </w:r>
            <w:r>
              <w:rPr>
                <w:sz w:val="16"/>
              </w:rPr>
              <w:t xml:space="preserve">/ </w:t>
            </w:r>
            <w:r>
              <w:rPr>
                <w:b/>
                <w:sz w:val="16"/>
              </w:rPr>
              <w:t>77.1</w:t>
            </w:r>
            <w:r>
              <w:rPr>
                <w:rFonts w:ascii="Cambria" w:eastAsia="Cambria" w:hAnsi="Cambria" w:cs="Cambria"/>
                <w:sz w:val="16"/>
              </w:rPr>
              <w:t>±</w:t>
            </w:r>
            <w:r>
              <w:rPr>
                <w:b/>
                <w:sz w:val="16"/>
              </w:rPr>
              <w:t>2.0</w:t>
            </w:r>
          </w:p>
        </w:tc>
        <w:tc>
          <w:tcPr>
            <w:tcW w:w="1320" w:type="dxa"/>
            <w:tcBorders>
              <w:top w:val="nil"/>
              <w:left w:val="nil"/>
              <w:bottom w:val="nil"/>
              <w:right w:val="nil"/>
            </w:tcBorders>
          </w:tcPr>
          <w:p w:rsidR="003E1866" w:rsidRDefault="00417B5F">
            <w:pPr>
              <w:spacing w:after="0" w:line="259" w:lineRule="auto"/>
              <w:ind w:left="0" w:right="-25" w:firstLine="0"/>
            </w:pPr>
            <w:r>
              <w:rPr>
                <w:sz w:val="16"/>
              </w:rPr>
              <w:t>76.3</w:t>
            </w:r>
            <w:r>
              <w:rPr>
                <w:rFonts w:ascii="Cambria" w:eastAsia="Cambria" w:hAnsi="Cambria" w:cs="Cambria"/>
                <w:sz w:val="16"/>
              </w:rPr>
              <w:t>±</w:t>
            </w:r>
            <w:r>
              <w:rPr>
                <w:sz w:val="16"/>
              </w:rPr>
              <w:t>2.0 / 76.6</w:t>
            </w:r>
            <w:r>
              <w:rPr>
                <w:rFonts w:ascii="Cambria" w:eastAsia="Cambria" w:hAnsi="Cambria" w:cs="Cambria"/>
                <w:sz w:val="16"/>
              </w:rPr>
              <w:t>±</w:t>
            </w:r>
            <w:r>
              <w:rPr>
                <w:sz w:val="16"/>
              </w:rPr>
              <w:t>2.1</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g241d</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74.2</w:t>
            </w:r>
            <w:r>
              <w:rPr>
                <w:rFonts w:ascii="Cambria" w:eastAsia="Cambria" w:hAnsi="Cambria" w:cs="Cambria"/>
                <w:sz w:val="16"/>
              </w:rPr>
              <w:t>±</w:t>
            </w:r>
            <w:r>
              <w:rPr>
                <w:sz w:val="16"/>
              </w:rPr>
              <w:t>1.9 / 75.4</w:t>
            </w:r>
            <w:r>
              <w:rPr>
                <w:rFonts w:ascii="Cambria" w:eastAsia="Cambria" w:hAnsi="Cambria" w:cs="Cambria"/>
                <w:sz w:val="16"/>
              </w:rPr>
              <w:t>±</w:t>
            </w:r>
            <w:r>
              <w:rPr>
                <w:sz w:val="16"/>
              </w:rPr>
              <w:t>1.8</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rPr>
              <w:t>76.1</w:t>
            </w:r>
            <w:r>
              <w:rPr>
                <w:rFonts w:ascii="Cambria" w:eastAsia="Cambria" w:hAnsi="Cambria" w:cs="Cambria"/>
                <w:sz w:val="16"/>
              </w:rPr>
              <w:t>±</w:t>
            </w:r>
            <w:r>
              <w:rPr>
                <w:sz w:val="16"/>
              </w:rPr>
              <w:t>8.5 / 77.9</w:t>
            </w:r>
            <w:r>
              <w:rPr>
                <w:rFonts w:ascii="Cambria" w:eastAsia="Cambria" w:hAnsi="Cambria" w:cs="Cambria"/>
                <w:sz w:val="16"/>
              </w:rPr>
              <w:t>±</w:t>
            </w:r>
            <w:r>
              <w:rPr>
                <w:sz w:val="16"/>
              </w:rPr>
              <w:t>7.4</w:t>
            </w:r>
          </w:p>
        </w:tc>
        <w:tc>
          <w:tcPr>
            <w:tcW w:w="1582" w:type="dxa"/>
            <w:tcBorders>
              <w:top w:val="nil"/>
              <w:left w:val="nil"/>
              <w:bottom w:val="nil"/>
              <w:right w:val="nil"/>
            </w:tcBorders>
          </w:tcPr>
          <w:p w:rsidR="003E1866" w:rsidRDefault="00417B5F">
            <w:pPr>
              <w:spacing w:after="0" w:line="259" w:lineRule="auto"/>
              <w:ind w:left="0" w:right="0" w:firstLine="0"/>
              <w:jc w:val="left"/>
            </w:pPr>
            <w:r>
              <w:rPr>
                <w:b/>
                <w:sz w:val="16"/>
              </w:rPr>
              <w:t>77.4</w:t>
            </w:r>
            <w:r>
              <w:rPr>
                <w:rFonts w:ascii="Cambria" w:eastAsia="Cambria" w:hAnsi="Cambria" w:cs="Cambria"/>
                <w:sz w:val="16"/>
              </w:rPr>
              <w:t>±</w:t>
            </w:r>
            <w:r>
              <w:rPr>
                <w:b/>
                <w:sz w:val="16"/>
              </w:rPr>
              <w:t xml:space="preserve">3.5 </w:t>
            </w:r>
            <w:r>
              <w:rPr>
                <w:sz w:val="16"/>
              </w:rPr>
              <w:t xml:space="preserve">/ </w:t>
            </w:r>
            <w:r>
              <w:rPr>
                <w:b/>
                <w:sz w:val="16"/>
              </w:rPr>
              <w:t>78.5</w:t>
            </w:r>
            <w:r>
              <w:rPr>
                <w:rFonts w:ascii="Cambria" w:eastAsia="Cambria" w:hAnsi="Cambria" w:cs="Cambria"/>
                <w:sz w:val="16"/>
              </w:rPr>
              <w:t>±</w:t>
            </w:r>
            <w:r>
              <w:rPr>
                <w:b/>
                <w:sz w:val="16"/>
              </w:rPr>
              <w:t>3.3</w:t>
            </w:r>
          </w:p>
        </w:tc>
        <w:tc>
          <w:tcPr>
            <w:tcW w:w="1584" w:type="dxa"/>
            <w:tcBorders>
              <w:top w:val="nil"/>
              <w:left w:val="nil"/>
              <w:bottom w:val="nil"/>
              <w:right w:val="nil"/>
            </w:tcBorders>
          </w:tcPr>
          <w:p w:rsidR="003E1866" w:rsidRDefault="00417B5F">
            <w:pPr>
              <w:spacing w:after="0" w:line="259" w:lineRule="auto"/>
              <w:ind w:left="0" w:right="0" w:firstLine="0"/>
              <w:jc w:val="left"/>
            </w:pPr>
            <w:r>
              <w:rPr>
                <w:b/>
                <w:sz w:val="16"/>
              </w:rPr>
              <w:t>74.8</w:t>
            </w:r>
            <w:r>
              <w:rPr>
                <w:rFonts w:ascii="Cambria" w:eastAsia="Cambria" w:hAnsi="Cambria" w:cs="Cambria"/>
                <w:sz w:val="16"/>
              </w:rPr>
              <w:t>±</w:t>
            </w:r>
            <w:r>
              <w:rPr>
                <w:b/>
                <w:sz w:val="16"/>
              </w:rPr>
              <w:t xml:space="preserve">2.3 </w:t>
            </w:r>
            <w:r>
              <w:rPr>
                <w:sz w:val="16"/>
              </w:rPr>
              <w:t>/ 75.7</w:t>
            </w:r>
            <w:r>
              <w:rPr>
                <w:rFonts w:ascii="Cambria" w:eastAsia="Cambria" w:hAnsi="Cambria" w:cs="Cambria"/>
                <w:sz w:val="16"/>
              </w:rPr>
              <w:t>±</w:t>
            </w:r>
            <w:r>
              <w:rPr>
                <w:sz w:val="16"/>
              </w:rPr>
              <w:t>2.2</w:t>
            </w:r>
          </w:p>
        </w:tc>
        <w:tc>
          <w:tcPr>
            <w:tcW w:w="1320" w:type="dxa"/>
            <w:tcBorders>
              <w:top w:val="nil"/>
              <w:left w:val="nil"/>
              <w:bottom w:val="nil"/>
              <w:right w:val="nil"/>
            </w:tcBorders>
          </w:tcPr>
          <w:p w:rsidR="003E1866" w:rsidRDefault="00417B5F">
            <w:pPr>
              <w:spacing w:after="0" w:line="259" w:lineRule="auto"/>
              <w:ind w:left="0" w:right="-25" w:firstLine="0"/>
            </w:pPr>
            <w:r>
              <w:rPr>
                <w:sz w:val="16"/>
              </w:rPr>
              <w:t>74.2</w:t>
            </w:r>
            <w:r>
              <w:rPr>
                <w:rFonts w:ascii="Cambria" w:eastAsia="Cambria" w:hAnsi="Cambria" w:cs="Cambria"/>
                <w:sz w:val="16"/>
              </w:rPr>
              <w:t>±</w:t>
            </w:r>
            <w:r>
              <w:rPr>
                <w:sz w:val="16"/>
              </w:rPr>
              <w:t>1.9 / 75.4</w:t>
            </w:r>
            <w:r>
              <w:rPr>
                <w:rFonts w:ascii="Cambria" w:eastAsia="Cambria" w:hAnsi="Cambria" w:cs="Cambria"/>
                <w:sz w:val="16"/>
              </w:rPr>
              <w:t>±</w:t>
            </w:r>
            <w:r>
              <w:rPr>
                <w:sz w:val="16"/>
              </w:rPr>
              <w:t>1.8</w:t>
            </w:r>
          </w:p>
        </w:tc>
      </w:tr>
      <w:tr w:rsidR="003E1866">
        <w:trPr>
          <w:trHeight w:val="283"/>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digit1</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50.3</w:t>
            </w:r>
            <w:r>
              <w:rPr>
                <w:rFonts w:ascii="Cambria" w:eastAsia="Cambria" w:hAnsi="Cambria" w:cs="Cambria"/>
                <w:sz w:val="16"/>
              </w:rPr>
              <w:t>±</w:t>
            </w:r>
            <w:r>
              <w:rPr>
                <w:sz w:val="16"/>
              </w:rPr>
              <w:t>1.2 / 94.0</w:t>
            </w:r>
            <w:r>
              <w:rPr>
                <w:rFonts w:ascii="Cambria" w:eastAsia="Cambria" w:hAnsi="Cambria" w:cs="Cambria"/>
                <w:sz w:val="16"/>
              </w:rPr>
              <w:t>±</w:t>
            </w:r>
            <w:r>
              <w:rPr>
                <w:sz w:val="16"/>
              </w:rPr>
              <w:t>1.4</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b/>
                <w:sz w:val="16"/>
              </w:rPr>
              <w:t>81.9</w:t>
            </w:r>
            <w:r>
              <w:rPr>
                <w:rFonts w:ascii="Cambria" w:eastAsia="Cambria" w:hAnsi="Cambria" w:cs="Cambria"/>
                <w:sz w:val="16"/>
              </w:rPr>
              <w:t>±</w:t>
            </w:r>
            <w:r>
              <w:rPr>
                <w:b/>
                <w:sz w:val="16"/>
              </w:rPr>
              <w:t xml:space="preserve">3.0 </w:t>
            </w:r>
            <w:r>
              <w:rPr>
                <w:sz w:val="16"/>
              </w:rPr>
              <w:t>/ 94.0</w:t>
            </w:r>
            <w:r>
              <w:rPr>
                <w:rFonts w:ascii="Cambria" w:eastAsia="Cambria" w:hAnsi="Cambria" w:cs="Cambria"/>
                <w:sz w:val="16"/>
              </w:rPr>
              <w:t>±</w:t>
            </w:r>
            <w:r>
              <w:rPr>
                <w:sz w:val="16"/>
              </w:rPr>
              <w:t>2.0</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50.3</w:t>
            </w:r>
            <w:r>
              <w:rPr>
                <w:rFonts w:ascii="Cambria" w:eastAsia="Cambria" w:hAnsi="Cambria" w:cs="Cambria"/>
                <w:sz w:val="16"/>
              </w:rPr>
              <w:t>±</w:t>
            </w:r>
            <w:r>
              <w:rPr>
                <w:sz w:val="16"/>
              </w:rPr>
              <w:t xml:space="preserve">1.2 / </w:t>
            </w:r>
            <w:r>
              <w:rPr>
                <w:b/>
                <w:sz w:val="16"/>
              </w:rPr>
              <w:t>95.0</w:t>
            </w:r>
            <w:r>
              <w:rPr>
                <w:rFonts w:ascii="Cambria" w:eastAsia="Cambria" w:hAnsi="Cambria" w:cs="Cambria"/>
                <w:sz w:val="16"/>
              </w:rPr>
              <w:t>±</w:t>
            </w:r>
            <w:r>
              <w:rPr>
                <w:b/>
                <w:sz w:val="16"/>
              </w:rPr>
              <w:t>1.5</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50.3</w:t>
            </w:r>
            <w:r>
              <w:rPr>
                <w:rFonts w:ascii="Cambria" w:eastAsia="Cambria" w:hAnsi="Cambria" w:cs="Cambria"/>
                <w:sz w:val="16"/>
              </w:rPr>
              <w:t>±</w:t>
            </w:r>
            <w:r>
              <w:rPr>
                <w:sz w:val="16"/>
              </w:rPr>
              <w:t>1.2 / 94.1</w:t>
            </w:r>
            <w:r>
              <w:rPr>
                <w:rFonts w:ascii="Cambria" w:eastAsia="Cambria" w:hAnsi="Cambria" w:cs="Cambria"/>
                <w:sz w:val="16"/>
              </w:rPr>
              <w:t>±</w:t>
            </w:r>
            <w:r>
              <w:rPr>
                <w:sz w:val="16"/>
              </w:rPr>
              <w:t>1.4</w:t>
            </w:r>
          </w:p>
        </w:tc>
        <w:tc>
          <w:tcPr>
            <w:tcW w:w="1320" w:type="dxa"/>
            <w:tcBorders>
              <w:top w:val="nil"/>
              <w:left w:val="nil"/>
              <w:bottom w:val="nil"/>
              <w:right w:val="nil"/>
            </w:tcBorders>
          </w:tcPr>
          <w:p w:rsidR="003E1866" w:rsidRDefault="00417B5F">
            <w:pPr>
              <w:spacing w:after="0" w:line="259" w:lineRule="auto"/>
              <w:ind w:left="0" w:right="-25" w:firstLine="0"/>
            </w:pPr>
            <w:r>
              <w:rPr>
                <w:b/>
                <w:sz w:val="16"/>
              </w:rPr>
              <w:t>67.9</w:t>
            </w:r>
            <w:r>
              <w:rPr>
                <w:rFonts w:ascii="Cambria" w:eastAsia="Cambria" w:hAnsi="Cambria" w:cs="Cambria"/>
                <w:sz w:val="16"/>
              </w:rPr>
              <w:t>±</w:t>
            </w:r>
            <w:r>
              <w:rPr>
                <w:b/>
                <w:sz w:val="16"/>
              </w:rPr>
              <w:t xml:space="preserve">1.3 </w:t>
            </w:r>
            <w:r>
              <w:rPr>
                <w:sz w:val="16"/>
              </w:rPr>
              <w:t>/ 94.1</w:t>
            </w:r>
            <w:r>
              <w:rPr>
                <w:rFonts w:ascii="Cambria" w:eastAsia="Cambria" w:hAnsi="Cambria" w:cs="Cambria"/>
                <w:sz w:val="16"/>
              </w:rPr>
              <w:t>±</w:t>
            </w:r>
            <w:r>
              <w:rPr>
                <w:sz w:val="16"/>
              </w:rPr>
              <w:t>1.4</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USPS</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80.0</w:t>
            </w:r>
            <w:r>
              <w:rPr>
                <w:rFonts w:ascii="Cambria" w:eastAsia="Cambria" w:hAnsi="Cambria" w:cs="Cambria"/>
                <w:sz w:val="16"/>
              </w:rPr>
              <w:t>±</w:t>
            </w:r>
            <w:r>
              <w:rPr>
                <w:sz w:val="16"/>
              </w:rPr>
              <w:t>0.2 / 91.7</w:t>
            </w:r>
            <w:r>
              <w:rPr>
                <w:rFonts w:ascii="Cambria" w:eastAsia="Cambria" w:hAnsi="Cambria" w:cs="Cambria"/>
                <w:sz w:val="16"/>
              </w:rPr>
              <w:t>±</w:t>
            </w:r>
            <w:r>
              <w:rPr>
                <w:sz w:val="16"/>
              </w:rPr>
              <w:t>1.1</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rPr>
              <w:t>78.8</w:t>
            </w:r>
            <w:r>
              <w:rPr>
                <w:rFonts w:ascii="Cambria" w:eastAsia="Cambria" w:hAnsi="Cambria" w:cs="Cambria"/>
                <w:sz w:val="16"/>
              </w:rPr>
              <w:t>±</w:t>
            </w:r>
            <w:r>
              <w:rPr>
                <w:sz w:val="16"/>
              </w:rPr>
              <w:t>2.0 / 90.9</w:t>
            </w:r>
            <w:r>
              <w:rPr>
                <w:rFonts w:ascii="Cambria" w:eastAsia="Cambria" w:hAnsi="Cambria" w:cs="Cambria"/>
                <w:sz w:val="16"/>
              </w:rPr>
              <w:t>±</w:t>
            </w:r>
            <w:r>
              <w:rPr>
                <w:sz w:val="16"/>
              </w:rPr>
              <w:t>1.4</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80.0</w:t>
            </w:r>
            <w:r>
              <w:rPr>
                <w:rFonts w:ascii="Cambria" w:eastAsia="Cambria" w:hAnsi="Cambria" w:cs="Cambria"/>
                <w:sz w:val="16"/>
              </w:rPr>
              <w:t>±</w:t>
            </w:r>
            <w:r>
              <w:rPr>
                <w:sz w:val="16"/>
              </w:rPr>
              <w:t xml:space="preserve">0.2 / </w:t>
            </w:r>
            <w:r>
              <w:rPr>
                <w:b/>
                <w:sz w:val="16"/>
              </w:rPr>
              <w:t>92.5</w:t>
            </w:r>
            <w:r>
              <w:rPr>
                <w:rFonts w:ascii="Cambria" w:eastAsia="Cambria" w:hAnsi="Cambria" w:cs="Cambria"/>
                <w:sz w:val="16"/>
              </w:rPr>
              <w:t>±</w:t>
            </w:r>
            <w:r>
              <w:rPr>
                <w:b/>
                <w:sz w:val="16"/>
              </w:rPr>
              <w:t>1.0</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80.0</w:t>
            </w:r>
            <w:r>
              <w:rPr>
                <w:rFonts w:ascii="Cambria" w:eastAsia="Cambria" w:hAnsi="Cambria" w:cs="Cambria"/>
                <w:sz w:val="16"/>
              </w:rPr>
              <w:t>±</w:t>
            </w:r>
            <w:r>
              <w:rPr>
                <w:sz w:val="16"/>
              </w:rPr>
              <w:t xml:space="preserve">0.2 / </w:t>
            </w:r>
            <w:r>
              <w:rPr>
                <w:sz w:val="16"/>
                <w:u w:val="single" w:color="000000"/>
              </w:rPr>
              <w:t>91.6</w:t>
            </w:r>
            <w:r>
              <w:rPr>
                <w:rFonts w:ascii="Cambria" w:eastAsia="Cambria" w:hAnsi="Cambria" w:cs="Cambria"/>
                <w:sz w:val="16"/>
                <w:u w:val="single" w:color="000000"/>
              </w:rPr>
              <w:t>±</w:t>
            </w:r>
            <w:r>
              <w:rPr>
                <w:sz w:val="16"/>
                <w:u w:val="single" w:color="000000"/>
              </w:rPr>
              <w:t>1.2</w:t>
            </w:r>
          </w:p>
        </w:tc>
        <w:tc>
          <w:tcPr>
            <w:tcW w:w="1320" w:type="dxa"/>
            <w:tcBorders>
              <w:top w:val="nil"/>
              <w:left w:val="nil"/>
              <w:bottom w:val="nil"/>
              <w:right w:val="nil"/>
            </w:tcBorders>
          </w:tcPr>
          <w:p w:rsidR="003E1866" w:rsidRDefault="00417B5F">
            <w:pPr>
              <w:spacing w:after="0" w:line="259" w:lineRule="auto"/>
              <w:ind w:left="0" w:right="-25" w:firstLine="0"/>
            </w:pPr>
            <w:r>
              <w:rPr>
                <w:sz w:val="16"/>
              </w:rPr>
              <w:t>80.1</w:t>
            </w:r>
            <w:r>
              <w:rPr>
                <w:rFonts w:ascii="Cambria" w:eastAsia="Cambria" w:hAnsi="Cambria" w:cs="Cambria"/>
                <w:sz w:val="16"/>
              </w:rPr>
              <w:t>±</w:t>
            </w:r>
            <w:r>
              <w:rPr>
                <w:sz w:val="16"/>
              </w:rPr>
              <w:t>0.4 / 91.8</w:t>
            </w:r>
            <w:r>
              <w:rPr>
                <w:rFonts w:ascii="Cambria" w:eastAsia="Cambria" w:hAnsi="Cambria" w:cs="Cambria"/>
                <w:sz w:val="16"/>
              </w:rPr>
              <w:t>±</w:t>
            </w:r>
            <w:r>
              <w:rPr>
                <w:sz w:val="16"/>
              </w:rPr>
              <w:t>1.1</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Text</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73.8</w:t>
            </w:r>
            <w:r>
              <w:rPr>
                <w:rFonts w:ascii="Cambria" w:eastAsia="Cambria" w:hAnsi="Cambria" w:cs="Cambria"/>
                <w:sz w:val="16"/>
              </w:rPr>
              <w:t>±</w:t>
            </w:r>
            <w:r>
              <w:rPr>
                <w:sz w:val="16"/>
              </w:rPr>
              <w:t>3.3 / 73.7</w:t>
            </w:r>
            <w:r>
              <w:rPr>
                <w:rFonts w:ascii="Cambria" w:eastAsia="Cambria" w:hAnsi="Cambria" w:cs="Cambria"/>
                <w:sz w:val="16"/>
              </w:rPr>
              <w:t>±</w:t>
            </w:r>
            <w:r>
              <w:rPr>
                <w:sz w:val="16"/>
              </w:rPr>
              <w:t>3.6</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b/>
                <w:sz w:val="16"/>
              </w:rPr>
              <w:t>77.7</w:t>
            </w:r>
            <w:r>
              <w:rPr>
                <w:rFonts w:ascii="Cambria" w:eastAsia="Cambria" w:hAnsi="Cambria" w:cs="Cambria"/>
                <w:sz w:val="16"/>
              </w:rPr>
              <w:t>±</w:t>
            </w:r>
            <w:r>
              <w:rPr>
                <w:b/>
                <w:sz w:val="16"/>
              </w:rPr>
              <w:t xml:space="preserve">1.6 </w:t>
            </w:r>
            <w:r>
              <w:rPr>
                <w:sz w:val="16"/>
              </w:rPr>
              <w:t xml:space="preserve">/ </w:t>
            </w:r>
            <w:r>
              <w:rPr>
                <w:b/>
                <w:sz w:val="16"/>
              </w:rPr>
              <w:t>77.7</w:t>
            </w:r>
            <w:r>
              <w:rPr>
                <w:rFonts w:ascii="Cambria" w:eastAsia="Cambria" w:hAnsi="Cambria" w:cs="Cambria"/>
                <w:sz w:val="16"/>
              </w:rPr>
              <w:t>±</w:t>
            </w:r>
            <w:r>
              <w:rPr>
                <w:b/>
                <w:sz w:val="16"/>
              </w:rPr>
              <w:t>1.7</w:t>
            </w:r>
          </w:p>
        </w:tc>
        <w:tc>
          <w:tcPr>
            <w:tcW w:w="1582" w:type="dxa"/>
            <w:tcBorders>
              <w:top w:val="nil"/>
              <w:left w:val="nil"/>
              <w:bottom w:val="nil"/>
              <w:right w:val="nil"/>
            </w:tcBorders>
          </w:tcPr>
          <w:p w:rsidR="003E1866" w:rsidRDefault="00417B5F">
            <w:pPr>
              <w:spacing w:after="0" w:line="259" w:lineRule="auto"/>
              <w:ind w:left="0" w:right="0" w:firstLine="0"/>
              <w:jc w:val="left"/>
            </w:pPr>
            <w:r>
              <w:rPr>
                <w:b/>
                <w:sz w:val="16"/>
              </w:rPr>
              <w:t>75.3</w:t>
            </w:r>
            <w:r>
              <w:rPr>
                <w:rFonts w:ascii="Cambria" w:eastAsia="Cambria" w:hAnsi="Cambria" w:cs="Cambria"/>
                <w:sz w:val="16"/>
              </w:rPr>
              <w:t>±</w:t>
            </w:r>
            <w:r>
              <w:rPr>
                <w:b/>
                <w:sz w:val="16"/>
              </w:rPr>
              <w:t xml:space="preserve">3.4 </w:t>
            </w:r>
            <w:r>
              <w:rPr>
                <w:sz w:val="16"/>
              </w:rPr>
              <w:t xml:space="preserve">/ </w:t>
            </w:r>
            <w:r>
              <w:rPr>
                <w:b/>
                <w:sz w:val="16"/>
              </w:rPr>
              <w:t>75.2</w:t>
            </w:r>
            <w:r>
              <w:rPr>
                <w:rFonts w:ascii="Cambria" w:eastAsia="Cambria" w:hAnsi="Cambria" w:cs="Cambria"/>
                <w:sz w:val="16"/>
              </w:rPr>
              <w:t>±</w:t>
            </w:r>
            <w:r>
              <w:rPr>
                <w:b/>
                <w:sz w:val="16"/>
              </w:rPr>
              <w:t>3.6</w:t>
            </w:r>
          </w:p>
        </w:tc>
        <w:tc>
          <w:tcPr>
            <w:tcW w:w="1584" w:type="dxa"/>
            <w:tcBorders>
              <w:top w:val="nil"/>
              <w:left w:val="nil"/>
              <w:bottom w:val="nil"/>
              <w:right w:val="nil"/>
            </w:tcBorders>
          </w:tcPr>
          <w:p w:rsidR="003E1866" w:rsidRDefault="00417B5F">
            <w:pPr>
              <w:spacing w:after="0" w:line="259" w:lineRule="auto"/>
              <w:ind w:left="0" w:right="0" w:firstLine="0"/>
              <w:jc w:val="left"/>
            </w:pPr>
            <w:r>
              <w:rPr>
                <w:b/>
                <w:sz w:val="16"/>
              </w:rPr>
              <w:t>73.9</w:t>
            </w:r>
            <w:r>
              <w:rPr>
                <w:rFonts w:ascii="Cambria" w:eastAsia="Cambria" w:hAnsi="Cambria" w:cs="Cambria"/>
                <w:sz w:val="16"/>
              </w:rPr>
              <w:t>±</w:t>
            </w:r>
            <w:r>
              <w:rPr>
                <w:b/>
                <w:sz w:val="16"/>
              </w:rPr>
              <w:t xml:space="preserve">3.4 </w:t>
            </w:r>
            <w:r>
              <w:rPr>
                <w:sz w:val="16"/>
              </w:rPr>
              <w:t xml:space="preserve">/ </w:t>
            </w:r>
            <w:r>
              <w:rPr>
                <w:b/>
                <w:sz w:val="16"/>
              </w:rPr>
              <w:t>73.8</w:t>
            </w:r>
            <w:r>
              <w:rPr>
                <w:rFonts w:ascii="Cambria" w:eastAsia="Cambria" w:hAnsi="Cambria" w:cs="Cambria"/>
                <w:sz w:val="16"/>
              </w:rPr>
              <w:t>±</w:t>
            </w:r>
            <w:r>
              <w:rPr>
                <w:b/>
                <w:sz w:val="16"/>
              </w:rPr>
              <w:t>3.7</w:t>
            </w:r>
          </w:p>
        </w:tc>
        <w:tc>
          <w:tcPr>
            <w:tcW w:w="1320" w:type="dxa"/>
            <w:tcBorders>
              <w:top w:val="nil"/>
              <w:left w:val="nil"/>
              <w:bottom w:val="nil"/>
              <w:right w:val="nil"/>
            </w:tcBorders>
          </w:tcPr>
          <w:p w:rsidR="003E1866" w:rsidRDefault="00417B5F">
            <w:pPr>
              <w:spacing w:after="0" w:line="259" w:lineRule="auto"/>
              <w:ind w:left="0" w:right="-25" w:firstLine="0"/>
            </w:pPr>
            <w:r>
              <w:rPr>
                <w:sz w:val="16"/>
              </w:rPr>
              <w:t>74.1</w:t>
            </w:r>
            <w:r>
              <w:rPr>
                <w:rFonts w:ascii="Cambria" w:eastAsia="Cambria" w:hAnsi="Cambria" w:cs="Cambria"/>
                <w:sz w:val="16"/>
              </w:rPr>
              <w:t>±</w:t>
            </w:r>
            <w:r>
              <w:rPr>
                <w:sz w:val="16"/>
              </w:rPr>
              <w:t xml:space="preserve">3.1 / </w:t>
            </w:r>
            <w:r>
              <w:rPr>
                <w:b/>
                <w:sz w:val="16"/>
              </w:rPr>
              <w:t>74.2</w:t>
            </w:r>
            <w:r>
              <w:rPr>
                <w:rFonts w:ascii="Cambria" w:eastAsia="Cambria" w:hAnsi="Cambria" w:cs="Cambria"/>
                <w:sz w:val="16"/>
              </w:rPr>
              <w:t>±</w:t>
            </w:r>
            <w:r>
              <w:rPr>
                <w:b/>
                <w:sz w:val="16"/>
              </w:rPr>
              <w:t>3.3</w:t>
            </w:r>
          </w:p>
        </w:tc>
      </w:tr>
      <w:tr w:rsidR="003E1866">
        <w:trPr>
          <w:trHeight w:val="283"/>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house</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95.7</w:t>
            </w:r>
            <w:r>
              <w:rPr>
                <w:rFonts w:ascii="Cambria" w:eastAsia="Cambria" w:hAnsi="Cambria" w:cs="Cambria"/>
                <w:sz w:val="16"/>
              </w:rPr>
              <w:t>±</w:t>
            </w:r>
            <w:r>
              <w:rPr>
                <w:sz w:val="16"/>
              </w:rPr>
              <w:t>2.0 / 95.6</w:t>
            </w:r>
            <w:r>
              <w:rPr>
                <w:rFonts w:ascii="Cambria" w:eastAsia="Cambria" w:hAnsi="Cambria" w:cs="Cambria"/>
                <w:sz w:val="16"/>
              </w:rPr>
              <w:t>±</w:t>
            </w:r>
            <w:r>
              <w:rPr>
                <w:sz w:val="16"/>
              </w:rPr>
              <w:t>1.6</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94.4</w:t>
            </w:r>
            <w:r>
              <w:rPr>
                <w:rFonts w:ascii="Cambria" w:eastAsia="Cambria" w:hAnsi="Cambria" w:cs="Cambria"/>
                <w:sz w:val="16"/>
                <w:u w:val="single" w:color="000000"/>
              </w:rPr>
              <w:t>±</w:t>
            </w:r>
            <w:r>
              <w:rPr>
                <w:sz w:val="16"/>
                <w:u w:val="single" w:color="000000"/>
              </w:rPr>
              <w:t xml:space="preserve">2.5 </w:t>
            </w:r>
            <w:r>
              <w:rPr>
                <w:sz w:val="16"/>
              </w:rPr>
              <w:t>/ 94.8</w:t>
            </w:r>
            <w:r>
              <w:rPr>
                <w:rFonts w:ascii="Cambria" w:eastAsia="Cambria" w:hAnsi="Cambria" w:cs="Cambria"/>
                <w:sz w:val="16"/>
              </w:rPr>
              <w:t>±</w:t>
            </w:r>
            <w:r>
              <w:rPr>
                <w:sz w:val="16"/>
              </w:rPr>
              <w:t>2.6</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95.5</w:t>
            </w:r>
            <w:r>
              <w:rPr>
                <w:rFonts w:ascii="Cambria" w:eastAsia="Cambria" w:hAnsi="Cambria" w:cs="Cambria"/>
                <w:sz w:val="16"/>
              </w:rPr>
              <w:t>±</w:t>
            </w:r>
            <w:r>
              <w:rPr>
                <w:sz w:val="16"/>
              </w:rPr>
              <w:t>1.8 / 95.4</w:t>
            </w:r>
            <w:r>
              <w:rPr>
                <w:rFonts w:ascii="Cambria" w:eastAsia="Cambria" w:hAnsi="Cambria" w:cs="Cambria"/>
                <w:sz w:val="16"/>
              </w:rPr>
              <w:t>±</w:t>
            </w:r>
            <w:r>
              <w:rPr>
                <w:sz w:val="16"/>
              </w:rPr>
              <w:t>1.8</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95.6</w:t>
            </w:r>
            <w:r>
              <w:rPr>
                <w:rFonts w:ascii="Cambria" w:eastAsia="Cambria" w:hAnsi="Cambria" w:cs="Cambria"/>
                <w:sz w:val="16"/>
              </w:rPr>
              <w:t>±</w:t>
            </w:r>
            <w:r>
              <w:rPr>
                <w:sz w:val="16"/>
              </w:rPr>
              <w:t>2.0 / 95.5</w:t>
            </w:r>
            <w:r>
              <w:rPr>
                <w:rFonts w:ascii="Cambria" w:eastAsia="Cambria" w:hAnsi="Cambria" w:cs="Cambria"/>
                <w:sz w:val="16"/>
              </w:rPr>
              <w:t>±</w:t>
            </w:r>
            <w:r>
              <w:rPr>
                <w:sz w:val="16"/>
              </w:rPr>
              <w:t>1.7</w:t>
            </w:r>
          </w:p>
        </w:tc>
        <w:tc>
          <w:tcPr>
            <w:tcW w:w="1320" w:type="dxa"/>
            <w:tcBorders>
              <w:top w:val="nil"/>
              <w:left w:val="nil"/>
              <w:bottom w:val="nil"/>
              <w:right w:val="nil"/>
            </w:tcBorders>
          </w:tcPr>
          <w:p w:rsidR="003E1866" w:rsidRDefault="00417B5F">
            <w:pPr>
              <w:spacing w:after="0" w:line="259" w:lineRule="auto"/>
              <w:ind w:left="0" w:right="-25" w:firstLine="0"/>
            </w:pPr>
            <w:r>
              <w:rPr>
                <w:sz w:val="16"/>
              </w:rPr>
              <w:t>95.6</w:t>
            </w:r>
            <w:r>
              <w:rPr>
                <w:rFonts w:ascii="Cambria" w:eastAsia="Cambria" w:hAnsi="Cambria" w:cs="Cambria"/>
                <w:sz w:val="16"/>
              </w:rPr>
              <w:t>±</w:t>
            </w:r>
            <w:r>
              <w:rPr>
                <w:sz w:val="16"/>
              </w:rPr>
              <w:t>2.0 / 95.6</w:t>
            </w:r>
            <w:r>
              <w:rPr>
                <w:rFonts w:ascii="Cambria" w:eastAsia="Cambria" w:hAnsi="Cambria" w:cs="Cambria"/>
                <w:sz w:val="16"/>
              </w:rPr>
              <w:t>±</w:t>
            </w:r>
            <w:r>
              <w:rPr>
                <w:sz w:val="16"/>
              </w:rPr>
              <w:t>1.6</w:t>
            </w:r>
          </w:p>
        </w:tc>
      </w:tr>
      <w:tr w:rsidR="003E1866">
        <w:trPr>
          <w:trHeight w:val="283"/>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heart</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81.5</w:t>
            </w:r>
            <w:r>
              <w:rPr>
                <w:rFonts w:ascii="Cambria" w:eastAsia="Cambria" w:hAnsi="Cambria" w:cs="Cambria"/>
                <w:sz w:val="16"/>
              </w:rPr>
              <w:t>±</w:t>
            </w:r>
            <w:r>
              <w:rPr>
                <w:sz w:val="16"/>
              </w:rPr>
              <w:t>2.5 / 80.1</w:t>
            </w:r>
            <w:r>
              <w:rPr>
                <w:rFonts w:ascii="Cambria" w:eastAsia="Cambria" w:hAnsi="Cambria" w:cs="Cambria"/>
                <w:sz w:val="16"/>
              </w:rPr>
              <w:t>±</w:t>
            </w:r>
            <w:r>
              <w:rPr>
                <w:sz w:val="16"/>
              </w:rPr>
              <w:t>2.4</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80.7</w:t>
            </w:r>
            <w:r>
              <w:rPr>
                <w:rFonts w:ascii="Cambria" w:eastAsia="Cambria" w:hAnsi="Cambria" w:cs="Cambria"/>
                <w:sz w:val="16"/>
                <w:u w:val="single" w:color="000000"/>
              </w:rPr>
              <w:t>±</w:t>
            </w:r>
            <w:r>
              <w:rPr>
                <w:sz w:val="16"/>
                <w:u w:val="single" w:color="000000"/>
              </w:rPr>
              <w:t xml:space="preserve">3.1 </w:t>
            </w:r>
            <w:r>
              <w:rPr>
                <w:sz w:val="16"/>
              </w:rPr>
              <w:t>/ 79.5</w:t>
            </w:r>
            <w:r>
              <w:rPr>
                <w:rFonts w:ascii="Cambria" w:eastAsia="Cambria" w:hAnsi="Cambria" w:cs="Cambria"/>
                <w:sz w:val="16"/>
              </w:rPr>
              <w:t>±</w:t>
            </w:r>
            <w:r>
              <w:rPr>
                <w:sz w:val="16"/>
              </w:rPr>
              <w:t>2.9</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81.1</w:t>
            </w:r>
            <w:r>
              <w:rPr>
                <w:rFonts w:ascii="Cambria" w:eastAsia="Cambria" w:hAnsi="Cambria" w:cs="Cambria"/>
                <w:sz w:val="16"/>
              </w:rPr>
              <w:t>±</w:t>
            </w:r>
            <w:r>
              <w:rPr>
                <w:sz w:val="16"/>
              </w:rPr>
              <w:t xml:space="preserve">3.0 / </w:t>
            </w:r>
            <w:r>
              <w:rPr>
                <w:sz w:val="16"/>
                <w:u w:val="single" w:color="000000"/>
              </w:rPr>
              <w:t>79.8</w:t>
            </w:r>
            <w:r>
              <w:rPr>
                <w:rFonts w:ascii="Cambria" w:eastAsia="Cambria" w:hAnsi="Cambria" w:cs="Cambria"/>
                <w:sz w:val="16"/>
                <w:u w:val="single" w:color="000000"/>
              </w:rPr>
              <w:t>±</w:t>
            </w:r>
            <w:r>
              <w:rPr>
                <w:sz w:val="16"/>
                <w:u w:val="single" w:color="000000"/>
              </w:rPr>
              <w:t>2.5</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81.5</w:t>
            </w:r>
            <w:r>
              <w:rPr>
                <w:rFonts w:ascii="Cambria" w:eastAsia="Cambria" w:hAnsi="Cambria" w:cs="Cambria"/>
                <w:sz w:val="16"/>
              </w:rPr>
              <w:t>±</w:t>
            </w:r>
            <w:r>
              <w:rPr>
                <w:sz w:val="16"/>
              </w:rPr>
              <w:t>2.5 / 80.2</w:t>
            </w:r>
            <w:r>
              <w:rPr>
                <w:rFonts w:ascii="Cambria" w:eastAsia="Cambria" w:hAnsi="Cambria" w:cs="Cambria"/>
                <w:sz w:val="16"/>
              </w:rPr>
              <w:t>±</w:t>
            </w:r>
            <w:r>
              <w:rPr>
                <w:sz w:val="16"/>
              </w:rPr>
              <w:t>2.5</w:t>
            </w:r>
          </w:p>
        </w:tc>
        <w:tc>
          <w:tcPr>
            <w:tcW w:w="1320" w:type="dxa"/>
            <w:tcBorders>
              <w:top w:val="nil"/>
              <w:left w:val="nil"/>
              <w:bottom w:val="nil"/>
              <w:right w:val="nil"/>
            </w:tcBorders>
          </w:tcPr>
          <w:p w:rsidR="003E1866" w:rsidRDefault="00417B5F">
            <w:pPr>
              <w:spacing w:after="0" w:line="259" w:lineRule="auto"/>
              <w:ind w:left="0" w:right="-25" w:firstLine="0"/>
            </w:pPr>
            <w:r>
              <w:rPr>
                <w:sz w:val="16"/>
              </w:rPr>
              <w:t>81.5</w:t>
            </w:r>
            <w:r>
              <w:rPr>
                <w:rFonts w:ascii="Cambria" w:eastAsia="Cambria" w:hAnsi="Cambria" w:cs="Cambria"/>
                <w:sz w:val="16"/>
              </w:rPr>
              <w:t>±</w:t>
            </w:r>
            <w:r>
              <w:rPr>
                <w:sz w:val="16"/>
              </w:rPr>
              <w:t>2.6 / 80.1</w:t>
            </w:r>
            <w:r>
              <w:rPr>
                <w:rFonts w:ascii="Cambria" w:eastAsia="Cambria" w:hAnsi="Cambria" w:cs="Cambria"/>
                <w:sz w:val="16"/>
              </w:rPr>
              <w:t>±</w:t>
            </w:r>
            <w:r>
              <w:rPr>
                <w:sz w:val="16"/>
              </w:rPr>
              <w:t>2.4</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0" w:right="37" w:firstLine="0"/>
              <w:jc w:val="right"/>
            </w:pPr>
            <w:r>
              <w:rPr>
                <w:rFonts w:ascii="Arial" w:eastAsia="Arial" w:hAnsi="Arial" w:cs="Arial"/>
                <w:sz w:val="16"/>
              </w:rPr>
              <w:t>heart-</w:t>
            </w:r>
            <w:proofErr w:type="spellStart"/>
            <w:r>
              <w:rPr>
                <w:rFonts w:ascii="Arial" w:eastAsia="Arial" w:hAnsi="Arial" w:cs="Arial"/>
                <w:sz w:val="16"/>
              </w:rPr>
              <w:t>statlo</w:t>
            </w:r>
            <w:proofErr w:type="spellEnd"/>
          </w:p>
        </w:tc>
        <w:tc>
          <w:tcPr>
            <w:tcW w:w="1585" w:type="dxa"/>
            <w:tcBorders>
              <w:top w:val="nil"/>
              <w:left w:val="single" w:sz="5" w:space="0" w:color="000000"/>
              <w:bottom w:val="nil"/>
              <w:right w:val="single" w:sz="4" w:space="0" w:color="000000"/>
            </w:tcBorders>
          </w:tcPr>
          <w:p w:rsidR="003E1866" w:rsidRDefault="00417B5F">
            <w:pPr>
              <w:spacing w:after="0" w:line="259" w:lineRule="auto"/>
              <w:ind w:left="-37" w:right="0" w:firstLine="0"/>
              <w:jc w:val="left"/>
            </w:pPr>
            <w:r>
              <w:rPr>
                <w:rFonts w:ascii="Arial" w:eastAsia="Arial" w:hAnsi="Arial" w:cs="Arial"/>
                <w:sz w:val="16"/>
              </w:rPr>
              <w:t xml:space="preserve">g </w:t>
            </w:r>
            <w:r>
              <w:rPr>
                <w:sz w:val="16"/>
              </w:rPr>
              <w:t>81.5</w:t>
            </w:r>
            <w:r>
              <w:rPr>
                <w:rFonts w:ascii="Cambria" w:eastAsia="Cambria" w:hAnsi="Cambria" w:cs="Cambria"/>
                <w:sz w:val="16"/>
              </w:rPr>
              <w:t>±</w:t>
            </w:r>
            <w:r>
              <w:rPr>
                <w:sz w:val="16"/>
              </w:rPr>
              <w:t>2.4 / 81.4</w:t>
            </w:r>
            <w:r>
              <w:rPr>
                <w:rFonts w:ascii="Cambria" w:eastAsia="Cambria" w:hAnsi="Cambria" w:cs="Cambria"/>
                <w:sz w:val="16"/>
              </w:rPr>
              <w:t>±</w:t>
            </w:r>
            <w:r>
              <w:rPr>
                <w:sz w:val="16"/>
              </w:rPr>
              <w:t>2.7</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rPr>
              <w:t>81.6</w:t>
            </w:r>
            <w:r>
              <w:rPr>
                <w:rFonts w:ascii="Cambria" w:eastAsia="Cambria" w:hAnsi="Cambria" w:cs="Cambria"/>
                <w:sz w:val="16"/>
              </w:rPr>
              <w:t>±</w:t>
            </w:r>
            <w:r>
              <w:rPr>
                <w:sz w:val="16"/>
              </w:rPr>
              <w:t xml:space="preserve">2.7 / </w:t>
            </w:r>
            <w:r>
              <w:rPr>
                <w:sz w:val="16"/>
                <w:u w:val="single" w:color="000000"/>
              </w:rPr>
              <w:t>79.0</w:t>
            </w:r>
            <w:r>
              <w:rPr>
                <w:rFonts w:ascii="Cambria" w:eastAsia="Cambria" w:hAnsi="Cambria" w:cs="Cambria"/>
                <w:sz w:val="16"/>
                <w:u w:val="single" w:color="000000"/>
              </w:rPr>
              <w:t>±</w:t>
            </w:r>
            <w:r>
              <w:rPr>
                <w:sz w:val="16"/>
                <w:u w:val="single" w:color="000000"/>
              </w:rPr>
              <w:t>4.5</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81.2</w:t>
            </w:r>
            <w:r>
              <w:rPr>
                <w:rFonts w:ascii="Cambria" w:eastAsia="Cambria" w:hAnsi="Cambria" w:cs="Cambria"/>
                <w:sz w:val="16"/>
              </w:rPr>
              <w:t>±</w:t>
            </w:r>
            <w:r>
              <w:rPr>
                <w:sz w:val="16"/>
              </w:rPr>
              <w:t xml:space="preserve">2.2 / </w:t>
            </w:r>
            <w:r>
              <w:rPr>
                <w:sz w:val="16"/>
                <w:u w:val="single" w:color="000000"/>
              </w:rPr>
              <w:t>80.7</w:t>
            </w:r>
            <w:r>
              <w:rPr>
                <w:rFonts w:ascii="Cambria" w:eastAsia="Cambria" w:hAnsi="Cambria" w:cs="Cambria"/>
                <w:sz w:val="16"/>
                <w:u w:val="single" w:color="000000"/>
              </w:rPr>
              <w:t>±</w:t>
            </w:r>
            <w:r>
              <w:rPr>
                <w:sz w:val="16"/>
                <w:u w:val="single" w:color="000000"/>
              </w:rPr>
              <w:t>3.0</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81.5</w:t>
            </w:r>
            <w:r>
              <w:rPr>
                <w:rFonts w:ascii="Cambria" w:eastAsia="Cambria" w:hAnsi="Cambria" w:cs="Cambria"/>
                <w:sz w:val="16"/>
              </w:rPr>
              <w:t>±</w:t>
            </w:r>
            <w:r>
              <w:rPr>
                <w:sz w:val="16"/>
              </w:rPr>
              <w:t xml:space="preserve">2.4 / </w:t>
            </w:r>
            <w:r>
              <w:rPr>
                <w:sz w:val="16"/>
                <w:u w:val="single" w:color="000000"/>
              </w:rPr>
              <w:t>81.2</w:t>
            </w:r>
            <w:r>
              <w:rPr>
                <w:rFonts w:ascii="Cambria" w:eastAsia="Cambria" w:hAnsi="Cambria" w:cs="Cambria"/>
                <w:sz w:val="16"/>
                <w:u w:val="single" w:color="000000"/>
              </w:rPr>
              <w:t>±</w:t>
            </w:r>
            <w:r>
              <w:rPr>
                <w:sz w:val="16"/>
                <w:u w:val="single" w:color="000000"/>
              </w:rPr>
              <w:t>2.7</w:t>
            </w:r>
          </w:p>
        </w:tc>
        <w:tc>
          <w:tcPr>
            <w:tcW w:w="1320" w:type="dxa"/>
            <w:tcBorders>
              <w:top w:val="nil"/>
              <w:left w:val="nil"/>
              <w:bottom w:val="nil"/>
              <w:right w:val="nil"/>
            </w:tcBorders>
          </w:tcPr>
          <w:p w:rsidR="003E1866" w:rsidRDefault="00417B5F">
            <w:pPr>
              <w:spacing w:after="0" w:line="259" w:lineRule="auto"/>
              <w:ind w:left="0" w:right="-25" w:firstLine="0"/>
            </w:pPr>
            <w:r>
              <w:rPr>
                <w:sz w:val="16"/>
              </w:rPr>
              <w:t>81.5</w:t>
            </w:r>
            <w:r>
              <w:rPr>
                <w:rFonts w:ascii="Cambria" w:eastAsia="Cambria" w:hAnsi="Cambria" w:cs="Cambria"/>
                <w:sz w:val="16"/>
              </w:rPr>
              <w:t>±</w:t>
            </w:r>
            <w:r>
              <w:rPr>
                <w:sz w:val="16"/>
              </w:rPr>
              <w:t>2.4 / 81.3</w:t>
            </w:r>
            <w:r>
              <w:rPr>
                <w:rFonts w:ascii="Cambria" w:eastAsia="Cambria" w:hAnsi="Cambria" w:cs="Cambria"/>
                <w:sz w:val="16"/>
              </w:rPr>
              <w:t>±</w:t>
            </w:r>
            <w:r>
              <w:rPr>
                <w:sz w:val="16"/>
              </w:rPr>
              <w:t>2.7</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0" w:right="49" w:firstLine="0"/>
              <w:jc w:val="right"/>
            </w:pPr>
            <w:r>
              <w:rPr>
                <w:rFonts w:ascii="Arial" w:eastAsia="Arial" w:hAnsi="Arial" w:cs="Arial"/>
                <w:sz w:val="16"/>
              </w:rPr>
              <w:t>ionosphere</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87.1</w:t>
            </w:r>
            <w:r>
              <w:rPr>
                <w:rFonts w:ascii="Cambria" w:eastAsia="Cambria" w:hAnsi="Cambria" w:cs="Cambria"/>
                <w:sz w:val="16"/>
              </w:rPr>
              <w:t>±</w:t>
            </w:r>
            <w:r>
              <w:rPr>
                <w:sz w:val="16"/>
              </w:rPr>
              <w:t>1.5 / 93.2</w:t>
            </w:r>
            <w:r>
              <w:rPr>
                <w:rFonts w:ascii="Cambria" w:eastAsia="Cambria" w:hAnsi="Cambria" w:cs="Cambria"/>
                <w:sz w:val="16"/>
              </w:rPr>
              <w:t>±</w:t>
            </w:r>
            <w:r>
              <w:rPr>
                <w:sz w:val="16"/>
              </w:rPr>
              <w:t>1.6</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85.6</w:t>
            </w:r>
            <w:r>
              <w:rPr>
                <w:rFonts w:ascii="Cambria" w:eastAsia="Cambria" w:hAnsi="Cambria" w:cs="Cambria"/>
                <w:sz w:val="16"/>
                <w:u w:val="single" w:color="000000"/>
              </w:rPr>
              <w:t>±</w:t>
            </w:r>
            <w:r>
              <w:rPr>
                <w:sz w:val="16"/>
                <w:u w:val="single" w:color="000000"/>
              </w:rPr>
              <w:t xml:space="preserve">2.1 </w:t>
            </w:r>
            <w:r>
              <w:rPr>
                <w:sz w:val="16"/>
              </w:rPr>
              <w:t xml:space="preserve">/ </w:t>
            </w:r>
            <w:r>
              <w:rPr>
                <w:sz w:val="16"/>
                <w:u w:val="single" w:color="000000"/>
              </w:rPr>
              <w:t>92.1</w:t>
            </w:r>
            <w:r>
              <w:rPr>
                <w:rFonts w:ascii="Cambria" w:eastAsia="Cambria" w:hAnsi="Cambria" w:cs="Cambria"/>
                <w:sz w:val="16"/>
                <w:u w:val="single" w:color="000000"/>
              </w:rPr>
              <w:t>±</w:t>
            </w:r>
            <w:r>
              <w:rPr>
                <w:sz w:val="16"/>
                <w:u w:val="single" w:color="000000"/>
              </w:rPr>
              <w:t>2.3</w:t>
            </w:r>
          </w:p>
        </w:tc>
        <w:tc>
          <w:tcPr>
            <w:tcW w:w="1582" w:type="dxa"/>
            <w:tcBorders>
              <w:top w:val="nil"/>
              <w:left w:val="nil"/>
              <w:bottom w:val="nil"/>
              <w:right w:val="nil"/>
            </w:tcBorders>
          </w:tcPr>
          <w:p w:rsidR="003E1866" w:rsidRDefault="00417B5F">
            <w:pPr>
              <w:spacing w:after="0" w:line="259" w:lineRule="auto"/>
              <w:ind w:left="0" w:right="0" w:firstLine="0"/>
              <w:jc w:val="left"/>
            </w:pPr>
            <w:r>
              <w:rPr>
                <w:b/>
                <w:sz w:val="16"/>
              </w:rPr>
              <w:t>88.7</w:t>
            </w:r>
            <w:r>
              <w:rPr>
                <w:rFonts w:ascii="Cambria" w:eastAsia="Cambria" w:hAnsi="Cambria" w:cs="Cambria"/>
                <w:sz w:val="16"/>
              </w:rPr>
              <w:t>±</w:t>
            </w:r>
            <w:r>
              <w:rPr>
                <w:b/>
                <w:sz w:val="16"/>
              </w:rPr>
              <w:t xml:space="preserve">1.3 </w:t>
            </w:r>
            <w:r>
              <w:rPr>
                <w:sz w:val="16"/>
              </w:rPr>
              <w:t>/ 93.4</w:t>
            </w:r>
            <w:r>
              <w:rPr>
                <w:rFonts w:ascii="Cambria" w:eastAsia="Cambria" w:hAnsi="Cambria" w:cs="Cambria"/>
                <w:sz w:val="16"/>
              </w:rPr>
              <w:t>±</w:t>
            </w:r>
            <w:r>
              <w:rPr>
                <w:sz w:val="16"/>
              </w:rPr>
              <w:t>1.5</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87.1</w:t>
            </w:r>
            <w:r>
              <w:rPr>
                <w:rFonts w:ascii="Cambria" w:eastAsia="Cambria" w:hAnsi="Cambria" w:cs="Cambria"/>
                <w:sz w:val="16"/>
              </w:rPr>
              <w:t>±</w:t>
            </w:r>
            <w:r>
              <w:rPr>
                <w:sz w:val="16"/>
              </w:rPr>
              <w:t>1.5 / 93.2</w:t>
            </w:r>
            <w:r>
              <w:rPr>
                <w:rFonts w:ascii="Cambria" w:eastAsia="Cambria" w:hAnsi="Cambria" w:cs="Cambria"/>
                <w:sz w:val="16"/>
              </w:rPr>
              <w:t>±</w:t>
            </w:r>
            <w:r>
              <w:rPr>
                <w:sz w:val="16"/>
              </w:rPr>
              <w:t>1.6</w:t>
            </w:r>
          </w:p>
        </w:tc>
        <w:tc>
          <w:tcPr>
            <w:tcW w:w="1320" w:type="dxa"/>
            <w:tcBorders>
              <w:top w:val="nil"/>
              <w:left w:val="nil"/>
              <w:bottom w:val="nil"/>
              <w:right w:val="nil"/>
            </w:tcBorders>
          </w:tcPr>
          <w:p w:rsidR="003E1866" w:rsidRDefault="00417B5F">
            <w:pPr>
              <w:spacing w:after="0" w:line="259" w:lineRule="auto"/>
              <w:ind w:left="0" w:right="-25" w:firstLine="0"/>
            </w:pPr>
            <w:r>
              <w:rPr>
                <w:sz w:val="16"/>
              </w:rPr>
              <w:t>87.1</w:t>
            </w:r>
            <w:r>
              <w:rPr>
                <w:rFonts w:ascii="Cambria" w:eastAsia="Cambria" w:hAnsi="Cambria" w:cs="Cambria"/>
                <w:sz w:val="16"/>
              </w:rPr>
              <w:t>±</w:t>
            </w:r>
            <w:r>
              <w:rPr>
                <w:sz w:val="16"/>
              </w:rPr>
              <w:t>1.5 / 93.2</w:t>
            </w:r>
            <w:r>
              <w:rPr>
                <w:rFonts w:ascii="Cambria" w:eastAsia="Cambria" w:hAnsi="Cambria" w:cs="Cambria"/>
                <w:sz w:val="16"/>
              </w:rPr>
              <w:t>±</w:t>
            </w:r>
            <w:r>
              <w:rPr>
                <w:sz w:val="16"/>
              </w:rPr>
              <w:t>1.6</w:t>
            </w:r>
          </w:p>
        </w:tc>
      </w:tr>
      <w:tr w:rsidR="003E1866">
        <w:trPr>
          <w:trHeight w:val="283"/>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vehicle</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92.9</w:t>
            </w:r>
            <w:r>
              <w:rPr>
                <w:rFonts w:ascii="Cambria" w:eastAsia="Cambria" w:hAnsi="Cambria" w:cs="Cambria"/>
                <w:sz w:val="16"/>
              </w:rPr>
              <w:t>±</w:t>
            </w:r>
            <w:r>
              <w:rPr>
                <w:sz w:val="16"/>
              </w:rPr>
              <w:t>1.7 / 95.4</w:t>
            </w:r>
            <w:r>
              <w:rPr>
                <w:rFonts w:ascii="Cambria" w:eastAsia="Cambria" w:hAnsi="Cambria" w:cs="Cambria"/>
                <w:sz w:val="16"/>
              </w:rPr>
              <w:t>±</w:t>
            </w:r>
            <w:r>
              <w:rPr>
                <w:sz w:val="16"/>
              </w:rPr>
              <w:t>1.4</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91.6</w:t>
            </w:r>
            <w:r>
              <w:rPr>
                <w:rFonts w:ascii="Cambria" w:eastAsia="Cambria" w:hAnsi="Cambria" w:cs="Cambria"/>
                <w:sz w:val="16"/>
                <w:u w:val="single" w:color="000000"/>
              </w:rPr>
              <w:t>±</w:t>
            </w:r>
            <w:r>
              <w:rPr>
                <w:sz w:val="16"/>
                <w:u w:val="single" w:color="000000"/>
              </w:rPr>
              <w:t xml:space="preserve">2.5 </w:t>
            </w:r>
            <w:r>
              <w:rPr>
                <w:sz w:val="16"/>
              </w:rPr>
              <w:t>/ 95.4</w:t>
            </w:r>
            <w:r>
              <w:rPr>
                <w:rFonts w:ascii="Cambria" w:eastAsia="Cambria" w:hAnsi="Cambria" w:cs="Cambria"/>
                <w:sz w:val="16"/>
              </w:rPr>
              <w:t>±</w:t>
            </w:r>
            <w:r>
              <w:rPr>
                <w:sz w:val="16"/>
              </w:rPr>
              <w:t>2.3</w:t>
            </w:r>
          </w:p>
        </w:tc>
        <w:tc>
          <w:tcPr>
            <w:tcW w:w="1582" w:type="dxa"/>
            <w:tcBorders>
              <w:top w:val="nil"/>
              <w:left w:val="nil"/>
              <w:bottom w:val="nil"/>
              <w:right w:val="nil"/>
            </w:tcBorders>
          </w:tcPr>
          <w:p w:rsidR="003E1866" w:rsidRDefault="00417B5F">
            <w:pPr>
              <w:spacing w:after="0" w:line="259" w:lineRule="auto"/>
              <w:ind w:left="0" w:right="0" w:firstLine="0"/>
              <w:jc w:val="left"/>
            </w:pPr>
            <w:r>
              <w:rPr>
                <w:b/>
                <w:sz w:val="16"/>
              </w:rPr>
              <w:t>93.3</w:t>
            </w:r>
            <w:r>
              <w:rPr>
                <w:rFonts w:ascii="Cambria" w:eastAsia="Cambria" w:hAnsi="Cambria" w:cs="Cambria"/>
                <w:sz w:val="16"/>
              </w:rPr>
              <w:t>±</w:t>
            </w:r>
            <w:r>
              <w:rPr>
                <w:b/>
                <w:sz w:val="16"/>
              </w:rPr>
              <w:t xml:space="preserve">1.6 </w:t>
            </w:r>
            <w:r>
              <w:rPr>
                <w:sz w:val="16"/>
              </w:rPr>
              <w:t xml:space="preserve">/ </w:t>
            </w:r>
            <w:r>
              <w:rPr>
                <w:b/>
                <w:sz w:val="16"/>
              </w:rPr>
              <w:t>95.9</w:t>
            </w:r>
            <w:r>
              <w:rPr>
                <w:rFonts w:ascii="Cambria" w:eastAsia="Cambria" w:hAnsi="Cambria" w:cs="Cambria"/>
                <w:sz w:val="16"/>
              </w:rPr>
              <w:t>±</w:t>
            </w:r>
            <w:r>
              <w:rPr>
                <w:b/>
                <w:sz w:val="16"/>
              </w:rPr>
              <w:t>1.3</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u w:val="single" w:color="000000"/>
              </w:rPr>
              <w:t>92.8</w:t>
            </w:r>
            <w:r>
              <w:rPr>
                <w:rFonts w:ascii="Cambria" w:eastAsia="Cambria" w:hAnsi="Cambria" w:cs="Cambria"/>
                <w:sz w:val="16"/>
                <w:u w:val="single" w:color="000000"/>
              </w:rPr>
              <w:t>±</w:t>
            </w:r>
            <w:r>
              <w:rPr>
                <w:sz w:val="16"/>
                <w:u w:val="single" w:color="000000"/>
              </w:rPr>
              <w:t xml:space="preserve">1.7 </w:t>
            </w:r>
            <w:r>
              <w:rPr>
                <w:sz w:val="16"/>
              </w:rPr>
              <w:t>/ 95.2</w:t>
            </w:r>
            <w:r>
              <w:rPr>
                <w:rFonts w:ascii="Cambria" w:eastAsia="Cambria" w:hAnsi="Cambria" w:cs="Cambria"/>
                <w:sz w:val="16"/>
              </w:rPr>
              <w:t>±</w:t>
            </w:r>
            <w:r>
              <w:rPr>
                <w:sz w:val="16"/>
              </w:rPr>
              <w:t>1.5</w:t>
            </w:r>
          </w:p>
        </w:tc>
        <w:tc>
          <w:tcPr>
            <w:tcW w:w="1320" w:type="dxa"/>
            <w:tcBorders>
              <w:top w:val="nil"/>
              <w:left w:val="nil"/>
              <w:bottom w:val="nil"/>
              <w:right w:val="nil"/>
            </w:tcBorders>
          </w:tcPr>
          <w:p w:rsidR="003E1866" w:rsidRDefault="00417B5F">
            <w:pPr>
              <w:spacing w:after="0" w:line="259" w:lineRule="auto"/>
              <w:ind w:left="0" w:right="-25" w:firstLine="0"/>
            </w:pPr>
            <w:r>
              <w:rPr>
                <w:b/>
                <w:sz w:val="16"/>
              </w:rPr>
              <w:t>93.0</w:t>
            </w:r>
            <w:r>
              <w:rPr>
                <w:rFonts w:ascii="Cambria" w:eastAsia="Cambria" w:hAnsi="Cambria" w:cs="Cambria"/>
                <w:sz w:val="16"/>
              </w:rPr>
              <w:t>±</w:t>
            </w:r>
            <w:r>
              <w:rPr>
                <w:b/>
                <w:sz w:val="16"/>
              </w:rPr>
              <w:t xml:space="preserve">1.7 </w:t>
            </w:r>
            <w:r>
              <w:rPr>
                <w:sz w:val="16"/>
              </w:rPr>
              <w:t xml:space="preserve">/ </w:t>
            </w:r>
            <w:r>
              <w:rPr>
                <w:b/>
                <w:sz w:val="16"/>
              </w:rPr>
              <w:t>95.5</w:t>
            </w:r>
            <w:r>
              <w:rPr>
                <w:rFonts w:ascii="Cambria" w:eastAsia="Cambria" w:hAnsi="Cambria" w:cs="Cambria"/>
                <w:sz w:val="16"/>
              </w:rPr>
              <w:t>±</w:t>
            </w:r>
            <w:r>
              <w:rPr>
                <w:b/>
                <w:sz w:val="16"/>
              </w:rPr>
              <w:t>1.4</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0" w:right="-24" w:firstLine="0"/>
              <w:jc w:val="right"/>
            </w:pPr>
            <w:r>
              <w:rPr>
                <w:rFonts w:ascii="Arial" w:eastAsia="Arial" w:hAnsi="Arial" w:cs="Arial"/>
                <w:sz w:val="16"/>
              </w:rPr>
              <w:t>house-votes</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92.3</w:t>
            </w:r>
            <w:r>
              <w:rPr>
                <w:rFonts w:ascii="Cambria" w:eastAsia="Cambria" w:hAnsi="Cambria" w:cs="Cambria"/>
                <w:sz w:val="16"/>
              </w:rPr>
              <w:t>±</w:t>
            </w:r>
            <w:r>
              <w:rPr>
                <w:sz w:val="16"/>
              </w:rPr>
              <w:t>1.3 / 92.8</w:t>
            </w:r>
            <w:r>
              <w:rPr>
                <w:rFonts w:ascii="Cambria" w:eastAsia="Cambria" w:hAnsi="Cambria" w:cs="Cambria"/>
                <w:sz w:val="16"/>
              </w:rPr>
              <w:t>±</w:t>
            </w:r>
            <w:r>
              <w:rPr>
                <w:sz w:val="16"/>
              </w:rPr>
              <w:t>1.2</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rPr>
              <w:t>92.0</w:t>
            </w:r>
            <w:r>
              <w:rPr>
                <w:rFonts w:ascii="Cambria" w:eastAsia="Cambria" w:hAnsi="Cambria" w:cs="Cambria"/>
                <w:sz w:val="16"/>
              </w:rPr>
              <w:t>±</w:t>
            </w:r>
            <w:r>
              <w:rPr>
                <w:sz w:val="16"/>
              </w:rPr>
              <w:t>1.8 / 93.0</w:t>
            </w:r>
            <w:r>
              <w:rPr>
                <w:rFonts w:ascii="Cambria" w:eastAsia="Cambria" w:hAnsi="Cambria" w:cs="Cambria"/>
                <w:sz w:val="16"/>
              </w:rPr>
              <w:t>±</w:t>
            </w:r>
            <w:r>
              <w:rPr>
                <w:sz w:val="16"/>
              </w:rPr>
              <w:t>1.4</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92.6</w:t>
            </w:r>
            <w:r>
              <w:rPr>
                <w:rFonts w:ascii="Cambria" w:eastAsia="Cambria" w:hAnsi="Cambria" w:cs="Cambria"/>
                <w:sz w:val="16"/>
              </w:rPr>
              <w:t>±</w:t>
            </w:r>
            <w:r>
              <w:rPr>
                <w:sz w:val="16"/>
              </w:rPr>
              <w:t>1.2 / 92.9</w:t>
            </w:r>
            <w:r>
              <w:rPr>
                <w:rFonts w:ascii="Cambria" w:eastAsia="Cambria" w:hAnsi="Cambria" w:cs="Cambria"/>
                <w:sz w:val="16"/>
              </w:rPr>
              <w:t>±</w:t>
            </w:r>
            <w:r>
              <w:rPr>
                <w:sz w:val="16"/>
              </w:rPr>
              <w:t>1.2</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92.3</w:t>
            </w:r>
            <w:r>
              <w:rPr>
                <w:rFonts w:ascii="Cambria" w:eastAsia="Cambria" w:hAnsi="Cambria" w:cs="Cambria"/>
                <w:sz w:val="16"/>
              </w:rPr>
              <w:t>±</w:t>
            </w:r>
            <w:r>
              <w:rPr>
                <w:sz w:val="16"/>
              </w:rPr>
              <w:t>1.3 / 92.8</w:t>
            </w:r>
            <w:r>
              <w:rPr>
                <w:rFonts w:ascii="Cambria" w:eastAsia="Cambria" w:hAnsi="Cambria" w:cs="Cambria"/>
                <w:sz w:val="16"/>
              </w:rPr>
              <w:t>±</w:t>
            </w:r>
            <w:r>
              <w:rPr>
                <w:sz w:val="16"/>
              </w:rPr>
              <w:t>1.2</w:t>
            </w:r>
          </w:p>
        </w:tc>
        <w:tc>
          <w:tcPr>
            <w:tcW w:w="1320" w:type="dxa"/>
            <w:tcBorders>
              <w:top w:val="nil"/>
              <w:left w:val="nil"/>
              <w:bottom w:val="nil"/>
              <w:right w:val="nil"/>
            </w:tcBorders>
          </w:tcPr>
          <w:p w:rsidR="003E1866" w:rsidRDefault="00417B5F">
            <w:pPr>
              <w:spacing w:after="0" w:line="259" w:lineRule="auto"/>
              <w:ind w:left="0" w:right="-25" w:firstLine="0"/>
            </w:pPr>
            <w:r>
              <w:rPr>
                <w:sz w:val="16"/>
              </w:rPr>
              <w:t>92.3</w:t>
            </w:r>
            <w:r>
              <w:rPr>
                <w:rFonts w:ascii="Cambria" w:eastAsia="Cambria" w:hAnsi="Cambria" w:cs="Cambria"/>
                <w:sz w:val="16"/>
              </w:rPr>
              <w:t>±</w:t>
            </w:r>
            <w:r>
              <w:rPr>
                <w:sz w:val="16"/>
              </w:rPr>
              <w:t>1.3 / 92.8</w:t>
            </w:r>
            <w:r>
              <w:rPr>
                <w:rFonts w:ascii="Cambria" w:eastAsia="Cambria" w:hAnsi="Cambria" w:cs="Cambria"/>
                <w:sz w:val="16"/>
              </w:rPr>
              <w:t>±</w:t>
            </w:r>
            <w:r>
              <w:rPr>
                <w:sz w:val="16"/>
              </w:rPr>
              <w:t>1.2</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clean1</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73.0</w:t>
            </w:r>
            <w:r>
              <w:rPr>
                <w:rFonts w:ascii="Cambria" w:eastAsia="Cambria" w:hAnsi="Cambria" w:cs="Cambria"/>
                <w:sz w:val="16"/>
              </w:rPr>
              <w:t>±</w:t>
            </w:r>
            <w:r>
              <w:rPr>
                <w:sz w:val="16"/>
              </w:rPr>
              <w:t>2.7 / 80.6</w:t>
            </w:r>
            <w:r>
              <w:rPr>
                <w:rFonts w:ascii="Cambria" w:eastAsia="Cambria" w:hAnsi="Cambria" w:cs="Cambria"/>
                <w:sz w:val="16"/>
              </w:rPr>
              <w:t>±</w:t>
            </w:r>
            <w:r>
              <w:rPr>
                <w:sz w:val="16"/>
              </w:rPr>
              <w:t>3.0</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rPr>
              <w:t>73.2</w:t>
            </w:r>
            <w:r>
              <w:rPr>
                <w:rFonts w:ascii="Cambria" w:eastAsia="Cambria" w:hAnsi="Cambria" w:cs="Cambria"/>
                <w:sz w:val="16"/>
              </w:rPr>
              <w:t>±</w:t>
            </w:r>
            <w:r>
              <w:rPr>
                <w:sz w:val="16"/>
              </w:rPr>
              <w:t xml:space="preserve">3.1 / </w:t>
            </w:r>
            <w:r>
              <w:rPr>
                <w:sz w:val="16"/>
                <w:u w:val="single" w:color="000000"/>
              </w:rPr>
              <w:t>79.1</w:t>
            </w:r>
            <w:r>
              <w:rPr>
                <w:rFonts w:ascii="Cambria" w:eastAsia="Cambria" w:hAnsi="Cambria" w:cs="Cambria"/>
                <w:sz w:val="16"/>
                <w:u w:val="single" w:color="000000"/>
              </w:rPr>
              <w:t>±</w:t>
            </w:r>
            <w:r>
              <w:rPr>
                <w:sz w:val="16"/>
                <w:u w:val="single" w:color="000000"/>
              </w:rPr>
              <w:t>3.4</w:t>
            </w:r>
          </w:p>
        </w:tc>
        <w:tc>
          <w:tcPr>
            <w:tcW w:w="1582" w:type="dxa"/>
            <w:tcBorders>
              <w:top w:val="nil"/>
              <w:left w:val="nil"/>
              <w:bottom w:val="nil"/>
              <w:right w:val="nil"/>
            </w:tcBorders>
          </w:tcPr>
          <w:p w:rsidR="003E1866" w:rsidRDefault="00417B5F">
            <w:pPr>
              <w:spacing w:after="0" w:line="259" w:lineRule="auto"/>
              <w:ind w:left="0" w:right="0" w:firstLine="0"/>
              <w:jc w:val="left"/>
            </w:pPr>
            <w:r>
              <w:rPr>
                <w:b/>
                <w:sz w:val="16"/>
              </w:rPr>
              <w:t>73.7</w:t>
            </w:r>
            <w:r>
              <w:rPr>
                <w:rFonts w:ascii="Cambria" w:eastAsia="Cambria" w:hAnsi="Cambria" w:cs="Cambria"/>
                <w:sz w:val="16"/>
              </w:rPr>
              <w:t>±</w:t>
            </w:r>
            <w:r>
              <w:rPr>
                <w:b/>
                <w:sz w:val="16"/>
              </w:rPr>
              <w:t xml:space="preserve">2.9 </w:t>
            </w:r>
            <w:r>
              <w:rPr>
                <w:sz w:val="16"/>
              </w:rPr>
              <w:t xml:space="preserve">/ </w:t>
            </w:r>
            <w:r>
              <w:rPr>
                <w:sz w:val="16"/>
                <w:u w:val="single" w:color="000000"/>
              </w:rPr>
              <w:t>79.9</w:t>
            </w:r>
            <w:r>
              <w:rPr>
                <w:rFonts w:ascii="Cambria" w:eastAsia="Cambria" w:hAnsi="Cambria" w:cs="Cambria"/>
                <w:sz w:val="16"/>
                <w:u w:val="single" w:color="000000"/>
              </w:rPr>
              <w:t>±</w:t>
            </w:r>
            <w:r>
              <w:rPr>
                <w:sz w:val="16"/>
                <w:u w:val="single" w:color="000000"/>
              </w:rPr>
              <w:t>2.9</w:t>
            </w:r>
          </w:p>
        </w:tc>
        <w:tc>
          <w:tcPr>
            <w:tcW w:w="1584" w:type="dxa"/>
            <w:tcBorders>
              <w:top w:val="nil"/>
              <w:left w:val="nil"/>
              <w:bottom w:val="nil"/>
              <w:right w:val="nil"/>
            </w:tcBorders>
          </w:tcPr>
          <w:p w:rsidR="003E1866" w:rsidRDefault="00417B5F">
            <w:pPr>
              <w:spacing w:after="0" w:line="259" w:lineRule="auto"/>
              <w:ind w:left="0" w:right="0" w:firstLine="0"/>
              <w:jc w:val="left"/>
            </w:pPr>
            <w:r>
              <w:rPr>
                <w:b/>
                <w:sz w:val="16"/>
              </w:rPr>
              <w:t>73.2</w:t>
            </w:r>
            <w:r>
              <w:rPr>
                <w:rFonts w:ascii="Cambria" w:eastAsia="Cambria" w:hAnsi="Cambria" w:cs="Cambria"/>
                <w:sz w:val="16"/>
              </w:rPr>
              <w:t>±</w:t>
            </w:r>
            <w:r>
              <w:rPr>
                <w:b/>
                <w:sz w:val="16"/>
              </w:rPr>
              <w:t xml:space="preserve">2.6 </w:t>
            </w:r>
            <w:r>
              <w:rPr>
                <w:sz w:val="16"/>
              </w:rPr>
              <w:t xml:space="preserve">/ </w:t>
            </w:r>
            <w:r>
              <w:rPr>
                <w:sz w:val="16"/>
                <w:u w:val="single" w:color="000000"/>
              </w:rPr>
              <w:t>80.4</w:t>
            </w:r>
            <w:r>
              <w:rPr>
                <w:rFonts w:ascii="Cambria" w:eastAsia="Cambria" w:hAnsi="Cambria" w:cs="Cambria"/>
                <w:sz w:val="16"/>
                <w:u w:val="single" w:color="000000"/>
              </w:rPr>
              <w:t>±</w:t>
            </w:r>
            <w:r>
              <w:rPr>
                <w:sz w:val="16"/>
                <w:u w:val="single" w:color="000000"/>
              </w:rPr>
              <w:t>3.2</w:t>
            </w:r>
          </w:p>
        </w:tc>
        <w:tc>
          <w:tcPr>
            <w:tcW w:w="1320" w:type="dxa"/>
            <w:tcBorders>
              <w:top w:val="nil"/>
              <w:left w:val="nil"/>
              <w:bottom w:val="nil"/>
              <w:right w:val="nil"/>
            </w:tcBorders>
          </w:tcPr>
          <w:p w:rsidR="003E1866" w:rsidRDefault="00417B5F">
            <w:pPr>
              <w:spacing w:after="0" w:line="259" w:lineRule="auto"/>
              <w:ind w:left="0" w:right="-25" w:firstLine="0"/>
            </w:pPr>
            <w:r>
              <w:rPr>
                <w:sz w:val="16"/>
              </w:rPr>
              <w:t>73.1</w:t>
            </w:r>
            <w:r>
              <w:rPr>
                <w:rFonts w:ascii="Cambria" w:eastAsia="Cambria" w:hAnsi="Cambria" w:cs="Cambria"/>
                <w:sz w:val="16"/>
              </w:rPr>
              <w:t>±</w:t>
            </w:r>
            <w:r>
              <w:rPr>
                <w:sz w:val="16"/>
              </w:rPr>
              <w:t>2.7 / 80.7</w:t>
            </w:r>
            <w:r>
              <w:rPr>
                <w:rFonts w:ascii="Cambria" w:eastAsia="Cambria" w:hAnsi="Cambria" w:cs="Cambria"/>
                <w:sz w:val="16"/>
              </w:rPr>
              <w:t>±</w:t>
            </w:r>
            <w:r>
              <w:rPr>
                <w:sz w:val="16"/>
              </w:rPr>
              <w:t>3.0</w:t>
            </w:r>
          </w:p>
        </w:tc>
      </w:tr>
      <w:tr w:rsidR="003E1866">
        <w:trPr>
          <w:trHeight w:val="283"/>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proofErr w:type="spellStart"/>
            <w:r>
              <w:rPr>
                <w:rFonts w:ascii="Arial" w:eastAsia="Arial" w:hAnsi="Arial" w:cs="Arial"/>
                <w:sz w:val="16"/>
              </w:rPr>
              <w:t>wdbc</w:t>
            </w:r>
            <w:proofErr w:type="spellEnd"/>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95.6</w:t>
            </w:r>
            <w:r>
              <w:rPr>
                <w:rFonts w:ascii="Cambria" w:eastAsia="Cambria" w:hAnsi="Cambria" w:cs="Cambria"/>
                <w:sz w:val="16"/>
              </w:rPr>
              <w:t>±</w:t>
            </w:r>
            <w:r>
              <w:rPr>
                <w:sz w:val="16"/>
              </w:rPr>
              <w:t>0.8 / 94.7</w:t>
            </w:r>
            <w:r>
              <w:rPr>
                <w:rFonts w:ascii="Cambria" w:eastAsia="Cambria" w:hAnsi="Cambria" w:cs="Cambria"/>
                <w:sz w:val="16"/>
              </w:rPr>
              <w:t>±</w:t>
            </w:r>
            <w:r>
              <w:rPr>
                <w:sz w:val="16"/>
              </w:rPr>
              <w:t>0.9</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94.3</w:t>
            </w:r>
            <w:r>
              <w:rPr>
                <w:rFonts w:ascii="Cambria" w:eastAsia="Cambria" w:hAnsi="Cambria" w:cs="Cambria"/>
                <w:sz w:val="16"/>
                <w:u w:val="single" w:color="000000"/>
              </w:rPr>
              <w:t>±</w:t>
            </w:r>
            <w:r>
              <w:rPr>
                <w:sz w:val="16"/>
                <w:u w:val="single" w:color="000000"/>
              </w:rPr>
              <w:t xml:space="preserve">2.3 </w:t>
            </w:r>
            <w:r>
              <w:rPr>
                <w:sz w:val="16"/>
              </w:rPr>
              <w:t>/ 94.1</w:t>
            </w:r>
            <w:r>
              <w:rPr>
                <w:rFonts w:ascii="Cambria" w:eastAsia="Cambria" w:hAnsi="Cambria" w:cs="Cambria"/>
                <w:sz w:val="16"/>
              </w:rPr>
              <w:t>±</w:t>
            </w:r>
            <w:r>
              <w:rPr>
                <w:sz w:val="16"/>
              </w:rPr>
              <w:t>2.4</w:t>
            </w:r>
          </w:p>
        </w:tc>
        <w:tc>
          <w:tcPr>
            <w:tcW w:w="1582" w:type="dxa"/>
            <w:tcBorders>
              <w:top w:val="nil"/>
              <w:left w:val="nil"/>
              <w:bottom w:val="nil"/>
              <w:right w:val="nil"/>
            </w:tcBorders>
          </w:tcPr>
          <w:p w:rsidR="003E1866" w:rsidRDefault="00417B5F">
            <w:pPr>
              <w:spacing w:after="0" w:line="259" w:lineRule="auto"/>
              <w:ind w:left="0" w:right="0" w:firstLine="0"/>
              <w:jc w:val="left"/>
            </w:pPr>
            <w:r>
              <w:rPr>
                <w:b/>
                <w:sz w:val="16"/>
              </w:rPr>
              <w:t>95.8</w:t>
            </w:r>
            <w:r>
              <w:rPr>
                <w:rFonts w:ascii="Cambria" w:eastAsia="Cambria" w:hAnsi="Cambria" w:cs="Cambria"/>
                <w:sz w:val="16"/>
              </w:rPr>
              <w:t>±</w:t>
            </w:r>
            <w:r>
              <w:rPr>
                <w:b/>
                <w:sz w:val="16"/>
              </w:rPr>
              <w:t xml:space="preserve">0.7 </w:t>
            </w:r>
            <w:r>
              <w:rPr>
                <w:sz w:val="16"/>
              </w:rPr>
              <w:t>/ 94.9</w:t>
            </w:r>
            <w:r>
              <w:rPr>
                <w:rFonts w:ascii="Cambria" w:eastAsia="Cambria" w:hAnsi="Cambria" w:cs="Cambria"/>
                <w:sz w:val="16"/>
              </w:rPr>
              <w:t>±</w:t>
            </w:r>
            <w:r>
              <w:rPr>
                <w:sz w:val="16"/>
              </w:rPr>
              <w:t>0.9</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95.6</w:t>
            </w:r>
            <w:r>
              <w:rPr>
                <w:rFonts w:ascii="Cambria" w:eastAsia="Cambria" w:hAnsi="Cambria" w:cs="Cambria"/>
                <w:sz w:val="16"/>
              </w:rPr>
              <w:t>±</w:t>
            </w:r>
            <w:r>
              <w:rPr>
                <w:sz w:val="16"/>
              </w:rPr>
              <w:t>0.8 / 94.7</w:t>
            </w:r>
            <w:r>
              <w:rPr>
                <w:rFonts w:ascii="Cambria" w:eastAsia="Cambria" w:hAnsi="Cambria" w:cs="Cambria"/>
                <w:sz w:val="16"/>
              </w:rPr>
              <w:t>±</w:t>
            </w:r>
            <w:r>
              <w:rPr>
                <w:sz w:val="16"/>
              </w:rPr>
              <w:t>0.9</w:t>
            </w:r>
          </w:p>
        </w:tc>
        <w:tc>
          <w:tcPr>
            <w:tcW w:w="1320" w:type="dxa"/>
            <w:tcBorders>
              <w:top w:val="nil"/>
              <w:left w:val="nil"/>
              <w:bottom w:val="nil"/>
              <w:right w:val="nil"/>
            </w:tcBorders>
          </w:tcPr>
          <w:p w:rsidR="003E1866" w:rsidRDefault="00417B5F">
            <w:pPr>
              <w:spacing w:after="0" w:line="259" w:lineRule="auto"/>
              <w:ind w:left="0" w:right="-25" w:firstLine="0"/>
            </w:pPr>
            <w:r>
              <w:rPr>
                <w:b/>
                <w:sz w:val="16"/>
              </w:rPr>
              <w:t>95.6</w:t>
            </w:r>
            <w:r>
              <w:rPr>
                <w:rFonts w:ascii="Cambria" w:eastAsia="Cambria" w:hAnsi="Cambria" w:cs="Cambria"/>
                <w:sz w:val="16"/>
              </w:rPr>
              <w:t>±</w:t>
            </w:r>
            <w:r>
              <w:rPr>
                <w:b/>
                <w:sz w:val="16"/>
              </w:rPr>
              <w:t xml:space="preserve">0.8 </w:t>
            </w:r>
            <w:r>
              <w:rPr>
                <w:sz w:val="16"/>
              </w:rPr>
              <w:t xml:space="preserve">/ </w:t>
            </w:r>
            <w:r>
              <w:rPr>
                <w:b/>
                <w:sz w:val="16"/>
              </w:rPr>
              <w:t>94.8</w:t>
            </w:r>
            <w:r>
              <w:rPr>
                <w:rFonts w:ascii="Cambria" w:eastAsia="Cambria" w:hAnsi="Cambria" w:cs="Cambria"/>
                <w:sz w:val="16"/>
              </w:rPr>
              <w:t>±</w:t>
            </w:r>
            <w:r>
              <w:rPr>
                <w:b/>
                <w:sz w:val="16"/>
              </w:rPr>
              <w:t>0.9</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proofErr w:type="spellStart"/>
            <w:r>
              <w:rPr>
                <w:rFonts w:ascii="Arial" w:eastAsia="Arial" w:hAnsi="Arial" w:cs="Arial"/>
                <w:sz w:val="16"/>
              </w:rPr>
              <w:t>isolet</w:t>
            </w:r>
            <w:proofErr w:type="spellEnd"/>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99.2</w:t>
            </w:r>
            <w:r>
              <w:rPr>
                <w:rFonts w:ascii="Cambria" w:eastAsia="Cambria" w:hAnsi="Cambria" w:cs="Cambria"/>
                <w:sz w:val="16"/>
              </w:rPr>
              <w:t>±</w:t>
            </w:r>
            <w:r>
              <w:rPr>
                <w:sz w:val="16"/>
              </w:rPr>
              <w:t>0.4 / 99.0</w:t>
            </w:r>
            <w:r>
              <w:rPr>
                <w:rFonts w:ascii="Cambria" w:eastAsia="Cambria" w:hAnsi="Cambria" w:cs="Cambria"/>
                <w:sz w:val="16"/>
              </w:rPr>
              <w:t>±</w:t>
            </w:r>
            <w:r>
              <w:rPr>
                <w:sz w:val="16"/>
              </w:rPr>
              <w:t>0.6</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95.9</w:t>
            </w:r>
            <w:r>
              <w:rPr>
                <w:rFonts w:ascii="Cambria" w:eastAsia="Cambria" w:hAnsi="Cambria" w:cs="Cambria"/>
                <w:sz w:val="16"/>
                <w:u w:val="single" w:color="000000"/>
              </w:rPr>
              <w:t>±</w:t>
            </w:r>
            <w:r>
              <w:rPr>
                <w:sz w:val="16"/>
                <w:u w:val="single" w:color="000000"/>
              </w:rPr>
              <w:t xml:space="preserve">3.1 </w:t>
            </w:r>
            <w:r>
              <w:rPr>
                <w:sz w:val="16"/>
              </w:rPr>
              <w:t>/ 98.2</w:t>
            </w:r>
            <w:r>
              <w:rPr>
                <w:rFonts w:ascii="Cambria" w:eastAsia="Cambria" w:hAnsi="Cambria" w:cs="Cambria"/>
                <w:sz w:val="16"/>
              </w:rPr>
              <w:t>±</w:t>
            </w:r>
            <w:r>
              <w:rPr>
                <w:sz w:val="16"/>
              </w:rPr>
              <w:t>2.3</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99.2</w:t>
            </w:r>
            <w:r>
              <w:rPr>
                <w:rFonts w:ascii="Cambria" w:eastAsia="Cambria" w:hAnsi="Cambria" w:cs="Cambria"/>
                <w:sz w:val="16"/>
              </w:rPr>
              <w:t>±</w:t>
            </w:r>
            <w:r>
              <w:rPr>
                <w:sz w:val="16"/>
              </w:rPr>
              <w:t xml:space="preserve">0.4 / </w:t>
            </w:r>
            <w:r>
              <w:rPr>
                <w:b/>
                <w:sz w:val="16"/>
              </w:rPr>
              <w:t>99.2</w:t>
            </w:r>
            <w:r>
              <w:rPr>
                <w:rFonts w:ascii="Cambria" w:eastAsia="Cambria" w:hAnsi="Cambria" w:cs="Cambria"/>
                <w:sz w:val="16"/>
              </w:rPr>
              <w:t>±</w:t>
            </w:r>
            <w:r>
              <w:rPr>
                <w:b/>
                <w:sz w:val="16"/>
              </w:rPr>
              <w:t>0.5</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u w:val="single" w:color="000000"/>
              </w:rPr>
              <w:t>99.0</w:t>
            </w:r>
            <w:r>
              <w:rPr>
                <w:rFonts w:ascii="Cambria" w:eastAsia="Cambria" w:hAnsi="Cambria" w:cs="Cambria"/>
                <w:sz w:val="16"/>
                <w:u w:val="single" w:color="000000"/>
              </w:rPr>
              <w:t>±</w:t>
            </w:r>
            <w:r>
              <w:rPr>
                <w:sz w:val="16"/>
                <w:u w:val="single" w:color="000000"/>
              </w:rPr>
              <w:t xml:space="preserve">0.4 </w:t>
            </w:r>
            <w:r>
              <w:rPr>
                <w:sz w:val="16"/>
              </w:rPr>
              <w:t>/ 98.9</w:t>
            </w:r>
            <w:r>
              <w:rPr>
                <w:rFonts w:ascii="Cambria" w:eastAsia="Cambria" w:hAnsi="Cambria" w:cs="Cambria"/>
                <w:sz w:val="16"/>
              </w:rPr>
              <w:t>±</w:t>
            </w:r>
            <w:r>
              <w:rPr>
                <w:sz w:val="16"/>
              </w:rPr>
              <w:t>0.6</w:t>
            </w:r>
          </w:p>
        </w:tc>
        <w:tc>
          <w:tcPr>
            <w:tcW w:w="1320" w:type="dxa"/>
            <w:tcBorders>
              <w:top w:val="nil"/>
              <w:left w:val="nil"/>
              <w:bottom w:val="nil"/>
              <w:right w:val="nil"/>
            </w:tcBorders>
          </w:tcPr>
          <w:p w:rsidR="003E1866" w:rsidRDefault="00417B5F">
            <w:pPr>
              <w:spacing w:after="0" w:line="259" w:lineRule="auto"/>
              <w:ind w:left="0" w:right="-25" w:firstLine="0"/>
            </w:pPr>
            <w:r>
              <w:rPr>
                <w:sz w:val="16"/>
              </w:rPr>
              <w:t>99.2</w:t>
            </w:r>
            <w:r>
              <w:rPr>
                <w:rFonts w:ascii="Cambria" w:eastAsia="Cambria" w:hAnsi="Cambria" w:cs="Cambria"/>
                <w:sz w:val="16"/>
              </w:rPr>
              <w:t>±</w:t>
            </w:r>
            <w:r>
              <w:rPr>
                <w:sz w:val="16"/>
              </w:rPr>
              <w:t xml:space="preserve">0.4 / </w:t>
            </w:r>
            <w:r>
              <w:rPr>
                <w:b/>
                <w:sz w:val="16"/>
              </w:rPr>
              <w:t>99.1</w:t>
            </w:r>
            <w:r>
              <w:rPr>
                <w:rFonts w:ascii="Cambria" w:eastAsia="Cambria" w:hAnsi="Cambria" w:cs="Cambria"/>
                <w:sz w:val="16"/>
              </w:rPr>
              <w:t>±</w:t>
            </w:r>
            <w:r>
              <w:rPr>
                <w:b/>
                <w:sz w:val="16"/>
              </w:rPr>
              <w:t>0.5</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proofErr w:type="spellStart"/>
            <w:r>
              <w:rPr>
                <w:rFonts w:ascii="Arial" w:eastAsia="Arial" w:hAnsi="Arial" w:cs="Arial"/>
                <w:sz w:val="16"/>
              </w:rPr>
              <w:t>breastw</w:t>
            </w:r>
            <w:proofErr w:type="spellEnd"/>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96.4</w:t>
            </w:r>
            <w:r>
              <w:rPr>
                <w:rFonts w:ascii="Cambria" w:eastAsia="Cambria" w:hAnsi="Cambria" w:cs="Cambria"/>
                <w:sz w:val="16"/>
              </w:rPr>
              <w:t>±</w:t>
            </w:r>
            <w:r>
              <w:rPr>
                <w:sz w:val="16"/>
              </w:rPr>
              <w:t>0.4 / 96.7</w:t>
            </w:r>
            <w:r>
              <w:rPr>
                <w:rFonts w:ascii="Cambria" w:eastAsia="Cambria" w:hAnsi="Cambria" w:cs="Cambria"/>
                <w:sz w:val="16"/>
              </w:rPr>
              <w:t>±</w:t>
            </w:r>
            <w:r>
              <w:rPr>
                <w:sz w:val="16"/>
              </w:rPr>
              <w:t>0.4</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rPr>
              <w:t>96.9</w:t>
            </w:r>
            <w:r>
              <w:rPr>
                <w:rFonts w:ascii="Cambria" w:eastAsia="Cambria" w:hAnsi="Cambria" w:cs="Cambria"/>
                <w:sz w:val="16"/>
              </w:rPr>
              <w:t>±</w:t>
            </w:r>
            <w:r>
              <w:rPr>
                <w:sz w:val="16"/>
              </w:rPr>
              <w:t xml:space="preserve">1.9 / </w:t>
            </w:r>
            <w:r>
              <w:rPr>
                <w:b/>
                <w:sz w:val="16"/>
              </w:rPr>
              <w:t>97.1</w:t>
            </w:r>
            <w:r>
              <w:rPr>
                <w:rFonts w:ascii="Cambria" w:eastAsia="Cambria" w:hAnsi="Cambria" w:cs="Cambria"/>
                <w:sz w:val="16"/>
              </w:rPr>
              <w:t>±</w:t>
            </w:r>
            <w:r>
              <w:rPr>
                <w:b/>
                <w:sz w:val="16"/>
              </w:rPr>
              <w:t>0.5</w:t>
            </w:r>
          </w:p>
        </w:tc>
        <w:tc>
          <w:tcPr>
            <w:tcW w:w="1582" w:type="dxa"/>
            <w:tcBorders>
              <w:top w:val="nil"/>
              <w:left w:val="nil"/>
              <w:bottom w:val="nil"/>
              <w:right w:val="nil"/>
            </w:tcBorders>
          </w:tcPr>
          <w:p w:rsidR="003E1866" w:rsidRDefault="00417B5F">
            <w:pPr>
              <w:spacing w:after="0" w:line="259" w:lineRule="auto"/>
              <w:ind w:left="0" w:right="0" w:firstLine="0"/>
              <w:jc w:val="left"/>
            </w:pPr>
            <w:r>
              <w:rPr>
                <w:b/>
                <w:sz w:val="16"/>
              </w:rPr>
              <w:t>96.6</w:t>
            </w:r>
            <w:r>
              <w:rPr>
                <w:rFonts w:ascii="Cambria" w:eastAsia="Cambria" w:hAnsi="Cambria" w:cs="Cambria"/>
                <w:sz w:val="16"/>
              </w:rPr>
              <w:t>±</w:t>
            </w:r>
            <w:r>
              <w:rPr>
                <w:b/>
                <w:sz w:val="16"/>
              </w:rPr>
              <w:t xml:space="preserve">0.4 </w:t>
            </w:r>
            <w:r>
              <w:rPr>
                <w:sz w:val="16"/>
              </w:rPr>
              <w:t xml:space="preserve">/ </w:t>
            </w:r>
            <w:r>
              <w:rPr>
                <w:b/>
                <w:sz w:val="16"/>
              </w:rPr>
              <w:t>96.9</w:t>
            </w:r>
            <w:r>
              <w:rPr>
                <w:rFonts w:ascii="Cambria" w:eastAsia="Cambria" w:hAnsi="Cambria" w:cs="Cambria"/>
                <w:sz w:val="16"/>
              </w:rPr>
              <w:t>±</w:t>
            </w:r>
            <w:r>
              <w:rPr>
                <w:b/>
                <w:sz w:val="16"/>
              </w:rPr>
              <w:t>0.4</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96.3</w:t>
            </w:r>
            <w:r>
              <w:rPr>
                <w:rFonts w:ascii="Cambria" w:eastAsia="Cambria" w:hAnsi="Cambria" w:cs="Cambria"/>
                <w:sz w:val="16"/>
              </w:rPr>
              <w:t>±</w:t>
            </w:r>
            <w:r>
              <w:rPr>
                <w:sz w:val="16"/>
              </w:rPr>
              <w:t>0.4 / 96.7</w:t>
            </w:r>
            <w:r>
              <w:rPr>
                <w:rFonts w:ascii="Cambria" w:eastAsia="Cambria" w:hAnsi="Cambria" w:cs="Cambria"/>
                <w:sz w:val="16"/>
              </w:rPr>
              <w:t>±</w:t>
            </w:r>
            <w:r>
              <w:rPr>
                <w:sz w:val="16"/>
              </w:rPr>
              <w:t>0.4</w:t>
            </w:r>
          </w:p>
        </w:tc>
        <w:tc>
          <w:tcPr>
            <w:tcW w:w="1320" w:type="dxa"/>
            <w:tcBorders>
              <w:top w:val="nil"/>
              <w:left w:val="nil"/>
              <w:bottom w:val="nil"/>
              <w:right w:val="nil"/>
            </w:tcBorders>
          </w:tcPr>
          <w:p w:rsidR="003E1866" w:rsidRDefault="00417B5F">
            <w:pPr>
              <w:spacing w:after="0" w:line="259" w:lineRule="auto"/>
              <w:ind w:left="0" w:right="-25" w:firstLine="0"/>
            </w:pPr>
            <w:r>
              <w:rPr>
                <w:sz w:val="16"/>
              </w:rPr>
              <w:t>96.4</w:t>
            </w:r>
            <w:r>
              <w:rPr>
                <w:rFonts w:ascii="Cambria" w:eastAsia="Cambria" w:hAnsi="Cambria" w:cs="Cambria"/>
                <w:sz w:val="16"/>
              </w:rPr>
              <w:t>±</w:t>
            </w:r>
            <w:r>
              <w:rPr>
                <w:sz w:val="16"/>
              </w:rPr>
              <w:t>0.4 / 96.7</w:t>
            </w:r>
            <w:r>
              <w:rPr>
                <w:rFonts w:ascii="Cambria" w:eastAsia="Cambria" w:hAnsi="Cambria" w:cs="Cambria"/>
                <w:sz w:val="16"/>
              </w:rPr>
              <w:t>±</w:t>
            </w:r>
            <w:r>
              <w:rPr>
                <w:sz w:val="16"/>
              </w:rPr>
              <w:t>0.4</w:t>
            </w:r>
          </w:p>
        </w:tc>
      </w:tr>
      <w:tr w:rsidR="003E1866">
        <w:trPr>
          <w:trHeight w:val="283"/>
        </w:trPr>
        <w:tc>
          <w:tcPr>
            <w:tcW w:w="1024" w:type="dxa"/>
            <w:tcBorders>
              <w:top w:val="nil"/>
              <w:left w:val="nil"/>
              <w:bottom w:val="nil"/>
              <w:right w:val="single" w:sz="5" w:space="0" w:color="000000"/>
            </w:tcBorders>
          </w:tcPr>
          <w:p w:rsidR="003E1866" w:rsidRDefault="00417B5F">
            <w:pPr>
              <w:spacing w:after="0" w:line="259" w:lineRule="auto"/>
              <w:ind w:left="35" w:right="0" w:firstLine="0"/>
              <w:jc w:val="center"/>
            </w:pPr>
            <w:proofErr w:type="spellStart"/>
            <w:r>
              <w:rPr>
                <w:rFonts w:ascii="Arial" w:eastAsia="Arial" w:hAnsi="Arial" w:cs="Arial"/>
                <w:sz w:val="16"/>
              </w:rPr>
              <w:t>australian</w:t>
            </w:r>
            <w:proofErr w:type="spellEnd"/>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83.8</w:t>
            </w:r>
            <w:r>
              <w:rPr>
                <w:rFonts w:ascii="Cambria" w:eastAsia="Cambria" w:hAnsi="Cambria" w:cs="Cambria"/>
                <w:sz w:val="16"/>
              </w:rPr>
              <w:t>±</w:t>
            </w:r>
            <w:r>
              <w:rPr>
                <w:sz w:val="16"/>
              </w:rPr>
              <w:t>1.6 / 84.9</w:t>
            </w:r>
            <w:r>
              <w:rPr>
                <w:rFonts w:ascii="Cambria" w:eastAsia="Cambria" w:hAnsi="Cambria" w:cs="Cambria"/>
                <w:sz w:val="16"/>
              </w:rPr>
              <w:t>±</w:t>
            </w:r>
            <w:r>
              <w:rPr>
                <w:sz w:val="16"/>
              </w:rPr>
              <w:t>1.7</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82.5</w:t>
            </w:r>
            <w:r>
              <w:rPr>
                <w:rFonts w:ascii="Cambria" w:eastAsia="Cambria" w:hAnsi="Cambria" w:cs="Cambria"/>
                <w:sz w:val="16"/>
                <w:u w:val="single" w:color="000000"/>
              </w:rPr>
              <w:t>±</w:t>
            </w:r>
            <w:r>
              <w:rPr>
                <w:sz w:val="16"/>
                <w:u w:val="single" w:color="000000"/>
              </w:rPr>
              <w:t xml:space="preserve">2.6 </w:t>
            </w:r>
            <w:r>
              <w:rPr>
                <w:sz w:val="16"/>
              </w:rPr>
              <w:t>/ 84.6</w:t>
            </w:r>
            <w:r>
              <w:rPr>
                <w:rFonts w:ascii="Cambria" w:eastAsia="Cambria" w:hAnsi="Cambria" w:cs="Cambria"/>
                <w:sz w:val="16"/>
              </w:rPr>
              <w:t>±</w:t>
            </w:r>
            <w:r>
              <w:rPr>
                <w:sz w:val="16"/>
              </w:rPr>
              <w:t>2.7</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83.8</w:t>
            </w:r>
            <w:r>
              <w:rPr>
                <w:rFonts w:ascii="Cambria" w:eastAsia="Cambria" w:hAnsi="Cambria" w:cs="Cambria"/>
                <w:sz w:val="16"/>
              </w:rPr>
              <w:t>±</w:t>
            </w:r>
            <w:r>
              <w:rPr>
                <w:sz w:val="16"/>
              </w:rPr>
              <w:t>1.7 / 85.0</w:t>
            </w:r>
            <w:r>
              <w:rPr>
                <w:rFonts w:ascii="Cambria" w:eastAsia="Cambria" w:hAnsi="Cambria" w:cs="Cambria"/>
                <w:sz w:val="16"/>
              </w:rPr>
              <w:t>±</w:t>
            </w:r>
            <w:r>
              <w:rPr>
                <w:sz w:val="16"/>
              </w:rPr>
              <w:t>1.6</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83.9</w:t>
            </w:r>
            <w:r>
              <w:rPr>
                <w:rFonts w:ascii="Cambria" w:eastAsia="Cambria" w:hAnsi="Cambria" w:cs="Cambria"/>
                <w:sz w:val="16"/>
              </w:rPr>
              <w:t>±</w:t>
            </w:r>
            <w:r>
              <w:rPr>
                <w:sz w:val="16"/>
              </w:rPr>
              <w:t>1.7 / 85.0</w:t>
            </w:r>
            <w:r>
              <w:rPr>
                <w:rFonts w:ascii="Cambria" w:eastAsia="Cambria" w:hAnsi="Cambria" w:cs="Cambria"/>
                <w:sz w:val="16"/>
              </w:rPr>
              <w:t>±</w:t>
            </w:r>
            <w:r>
              <w:rPr>
                <w:sz w:val="16"/>
              </w:rPr>
              <w:t>1.8</w:t>
            </w:r>
          </w:p>
        </w:tc>
        <w:tc>
          <w:tcPr>
            <w:tcW w:w="1320" w:type="dxa"/>
            <w:tcBorders>
              <w:top w:val="nil"/>
              <w:left w:val="nil"/>
              <w:bottom w:val="nil"/>
              <w:right w:val="nil"/>
            </w:tcBorders>
          </w:tcPr>
          <w:p w:rsidR="003E1866" w:rsidRDefault="00417B5F">
            <w:pPr>
              <w:spacing w:after="0" w:line="259" w:lineRule="auto"/>
              <w:ind w:left="0" w:right="-25" w:firstLine="0"/>
            </w:pPr>
            <w:r>
              <w:rPr>
                <w:sz w:val="16"/>
              </w:rPr>
              <w:t>83.8</w:t>
            </w:r>
            <w:r>
              <w:rPr>
                <w:rFonts w:ascii="Cambria" w:eastAsia="Cambria" w:hAnsi="Cambria" w:cs="Cambria"/>
                <w:sz w:val="16"/>
              </w:rPr>
              <w:t>±</w:t>
            </w:r>
            <w:r>
              <w:rPr>
                <w:sz w:val="16"/>
              </w:rPr>
              <w:t>1.7 / 85.0</w:t>
            </w:r>
            <w:r>
              <w:rPr>
                <w:rFonts w:ascii="Cambria" w:eastAsia="Cambria" w:hAnsi="Cambria" w:cs="Cambria"/>
                <w:sz w:val="16"/>
              </w:rPr>
              <w:t>±</w:t>
            </w:r>
            <w:r>
              <w:rPr>
                <w:sz w:val="16"/>
              </w:rPr>
              <w:t>1.7</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0" w:right="51" w:firstLine="0"/>
              <w:jc w:val="center"/>
            </w:pPr>
            <w:r>
              <w:rPr>
                <w:rFonts w:ascii="Arial" w:eastAsia="Arial" w:hAnsi="Arial" w:cs="Arial"/>
                <w:sz w:val="16"/>
              </w:rPr>
              <w:t>diabetes</w:t>
            </w:r>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75.2</w:t>
            </w:r>
            <w:r>
              <w:rPr>
                <w:rFonts w:ascii="Cambria" w:eastAsia="Cambria" w:hAnsi="Cambria" w:cs="Cambria"/>
                <w:sz w:val="16"/>
              </w:rPr>
              <w:t>±</w:t>
            </w:r>
            <w:r>
              <w:rPr>
                <w:sz w:val="16"/>
              </w:rPr>
              <w:t>1.7 / 74.7</w:t>
            </w:r>
            <w:r>
              <w:rPr>
                <w:rFonts w:ascii="Cambria" w:eastAsia="Cambria" w:hAnsi="Cambria" w:cs="Cambria"/>
                <w:sz w:val="16"/>
              </w:rPr>
              <w:t>±</w:t>
            </w:r>
            <w:r>
              <w:rPr>
                <w:sz w:val="16"/>
              </w:rPr>
              <w:t>1.9</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72.3</w:t>
            </w:r>
            <w:r>
              <w:rPr>
                <w:rFonts w:ascii="Cambria" w:eastAsia="Cambria" w:hAnsi="Cambria" w:cs="Cambria"/>
                <w:sz w:val="16"/>
                <w:u w:val="single" w:color="000000"/>
              </w:rPr>
              <w:t>±</w:t>
            </w:r>
            <w:r>
              <w:rPr>
                <w:sz w:val="16"/>
                <w:u w:val="single" w:color="000000"/>
              </w:rPr>
              <w:t xml:space="preserve">2.3 </w:t>
            </w:r>
            <w:r>
              <w:rPr>
                <w:sz w:val="16"/>
              </w:rPr>
              <w:t xml:space="preserve">/ </w:t>
            </w:r>
            <w:r>
              <w:rPr>
                <w:sz w:val="16"/>
                <w:u w:val="single" w:color="000000"/>
              </w:rPr>
              <w:t>71.8</w:t>
            </w:r>
            <w:r>
              <w:rPr>
                <w:rFonts w:ascii="Cambria" w:eastAsia="Cambria" w:hAnsi="Cambria" w:cs="Cambria"/>
                <w:sz w:val="16"/>
                <w:u w:val="single" w:color="000000"/>
              </w:rPr>
              <w:t>±</w:t>
            </w:r>
            <w:r>
              <w:rPr>
                <w:sz w:val="16"/>
                <w:u w:val="single" w:color="000000"/>
              </w:rPr>
              <w:t>1.8</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u w:val="single" w:color="000000"/>
              </w:rPr>
              <w:t>74.9</w:t>
            </w:r>
            <w:r>
              <w:rPr>
                <w:rFonts w:ascii="Cambria" w:eastAsia="Cambria" w:hAnsi="Cambria" w:cs="Cambria"/>
                <w:sz w:val="16"/>
                <w:u w:val="single" w:color="000000"/>
              </w:rPr>
              <w:t>±</w:t>
            </w:r>
            <w:r>
              <w:rPr>
                <w:sz w:val="16"/>
                <w:u w:val="single" w:color="000000"/>
              </w:rPr>
              <w:t xml:space="preserve">1.7 </w:t>
            </w:r>
            <w:r>
              <w:rPr>
                <w:sz w:val="16"/>
              </w:rPr>
              <w:t xml:space="preserve">/ </w:t>
            </w:r>
            <w:r>
              <w:rPr>
                <w:sz w:val="16"/>
                <w:u w:val="single" w:color="000000"/>
              </w:rPr>
              <w:t>74.2</w:t>
            </w:r>
            <w:r>
              <w:rPr>
                <w:rFonts w:ascii="Cambria" w:eastAsia="Cambria" w:hAnsi="Cambria" w:cs="Cambria"/>
                <w:sz w:val="16"/>
                <w:u w:val="single" w:color="000000"/>
              </w:rPr>
              <w:t>±</w:t>
            </w:r>
            <w:r>
              <w:rPr>
                <w:sz w:val="16"/>
                <w:u w:val="single" w:color="000000"/>
              </w:rPr>
              <w:t>2.2</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rPr>
              <w:t>75.3</w:t>
            </w:r>
            <w:r>
              <w:rPr>
                <w:rFonts w:ascii="Cambria" w:eastAsia="Cambria" w:hAnsi="Cambria" w:cs="Cambria"/>
                <w:sz w:val="16"/>
              </w:rPr>
              <w:t>±</w:t>
            </w:r>
            <w:r>
              <w:rPr>
                <w:sz w:val="16"/>
              </w:rPr>
              <w:t>1.6 / 74.7</w:t>
            </w:r>
            <w:r>
              <w:rPr>
                <w:rFonts w:ascii="Cambria" w:eastAsia="Cambria" w:hAnsi="Cambria" w:cs="Cambria"/>
                <w:sz w:val="16"/>
              </w:rPr>
              <w:t>±</w:t>
            </w:r>
            <w:r>
              <w:rPr>
                <w:sz w:val="16"/>
              </w:rPr>
              <w:t>1.9</w:t>
            </w:r>
          </w:p>
        </w:tc>
        <w:tc>
          <w:tcPr>
            <w:tcW w:w="1320" w:type="dxa"/>
            <w:tcBorders>
              <w:top w:val="nil"/>
              <w:left w:val="nil"/>
              <w:bottom w:val="nil"/>
              <w:right w:val="nil"/>
            </w:tcBorders>
          </w:tcPr>
          <w:p w:rsidR="003E1866" w:rsidRDefault="00417B5F">
            <w:pPr>
              <w:spacing w:after="0" w:line="259" w:lineRule="auto"/>
              <w:ind w:left="0" w:right="-25" w:firstLine="0"/>
            </w:pPr>
            <w:r>
              <w:rPr>
                <w:sz w:val="16"/>
              </w:rPr>
              <w:t>75.2</w:t>
            </w:r>
            <w:r>
              <w:rPr>
                <w:rFonts w:ascii="Cambria" w:eastAsia="Cambria" w:hAnsi="Cambria" w:cs="Cambria"/>
                <w:sz w:val="16"/>
              </w:rPr>
              <w:t>±</w:t>
            </w:r>
            <w:r>
              <w:rPr>
                <w:sz w:val="16"/>
              </w:rPr>
              <w:t>1.8 / 74.7</w:t>
            </w:r>
            <w:r>
              <w:rPr>
                <w:rFonts w:ascii="Cambria" w:eastAsia="Cambria" w:hAnsi="Cambria" w:cs="Cambria"/>
                <w:sz w:val="16"/>
              </w:rPr>
              <w:t>±</w:t>
            </w:r>
            <w:r>
              <w:rPr>
                <w:sz w:val="16"/>
              </w:rPr>
              <w:t>1.9</w:t>
            </w:r>
          </w:p>
        </w:tc>
      </w:tr>
      <w:tr w:rsidR="003E1866">
        <w:trPr>
          <w:trHeight w:val="284"/>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proofErr w:type="spellStart"/>
            <w:r>
              <w:rPr>
                <w:rFonts w:ascii="Arial" w:eastAsia="Arial" w:hAnsi="Arial" w:cs="Arial"/>
                <w:sz w:val="16"/>
              </w:rPr>
              <w:t>german</w:t>
            </w:r>
            <w:proofErr w:type="spellEnd"/>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67.1</w:t>
            </w:r>
            <w:r>
              <w:rPr>
                <w:rFonts w:ascii="Cambria" w:eastAsia="Cambria" w:hAnsi="Cambria" w:cs="Cambria"/>
                <w:sz w:val="16"/>
              </w:rPr>
              <w:t>±</w:t>
            </w:r>
            <w:r>
              <w:rPr>
                <w:sz w:val="16"/>
              </w:rPr>
              <w:t>2.4 / 72.0</w:t>
            </w:r>
            <w:r>
              <w:rPr>
                <w:rFonts w:ascii="Cambria" w:eastAsia="Cambria" w:hAnsi="Cambria" w:cs="Cambria"/>
                <w:sz w:val="16"/>
              </w:rPr>
              <w:t>±</w:t>
            </w:r>
            <w:r>
              <w:rPr>
                <w:sz w:val="16"/>
              </w:rPr>
              <w:t>1.5</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66.1</w:t>
            </w:r>
            <w:r>
              <w:rPr>
                <w:rFonts w:ascii="Cambria" w:eastAsia="Cambria" w:hAnsi="Cambria" w:cs="Cambria"/>
                <w:sz w:val="16"/>
                <w:u w:val="single" w:color="000000"/>
              </w:rPr>
              <w:t>±</w:t>
            </w:r>
            <w:r>
              <w:rPr>
                <w:sz w:val="16"/>
                <w:u w:val="single" w:color="000000"/>
              </w:rPr>
              <w:t xml:space="preserve">2.1 </w:t>
            </w:r>
            <w:r>
              <w:rPr>
                <w:sz w:val="16"/>
              </w:rPr>
              <w:t xml:space="preserve">/ </w:t>
            </w:r>
            <w:r>
              <w:rPr>
                <w:sz w:val="16"/>
                <w:u w:val="single" w:color="000000"/>
              </w:rPr>
              <w:t>65.9</w:t>
            </w:r>
            <w:r>
              <w:rPr>
                <w:rFonts w:ascii="Cambria" w:eastAsia="Cambria" w:hAnsi="Cambria" w:cs="Cambria"/>
                <w:sz w:val="16"/>
                <w:u w:val="single" w:color="000000"/>
              </w:rPr>
              <w:t>±</w:t>
            </w:r>
            <w:r>
              <w:rPr>
                <w:sz w:val="16"/>
                <w:u w:val="single" w:color="000000"/>
              </w:rPr>
              <w:t>3.4</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67.1</w:t>
            </w:r>
            <w:r>
              <w:rPr>
                <w:rFonts w:ascii="Cambria" w:eastAsia="Cambria" w:hAnsi="Cambria" w:cs="Cambria"/>
                <w:sz w:val="16"/>
              </w:rPr>
              <w:t>±</w:t>
            </w:r>
            <w:r>
              <w:rPr>
                <w:sz w:val="16"/>
              </w:rPr>
              <w:t xml:space="preserve">2.2 / </w:t>
            </w:r>
            <w:r>
              <w:rPr>
                <w:sz w:val="16"/>
                <w:u w:val="single" w:color="000000"/>
              </w:rPr>
              <w:t>71.6</w:t>
            </w:r>
            <w:r>
              <w:rPr>
                <w:rFonts w:ascii="Cambria" w:eastAsia="Cambria" w:hAnsi="Cambria" w:cs="Cambria"/>
                <w:sz w:val="16"/>
                <w:u w:val="single" w:color="000000"/>
              </w:rPr>
              <w:t>±</w:t>
            </w:r>
            <w:r>
              <w:rPr>
                <w:sz w:val="16"/>
                <w:u w:val="single" w:color="000000"/>
              </w:rPr>
              <w:t>1.5</w:t>
            </w:r>
          </w:p>
        </w:tc>
        <w:tc>
          <w:tcPr>
            <w:tcW w:w="1584" w:type="dxa"/>
            <w:tcBorders>
              <w:top w:val="nil"/>
              <w:left w:val="nil"/>
              <w:bottom w:val="nil"/>
              <w:right w:val="nil"/>
            </w:tcBorders>
          </w:tcPr>
          <w:p w:rsidR="003E1866" w:rsidRDefault="00417B5F">
            <w:pPr>
              <w:spacing w:after="0" w:line="259" w:lineRule="auto"/>
              <w:ind w:left="0" w:right="0" w:firstLine="0"/>
              <w:jc w:val="left"/>
            </w:pPr>
            <w:r>
              <w:rPr>
                <w:b/>
                <w:sz w:val="16"/>
              </w:rPr>
              <w:t>67.6</w:t>
            </w:r>
            <w:r>
              <w:rPr>
                <w:rFonts w:ascii="Cambria" w:eastAsia="Cambria" w:hAnsi="Cambria" w:cs="Cambria"/>
                <w:sz w:val="16"/>
              </w:rPr>
              <w:t>±</w:t>
            </w:r>
            <w:r>
              <w:rPr>
                <w:b/>
                <w:sz w:val="16"/>
              </w:rPr>
              <w:t xml:space="preserve">2.3 </w:t>
            </w:r>
            <w:r>
              <w:rPr>
                <w:sz w:val="16"/>
              </w:rPr>
              <w:t>/ 72.1</w:t>
            </w:r>
            <w:r>
              <w:rPr>
                <w:rFonts w:ascii="Cambria" w:eastAsia="Cambria" w:hAnsi="Cambria" w:cs="Cambria"/>
                <w:sz w:val="16"/>
              </w:rPr>
              <w:t>±</w:t>
            </w:r>
            <w:r>
              <w:rPr>
                <w:sz w:val="16"/>
              </w:rPr>
              <w:t>1.4</w:t>
            </w:r>
          </w:p>
        </w:tc>
        <w:tc>
          <w:tcPr>
            <w:tcW w:w="1320" w:type="dxa"/>
            <w:tcBorders>
              <w:top w:val="nil"/>
              <w:left w:val="nil"/>
              <w:bottom w:val="nil"/>
              <w:right w:val="nil"/>
            </w:tcBorders>
          </w:tcPr>
          <w:p w:rsidR="003E1866" w:rsidRDefault="00417B5F">
            <w:pPr>
              <w:spacing w:after="0" w:line="259" w:lineRule="auto"/>
              <w:ind w:left="0" w:right="-25" w:firstLine="0"/>
            </w:pPr>
            <w:r>
              <w:rPr>
                <w:sz w:val="16"/>
              </w:rPr>
              <w:t>67.1</w:t>
            </w:r>
            <w:r>
              <w:rPr>
                <w:rFonts w:ascii="Cambria" w:eastAsia="Cambria" w:hAnsi="Cambria" w:cs="Cambria"/>
                <w:sz w:val="16"/>
              </w:rPr>
              <w:t>±</w:t>
            </w:r>
            <w:r>
              <w:rPr>
                <w:sz w:val="16"/>
              </w:rPr>
              <w:t>2.4 / 72.1</w:t>
            </w:r>
            <w:r>
              <w:rPr>
                <w:rFonts w:ascii="Cambria" w:eastAsia="Cambria" w:hAnsi="Cambria" w:cs="Cambria"/>
                <w:sz w:val="16"/>
              </w:rPr>
              <w:t>±</w:t>
            </w:r>
            <w:r>
              <w:rPr>
                <w:sz w:val="16"/>
              </w:rPr>
              <w:t>1.5</w:t>
            </w:r>
          </w:p>
        </w:tc>
      </w:tr>
      <w:tr w:rsidR="003E1866">
        <w:trPr>
          <w:trHeight w:val="283"/>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proofErr w:type="spellStart"/>
            <w:r>
              <w:rPr>
                <w:rFonts w:ascii="Arial" w:eastAsia="Arial" w:hAnsi="Arial" w:cs="Arial"/>
                <w:sz w:val="16"/>
              </w:rPr>
              <w:t>optdigits</w:t>
            </w:r>
            <w:proofErr w:type="spellEnd"/>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99.4</w:t>
            </w:r>
            <w:r>
              <w:rPr>
                <w:rFonts w:ascii="Cambria" w:eastAsia="Cambria" w:hAnsi="Cambria" w:cs="Cambria"/>
                <w:sz w:val="16"/>
              </w:rPr>
              <w:t>±</w:t>
            </w:r>
            <w:r>
              <w:rPr>
                <w:sz w:val="16"/>
              </w:rPr>
              <w:t>0.3 / 99.4</w:t>
            </w:r>
            <w:r>
              <w:rPr>
                <w:rFonts w:ascii="Cambria" w:eastAsia="Cambria" w:hAnsi="Cambria" w:cs="Cambria"/>
                <w:sz w:val="16"/>
              </w:rPr>
              <w:t>±</w:t>
            </w:r>
            <w:r>
              <w:rPr>
                <w:sz w:val="16"/>
              </w:rPr>
              <w:t>0.3</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sz w:val="16"/>
                <w:u w:val="single" w:color="000000"/>
              </w:rPr>
              <w:t>95.9</w:t>
            </w:r>
            <w:r>
              <w:rPr>
                <w:rFonts w:ascii="Cambria" w:eastAsia="Cambria" w:hAnsi="Cambria" w:cs="Cambria"/>
                <w:sz w:val="16"/>
                <w:u w:val="single" w:color="000000"/>
              </w:rPr>
              <w:t>±</w:t>
            </w:r>
            <w:r>
              <w:rPr>
                <w:sz w:val="16"/>
                <w:u w:val="single" w:color="000000"/>
              </w:rPr>
              <w:t xml:space="preserve">3.7 </w:t>
            </w:r>
            <w:r>
              <w:rPr>
                <w:sz w:val="16"/>
              </w:rPr>
              <w:t xml:space="preserve">/ </w:t>
            </w:r>
            <w:r>
              <w:rPr>
                <w:sz w:val="16"/>
                <w:u w:val="single" w:color="000000"/>
              </w:rPr>
              <w:t>97.4</w:t>
            </w:r>
            <w:r>
              <w:rPr>
                <w:rFonts w:ascii="Cambria" w:eastAsia="Cambria" w:hAnsi="Cambria" w:cs="Cambria"/>
                <w:sz w:val="16"/>
                <w:u w:val="single" w:color="000000"/>
              </w:rPr>
              <w:t>±</w:t>
            </w:r>
            <w:r>
              <w:rPr>
                <w:sz w:val="16"/>
                <w:u w:val="single" w:color="000000"/>
              </w:rPr>
              <w:t>3.1</w:t>
            </w:r>
          </w:p>
        </w:tc>
        <w:tc>
          <w:tcPr>
            <w:tcW w:w="1582" w:type="dxa"/>
            <w:tcBorders>
              <w:top w:val="nil"/>
              <w:left w:val="nil"/>
              <w:bottom w:val="nil"/>
              <w:right w:val="nil"/>
            </w:tcBorders>
          </w:tcPr>
          <w:p w:rsidR="003E1866" w:rsidRDefault="00417B5F">
            <w:pPr>
              <w:spacing w:after="0" w:line="259" w:lineRule="auto"/>
              <w:ind w:left="0" w:right="0" w:firstLine="0"/>
              <w:jc w:val="left"/>
            </w:pPr>
            <w:r>
              <w:rPr>
                <w:sz w:val="16"/>
              </w:rPr>
              <w:t>99.5</w:t>
            </w:r>
            <w:r>
              <w:rPr>
                <w:rFonts w:ascii="Cambria" w:eastAsia="Cambria" w:hAnsi="Cambria" w:cs="Cambria"/>
                <w:sz w:val="16"/>
              </w:rPr>
              <w:t>±</w:t>
            </w:r>
            <w:r>
              <w:rPr>
                <w:sz w:val="16"/>
              </w:rPr>
              <w:t xml:space="preserve">0.4 / </w:t>
            </w:r>
            <w:r>
              <w:rPr>
                <w:b/>
                <w:sz w:val="16"/>
              </w:rPr>
              <w:t>99.5</w:t>
            </w:r>
            <w:r>
              <w:rPr>
                <w:rFonts w:ascii="Cambria" w:eastAsia="Cambria" w:hAnsi="Cambria" w:cs="Cambria"/>
                <w:sz w:val="16"/>
              </w:rPr>
              <w:t>±</w:t>
            </w:r>
            <w:r>
              <w:rPr>
                <w:b/>
                <w:sz w:val="16"/>
              </w:rPr>
              <w:t>0.3</w:t>
            </w:r>
          </w:p>
        </w:tc>
        <w:tc>
          <w:tcPr>
            <w:tcW w:w="1584" w:type="dxa"/>
            <w:tcBorders>
              <w:top w:val="nil"/>
              <w:left w:val="nil"/>
              <w:bottom w:val="nil"/>
              <w:right w:val="nil"/>
            </w:tcBorders>
          </w:tcPr>
          <w:p w:rsidR="003E1866" w:rsidRDefault="00417B5F">
            <w:pPr>
              <w:spacing w:after="0" w:line="259" w:lineRule="auto"/>
              <w:ind w:left="0" w:right="0" w:firstLine="0"/>
              <w:jc w:val="left"/>
            </w:pPr>
            <w:r>
              <w:rPr>
                <w:sz w:val="16"/>
                <w:u w:val="single" w:color="000000"/>
              </w:rPr>
              <w:t>99.2</w:t>
            </w:r>
            <w:r>
              <w:rPr>
                <w:rFonts w:ascii="Cambria" w:eastAsia="Cambria" w:hAnsi="Cambria" w:cs="Cambria"/>
                <w:sz w:val="16"/>
                <w:u w:val="single" w:color="000000"/>
              </w:rPr>
              <w:t>±</w:t>
            </w:r>
            <w:r>
              <w:rPr>
                <w:sz w:val="16"/>
                <w:u w:val="single" w:color="000000"/>
              </w:rPr>
              <w:t xml:space="preserve">0.4 </w:t>
            </w:r>
            <w:r>
              <w:rPr>
                <w:sz w:val="16"/>
              </w:rPr>
              <w:t xml:space="preserve">/ </w:t>
            </w:r>
            <w:r>
              <w:rPr>
                <w:sz w:val="16"/>
                <w:u w:val="single" w:color="000000"/>
              </w:rPr>
              <w:t>99.2</w:t>
            </w:r>
            <w:r>
              <w:rPr>
                <w:rFonts w:ascii="Cambria" w:eastAsia="Cambria" w:hAnsi="Cambria" w:cs="Cambria"/>
                <w:sz w:val="16"/>
                <w:u w:val="single" w:color="000000"/>
              </w:rPr>
              <w:t>±</w:t>
            </w:r>
            <w:r>
              <w:rPr>
                <w:sz w:val="16"/>
                <w:u w:val="single" w:color="000000"/>
              </w:rPr>
              <w:t>0.4</w:t>
            </w:r>
          </w:p>
        </w:tc>
        <w:tc>
          <w:tcPr>
            <w:tcW w:w="1320" w:type="dxa"/>
            <w:tcBorders>
              <w:top w:val="nil"/>
              <w:left w:val="nil"/>
              <w:bottom w:val="nil"/>
              <w:right w:val="nil"/>
            </w:tcBorders>
          </w:tcPr>
          <w:p w:rsidR="003E1866" w:rsidRDefault="00417B5F">
            <w:pPr>
              <w:spacing w:after="0" w:line="259" w:lineRule="auto"/>
              <w:ind w:left="0" w:right="-25" w:firstLine="0"/>
            </w:pPr>
            <w:r>
              <w:rPr>
                <w:sz w:val="16"/>
              </w:rPr>
              <w:t>99.5</w:t>
            </w:r>
            <w:r>
              <w:rPr>
                <w:rFonts w:ascii="Cambria" w:eastAsia="Cambria" w:hAnsi="Cambria" w:cs="Cambria"/>
                <w:sz w:val="16"/>
              </w:rPr>
              <w:t>±</w:t>
            </w:r>
            <w:r>
              <w:rPr>
                <w:sz w:val="16"/>
              </w:rPr>
              <w:t>0.3 / 99.4</w:t>
            </w:r>
            <w:r>
              <w:rPr>
                <w:rFonts w:ascii="Cambria" w:eastAsia="Cambria" w:hAnsi="Cambria" w:cs="Cambria"/>
                <w:sz w:val="16"/>
              </w:rPr>
              <w:t>±</w:t>
            </w:r>
            <w:r>
              <w:rPr>
                <w:sz w:val="16"/>
              </w:rPr>
              <w:t>0.3</w:t>
            </w:r>
          </w:p>
        </w:tc>
      </w:tr>
      <w:tr w:rsidR="003E1866">
        <w:trPr>
          <w:trHeight w:val="283"/>
        </w:trPr>
        <w:tc>
          <w:tcPr>
            <w:tcW w:w="1024" w:type="dxa"/>
            <w:tcBorders>
              <w:top w:val="nil"/>
              <w:left w:val="nil"/>
              <w:bottom w:val="nil"/>
              <w:right w:val="single" w:sz="5" w:space="0" w:color="000000"/>
            </w:tcBorders>
          </w:tcPr>
          <w:p w:rsidR="003E1866" w:rsidRDefault="00417B5F">
            <w:pPr>
              <w:spacing w:after="0" w:line="259" w:lineRule="auto"/>
              <w:ind w:left="185" w:right="0" w:firstLine="0"/>
              <w:jc w:val="left"/>
            </w:pPr>
            <w:proofErr w:type="spellStart"/>
            <w:r>
              <w:rPr>
                <w:rFonts w:ascii="Arial" w:eastAsia="Arial" w:hAnsi="Arial" w:cs="Arial"/>
                <w:sz w:val="16"/>
              </w:rPr>
              <w:t>ethn</w:t>
            </w:r>
            <w:proofErr w:type="spellEnd"/>
          </w:p>
        </w:tc>
        <w:tc>
          <w:tcPr>
            <w:tcW w:w="1585" w:type="dxa"/>
            <w:tcBorders>
              <w:top w:val="nil"/>
              <w:left w:val="single" w:sz="5" w:space="0" w:color="000000"/>
              <w:bottom w:val="nil"/>
              <w:right w:val="single" w:sz="4" w:space="0" w:color="000000"/>
            </w:tcBorders>
          </w:tcPr>
          <w:p w:rsidR="003E1866" w:rsidRDefault="00417B5F">
            <w:pPr>
              <w:spacing w:after="0" w:line="259" w:lineRule="auto"/>
              <w:ind w:left="121" w:right="0" w:firstLine="0"/>
              <w:jc w:val="left"/>
            </w:pPr>
            <w:r>
              <w:rPr>
                <w:sz w:val="16"/>
              </w:rPr>
              <w:t>91.6</w:t>
            </w:r>
            <w:r>
              <w:rPr>
                <w:rFonts w:ascii="Cambria" w:eastAsia="Cambria" w:hAnsi="Cambria" w:cs="Cambria"/>
                <w:sz w:val="16"/>
              </w:rPr>
              <w:t>±</w:t>
            </w:r>
            <w:r>
              <w:rPr>
                <w:sz w:val="16"/>
              </w:rPr>
              <w:t>1.6 / 93.4</w:t>
            </w:r>
            <w:r>
              <w:rPr>
                <w:rFonts w:ascii="Cambria" w:eastAsia="Cambria" w:hAnsi="Cambria" w:cs="Cambria"/>
                <w:sz w:val="16"/>
              </w:rPr>
              <w:t>±</w:t>
            </w:r>
            <w:r>
              <w:rPr>
                <w:sz w:val="16"/>
              </w:rPr>
              <w:t>1.2</w:t>
            </w:r>
          </w:p>
        </w:tc>
        <w:tc>
          <w:tcPr>
            <w:tcW w:w="1702" w:type="dxa"/>
            <w:tcBorders>
              <w:top w:val="nil"/>
              <w:left w:val="single" w:sz="4" w:space="0" w:color="000000"/>
              <w:bottom w:val="nil"/>
              <w:right w:val="nil"/>
            </w:tcBorders>
          </w:tcPr>
          <w:p w:rsidR="003E1866" w:rsidRDefault="00417B5F">
            <w:pPr>
              <w:spacing w:after="0" w:line="259" w:lineRule="auto"/>
              <w:ind w:left="118" w:right="0" w:firstLine="0"/>
              <w:jc w:val="left"/>
            </w:pPr>
            <w:r>
              <w:rPr>
                <w:b/>
                <w:sz w:val="16"/>
              </w:rPr>
              <w:t>92.6</w:t>
            </w:r>
            <w:r>
              <w:rPr>
                <w:rFonts w:ascii="Cambria" w:eastAsia="Cambria" w:hAnsi="Cambria" w:cs="Cambria"/>
                <w:sz w:val="16"/>
              </w:rPr>
              <w:t>±</w:t>
            </w:r>
            <w:r>
              <w:rPr>
                <w:b/>
                <w:sz w:val="16"/>
              </w:rPr>
              <w:t xml:space="preserve">2.3 </w:t>
            </w:r>
            <w:r>
              <w:rPr>
                <w:sz w:val="16"/>
              </w:rPr>
              <w:t>/ 93.4</w:t>
            </w:r>
            <w:r>
              <w:rPr>
                <w:rFonts w:ascii="Cambria" w:eastAsia="Cambria" w:hAnsi="Cambria" w:cs="Cambria"/>
                <w:sz w:val="16"/>
              </w:rPr>
              <w:t>±</w:t>
            </w:r>
            <w:r>
              <w:rPr>
                <w:sz w:val="16"/>
              </w:rPr>
              <w:t>3.0</w:t>
            </w:r>
          </w:p>
        </w:tc>
        <w:tc>
          <w:tcPr>
            <w:tcW w:w="1582" w:type="dxa"/>
            <w:tcBorders>
              <w:top w:val="nil"/>
              <w:left w:val="nil"/>
              <w:bottom w:val="nil"/>
              <w:right w:val="nil"/>
            </w:tcBorders>
          </w:tcPr>
          <w:p w:rsidR="003E1866" w:rsidRDefault="00417B5F">
            <w:pPr>
              <w:spacing w:after="0" w:line="259" w:lineRule="auto"/>
              <w:ind w:left="0" w:right="0" w:firstLine="0"/>
              <w:jc w:val="left"/>
            </w:pPr>
            <w:r>
              <w:rPr>
                <w:b/>
                <w:sz w:val="16"/>
              </w:rPr>
              <w:t>93.9</w:t>
            </w:r>
            <w:r>
              <w:rPr>
                <w:rFonts w:ascii="Cambria" w:eastAsia="Cambria" w:hAnsi="Cambria" w:cs="Cambria"/>
                <w:sz w:val="16"/>
              </w:rPr>
              <w:t>±</w:t>
            </w:r>
            <w:r>
              <w:rPr>
                <w:b/>
                <w:sz w:val="16"/>
              </w:rPr>
              <w:t xml:space="preserve">1.6 </w:t>
            </w:r>
            <w:r>
              <w:rPr>
                <w:sz w:val="16"/>
              </w:rPr>
              <w:t xml:space="preserve">/ </w:t>
            </w:r>
            <w:r>
              <w:rPr>
                <w:b/>
                <w:sz w:val="16"/>
              </w:rPr>
              <w:t>95.0</w:t>
            </w:r>
            <w:r>
              <w:rPr>
                <w:rFonts w:ascii="Cambria" w:eastAsia="Cambria" w:hAnsi="Cambria" w:cs="Cambria"/>
                <w:sz w:val="16"/>
              </w:rPr>
              <w:t>±</w:t>
            </w:r>
            <w:r>
              <w:rPr>
                <w:b/>
                <w:sz w:val="16"/>
              </w:rPr>
              <w:t>1.2</w:t>
            </w:r>
          </w:p>
        </w:tc>
        <w:tc>
          <w:tcPr>
            <w:tcW w:w="1584" w:type="dxa"/>
            <w:tcBorders>
              <w:top w:val="nil"/>
              <w:left w:val="nil"/>
              <w:bottom w:val="nil"/>
              <w:right w:val="nil"/>
            </w:tcBorders>
          </w:tcPr>
          <w:p w:rsidR="003E1866" w:rsidRDefault="00417B5F">
            <w:pPr>
              <w:spacing w:after="0" w:line="259" w:lineRule="auto"/>
              <w:ind w:left="0" w:right="0" w:firstLine="0"/>
              <w:jc w:val="left"/>
            </w:pPr>
            <w:r>
              <w:rPr>
                <w:b/>
                <w:sz w:val="16"/>
              </w:rPr>
              <w:t>91.9</w:t>
            </w:r>
            <w:r>
              <w:rPr>
                <w:rFonts w:ascii="Cambria" w:eastAsia="Cambria" w:hAnsi="Cambria" w:cs="Cambria"/>
                <w:sz w:val="16"/>
              </w:rPr>
              <w:t>±</w:t>
            </w:r>
            <w:r>
              <w:rPr>
                <w:b/>
                <w:sz w:val="16"/>
              </w:rPr>
              <w:t xml:space="preserve">1.5 </w:t>
            </w:r>
            <w:r>
              <w:rPr>
                <w:sz w:val="16"/>
              </w:rPr>
              <w:t xml:space="preserve">/ </w:t>
            </w:r>
            <w:r>
              <w:rPr>
                <w:sz w:val="16"/>
                <w:u w:val="single" w:color="000000"/>
              </w:rPr>
              <w:t>93.3</w:t>
            </w:r>
            <w:r>
              <w:rPr>
                <w:rFonts w:ascii="Cambria" w:eastAsia="Cambria" w:hAnsi="Cambria" w:cs="Cambria"/>
                <w:sz w:val="16"/>
                <w:u w:val="single" w:color="000000"/>
              </w:rPr>
              <w:t>±</w:t>
            </w:r>
            <w:r>
              <w:rPr>
                <w:sz w:val="16"/>
                <w:u w:val="single" w:color="000000"/>
              </w:rPr>
              <w:t>1.2</w:t>
            </w:r>
          </w:p>
        </w:tc>
        <w:tc>
          <w:tcPr>
            <w:tcW w:w="1320" w:type="dxa"/>
            <w:tcBorders>
              <w:top w:val="nil"/>
              <w:left w:val="nil"/>
              <w:bottom w:val="nil"/>
              <w:right w:val="nil"/>
            </w:tcBorders>
          </w:tcPr>
          <w:p w:rsidR="003E1866" w:rsidRDefault="00417B5F">
            <w:pPr>
              <w:spacing w:after="0" w:line="259" w:lineRule="auto"/>
              <w:ind w:left="0" w:right="-25" w:firstLine="0"/>
            </w:pPr>
            <w:r>
              <w:rPr>
                <w:b/>
                <w:sz w:val="16"/>
              </w:rPr>
              <w:t>91.7</w:t>
            </w:r>
            <w:r>
              <w:rPr>
                <w:rFonts w:ascii="Cambria" w:eastAsia="Cambria" w:hAnsi="Cambria" w:cs="Cambria"/>
                <w:sz w:val="16"/>
              </w:rPr>
              <w:t>±</w:t>
            </w:r>
            <w:r>
              <w:rPr>
                <w:b/>
                <w:sz w:val="16"/>
              </w:rPr>
              <w:t xml:space="preserve">1.5 </w:t>
            </w:r>
            <w:r>
              <w:rPr>
                <w:sz w:val="16"/>
              </w:rPr>
              <w:t>/ 93.4</w:t>
            </w:r>
            <w:r>
              <w:rPr>
                <w:rFonts w:ascii="Cambria" w:eastAsia="Cambria" w:hAnsi="Cambria" w:cs="Cambria"/>
                <w:sz w:val="16"/>
              </w:rPr>
              <w:t>±</w:t>
            </w:r>
            <w:r>
              <w:rPr>
                <w:sz w:val="16"/>
              </w:rPr>
              <w:t>1.2</w:t>
            </w:r>
          </w:p>
        </w:tc>
      </w:tr>
      <w:tr w:rsidR="003E1866">
        <w:trPr>
          <w:trHeight w:val="271"/>
        </w:trPr>
        <w:tc>
          <w:tcPr>
            <w:tcW w:w="1024" w:type="dxa"/>
            <w:tcBorders>
              <w:top w:val="nil"/>
              <w:left w:val="nil"/>
              <w:bottom w:val="single" w:sz="4" w:space="0" w:color="000000"/>
              <w:right w:val="single" w:sz="5" w:space="0" w:color="000000"/>
            </w:tcBorders>
          </w:tcPr>
          <w:p w:rsidR="003E1866" w:rsidRDefault="00417B5F">
            <w:pPr>
              <w:spacing w:after="0" w:line="259" w:lineRule="auto"/>
              <w:ind w:left="185" w:right="0" w:firstLine="0"/>
              <w:jc w:val="left"/>
            </w:pPr>
            <w:r>
              <w:rPr>
                <w:rFonts w:ascii="Arial" w:eastAsia="Arial" w:hAnsi="Arial" w:cs="Arial"/>
                <w:sz w:val="16"/>
              </w:rPr>
              <w:t>sat</w:t>
            </w:r>
          </w:p>
        </w:tc>
        <w:tc>
          <w:tcPr>
            <w:tcW w:w="1585" w:type="dxa"/>
            <w:tcBorders>
              <w:top w:val="nil"/>
              <w:left w:val="single" w:sz="5" w:space="0" w:color="000000"/>
              <w:bottom w:val="single" w:sz="4" w:space="0" w:color="000000"/>
              <w:right w:val="single" w:sz="4" w:space="0" w:color="000000"/>
            </w:tcBorders>
          </w:tcPr>
          <w:p w:rsidR="003E1866" w:rsidRDefault="00417B5F">
            <w:pPr>
              <w:spacing w:after="0" w:line="259" w:lineRule="auto"/>
              <w:ind w:left="121" w:right="0" w:firstLine="0"/>
              <w:jc w:val="left"/>
            </w:pPr>
            <w:r>
              <w:rPr>
                <w:sz w:val="16"/>
              </w:rPr>
              <w:t>99.7</w:t>
            </w:r>
            <w:r>
              <w:rPr>
                <w:rFonts w:ascii="Cambria" w:eastAsia="Cambria" w:hAnsi="Cambria" w:cs="Cambria"/>
                <w:sz w:val="16"/>
              </w:rPr>
              <w:t>±</w:t>
            </w:r>
            <w:r>
              <w:rPr>
                <w:sz w:val="16"/>
              </w:rPr>
              <w:t>0.2 / 99.7</w:t>
            </w:r>
            <w:r>
              <w:rPr>
                <w:rFonts w:ascii="Cambria" w:eastAsia="Cambria" w:hAnsi="Cambria" w:cs="Cambria"/>
                <w:sz w:val="16"/>
              </w:rPr>
              <w:t>±</w:t>
            </w:r>
            <w:r>
              <w:rPr>
                <w:sz w:val="16"/>
              </w:rPr>
              <w:t>0.1</w:t>
            </w:r>
          </w:p>
        </w:tc>
        <w:tc>
          <w:tcPr>
            <w:tcW w:w="1702" w:type="dxa"/>
            <w:tcBorders>
              <w:top w:val="nil"/>
              <w:left w:val="single" w:sz="4" w:space="0" w:color="000000"/>
              <w:bottom w:val="single" w:sz="4" w:space="0" w:color="000000"/>
              <w:right w:val="nil"/>
            </w:tcBorders>
          </w:tcPr>
          <w:p w:rsidR="003E1866" w:rsidRDefault="00417B5F">
            <w:pPr>
              <w:spacing w:after="0" w:line="259" w:lineRule="auto"/>
              <w:ind w:left="118" w:right="0" w:firstLine="0"/>
              <w:jc w:val="left"/>
            </w:pPr>
            <w:r>
              <w:rPr>
                <w:sz w:val="16"/>
                <w:u w:val="single" w:color="000000"/>
              </w:rPr>
              <w:t>96.4</w:t>
            </w:r>
            <w:r>
              <w:rPr>
                <w:rFonts w:ascii="Cambria" w:eastAsia="Cambria" w:hAnsi="Cambria" w:cs="Cambria"/>
                <w:sz w:val="16"/>
                <w:u w:val="single" w:color="000000"/>
              </w:rPr>
              <w:t>±</w:t>
            </w:r>
            <w:r>
              <w:rPr>
                <w:sz w:val="16"/>
                <w:u w:val="single" w:color="000000"/>
              </w:rPr>
              <w:t xml:space="preserve">2.8 </w:t>
            </w:r>
            <w:r>
              <w:rPr>
                <w:sz w:val="16"/>
              </w:rPr>
              <w:t xml:space="preserve">/ </w:t>
            </w:r>
            <w:r>
              <w:rPr>
                <w:sz w:val="16"/>
                <w:u w:val="single" w:color="000000"/>
              </w:rPr>
              <w:t>97.6</w:t>
            </w:r>
            <w:r>
              <w:rPr>
                <w:rFonts w:ascii="Cambria" w:eastAsia="Cambria" w:hAnsi="Cambria" w:cs="Cambria"/>
                <w:sz w:val="16"/>
                <w:u w:val="single" w:color="000000"/>
              </w:rPr>
              <w:t>±</w:t>
            </w:r>
            <w:r>
              <w:rPr>
                <w:sz w:val="16"/>
                <w:u w:val="single" w:color="000000"/>
              </w:rPr>
              <w:t>2.7</w:t>
            </w:r>
          </w:p>
        </w:tc>
        <w:tc>
          <w:tcPr>
            <w:tcW w:w="1582" w:type="dxa"/>
            <w:tcBorders>
              <w:top w:val="nil"/>
              <w:left w:val="nil"/>
              <w:bottom w:val="single" w:sz="4" w:space="0" w:color="000000"/>
              <w:right w:val="nil"/>
            </w:tcBorders>
          </w:tcPr>
          <w:p w:rsidR="003E1866" w:rsidRDefault="00417B5F">
            <w:pPr>
              <w:spacing w:after="0" w:line="259" w:lineRule="auto"/>
              <w:ind w:left="0" w:right="0" w:firstLine="0"/>
              <w:jc w:val="left"/>
            </w:pPr>
            <w:r>
              <w:rPr>
                <w:b/>
                <w:sz w:val="16"/>
              </w:rPr>
              <w:t>99.7</w:t>
            </w:r>
            <w:r>
              <w:rPr>
                <w:rFonts w:ascii="Cambria" w:eastAsia="Cambria" w:hAnsi="Cambria" w:cs="Cambria"/>
                <w:sz w:val="16"/>
              </w:rPr>
              <w:t>±</w:t>
            </w:r>
            <w:r>
              <w:rPr>
                <w:b/>
                <w:sz w:val="16"/>
              </w:rPr>
              <w:t xml:space="preserve">0.2 </w:t>
            </w:r>
            <w:r>
              <w:rPr>
                <w:sz w:val="16"/>
              </w:rPr>
              <w:t xml:space="preserve">/ </w:t>
            </w:r>
            <w:r>
              <w:rPr>
                <w:b/>
                <w:sz w:val="16"/>
              </w:rPr>
              <w:t>99.8</w:t>
            </w:r>
            <w:r>
              <w:rPr>
                <w:rFonts w:ascii="Cambria" w:eastAsia="Cambria" w:hAnsi="Cambria" w:cs="Cambria"/>
                <w:sz w:val="16"/>
              </w:rPr>
              <w:t>±</w:t>
            </w:r>
            <w:r>
              <w:rPr>
                <w:b/>
                <w:sz w:val="16"/>
              </w:rPr>
              <w:t>0.1</w:t>
            </w:r>
          </w:p>
        </w:tc>
        <w:tc>
          <w:tcPr>
            <w:tcW w:w="1584" w:type="dxa"/>
            <w:tcBorders>
              <w:top w:val="nil"/>
              <w:left w:val="nil"/>
              <w:bottom w:val="single" w:sz="4" w:space="0" w:color="000000"/>
              <w:right w:val="nil"/>
            </w:tcBorders>
          </w:tcPr>
          <w:p w:rsidR="003E1866" w:rsidRDefault="00417B5F">
            <w:pPr>
              <w:spacing w:after="0" w:line="259" w:lineRule="auto"/>
              <w:ind w:left="0" w:right="0" w:firstLine="0"/>
              <w:jc w:val="left"/>
            </w:pPr>
            <w:r>
              <w:rPr>
                <w:sz w:val="16"/>
                <w:u w:val="single" w:color="000000"/>
              </w:rPr>
              <w:t>99.5</w:t>
            </w:r>
            <w:r>
              <w:rPr>
                <w:rFonts w:ascii="Cambria" w:eastAsia="Cambria" w:hAnsi="Cambria" w:cs="Cambria"/>
                <w:sz w:val="16"/>
                <w:u w:val="single" w:color="000000"/>
              </w:rPr>
              <w:t>±</w:t>
            </w:r>
            <w:r>
              <w:rPr>
                <w:sz w:val="16"/>
                <w:u w:val="single" w:color="000000"/>
              </w:rPr>
              <w:t xml:space="preserve">0.3 </w:t>
            </w:r>
            <w:r>
              <w:rPr>
                <w:sz w:val="16"/>
              </w:rPr>
              <w:t xml:space="preserve">/ </w:t>
            </w:r>
            <w:r>
              <w:rPr>
                <w:sz w:val="16"/>
                <w:u w:val="single" w:color="000000"/>
              </w:rPr>
              <w:t>99.5</w:t>
            </w:r>
            <w:r>
              <w:rPr>
                <w:rFonts w:ascii="Cambria" w:eastAsia="Cambria" w:hAnsi="Cambria" w:cs="Cambria"/>
                <w:sz w:val="16"/>
                <w:u w:val="single" w:color="000000"/>
              </w:rPr>
              <w:t>±</w:t>
            </w:r>
            <w:r>
              <w:rPr>
                <w:sz w:val="16"/>
                <w:u w:val="single" w:color="000000"/>
              </w:rPr>
              <w:t>0.3</w:t>
            </w:r>
          </w:p>
        </w:tc>
        <w:tc>
          <w:tcPr>
            <w:tcW w:w="1320" w:type="dxa"/>
            <w:tcBorders>
              <w:top w:val="nil"/>
              <w:left w:val="nil"/>
              <w:bottom w:val="single" w:sz="4" w:space="0" w:color="000000"/>
              <w:right w:val="nil"/>
            </w:tcBorders>
          </w:tcPr>
          <w:p w:rsidR="003E1866" w:rsidRDefault="00417B5F">
            <w:pPr>
              <w:spacing w:after="0" w:line="259" w:lineRule="auto"/>
              <w:ind w:left="0" w:right="-25" w:firstLine="0"/>
            </w:pPr>
            <w:r>
              <w:rPr>
                <w:sz w:val="16"/>
              </w:rPr>
              <w:t>99.7</w:t>
            </w:r>
            <w:r>
              <w:rPr>
                <w:rFonts w:ascii="Cambria" w:eastAsia="Cambria" w:hAnsi="Cambria" w:cs="Cambria"/>
                <w:sz w:val="16"/>
              </w:rPr>
              <w:t>±</w:t>
            </w:r>
            <w:r>
              <w:rPr>
                <w:sz w:val="16"/>
              </w:rPr>
              <w:t>0.2 / 99.7</w:t>
            </w:r>
            <w:r>
              <w:rPr>
                <w:rFonts w:ascii="Cambria" w:eastAsia="Cambria" w:hAnsi="Cambria" w:cs="Cambria"/>
                <w:sz w:val="16"/>
              </w:rPr>
              <w:t>±</w:t>
            </w:r>
            <w:r>
              <w:rPr>
                <w:sz w:val="16"/>
              </w:rPr>
              <w:t>0.1</w:t>
            </w:r>
          </w:p>
        </w:tc>
      </w:tr>
      <w:tr w:rsidR="003E1866">
        <w:trPr>
          <w:trHeight w:val="293"/>
        </w:trPr>
        <w:tc>
          <w:tcPr>
            <w:tcW w:w="1024" w:type="dxa"/>
            <w:tcBorders>
              <w:top w:val="single" w:sz="4" w:space="0" w:color="000000"/>
              <w:left w:val="nil"/>
              <w:bottom w:val="single" w:sz="4" w:space="0" w:color="000000"/>
              <w:right w:val="single" w:sz="5" w:space="0" w:color="000000"/>
            </w:tcBorders>
          </w:tcPr>
          <w:p w:rsidR="003E1866" w:rsidRDefault="00417B5F">
            <w:pPr>
              <w:spacing w:after="0" w:line="259" w:lineRule="auto"/>
              <w:ind w:left="27" w:right="0" w:firstLine="0"/>
              <w:jc w:val="center"/>
            </w:pPr>
            <w:r>
              <w:rPr>
                <w:sz w:val="16"/>
              </w:rPr>
              <w:t>Aver. Acc.</w:t>
            </w:r>
          </w:p>
        </w:tc>
        <w:tc>
          <w:tcPr>
            <w:tcW w:w="1585" w:type="dxa"/>
            <w:tcBorders>
              <w:top w:val="single" w:sz="4" w:space="0" w:color="000000"/>
              <w:left w:val="single" w:sz="5" w:space="0" w:color="000000"/>
              <w:bottom w:val="single" w:sz="4" w:space="0" w:color="000000"/>
              <w:right w:val="single" w:sz="4" w:space="0" w:color="000000"/>
            </w:tcBorders>
          </w:tcPr>
          <w:p w:rsidR="003E1866" w:rsidRDefault="00417B5F">
            <w:pPr>
              <w:spacing w:after="0" w:line="259" w:lineRule="auto"/>
              <w:ind w:left="0" w:right="0" w:firstLine="0"/>
              <w:jc w:val="center"/>
            </w:pPr>
            <w:r>
              <w:rPr>
                <w:sz w:val="16"/>
              </w:rPr>
              <w:t>83.0 / 86.8</w:t>
            </w:r>
          </w:p>
        </w:tc>
        <w:tc>
          <w:tcPr>
            <w:tcW w:w="1702" w:type="dxa"/>
            <w:tcBorders>
              <w:top w:val="single" w:sz="4" w:space="0" w:color="000000"/>
              <w:left w:val="single" w:sz="4" w:space="0" w:color="000000"/>
              <w:bottom w:val="single" w:sz="4" w:space="0" w:color="000000"/>
              <w:right w:val="nil"/>
            </w:tcBorders>
          </w:tcPr>
          <w:p w:rsidR="003E1866" w:rsidRDefault="00417B5F">
            <w:pPr>
              <w:spacing w:after="0" w:line="259" w:lineRule="auto"/>
              <w:ind w:left="0" w:right="122" w:firstLine="0"/>
              <w:jc w:val="center"/>
            </w:pPr>
            <w:r>
              <w:rPr>
                <w:sz w:val="16"/>
              </w:rPr>
              <w:t>83.9 / 86.4</w:t>
            </w:r>
          </w:p>
        </w:tc>
        <w:tc>
          <w:tcPr>
            <w:tcW w:w="1582" w:type="dxa"/>
            <w:tcBorders>
              <w:top w:val="single" w:sz="4" w:space="0" w:color="000000"/>
              <w:left w:val="nil"/>
              <w:bottom w:val="single" w:sz="4" w:space="0" w:color="000000"/>
              <w:right w:val="nil"/>
            </w:tcBorders>
          </w:tcPr>
          <w:p w:rsidR="003E1866" w:rsidRDefault="00417B5F">
            <w:pPr>
              <w:spacing w:after="0" w:line="259" w:lineRule="auto"/>
              <w:ind w:left="331" w:right="0" w:firstLine="0"/>
              <w:jc w:val="left"/>
            </w:pPr>
            <w:r>
              <w:rPr>
                <w:sz w:val="16"/>
              </w:rPr>
              <w:t>83.5 / 87.3</w:t>
            </w:r>
          </w:p>
        </w:tc>
        <w:tc>
          <w:tcPr>
            <w:tcW w:w="1584" w:type="dxa"/>
            <w:tcBorders>
              <w:top w:val="single" w:sz="4" w:space="0" w:color="000000"/>
              <w:left w:val="nil"/>
              <w:bottom w:val="single" w:sz="4" w:space="0" w:color="000000"/>
              <w:right w:val="nil"/>
            </w:tcBorders>
          </w:tcPr>
          <w:p w:rsidR="003E1866" w:rsidRDefault="00417B5F">
            <w:pPr>
              <w:spacing w:after="0" w:line="259" w:lineRule="auto"/>
              <w:ind w:left="331" w:right="0" w:firstLine="0"/>
              <w:jc w:val="left"/>
            </w:pPr>
            <w:r>
              <w:rPr>
                <w:sz w:val="16"/>
              </w:rPr>
              <w:t>83.1 / 86.8</w:t>
            </w:r>
          </w:p>
        </w:tc>
        <w:tc>
          <w:tcPr>
            <w:tcW w:w="1320" w:type="dxa"/>
            <w:tcBorders>
              <w:top w:val="single" w:sz="4" w:space="0" w:color="000000"/>
              <w:left w:val="nil"/>
              <w:bottom w:val="single" w:sz="4" w:space="0" w:color="000000"/>
              <w:right w:val="nil"/>
            </w:tcBorders>
          </w:tcPr>
          <w:p w:rsidR="003E1866" w:rsidRDefault="00417B5F">
            <w:pPr>
              <w:spacing w:after="0" w:line="259" w:lineRule="auto"/>
              <w:ind w:left="25" w:right="0" w:firstLine="0"/>
              <w:jc w:val="center"/>
            </w:pPr>
            <w:r>
              <w:rPr>
                <w:sz w:val="16"/>
              </w:rPr>
              <w:t>83.9 / 86.9</w:t>
            </w:r>
          </w:p>
        </w:tc>
      </w:tr>
      <w:tr w:rsidR="003E1866">
        <w:trPr>
          <w:trHeight w:val="290"/>
        </w:trPr>
        <w:tc>
          <w:tcPr>
            <w:tcW w:w="2609" w:type="dxa"/>
            <w:gridSpan w:val="2"/>
            <w:tcBorders>
              <w:top w:val="single" w:sz="4" w:space="0" w:color="000000"/>
              <w:left w:val="nil"/>
              <w:bottom w:val="single" w:sz="4" w:space="0" w:color="000000"/>
              <w:right w:val="single" w:sz="4" w:space="0" w:color="000000"/>
            </w:tcBorders>
          </w:tcPr>
          <w:p w:rsidR="003E1866" w:rsidRDefault="00417B5F">
            <w:pPr>
              <w:spacing w:after="0" w:line="259" w:lineRule="auto"/>
              <w:ind w:left="64" w:right="0" w:firstLine="0"/>
              <w:jc w:val="center"/>
            </w:pPr>
            <w:r>
              <w:rPr>
                <w:sz w:val="16"/>
              </w:rPr>
              <w:t>SVM vs. Semi-Supervised: W/T/L</w:t>
            </w:r>
          </w:p>
        </w:tc>
        <w:tc>
          <w:tcPr>
            <w:tcW w:w="1702" w:type="dxa"/>
            <w:tcBorders>
              <w:top w:val="single" w:sz="4" w:space="0" w:color="000000"/>
              <w:left w:val="single" w:sz="4" w:space="0" w:color="000000"/>
              <w:bottom w:val="single" w:sz="4" w:space="0" w:color="000000"/>
              <w:right w:val="nil"/>
            </w:tcBorders>
          </w:tcPr>
          <w:p w:rsidR="003E1866" w:rsidRDefault="00417B5F">
            <w:pPr>
              <w:spacing w:after="0" w:line="259" w:lineRule="auto"/>
              <w:ind w:left="0" w:right="124" w:firstLine="0"/>
              <w:jc w:val="center"/>
            </w:pPr>
            <w:r>
              <w:rPr>
                <w:sz w:val="16"/>
              </w:rPr>
              <w:t>7/18/19</w:t>
            </w:r>
          </w:p>
        </w:tc>
        <w:tc>
          <w:tcPr>
            <w:tcW w:w="1582" w:type="dxa"/>
            <w:tcBorders>
              <w:top w:val="single" w:sz="4" w:space="0" w:color="000000"/>
              <w:left w:val="nil"/>
              <w:bottom w:val="single" w:sz="4" w:space="0" w:color="000000"/>
              <w:right w:val="nil"/>
            </w:tcBorders>
          </w:tcPr>
          <w:p w:rsidR="003E1866" w:rsidRDefault="00417B5F">
            <w:pPr>
              <w:spacing w:after="0" w:line="259" w:lineRule="auto"/>
              <w:ind w:left="427" w:right="0" w:firstLine="0"/>
              <w:jc w:val="left"/>
            </w:pPr>
            <w:r>
              <w:rPr>
                <w:sz w:val="16"/>
              </w:rPr>
              <w:t>21/16/7</w:t>
            </w:r>
          </w:p>
        </w:tc>
        <w:tc>
          <w:tcPr>
            <w:tcW w:w="1584" w:type="dxa"/>
            <w:tcBorders>
              <w:top w:val="single" w:sz="4" w:space="0" w:color="000000"/>
              <w:left w:val="nil"/>
              <w:bottom w:val="single" w:sz="4" w:space="0" w:color="000000"/>
              <w:right w:val="nil"/>
            </w:tcBorders>
          </w:tcPr>
          <w:p w:rsidR="003E1866" w:rsidRDefault="00417B5F">
            <w:pPr>
              <w:spacing w:after="0" w:line="259" w:lineRule="auto"/>
              <w:ind w:left="430" w:right="0" w:firstLine="0"/>
              <w:jc w:val="left"/>
            </w:pPr>
            <w:r>
              <w:rPr>
                <w:sz w:val="16"/>
              </w:rPr>
              <w:t>8/25/11</w:t>
            </w:r>
          </w:p>
        </w:tc>
        <w:tc>
          <w:tcPr>
            <w:tcW w:w="1320" w:type="dxa"/>
            <w:tcBorders>
              <w:top w:val="single" w:sz="4" w:space="0" w:color="000000"/>
              <w:left w:val="nil"/>
              <w:bottom w:val="single" w:sz="4" w:space="0" w:color="000000"/>
              <w:right w:val="nil"/>
            </w:tcBorders>
          </w:tcPr>
          <w:p w:rsidR="003E1866" w:rsidRDefault="00417B5F">
            <w:pPr>
              <w:spacing w:after="0" w:line="259" w:lineRule="auto"/>
              <w:ind w:left="20" w:right="0" w:firstLine="0"/>
              <w:jc w:val="center"/>
            </w:pPr>
            <w:r>
              <w:rPr>
                <w:b/>
                <w:sz w:val="16"/>
              </w:rPr>
              <w:t>8/36/0</w:t>
            </w:r>
          </w:p>
        </w:tc>
      </w:tr>
    </w:tbl>
    <w:p w:rsidR="003E1866" w:rsidRDefault="00417B5F">
      <w:pPr>
        <w:spacing w:after="0" w:line="259" w:lineRule="auto"/>
        <w:ind w:left="187" w:right="0" w:firstLine="0"/>
        <w:jc w:val="left"/>
      </w:pPr>
      <w:r>
        <w:rPr>
          <w:noProof/>
        </w:rPr>
        <w:drawing>
          <wp:inline distT="0" distB="0" distL="0" distR="0">
            <wp:extent cx="5585460" cy="6096"/>
            <wp:effectExtent l="0" t="0" r="0" b="0"/>
            <wp:docPr id="2821" name="Picture 2821"/>
            <wp:cNvGraphicFramePr/>
            <a:graphic xmlns:a="http://schemas.openxmlformats.org/drawingml/2006/main">
              <a:graphicData uri="http://schemas.openxmlformats.org/drawingml/2006/picture">
                <pic:pic xmlns:pic="http://schemas.openxmlformats.org/drawingml/2006/picture">
                  <pic:nvPicPr>
                    <pic:cNvPr id="2821" name="Picture 2821"/>
                    <pic:cNvPicPr/>
                  </pic:nvPicPr>
                  <pic:blipFill>
                    <a:blip r:embed="rId7"/>
                    <a:stretch>
                      <a:fillRect/>
                    </a:stretch>
                  </pic:blipFill>
                  <pic:spPr>
                    <a:xfrm flipV="1">
                      <a:off x="0" y="0"/>
                      <a:ext cx="5585460" cy="6096"/>
                    </a:xfrm>
                    <a:prstGeom prst="rect">
                      <a:avLst/>
                    </a:prstGeom>
                  </pic:spPr>
                </pic:pic>
              </a:graphicData>
            </a:graphic>
          </wp:inline>
        </w:drawing>
      </w:r>
    </w:p>
    <w:p w:rsidR="003E1866" w:rsidRDefault="00417B5F">
      <w:pPr>
        <w:spacing w:after="658" w:line="259" w:lineRule="auto"/>
        <w:ind w:left="2903" w:right="0" w:firstLine="0"/>
        <w:jc w:val="left"/>
      </w:pPr>
      <w:r>
        <w:rPr>
          <w:noProof/>
        </w:rPr>
        <w:lastRenderedPageBreak/>
        <w:drawing>
          <wp:inline distT="0" distB="0" distL="0" distR="0">
            <wp:extent cx="2538984" cy="1874520"/>
            <wp:effectExtent l="0" t="0" r="0" b="0"/>
            <wp:docPr id="42238" name="Picture 42238"/>
            <wp:cNvGraphicFramePr/>
            <a:graphic xmlns:a="http://schemas.openxmlformats.org/drawingml/2006/main">
              <a:graphicData uri="http://schemas.openxmlformats.org/drawingml/2006/picture">
                <pic:pic xmlns:pic="http://schemas.openxmlformats.org/drawingml/2006/picture">
                  <pic:nvPicPr>
                    <pic:cNvPr id="42238" name="Picture 42238"/>
                    <pic:cNvPicPr/>
                  </pic:nvPicPr>
                  <pic:blipFill>
                    <a:blip r:embed="rId43"/>
                    <a:stretch>
                      <a:fillRect/>
                    </a:stretch>
                  </pic:blipFill>
                  <pic:spPr>
                    <a:xfrm>
                      <a:off x="0" y="0"/>
                      <a:ext cx="2538984" cy="1874520"/>
                    </a:xfrm>
                    <a:prstGeom prst="rect">
                      <a:avLst/>
                    </a:prstGeom>
                  </pic:spPr>
                </pic:pic>
              </a:graphicData>
            </a:graphic>
          </wp:inline>
        </w:drawing>
      </w:r>
    </w:p>
    <w:p w:rsidR="003E1866" w:rsidRDefault="00417B5F">
      <w:pPr>
        <w:spacing w:after="391" w:line="265" w:lineRule="auto"/>
        <w:ind w:right="12"/>
        <w:jc w:val="center"/>
        <w:rPr>
          <w:sz w:val="18"/>
        </w:rPr>
      </w:pPr>
      <w:r>
        <w:rPr>
          <w:sz w:val="18"/>
        </w:rPr>
        <w:t xml:space="preserve">Figure 3: Influence of the parameter </w:t>
      </w:r>
      <w:r>
        <w:rPr>
          <w:rFonts w:ascii="Cambria" w:eastAsia="Cambria" w:hAnsi="Cambria" w:cs="Cambria"/>
          <w:i/>
          <w:sz w:val="18"/>
        </w:rPr>
        <w:t xml:space="preserve">ǫ </w:t>
      </w:r>
      <w:r>
        <w:rPr>
          <w:sz w:val="18"/>
        </w:rPr>
        <w:t>on the improvement of S3VM-</w:t>
      </w:r>
      <w:r>
        <w:rPr>
          <w:i/>
          <w:sz w:val="18"/>
        </w:rPr>
        <w:t xml:space="preserve">us </w:t>
      </w:r>
      <w:r>
        <w:rPr>
          <w:sz w:val="18"/>
        </w:rPr>
        <w:t>against inductive SVM.</w:t>
      </w:r>
    </w:p>
    <w:p w:rsidR="00A127F3" w:rsidRDefault="00A127F3">
      <w:pPr>
        <w:spacing w:after="391" w:line="265" w:lineRule="auto"/>
        <w:ind w:right="12"/>
        <w:jc w:val="center"/>
      </w:pPr>
      <w:r w:rsidRPr="00A127F3">
        <w:rPr>
          <w:rFonts w:ascii="宋体" w:eastAsia="宋体" w:hAnsi="宋体" w:cs="宋体" w:hint="eastAsia"/>
        </w:rPr>
        <w:t>图</w:t>
      </w:r>
      <w:r w:rsidRPr="00A127F3">
        <w:t>3</w:t>
      </w:r>
      <w:r w:rsidRPr="00A127F3">
        <w:rPr>
          <w:rFonts w:ascii="宋体" w:eastAsia="宋体" w:hAnsi="宋体" w:cs="宋体" w:hint="eastAsia"/>
        </w:rPr>
        <w:t>：参数</w:t>
      </w:r>
      <w:r w:rsidRPr="00A127F3">
        <w:t>Influence</w:t>
      </w:r>
      <w:r w:rsidRPr="00A127F3">
        <w:rPr>
          <w:rFonts w:ascii="宋体" w:eastAsia="宋体" w:hAnsi="宋体" w:cs="宋体" w:hint="eastAsia"/>
        </w:rPr>
        <w:t>对</w:t>
      </w:r>
      <w:r w:rsidRPr="00A127F3">
        <w:t>S3VM-us</w:t>
      </w:r>
      <w:r w:rsidRPr="00A127F3">
        <w:rPr>
          <w:rFonts w:ascii="宋体" w:eastAsia="宋体" w:hAnsi="宋体" w:cs="宋体" w:hint="eastAsia"/>
        </w:rPr>
        <w:t>改进归纳</w:t>
      </w:r>
      <w:r w:rsidRPr="00A127F3">
        <w:t>SVM</w:t>
      </w:r>
      <w:r w:rsidRPr="00A127F3">
        <w:rPr>
          <w:rFonts w:ascii="宋体" w:eastAsia="宋体" w:hAnsi="宋体" w:cs="宋体" w:hint="eastAsia"/>
        </w:rPr>
        <w:t>的影响。</w:t>
      </w:r>
    </w:p>
    <w:p w:rsidR="003E1866" w:rsidRDefault="00417B5F">
      <w:pPr>
        <w:spacing w:after="586"/>
        <w:ind w:left="-5" w:right="0"/>
      </w:pPr>
      <w:r>
        <w:t xml:space="preserve">SVM. It may be possible to increase the performance improvement by setting a smaller </w:t>
      </w:r>
      <w:r>
        <w:rPr>
          <w:rFonts w:ascii="Cambria" w:eastAsia="Cambria" w:hAnsi="Cambria" w:cs="Cambria"/>
          <w:i/>
        </w:rPr>
        <w:t>ǫ</w:t>
      </w:r>
      <w:r>
        <w:t>, however, this may increase the risk of performance degeneration.</w:t>
      </w:r>
    </w:p>
    <w:p w:rsidR="00A127F3" w:rsidRDefault="00A127F3">
      <w:pPr>
        <w:spacing w:after="586"/>
        <w:ind w:left="-5" w:right="0"/>
      </w:pPr>
      <w:r w:rsidRPr="00A127F3">
        <w:t>SVM</w:t>
      </w:r>
      <w:r w:rsidRPr="00A127F3">
        <w:rPr>
          <w:rFonts w:ascii="宋体" w:eastAsia="宋体" w:hAnsi="宋体" w:cs="宋体" w:hint="eastAsia"/>
        </w:rPr>
        <w:t>。</w:t>
      </w:r>
      <w:r w:rsidRPr="00A127F3">
        <w:t xml:space="preserve"> </w:t>
      </w:r>
      <w:r w:rsidRPr="00A127F3">
        <w:rPr>
          <w:rFonts w:ascii="宋体" w:eastAsia="宋体" w:hAnsi="宋体" w:cs="宋体" w:hint="eastAsia"/>
        </w:rPr>
        <w:t>通过设置较小的</w:t>
      </w:r>
      <w:r w:rsidRPr="00A127F3">
        <w:t>ǫ</w:t>
      </w:r>
      <w:r w:rsidRPr="00A127F3">
        <w:rPr>
          <w:rFonts w:ascii="宋体" w:eastAsia="宋体" w:hAnsi="宋体" w:cs="宋体" w:hint="eastAsia"/>
        </w:rPr>
        <w:t>可以提高性能，但是，这可能会增加性能退化的风险。</w:t>
      </w:r>
    </w:p>
    <w:p w:rsidR="003E1866" w:rsidRDefault="00417B5F">
      <w:pPr>
        <w:pStyle w:val="1"/>
        <w:spacing w:after="461"/>
        <w:ind w:left="259" w:hanging="274"/>
      </w:pPr>
      <w:r>
        <w:t>Conclusion</w:t>
      </w:r>
    </w:p>
    <w:p w:rsidR="00A127F3" w:rsidRPr="00A127F3" w:rsidRDefault="00A127F3" w:rsidP="00A127F3">
      <w:pPr>
        <w:rPr>
          <w:rFonts w:eastAsiaTheme="minorEastAsia" w:hint="eastAsia"/>
        </w:rPr>
      </w:pPr>
      <w:r>
        <w:rPr>
          <w:rFonts w:eastAsiaTheme="minorEastAsia" w:hint="eastAsia"/>
        </w:rPr>
        <w:t>6</w:t>
      </w:r>
      <w:r w:rsidRPr="00A127F3">
        <w:rPr>
          <w:rFonts w:eastAsiaTheme="minorEastAsia" w:hint="eastAsia"/>
        </w:rPr>
        <w:t>，结论</w:t>
      </w:r>
    </w:p>
    <w:p w:rsidR="003E1866" w:rsidRDefault="00417B5F">
      <w:pPr>
        <w:spacing w:after="8"/>
        <w:ind w:left="-5" w:right="0"/>
      </w:pPr>
      <w:r>
        <w:t>In this paper we propose the S3VM-</w:t>
      </w:r>
      <w:r>
        <w:rPr>
          <w:i/>
        </w:rPr>
        <w:t xml:space="preserve">us </w:t>
      </w:r>
      <w:r>
        <w:t>method. Rather than simply predicting all unlabeled instances by semi-supervised learner, S3VM-</w:t>
      </w:r>
      <w:r>
        <w:rPr>
          <w:i/>
        </w:rPr>
        <w:t xml:space="preserve">us </w:t>
      </w:r>
      <w:r>
        <w:t>uses hierarchical clustering to help select unlabeled instances to be predicted by semi-supervised learner and predict the remaining unlabeled instances by inductive learner.</w:t>
      </w:r>
    </w:p>
    <w:p w:rsidR="003E1866" w:rsidRDefault="00417B5F">
      <w:pPr>
        <w:spacing w:after="166"/>
        <w:ind w:left="-5" w:right="0"/>
      </w:pPr>
      <w:r>
        <w:t>In this way, the risk of performance degeneration by using unlabeled data is reduced. The effectiveness of S3VM-</w:t>
      </w:r>
      <w:r>
        <w:rPr>
          <w:i/>
        </w:rPr>
        <w:t xml:space="preserve">us </w:t>
      </w:r>
      <w:r>
        <w:t>is validated by empirical study.</w:t>
      </w:r>
    </w:p>
    <w:p w:rsidR="00A127F3" w:rsidRDefault="00A127F3" w:rsidP="00A127F3">
      <w:pPr>
        <w:spacing w:after="166"/>
        <w:ind w:left="-5" w:right="0"/>
      </w:pPr>
      <w:r>
        <w:rPr>
          <w:rFonts w:ascii="宋体" w:eastAsia="宋体" w:hAnsi="宋体" w:cs="宋体" w:hint="eastAsia"/>
        </w:rPr>
        <w:t>在本文中，我们提出了</w:t>
      </w:r>
      <w:r>
        <w:t>S3VM-us</w:t>
      </w:r>
      <w:r>
        <w:rPr>
          <w:rFonts w:ascii="宋体" w:eastAsia="宋体" w:hAnsi="宋体" w:cs="宋体" w:hint="eastAsia"/>
        </w:rPr>
        <w:t>方法。</w:t>
      </w:r>
      <w:r>
        <w:t xml:space="preserve"> S3VM-us</w:t>
      </w:r>
      <w:r>
        <w:rPr>
          <w:rFonts w:ascii="宋体" w:eastAsia="宋体" w:hAnsi="宋体" w:cs="宋体" w:hint="eastAsia"/>
        </w:rPr>
        <w:t>不是简单地通过半监督学习者预测所有未标记的实例，而是使用层次聚类来帮助选择由半监督学习者预测的未标记实例，并通过归纳学习者预测剩余的未标记实例。</w:t>
      </w:r>
    </w:p>
    <w:p w:rsidR="00A127F3" w:rsidRDefault="00A127F3" w:rsidP="00A127F3">
      <w:pPr>
        <w:spacing w:after="166"/>
        <w:ind w:left="-5" w:right="0"/>
      </w:pPr>
      <w:r>
        <w:rPr>
          <w:rFonts w:ascii="宋体" w:eastAsia="宋体" w:hAnsi="宋体" w:cs="宋体" w:hint="eastAsia"/>
        </w:rPr>
        <w:lastRenderedPageBreak/>
        <w:t>以这种方式，通过使用未标记的数据降低了性能退化的风险。</w:t>
      </w:r>
      <w:r>
        <w:t xml:space="preserve"> S3VM-us</w:t>
      </w:r>
      <w:r>
        <w:rPr>
          <w:rFonts w:ascii="宋体" w:eastAsia="宋体" w:hAnsi="宋体" w:cs="宋体" w:hint="eastAsia"/>
        </w:rPr>
        <w:t>的有效性通过实证研究得到验证。</w:t>
      </w:r>
    </w:p>
    <w:p w:rsidR="003E1866" w:rsidRDefault="00417B5F">
      <w:pPr>
        <w:spacing w:after="472"/>
        <w:ind w:left="-5" w:right="0"/>
      </w:pPr>
      <w:r>
        <w:t>The proposal in this paper is based on heuristics and theoretical analysis is future work. It is worth noting that, along with reducing the chance of performance degeneration, S3VM-</w:t>
      </w:r>
      <w:r>
        <w:rPr>
          <w:i/>
        </w:rPr>
        <w:t xml:space="preserve">us </w:t>
      </w:r>
      <w:r>
        <w:t xml:space="preserve">also reduces the possible performance gains from unlabeled data. In the future it is desirable to develop really </w:t>
      </w:r>
      <w:r>
        <w:rPr>
          <w:i/>
        </w:rPr>
        <w:t xml:space="preserve">safe </w:t>
      </w:r>
      <w:proofErr w:type="spellStart"/>
      <w:r>
        <w:t>semisupervised</w:t>
      </w:r>
      <w:proofErr w:type="spellEnd"/>
      <w:r>
        <w:t xml:space="preserve"> learning approaches which are able to improve performance significantly but never degenerate performance by using unlabeled data.</w:t>
      </w:r>
    </w:p>
    <w:p w:rsidR="00A127F3" w:rsidRDefault="00A127F3">
      <w:pPr>
        <w:spacing w:after="472"/>
        <w:ind w:left="-5" w:right="0"/>
      </w:pPr>
      <w:r w:rsidRPr="00A127F3">
        <w:rPr>
          <w:rFonts w:ascii="宋体" w:eastAsia="宋体" w:hAnsi="宋体" w:cs="宋体" w:hint="eastAsia"/>
        </w:rPr>
        <w:t>本文的提议是基于启发式和理论分析是未来的工作。</w:t>
      </w:r>
      <w:r w:rsidRPr="00A127F3">
        <w:t xml:space="preserve"> </w:t>
      </w:r>
      <w:r w:rsidRPr="00A127F3">
        <w:rPr>
          <w:rFonts w:ascii="宋体" w:eastAsia="宋体" w:hAnsi="宋体" w:cs="宋体" w:hint="eastAsia"/>
        </w:rPr>
        <w:t>值得注意的是，除了降低性能退化的可能性之外，</w:t>
      </w:r>
      <w:r w:rsidRPr="00A127F3">
        <w:t>S3VM-us</w:t>
      </w:r>
      <w:r w:rsidRPr="00A127F3">
        <w:rPr>
          <w:rFonts w:ascii="宋体" w:eastAsia="宋体" w:hAnsi="宋体" w:cs="宋体" w:hint="eastAsia"/>
        </w:rPr>
        <w:t>还降低了未标记数据可能带来的性能提升。</w:t>
      </w:r>
      <w:r w:rsidRPr="00A127F3">
        <w:t xml:space="preserve"> </w:t>
      </w:r>
      <w:r w:rsidRPr="00A127F3">
        <w:rPr>
          <w:rFonts w:ascii="宋体" w:eastAsia="宋体" w:hAnsi="宋体" w:cs="宋体" w:hint="eastAsia"/>
        </w:rPr>
        <w:t>在未来，需要开发真正安全的半监督学习方法，这些方法能够显着提高性能，但绝不会通过使用未标记的数据来降低性能。</w:t>
      </w:r>
      <w:bookmarkStart w:id="0" w:name="_GoBack"/>
      <w:bookmarkEnd w:id="0"/>
    </w:p>
    <w:p w:rsidR="003E1866" w:rsidRDefault="00417B5F">
      <w:pPr>
        <w:pStyle w:val="1"/>
        <w:numPr>
          <w:ilvl w:val="0"/>
          <w:numId w:val="0"/>
        </w:numPr>
        <w:spacing w:after="281"/>
        <w:ind w:left="-5"/>
      </w:pPr>
      <w:r>
        <w:t>References</w:t>
      </w:r>
    </w:p>
    <w:p w:rsidR="003E1866" w:rsidRDefault="00417B5F">
      <w:pPr>
        <w:numPr>
          <w:ilvl w:val="0"/>
          <w:numId w:val="1"/>
        </w:numPr>
        <w:spacing w:after="0" w:line="405" w:lineRule="auto"/>
        <w:ind w:right="0" w:hanging="442"/>
      </w:pPr>
      <w:r>
        <w:rPr>
          <w:sz w:val="20"/>
        </w:rPr>
        <w:t xml:space="preserve">M. F. </w:t>
      </w:r>
      <w:proofErr w:type="spellStart"/>
      <w:r>
        <w:rPr>
          <w:sz w:val="20"/>
        </w:rPr>
        <w:t>Balcan</w:t>
      </w:r>
      <w:proofErr w:type="spellEnd"/>
      <w:r>
        <w:rPr>
          <w:sz w:val="20"/>
        </w:rPr>
        <w:t xml:space="preserve">, A. Blum, P. P. Choi, J. Lafferty, B. </w:t>
      </w:r>
      <w:proofErr w:type="spellStart"/>
      <w:r>
        <w:rPr>
          <w:sz w:val="20"/>
        </w:rPr>
        <w:t>Pantano</w:t>
      </w:r>
      <w:proofErr w:type="spellEnd"/>
      <w:r>
        <w:rPr>
          <w:sz w:val="20"/>
        </w:rPr>
        <w:t xml:space="preserve">, M. R. </w:t>
      </w:r>
      <w:proofErr w:type="spellStart"/>
      <w:r>
        <w:rPr>
          <w:sz w:val="20"/>
        </w:rPr>
        <w:t>Rwebangira</w:t>
      </w:r>
      <w:proofErr w:type="spellEnd"/>
      <w:r>
        <w:rPr>
          <w:sz w:val="20"/>
        </w:rPr>
        <w:t xml:space="preserve">, and X. Zhu. Person identification in webcam images: An application of semi-supervised learning. In </w:t>
      </w:r>
      <w:r>
        <w:rPr>
          <w:i/>
          <w:sz w:val="20"/>
        </w:rPr>
        <w:t>ICML Workshop on Learning with Partially</w:t>
      </w:r>
    </w:p>
    <w:p w:rsidR="003E1866" w:rsidRDefault="00417B5F">
      <w:pPr>
        <w:spacing w:after="0" w:line="259" w:lineRule="auto"/>
        <w:ind w:left="442" w:right="0" w:firstLine="0"/>
        <w:jc w:val="left"/>
      </w:pPr>
      <w:r>
        <w:rPr>
          <w:i/>
          <w:sz w:val="20"/>
        </w:rPr>
        <w:t>Classified Training Data</w:t>
      </w:r>
      <w:r>
        <w:rPr>
          <w:sz w:val="20"/>
        </w:rPr>
        <w:t>, 2005.</w:t>
      </w:r>
    </w:p>
    <w:p w:rsidR="003E1866" w:rsidRDefault="00417B5F">
      <w:pPr>
        <w:numPr>
          <w:ilvl w:val="0"/>
          <w:numId w:val="1"/>
        </w:numPr>
        <w:spacing w:after="135" w:line="265" w:lineRule="auto"/>
        <w:ind w:right="0" w:hanging="442"/>
      </w:pPr>
      <w:r>
        <w:rPr>
          <w:sz w:val="20"/>
        </w:rPr>
        <w:t xml:space="preserve">S. Ben-David, T. Lu, and D. </w:t>
      </w:r>
      <w:proofErr w:type="spellStart"/>
      <w:r>
        <w:rPr>
          <w:sz w:val="20"/>
        </w:rPr>
        <w:t>Pa´l</w:t>
      </w:r>
      <w:proofErr w:type="spellEnd"/>
      <w:r>
        <w:rPr>
          <w:sz w:val="20"/>
        </w:rPr>
        <w:t>. Does unlabeled data provably help? Worst-case analysis of the sample</w:t>
      </w:r>
    </w:p>
    <w:p w:rsidR="003E1866" w:rsidRDefault="00417B5F">
      <w:pPr>
        <w:spacing w:after="306" w:line="265" w:lineRule="auto"/>
        <w:ind w:left="452" w:right="0"/>
      </w:pPr>
      <w:r>
        <w:rPr>
          <w:sz w:val="20"/>
        </w:rPr>
        <w:t xml:space="preserve">complexity of semi-supervised learning. In </w:t>
      </w:r>
      <w:r>
        <w:rPr>
          <w:i/>
          <w:sz w:val="20"/>
        </w:rPr>
        <w:t>COLT</w:t>
      </w:r>
      <w:r>
        <w:rPr>
          <w:sz w:val="20"/>
        </w:rPr>
        <w:t>, pages 33–44, 2008.</w:t>
      </w:r>
    </w:p>
    <w:p w:rsidR="003E1866" w:rsidRDefault="00417B5F">
      <w:pPr>
        <w:numPr>
          <w:ilvl w:val="0"/>
          <w:numId w:val="1"/>
        </w:numPr>
        <w:spacing w:after="303" w:line="265" w:lineRule="auto"/>
        <w:ind w:right="0" w:hanging="442"/>
      </w:pPr>
      <w:r>
        <w:rPr>
          <w:sz w:val="20"/>
        </w:rPr>
        <w:t xml:space="preserve">K. Bennett and A. </w:t>
      </w:r>
      <w:proofErr w:type="spellStart"/>
      <w:r>
        <w:rPr>
          <w:sz w:val="20"/>
        </w:rPr>
        <w:t>Demiriz</w:t>
      </w:r>
      <w:proofErr w:type="spellEnd"/>
      <w:r>
        <w:rPr>
          <w:sz w:val="20"/>
        </w:rPr>
        <w:t xml:space="preserve">. Semi-supervised support vector machines. In </w:t>
      </w:r>
      <w:r>
        <w:rPr>
          <w:i/>
          <w:sz w:val="20"/>
        </w:rPr>
        <w:t>NIPS 11</w:t>
      </w:r>
      <w:r>
        <w:rPr>
          <w:sz w:val="20"/>
        </w:rPr>
        <w:t>, pages 368–374. 1999.</w:t>
      </w:r>
    </w:p>
    <w:p w:rsidR="003E1866" w:rsidRDefault="00417B5F">
      <w:pPr>
        <w:numPr>
          <w:ilvl w:val="0"/>
          <w:numId w:val="1"/>
        </w:numPr>
        <w:spacing w:after="111" w:line="265" w:lineRule="auto"/>
        <w:ind w:right="0" w:hanging="442"/>
      </w:pPr>
      <w:r>
        <w:rPr>
          <w:sz w:val="20"/>
        </w:rPr>
        <w:t xml:space="preserve">A. Blum and S. Chawla. Learning from labeled and unlabeled data using graph </w:t>
      </w:r>
      <w:proofErr w:type="spellStart"/>
      <w:r>
        <w:rPr>
          <w:sz w:val="20"/>
        </w:rPr>
        <w:t>mincuts</w:t>
      </w:r>
      <w:proofErr w:type="spellEnd"/>
      <w:r>
        <w:rPr>
          <w:sz w:val="20"/>
        </w:rPr>
        <w:t xml:space="preserve">. In </w:t>
      </w:r>
      <w:r>
        <w:rPr>
          <w:i/>
          <w:sz w:val="20"/>
        </w:rPr>
        <w:t>ICML</w:t>
      </w:r>
      <w:r>
        <w:rPr>
          <w:sz w:val="20"/>
        </w:rPr>
        <w:t>, pages</w:t>
      </w:r>
    </w:p>
    <w:p w:rsidR="003E1866" w:rsidRDefault="00417B5F">
      <w:pPr>
        <w:spacing w:after="300" w:line="265" w:lineRule="auto"/>
        <w:ind w:left="452" w:right="0"/>
      </w:pPr>
      <w:r>
        <w:rPr>
          <w:sz w:val="20"/>
        </w:rPr>
        <w:t>19–26, 2001.</w:t>
      </w:r>
    </w:p>
    <w:p w:rsidR="003E1866" w:rsidRDefault="00417B5F">
      <w:pPr>
        <w:numPr>
          <w:ilvl w:val="0"/>
          <w:numId w:val="1"/>
        </w:numPr>
        <w:spacing w:after="111" w:line="265" w:lineRule="auto"/>
        <w:ind w:right="0" w:hanging="442"/>
      </w:pPr>
      <w:r>
        <w:rPr>
          <w:sz w:val="20"/>
        </w:rPr>
        <w:t xml:space="preserve">A. Blum and T. Mitchell. Combining labeled and unlabeled data with co-training. In </w:t>
      </w:r>
      <w:r>
        <w:rPr>
          <w:i/>
          <w:sz w:val="20"/>
        </w:rPr>
        <w:t>COLT</w:t>
      </w:r>
      <w:r>
        <w:rPr>
          <w:sz w:val="20"/>
        </w:rPr>
        <w:t>, pages 92–100,</w:t>
      </w:r>
    </w:p>
    <w:p w:rsidR="003E1866" w:rsidRDefault="00417B5F">
      <w:pPr>
        <w:spacing w:after="300" w:line="265" w:lineRule="auto"/>
        <w:ind w:left="452" w:right="0"/>
      </w:pPr>
      <w:r>
        <w:rPr>
          <w:sz w:val="20"/>
        </w:rPr>
        <w:t>1998.</w:t>
      </w:r>
    </w:p>
    <w:p w:rsidR="003E1866" w:rsidRDefault="00417B5F">
      <w:pPr>
        <w:numPr>
          <w:ilvl w:val="0"/>
          <w:numId w:val="1"/>
        </w:numPr>
        <w:spacing w:after="111" w:line="265" w:lineRule="auto"/>
        <w:ind w:right="0" w:hanging="442"/>
      </w:pPr>
      <w:r>
        <w:rPr>
          <w:sz w:val="20"/>
        </w:rPr>
        <w:t xml:space="preserve">O. </w:t>
      </w:r>
      <w:proofErr w:type="spellStart"/>
      <w:r>
        <w:rPr>
          <w:sz w:val="20"/>
        </w:rPr>
        <w:t>Chapelle</w:t>
      </w:r>
      <w:proofErr w:type="spellEnd"/>
      <w:r>
        <w:rPr>
          <w:sz w:val="20"/>
        </w:rPr>
        <w:t xml:space="preserve">, B. </w:t>
      </w:r>
      <w:proofErr w:type="spellStart"/>
      <w:r>
        <w:rPr>
          <w:sz w:val="20"/>
        </w:rPr>
        <w:t>Scho¨lkopf</w:t>
      </w:r>
      <w:proofErr w:type="spellEnd"/>
      <w:r>
        <w:rPr>
          <w:sz w:val="20"/>
        </w:rPr>
        <w:t xml:space="preserve">, and A. </w:t>
      </w:r>
      <w:proofErr w:type="spellStart"/>
      <w:r>
        <w:rPr>
          <w:sz w:val="20"/>
        </w:rPr>
        <w:t>Zien</w:t>
      </w:r>
      <w:proofErr w:type="spellEnd"/>
      <w:r>
        <w:rPr>
          <w:sz w:val="20"/>
        </w:rPr>
        <w:t xml:space="preserve">, editors. </w:t>
      </w:r>
      <w:r>
        <w:rPr>
          <w:i/>
          <w:sz w:val="20"/>
        </w:rPr>
        <w:t>Semi-Supervised Learning</w:t>
      </w:r>
      <w:r>
        <w:rPr>
          <w:sz w:val="20"/>
        </w:rPr>
        <w:t>. MIT Press, Cambridge, MA,</w:t>
      </w:r>
    </w:p>
    <w:p w:rsidR="003E1866" w:rsidRDefault="00417B5F">
      <w:pPr>
        <w:spacing w:after="298" w:line="265" w:lineRule="auto"/>
        <w:ind w:left="452" w:right="0"/>
      </w:pPr>
      <w:r>
        <w:rPr>
          <w:sz w:val="20"/>
        </w:rPr>
        <w:t>2006.</w:t>
      </w:r>
    </w:p>
    <w:p w:rsidR="003E1866" w:rsidRDefault="00417B5F">
      <w:pPr>
        <w:numPr>
          <w:ilvl w:val="0"/>
          <w:numId w:val="1"/>
        </w:numPr>
        <w:spacing w:after="166" w:line="407" w:lineRule="auto"/>
        <w:ind w:right="0" w:hanging="442"/>
      </w:pPr>
      <w:r>
        <w:rPr>
          <w:sz w:val="20"/>
        </w:rPr>
        <w:t xml:space="preserve">O. </w:t>
      </w:r>
      <w:proofErr w:type="spellStart"/>
      <w:r>
        <w:rPr>
          <w:sz w:val="20"/>
        </w:rPr>
        <w:t>Chapelle</w:t>
      </w:r>
      <w:proofErr w:type="spellEnd"/>
      <w:r>
        <w:rPr>
          <w:sz w:val="20"/>
        </w:rPr>
        <w:t xml:space="preserve">, V. </w:t>
      </w:r>
      <w:proofErr w:type="spellStart"/>
      <w:r>
        <w:rPr>
          <w:sz w:val="20"/>
        </w:rPr>
        <w:t>Sindhwani</w:t>
      </w:r>
      <w:proofErr w:type="spellEnd"/>
      <w:r>
        <w:rPr>
          <w:sz w:val="20"/>
        </w:rPr>
        <w:t xml:space="preserve">, and S. S. </w:t>
      </w:r>
      <w:proofErr w:type="spellStart"/>
      <w:r>
        <w:rPr>
          <w:sz w:val="20"/>
        </w:rPr>
        <w:t>Keerthi</w:t>
      </w:r>
      <w:proofErr w:type="spellEnd"/>
      <w:r>
        <w:rPr>
          <w:sz w:val="20"/>
        </w:rPr>
        <w:t xml:space="preserve">. Optimization techniques for semi-supervised support vector machines. </w:t>
      </w:r>
      <w:r>
        <w:rPr>
          <w:i/>
          <w:sz w:val="20"/>
        </w:rPr>
        <w:t>J. Mach. Learn. Res.</w:t>
      </w:r>
      <w:r>
        <w:rPr>
          <w:sz w:val="20"/>
        </w:rPr>
        <w:t>, 9:203–233, 2008.</w:t>
      </w:r>
    </w:p>
    <w:p w:rsidR="003E1866" w:rsidRDefault="00417B5F">
      <w:pPr>
        <w:numPr>
          <w:ilvl w:val="0"/>
          <w:numId w:val="1"/>
        </w:numPr>
        <w:spacing w:after="111" w:line="265" w:lineRule="auto"/>
        <w:ind w:right="0" w:hanging="442"/>
      </w:pPr>
      <w:r>
        <w:rPr>
          <w:sz w:val="20"/>
        </w:rPr>
        <w:t xml:space="preserve">O. </w:t>
      </w:r>
      <w:proofErr w:type="spellStart"/>
      <w:r>
        <w:rPr>
          <w:sz w:val="20"/>
        </w:rPr>
        <w:t>Chapelle</w:t>
      </w:r>
      <w:proofErr w:type="spellEnd"/>
      <w:r>
        <w:rPr>
          <w:sz w:val="20"/>
        </w:rPr>
        <w:t xml:space="preserve"> and A. </w:t>
      </w:r>
      <w:proofErr w:type="spellStart"/>
      <w:r>
        <w:rPr>
          <w:sz w:val="20"/>
        </w:rPr>
        <w:t>Zien</w:t>
      </w:r>
      <w:proofErr w:type="spellEnd"/>
      <w:r>
        <w:rPr>
          <w:sz w:val="20"/>
        </w:rPr>
        <w:t xml:space="preserve">. Semi-supervised learning by low density separation. In </w:t>
      </w:r>
      <w:r>
        <w:rPr>
          <w:i/>
          <w:sz w:val="20"/>
        </w:rPr>
        <w:t>AISTATS</w:t>
      </w:r>
      <w:r>
        <w:rPr>
          <w:sz w:val="20"/>
        </w:rPr>
        <w:t>, pages 57–64,</w:t>
      </w:r>
    </w:p>
    <w:p w:rsidR="003E1866" w:rsidRDefault="00417B5F">
      <w:pPr>
        <w:spacing w:after="298" w:line="265" w:lineRule="auto"/>
        <w:ind w:left="452" w:right="0"/>
      </w:pPr>
      <w:r>
        <w:rPr>
          <w:sz w:val="20"/>
        </w:rPr>
        <w:t>2005.</w:t>
      </w:r>
    </w:p>
    <w:p w:rsidR="003E1866" w:rsidRDefault="00417B5F">
      <w:pPr>
        <w:numPr>
          <w:ilvl w:val="0"/>
          <w:numId w:val="1"/>
        </w:numPr>
        <w:spacing w:after="166" w:line="407" w:lineRule="auto"/>
        <w:ind w:right="0" w:hanging="442"/>
      </w:pPr>
      <w:r>
        <w:rPr>
          <w:sz w:val="20"/>
        </w:rPr>
        <w:lastRenderedPageBreak/>
        <w:t xml:space="preserve">N. V. Chawla and G. </w:t>
      </w:r>
      <w:proofErr w:type="spellStart"/>
      <w:r>
        <w:rPr>
          <w:sz w:val="20"/>
        </w:rPr>
        <w:t>Karakoulas</w:t>
      </w:r>
      <w:proofErr w:type="spellEnd"/>
      <w:r>
        <w:rPr>
          <w:sz w:val="20"/>
        </w:rPr>
        <w:t xml:space="preserve">. Learning from labeled and unlabeled data: An empirical study across techniques and domains. </w:t>
      </w:r>
      <w:r>
        <w:rPr>
          <w:i/>
          <w:sz w:val="20"/>
        </w:rPr>
        <w:t xml:space="preserve">J. </w:t>
      </w:r>
      <w:proofErr w:type="spellStart"/>
      <w:r>
        <w:rPr>
          <w:i/>
          <w:sz w:val="20"/>
        </w:rPr>
        <w:t>Artif</w:t>
      </w:r>
      <w:proofErr w:type="spellEnd"/>
      <w:r>
        <w:rPr>
          <w:i/>
          <w:sz w:val="20"/>
        </w:rPr>
        <w:t xml:space="preserve">. </w:t>
      </w:r>
      <w:proofErr w:type="spellStart"/>
      <w:r>
        <w:rPr>
          <w:i/>
          <w:sz w:val="20"/>
        </w:rPr>
        <w:t>Intell</w:t>
      </w:r>
      <w:proofErr w:type="spellEnd"/>
      <w:r>
        <w:rPr>
          <w:i/>
          <w:sz w:val="20"/>
        </w:rPr>
        <w:t>. Res.</w:t>
      </w:r>
      <w:r>
        <w:rPr>
          <w:sz w:val="20"/>
        </w:rPr>
        <w:t>, 23:331–366, 2005.</w:t>
      </w:r>
    </w:p>
    <w:p w:rsidR="003E1866" w:rsidRDefault="00417B5F">
      <w:pPr>
        <w:numPr>
          <w:ilvl w:val="0"/>
          <w:numId w:val="1"/>
        </w:numPr>
        <w:spacing w:after="111" w:line="265" w:lineRule="auto"/>
        <w:ind w:right="0" w:hanging="442"/>
      </w:pPr>
      <w:r>
        <w:rPr>
          <w:sz w:val="20"/>
        </w:rPr>
        <w:t xml:space="preserve">R. </w:t>
      </w:r>
      <w:proofErr w:type="spellStart"/>
      <w:r>
        <w:rPr>
          <w:sz w:val="20"/>
        </w:rPr>
        <w:t>Collobert</w:t>
      </w:r>
      <w:proofErr w:type="spellEnd"/>
      <w:r>
        <w:rPr>
          <w:sz w:val="20"/>
        </w:rPr>
        <w:t xml:space="preserve">, F. </w:t>
      </w:r>
      <w:proofErr w:type="spellStart"/>
      <w:r>
        <w:rPr>
          <w:sz w:val="20"/>
        </w:rPr>
        <w:t>Sinz</w:t>
      </w:r>
      <w:proofErr w:type="spellEnd"/>
      <w:r>
        <w:rPr>
          <w:sz w:val="20"/>
        </w:rPr>
        <w:t xml:space="preserve">, J. Weston, and L. </w:t>
      </w:r>
      <w:proofErr w:type="spellStart"/>
      <w:r>
        <w:rPr>
          <w:sz w:val="20"/>
        </w:rPr>
        <w:t>Bottou</w:t>
      </w:r>
      <w:proofErr w:type="spellEnd"/>
      <w:r>
        <w:rPr>
          <w:sz w:val="20"/>
        </w:rPr>
        <w:t xml:space="preserve">. Large scale </w:t>
      </w:r>
      <w:proofErr w:type="spellStart"/>
      <w:r>
        <w:rPr>
          <w:sz w:val="20"/>
        </w:rPr>
        <w:t>transductive</w:t>
      </w:r>
      <w:proofErr w:type="spellEnd"/>
      <w:r>
        <w:rPr>
          <w:sz w:val="20"/>
        </w:rPr>
        <w:t xml:space="preserve"> SVMs. </w:t>
      </w:r>
      <w:r>
        <w:rPr>
          <w:i/>
          <w:sz w:val="20"/>
        </w:rPr>
        <w:t>J. Mach. Learn. Res.</w:t>
      </w:r>
      <w:r>
        <w:rPr>
          <w:sz w:val="20"/>
        </w:rPr>
        <w:t>, 7:1687–</w:t>
      </w:r>
    </w:p>
    <w:p w:rsidR="003E1866" w:rsidRDefault="00417B5F">
      <w:pPr>
        <w:spacing w:after="300" w:line="265" w:lineRule="auto"/>
        <w:ind w:left="452" w:right="0"/>
      </w:pPr>
      <w:r>
        <w:rPr>
          <w:sz w:val="20"/>
        </w:rPr>
        <w:t>1712, 2006.</w:t>
      </w:r>
    </w:p>
    <w:p w:rsidR="003E1866" w:rsidRDefault="00417B5F">
      <w:pPr>
        <w:numPr>
          <w:ilvl w:val="0"/>
          <w:numId w:val="1"/>
        </w:numPr>
        <w:spacing w:after="111" w:line="265" w:lineRule="auto"/>
        <w:ind w:right="0" w:hanging="442"/>
      </w:pPr>
      <w:r>
        <w:rPr>
          <w:sz w:val="20"/>
        </w:rPr>
        <w:t xml:space="preserve">F. G. </w:t>
      </w:r>
      <w:proofErr w:type="spellStart"/>
      <w:r>
        <w:rPr>
          <w:sz w:val="20"/>
        </w:rPr>
        <w:t>Cozman</w:t>
      </w:r>
      <w:proofErr w:type="spellEnd"/>
      <w:r>
        <w:rPr>
          <w:sz w:val="20"/>
        </w:rPr>
        <w:t xml:space="preserve">, I. Cohen, and M. C. </w:t>
      </w:r>
      <w:proofErr w:type="spellStart"/>
      <w:r>
        <w:rPr>
          <w:sz w:val="20"/>
        </w:rPr>
        <w:t>Cirelo</w:t>
      </w:r>
      <w:proofErr w:type="spellEnd"/>
      <w:r>
        <w:rPr>
          <w:sz w:val="20"/>
        </w:rPr>
        <w:t xml:space="preserve">. Semi-supervised learning of mixture models. In </w:t>
      </w:r>
      <w:r>
        <w:rPr>
          <w:i/>
          <w:sz w:val="20"/>
        </w:rPr>
        <w:t>ICML</w:t>
      </w:r>
      <w:r>
        <w:rPr>
          <w:sz w:val="20"/>
        </w:rPr>
        <w:t>, pages</w:t>
      </w:r>
    </w:p>
    <w:p w:rsidR="003E1866" w:rsidRDefault="00417B5F">
      <w:pPr>
        <w:spacing w:after="300" w:line="265" w:lineRule="auto"/>
        <w:ind w:left="452" w:right="0"/>
      </w:pPr>
      <w:r>
        <w:rPr>
          <w:sz w:val="20"/>
        </w:rPr>
        <w:t>99–106, 2003.</w:t>
      </w:r>
    </w:p>
    <w:p w:rsidR="003E1866" w:rsidRDefault="00417B5F">
      <w:pPr>
        <w:numPr>
          <w:ilvl w:val="0"/>
          <w:numId w:val="1"/>
        </w:numPr>
        <w:spacing w:after="111" w:line="265" w:lineRule="auto"/>
        <w:ind w:right="0" w:hanging="442"/>
      </w:pPr>
      <w:r>
        <w:rPr>
          <w:sz w:val="20"/>
        </w:rPr>
        <w:t xml:space="preserve">S. </w:t>
      </w:r>
      <w:proofErr w:type="spellStart"/>
      <w:r>
        <w:rPr>
          <w:sz w:val="20"/>
        </w:rPr>
        <w:t>Dasgupta</w:t>
      </w:r>
      <w:proofErr w:type="spellEnd"/>
      <w:r>
        <w:rPr>
          <w:sz w:val="20"/>
        </w:rPr>
        <w:t xml:space="preserve">, M. L. Littman, and D. </w:t>
      </w:r>
      <w:proofErr w:type="spellStart"/>
      <w:r>
        <w:rPr>
          <w:sz w:val="20"/>
        </w:rPr>
        <w:t>McAllester</w:t>
      </w:r>
      <w:proofErr w:type="spellEnd"/>
      <w:r>
        <w:rPr>
          <w:sz w:val="20"/>
        </w:rPr>
        <w:t xml:space="preserve">. PAC generalization bounds for co-training. In </w:t>
      </w:r>
      <w:r>
        <w:rPr>
          <w:i/>
          <w:sz w:val="20"/>
        </w:rPr>
        <w:t>NIPS 14</w:t>
      </w:r>
      <w:r>
        <w:rPr>
          <w:sz w:val="20"/>
        </w:rPr>
        <w:t>, pages</w:t>
      </w:r>
    </w:p>
    <w:p w:rsidR="003E1866" w:rsidRDefault="00417B5F">
      <w:pPr>
        <w:spacing w:after="300" w:line="265" w:lineRule="auto"/>
        <w:ind w:left="452" w:right="0"/>
      </w:pPr>
      <w:r>
        <w:rPr>
          <w:sz w:val="20"/>
        </w:rPr>
        <w:t>375–382. 2002.</w:t>
      </w:r>
    </w:p>
    <w:p w:rsidR="003E1866" w:rsidRDefault="00417B5F">
      <w:pPr>
        <w:numPr>
          <w:ilvl w:val="0"/>
          <w:numId w:val="1"/>
        </w:numPr>
        <w:spacing w:after="303" w:line="265" w:lineRule="auto"/>
        <w:ind w:right="0" w:hanging="442"/>
      </w:pPr>
      <w:r>
        <w:rPr>
          <w:sz w:val="20"/>
        </w:rPr>
        <w:t xml:space="preserve">A.K. Jain and R.C. </w:t>
      </w:r>
      <w:proofErr w:type="spellStart"/>
      <w:r>
        <w:rPr>
          <w:sz w:val="20"/>
        </w:rPr>
        <w:t>Dubes</w:t>
      </w:r>
      <w:proofErr w:type="spellEnd"/>
      <w:r>
        <w:rPr>
          <w:sz w:val="20"/>
        </w:rPr>
        <w:t xml:space="preserve">. </w:t>
      </w:r>
      <w:r>
        <w:rPr>
          <w:i/>
          <w:sz w:val="20"/>
        </w:rPr>
        <w:t>Algorithms for Clustering Data</w:t>
      </w:r>
      <w:r>
        <w:rPr>
          <w:sz w:val="20"/>
        </w:rPr>
        <w:t>. Prentice Hall, Englewood Cliffs, NJ., 1988.</w:t>
      </w:r>
    </w:p>
    <w:p w:rsidR="003E1866" w:rsidRDefault="00417B5F">
      <w:pPr>
        <w:numPr>
          <w:ilvl w:val="0"/>
          <w:numId w:val="1"/>
        </w:numPr>
        <w:spacing w:after="111" w:line="265" w:lineRule="auto"/>
        <w:ind w:right="0" w:hanging="442"/>
      </w:pPr>
      <w:r>
        <w:rPr>
          <w:sz w:val="20"/>
        </w:rPr>
        <w:t xml:space="preserve">T. </w:t>
      </w:r>
      <w:proofErr w:type="spellStart"/>
      <w:r>
        <w:rPr>
          <w:sz w:val="20"/>
        </w:rPr>
        <w:t>Jebara</w:t>
      </w:r>
      <w:proofErr w:type="spellEnd"/>
      <w:r>
        <w:rPr>
          <w:sz w:val="20"/>
        </w:rPr>
        <w:t>, J. Wang, and S. F. Chang. Graph construction and b-matching for semi-supervised learning. In</w:t>
      </w:r>
    </w:p>
    <w:p w:rsidR="003E1866" w:rsidRDefault="00417B5F">
      <w:pPr>
        <w:spacing w:after="300" w:line="265" w:lineRule="auto"/>
        <w:ind w:left="452" w:right="0"/>
      </w:pPr>
      <w:r>
        <w:rPr>
          <w:i/>
          <w:sz w:val="20"/>
        </w:rPr>
        <w:t>ICML</w:t>
      </w:r>
      <w:r>
        <w:rPr>
          <w:sz w:val="20"/>
        </w:rPr>
        <w:t>, pages 441–448, 2009.</w:t>
      </w:r>
    </w:p>
    <w:p w:rsidR="003E1866" w:rsidRDefault="00417B5F">
      <w:pPr>
        <w:numPr>
          <w:ilvl w:val="0"/>
          <w:numId w:val="1"/>
        </w:numPr>
        <w:spacing w:after="111" w:line="265" w:lineRule="auto"/>
        <w:ind w:right="0" w:hanging="442"/>
      </w:pPr>
      <w:r>
        <w:rPr>
          <w:sz w:val="20"/>
        </w:rPr>
        <w:t xml:space="preserve">T. </w:t>
      </w:r>
      <w:proofErr w:type="spellStart"/>
      <w:r>
        <w:rPr>
          <w:sz w:val="20"/>
        </w:rPr>
        <w:t>Joachims</w:t>
      </w:r>
      <w:proofErr w:type="spellEnd"/>
      <w:r>
        <w:rPr>
          <w:sz w:val="20"/>
        </w:rPr>
        <w:t xml:space="preserve">. </w:t>
      </w:r>
      <w:proofErr w:type="spellStart"/>
      <w:r>
        <w:rPr>
          <w:sz w:val="20"/>
        </w:rPr>
        <w:t>Transductive</w:t>
      </w:r>
      <w:proofErr w:type="spellEnd"/>
      <w:r>
        <w:rPr>
          <w:sz w:val="20"/>
        </w:rPr>
        <w:t xml:space="preserve"> inference for text classification using support vector machines. In </w:t>
      </w:r>
      <w:r>
        <w:rPr>
          <w:i/>
          <w:sz w:val="20"/>
        </w:rPr>
        <w:t>ICML</w:t>
      </w:r>
      <w:r>
        <w:rPr>
          <w:sz w:val="20"/>
        </w:rPr>
        <w:t>, pages</w:t>
      </w:r>
    </w:p>
    <w:p w:rsidR="003E1866" w:rsidRDefault="00417B5F">
      <w:pPr>
        <w:spacing w:after="300" w:line="265" w:lineRule="auto"/>
        <w:ind w:left="452" w:right="0"/>
      </w:pPr>
      <w:r>
        <w:rPr>
          <w:sz w:val="20"/>
        </w:rPr>
        <w:t>200–209, 1999.</w:t>
      </w:r>
    </w:p>
    <w:p w:rsidR="003E1866" w:rsidRDefault="00417B5F">
      <w:pPr>
        <w:numPr>
          <w:ilvl w:val="0"/>
          <w:numId w:val="1"/>
        </w:numPr>
        <w:spacing w:after="111" w:line="265" w:lineRule="auto"/>
        <w:ind w:right="0" w:hanging="442"/>
      </w:pPr>
      <w:r>
        <w:rPr>
          <w:sz w:val="20"/>
        </w:rPr>
        <w:t xml:space="preserve">J. Lafferty and L. Wasserman. Statistical analysis of semi-supervised regression. In </w:t>
      </w:r>
      <w:r>
        <w:rPr>
          <w:i/>
          <w:sz w:val="20"/>
        </w:rPr>
        <w:t>NIPS 20</w:t>
      </w:r>
      <w:r>
        <w:rPr>
          <w:sz w:val="20"/>
        </w:rPr>
        <w:t>, pages 801–808.</w:t>
      </w:r>
    </w:p>
    <w:p w:rsidR="003E1866" w:rsidRDefault="00417B5F">
      <w:pPr>
        <w:spacing w:after="298" w:line="265" w:lineRule="auto"/>
        <w:ind w:left="452" w:right="0"/>
      </w:pPr>
      <w:r>
        <w:rPr>
          <w:sz w:val="20"/>
        </w:rPr>
        <w:t>2008.</w:t>
      </w:r>
    </w:p>
    <w:p w:rsidR="003E1866" w:rsidRDefault="00417B5F">
      <w:pPr>
        <w:numPr>
          <w:ilvl w:val="0"/>
          <w:numId w:val="1"/>
        </w:numPr>
        <w:spacing w:after="111" w:line="265" w:lineRule="auto"/>
        <w:ind w:right="0" w:hanging="442"/>
      </w:pPr>
      <w:r>
        <w:rPr>
          <w:sz w:val="20"/>
        </w:rPr>
        <w:t xml:space="preserve">M. Li and Z. H. Zhou. SETRED: Self-training with editing. In </w:t>
      </w:r>
      <w:r>
        <w:rPr>
          <w:i/>
          <w:sz w:val="20"/>
        </w:rPr>
        <w:t>PAKDD</w:t>
      </w:r>
      <w:r>
        <w:rPr>
          <w:sz w:val="20"/>
        </w:rPr>
        <w:t>, pages 611–621, 2005.</w:t>
      </w:r>
    </w:p>
    <w:p w:rsidR="003E1866" w:rsidRDefault="00417B5F">
      <w:pPr>
        <w:numPr>
          <w:ilvl w:val="0"/>
          <w:numId w:val="1"/>
        </w:numPr>
        <w:spacing w:after="111" w:line="265" w:lineRule="auto"/>
        <w:ind w:right="0" w:hanging="442"/>
      </w:pPr>
      <w:r>
        <w:rPr>
          <w:sz w:val="20"/>
        </w:rPr>
        <w:t xml:space="preserve">Y.-F. Li, J. T. Kwok, and Z.-H. Zhou. Semi-supervised learning using label mean. In </w:t>
      </w:r>
      <w:r>
        <w:rPr>
          <w:i/>
          <w:sz w:val="20"/>
        </w:rPr>
        <w:t>ICML</w:t>
      </w:r>
      <w:r>
        <w:rPr>
          <w:sz w:val="20"/>
        </w:rPr>
        <w:t>, pages 633–640,</w:t>
      </w:r>
    </w:p>
    <w:p w:rsidR="003E1866" w:rsidRDefault="00417B5F">
      <w:pPr>
        <w:spacing w:after="310" w:line="265" w:lineRule="auto"/>
        <w:ind w:left="452" w:right="0"/>
      </w:pPr>
      <w:r>
        <w:rPr>
          <w:sz w:val="20"/>
        </w:rPr>
        <w:t>2009.</w:t>
      </w:r>
    </w:p>
    <w:p w:rsidR="003E1866" w:rsidRDefault="00417B5F">
      <w:pPr>
        <w:numPr>
          <w:ilvl w:val="0"/>
          <w:numId w:val="1"/>
        </w:numPr>
        <w:spacing w:after="178" w:line="407" w:lineRule="auto"/>
        <w:ind w:right="0" w:hanging="442"/>
      </w:pPr>
      <w:r>
        <w:rPr>
          <w:sz w:val="20"/>
        </w:rPr>
        <w:t xml:space="preserve">D. J. Miller and H. S. </w:t>
      </w:r>
      <w:proofErr w:type="spellStart"/>
      <w:r>
        <w:rPr>
          <w:sz w:val="20"/>
        </w:rPr>
        <w:t>Uyar</w:t>
      </w:r>
      <w:proofErr w:type="spellEnd"/>
      <w:r>
        <w:rPr>
          <w:sz w:val="20"/>
        </w:rPr>
        <w:t xml:space="preserve">. A mixture of </w:t>
      </w:r>
      <w:proofErr w:type="gramStart"/>
      <w:r>
        <w:rPr>
          <w:sz w:val="20"/>
        </w:rPr>
        <w:t>experts</w:t>
      </w:r>
      <w:proofErr w:type="gramEnd"/>
      <w:r>
        <w:rPr>
          <w:sz w:val="20"/>
        </w:rPr>
        <w:t xml:space="preserve"> classifier with learning based on both labelled and </w:t>
      </w:r>
      <w:proofErr w:type="spellStart"/>
      <w:r>
        <w:rPr>
          <w:sz w:val="20"/>
        </w:rPr>
        <w:t>unlabelled</w:t>
      </w:r>
      <w:proofErr w:type="spellEnd"/>
      <w:r>
        <w:rPr>
          <w:sz w:val="20"/>
        </w:rPr>
        <w:t xml:space="preserve"> data. In </w:t>
      </w:r>
      <w:r>
        <w:rPr>
          <w:i/>
          <w:sz w:val="20"/>
        </w:rPr>
        <w:t>NIPS 9</w:t>
      </w:r>
      <w:r>
        <w:rPr>
          <w:sz w:val="20"/>
        </w:rPr>
        <w:t>, pages 571–577. 1997.</w:t>
      </w:r>
    </w:p>
    <w:p w:rsidR="003E1866" w:rsidRDefault="00417B5F">
      <w:pPr>
        <w:numPr>
          <w:ilvl w:val="0"/>
          <w:numId w:val="1"/>
        </w:numPr>
        <w:spacing w:after="135" w:line="265" w:lineRule="auto"/>
        <w:ind w:right="0" w:hanging="442"/>
      </w:pPr>
      <w:r>
        <w:rPr>
          <w:sz w:val="20"/>
        </w:rPr>
        <w:t xml:space="preserve">K. Nigam, A. K. McCallum, S. </w:t>
      </w:r>
      <w:proofErr w:type="spellStart"/>
      <w:r>
        <w:rPr>
          <w:sz w:val="20"/>
        </w:rPr>
        <w:t>Thrun</w:t>
      </w:r>
      <w:proofErr w:type="spellEnd"/>
      <w:r>
        <w:rPr>
          <w:sz w:val="20"/>
        </w:rPr>
        <w:t xml:space="preserve">, and T. Mitchell. Text classification from labeled and unlabeled </w:t>
      </w:r>
      <w:proofErr w:type="spellStart"/>
      <w:r>
        <w:rPr>
          <w:sz w:val="20"/>
        </w:rPr>
        <w:t>docu</w:t>
      </w:r>
      <w:proofErr w:type="spellEnd"/>
      <w:r>
        <w:rPr>
          <w:sz w:val="20"/>
        </w:rPr>
        <w:t>-</w:t>
      </w:r>
    </w:p>
    <w:p w:rsidR="003E1866" w:rsidRDefault="00417B5F">
      <w:pPr>
        <w:spacing w:after="318" w:line="265" w:lineRule="auto"/>
        <w:ind w:left="452" w:right="0"/>
      </w:pPr>
      <w:proofErr w:type="spellStart"/>
      <w:r>
        <w:rPr>
          <w:sz w:val="20"/>
        </w:rPr>
        <w:t>ments</w:t>
      </w:r>
      <w:proofErr w:type="spellEnd"/>
      <w:r>
        <w:rPr>
          <w:sz w:val="20"/>
        </w:rPr>
        <w:t xml:space="preserve"> using EM. </w:t>
      </w:r>
      <w:r>
        <w:rPr>
          <w:i/>
          <w:sz w:val="20"/>
        </w:rPr>
        <w:t>Mach. Learn.</w:t>
      </w:r>
      <w:r>
        <w:rPr>
          <w:sz w:val="20"/>
        </w:rPr>
        <w:t>, 39(2):103–134, 2000.</w:t>
      </w:r>
    </w:p>
    <w:p w:rsidR="003E1866" w:rsidRDefault="00417B5F">
      <w:pPr>
        <w:numPr>
          <w:ilvl w:val="0"/>
          <w:numId w:val="1"/>
        </w:numPr>
        <w:spacing w:after="201" w:line="377" w:lineRule="auto"/>
        <w:ind w:right="0" w:hanging="442"/>
      </w:pPr>
      <w:r>
        <w:rPr>
          <w:sz w:val="20"/>
        </w:rPr>
        <w:t xml:space="preserve">A. Singh, R. Nowak, and X. Zhu. Unlabeled data: Now it helps, now it doesn’t. In </w:t>
      </w:r>
      <w:r>
        <w:rPr>
          <w:i/>
          <w:sz w:val="20"/>
        </w:rPr>
        <w:t>NIPS 21</w:t>
      </w:r>
      <w:r>
        <w:rPr>
          <w:sz w:val="20"/>
        </w:rPr>
        <w:t>, pages 1513–1520. 2009.</w:t>
      </w:r>
    </w:p>
    <w:p w:rsidR="003E1866" w:rsidRDefault="00417B5F">
      <w:pPr>
        <w:numPr>
          <w:ilvl w:val="0"/>
          <w:numId w:val="1"/>
        </w:numPr>
        <w:spacing w:after="111" w:line="265" w:lineRule="auto"/>
        <w:ind w:right="0" w:hanging="442"/>
      </w:pPr>
      <w:r>
        <w:rPr>
          <w:sz w:val="20"/>
        </w:rPr>
        <w:t xml:space="preserve">J. Wang, T. </w:t>
      </w:r>
      <w:proofErr w:type="spellStart"/>
      <w:r>
        <w:rPr>
          <w:sz w:val="20"/>
        </w:rPr>
        <w:t>Jebara</w:t>
      </w:r>
      <w:proofErr w:type="spellEnd"/>
      <w:r>
        <w:rPr>
          <w:sz w:val="20"/>
        </w:rPr>
        <w:t xml:space="preserve">, and S. F. Chang. Graph transduction via alternating minimization. In </w:t>
      </w:r>
      <w:r>
        <w:rPr>
          <w:i/>
          <w:sz w:val="20"/>
        </w:rPr>
        <w:t>ICML</w:t>
      </w:r>
      <w:r>
        <w:rPr>
          <w:sz w:val="20"/>
        </w:rPr>
        <w:t>, pages 1144–</w:t>
      </w:r>
    </w:p>
    <w:p w:rsidR="003E1866" w:rsidRDefault="00417B5F">
      <w:pPr>
        <w:spacing w:after="310" w:line="265" w:lineRule="auto"/>
        <w:ind w:left="452" w:right="0"/>
      </w:pPr>
      <w:r>
        <w:rPr>
          <w:sz w:val="20"/>
        </w:rPr>
        <w:t>1151, 2008.</w:t>
      </w:r>
    </w:p>
    <w:p w:rsidR="003E1866" w:rsidRDefault="00417B5F">
      <w:pPr>
        <w:numPr>
          <w:ilvl w:val="0"/>
          <w:numId w:val="1"/>
        </w:numPr>
        <w:spacing w:after="315" w:line="265" w:lineRule="auto"/>
        <w:ind w:right="0" w:hanging="442"/>
      </w:pPr>
      <w:r>
        <w:rPr>
          <w:sz w:val="20"/>
        </w:rPr>
        <w:t xml:space="preserve">W. Wang and Z.-H. Zhou. Analyzing co-training style algorithms. In </w:t>
      </w:r>
      <w:r>
        <w:rPr>
          <w:i/>
          <w:sz w:val="20"/>
        </w:rPr>
        <w:t>ECML</w:t>
      </w:r>
      <w:r>
        <w:rPr>
          <w:sz w:val="20"/>
        </w:rPr>
        <w:t>, pages 454–465, 2007.</w:t>
      </w:r>
    </w:p>
    <w:p w:rsidR="003E1866" w:rsidRDefault="00417B5F">
      <w:pPr>
        <w:numPr>
          <w:ilvl w:val="0"/>
          <w:numId w:val="1"/>
        </w:numPr>
        <w:spacing w:after="315" w:line="265" w:lineRule="auto"/>
        <w:ind w:right="0" w:hanging="442"/>
      </w:pPr>
      <w:r>
        <w:rPr>
          <w:sz w:val="20"/>
        </w:rPr>
        <w:t xml:space="preserve">W. Wang and Z.-H. Zhou. A new analysis of co-training. In </w:t>
      </w:r>
      <w:r>
        <w:rPr>
          <w:i/>
          <w:sz w:val="20"/>
        </w:rPr>
        <w:t>ICML</w:t>
      </w:r>
      <w:r>
        <w:rPr>
          <w:sz w:val="20"/>
        </w:rPr>
        <w:t>, pages 1135–1142, 2010.</w:t>
      </w:r>
    </w:p>
    <w:p w:rsidR="003E1866" w:rsidRDefault="00417B5F">
      <w:pPr>
        <w:numPr>
          <w:ilvl w:val="0"/>
          <w:numId w:val="1"/>
        </w:numPr>
        <w:spacing w:after="111" w:line="265" w:lineRule="auto"/>
        <w:ind w:right="0" w:hanging="442"/>
      </w:pPr>
      <w:r>
        <w:rPr>
          <w:sz w:val="20"/>
        </w:rPr>
        <w:lastRenderedPageBreak/>
        <w:t xml:space="preserve">T. Zhang and F. </w:t>
      </w:r>
      <w:proofErr w:type="spellStart"/>
      <w:r>
        <w:rPr>
          <w:sz w:val="20"/>
        </w:rPr>
        <w:t>Oles</w:t>
      </w:r>
      <w:proofErr w:type="spellEnd"/>
      <w:r>
        <w:rPr>
          <w:sz w:val="20"/>
        </w:rPr>
        <w:t xml:space="preserve">. The value of unlabeled data for classification problems. In </w:t>
      </w:r>
      <w:r>
        <w:rPr>
          <w:i/>
          <w:sz w:val="20"/>
        </w:rPr>
        <w:t>ICML</w:t>
      </w:r>
      <w:r>
        <w:rPr>
          <w:sz w:val="20"/>
        </w:rPr>
        <w:t>, pages 1191–1198,</w:t>
      </w:r>
    </w:p>
    <w:p w:rsidR="003E1866" w:rsidRDefault="00417B5F">
      <w:pPr>
        <w:spacing w:after="312" w:line="265" w:lineRule="auto"/>
        <w:ind w:left="452" w:right="0"/>
      </w:pPr>
      <w:r>
        <w:rPr>
          <w:sz w:val="20"/>
        </w:rPr>
        <w:t>2000.</w:t>
      </w:r>
    </w:p>
    <w:p w:rsidR="003E1866" w:rsidRDefault="00417B5F">
      <w:pPr>
        <w:numPr>
          <w:ilvl w:val="0"/>
          <w:numId w:val="1"/>
        </w:numPr>
        <w:spacing w:after="111" w:line="265" w:lineRule="auto"/>
        <w:ind w:right="0" w:hanging="442"/>
      </w:pPr>
      <w:r>
        <w:rPr>
          <w:sz w:val="20"/>
        </w:rPr>
        <w:t xml:space="preserve">D. Zhou, O. </w:t>
      </w:r>
      <w:proofErr w:type="spellStart"/>
      <w:r>
        <w:rPr>
          <w:sz w:val="20"/>
        </w:rPr>
        <w:t>Bousquet</w:t>
      </w:r>
      <w:proofErr w:type="spellEnd"/>
      <w:r>
        <w:rPr>
          <w:sz w:val="20"/>
        </w:rPr>
        <w:t xml:space="preserve">, T. N. Lal, J. Weston, and B. </w:t>
      </w:r>
      <w:proofErr w:type="spellStart"/>
      <w:r>
        <w:rPr>
          <w:sz w:val="20"/>
        </w:rPr>
        <w:t>Scholkopf</w:t>
      </w:r>
      <w:proofErr w:type="spellEnd"/>
      <w:r>
        <w:rPr>
          <w:sz w:val="20"/>
        </w:rPr>
        <w:t>. Learning with local and global consistency. In</w:t>
      </w:r>
    </w:p>
    <w:p w:rsidR="003E1866" w:rsidRDefault="00417B5F">
      <w:pPr>
        <w:spacing w:after="310" w:line="265" w:lineRule="auto"/>
        <w:ind w:left="452" w:right="0"/>
      </w:pPr>
      <w:r>
        <w:rPr>
          <w:i/>
          <w:sz w:val="20"/>
        </w:rPr>
        <w:t>NIPS 16</w:t>
      </w:r>
      <w:r>
        <w:rPr>
          <w:sz w:val="20"/>
        </w:rPr>
        <w:t>, pages 595–602. 2004.</w:t>
      </w:r>
    </w:p>
    <w:p w:rsidR="003E1866" w:rsidRDefault="00417B5F">
      <w:pPr>
        <w:numPr>
          <w:ilvl w:val="0"/>
          <w:numId w:val="1"/>
        </w:numPr>
        <w:spacing w:after="111" w:line="265" w:lineRule="auto"/>
        <w:ind w:right="0" w:hanging="442"/>
      </w:pPr>
      <w:r>
        <w:rPr>
          <w:sz w:val="20"/>
        </w:rPr>
        <w:t xml:space="preserve">Z.-H. Zhou and M. Li. Tri-training: Exploiting unlabeled data using three classifiers. </w:t>
      </w:r>
      <w:r>
        <w:rPr>
          <w:i/>
          <w:sz w:val="20"/>
        </w:rPr>
        <w:t xml:space="preserve">IEEE Trans. </w:t>
      </w:r>
      <w:proofErr w:type="spellStart"/>
      <w:r>
        <w:rPr>
          <w:i/>
          <w:sz w:val="20"/>
        </w:rPr>
        <w:t>Knowl</w:t>
      </w:r>
      <w:proofErr w:type="spellEnd"/>
      <w:r>
        <w:rPr>
          <w:i/>
          <w:sz w:val="20"/>
        </w:rPr>
        <w:t>.</w:t>
      </w:r>
    </w:p>
    <w:p w:rsidR="003E1866" w:rsidRDefault="00417B5F">
      <w:pPr>
        <w:spacing w:after="310" w:line="265" w:lineRule="auto"/>
        <w:ind w:left="452" w:right="0"/>
      </w:pPr>
      <w:r>
        <w:rPr>
          <w:i/>
          <w:sz w:val="20"/>
        </w:rPr>
        <w:t>Data Eng.</w:t>
      </w:r>
      <w:r>
        <w:rPr>
          <w:sz w:val="20"/>
        </w:rPr>
        <w:t>, 17(11):1529–1541,2005.</w:t>
      </w:r>
    </w:p>
    <w:p w:rsidR="003E1866" w:rsidRDefault="00417B5F">
      <w:pPr>
        <w:numPr>
          <w:ilvl w:val="0"/>
          <w:numId w:val="1"/>
        </w:numPr>
        <w:spacing w:after="315" w:line="265" w:lineRule="auto"/>
        <w:ind w:right="0" w:hanging="442"/>
      </w:pPr>
      <w:r>
        <w:rPr>
          <w:sz w:val="20"/>
        </w:rPr>
        <w:t xml:space="preserve">Z.-H. Zhou and M. Li. Semi-supervised learning by disagreement. </w:t>
      </w:r>
      <w:proofErr w:type="spellStart"/>
      <w:r>
        <w:rPr>
          <w:i/>
          <w:sz w:val="20"/>
        </w:rPr>
        <w:t>Knowl</w:t>
      </w:r>
      <w:proofErr w:type="spellEnd"/>
      <w:r>
        <w:rPr>
          <w:i/>
          <w:sz w:val="20"/>
        </w:rPr>
        <w:t>. Inf. Syst.</w:t>
      </w:r>
      <w:r>
        <w:rPr>
          <w:sz w:val="20"/>
        </w:rPr>
        <w:t>, 24(3):415–439, 2010.</w:t>
      </w:r>
    </w:p>
    <w:p w:rsidR="003E1866" w:rsidRDefault="00417B5F">
      <w:pPr>
        <w:numPr>
          <w:ilvl w:val="0"/>
          <w:numId w:val="1"/>
        </w:numPr>
        <w:spacing w:after="204" w:line="377" w:lineRule="auto"/>
        <w:ind w:right="0" w:hanging="442"/>
      </w:pPr>
      <w:r>
        <w:rPr>
          <w:sz w:val="20"/>
        </w:rPr>
        <w:t>X. Zhu. Semi-supervised learning literature survey. Technical Report 1530, Dept. Comp. Sci., Univ. Wisconsin-Madison, 2006.</w:t>
      </w:r>
    </w:p>
    <w:p w:rsidR="003E1866" w:rsidRDefault="00417B5F">
      <w:pPr>
        <w:numPr>
          <w:ilvl w:val="0"/>
          <w:numId w:val="1"/>
        </w:numPr>
        <w:spacing w:after="111" w:line="405" w:lineRule="auto"/>
        <w:ind w:right="0" w:hanging="442"/>
      </w:pPr>
      <w:r>
        <w:rPr>
          <w:sz w:val="20"/>
        </w:rPr>
        <w:t xml:space="preserve">X. Zhu, Z. </w:t>
      </w:r>
      <w:proofErr w:type="spellStart"/>
      <w:r>
        <w:rPr>
          <w:sz w:val="20"/>
        </w:rPr>
        <w:t>Ghahramani</w:t>
      </w:r>
      <w:proofErr w:type="spellEnd"/>
      <w:r>
        <w:rPr>
          <w:sz w:val="20"/>
        </w:rPr>
        <w:t xml:space="preserve">, and J. D. Lafferty. Semi-supervised learning using </w:t>
      </w:r>
      <w:proofErr w:type="spellStart"/>
      <w:r>
        <w:rPr>
          <w:sz w:val="20"/>
        </w:rPr>
        <w:t>gaussian</w:t>
      </w:r>
      <w:proofErr w:type="spellEnd"/>
      <w:r>
        <w:rPr>
          <w:sz w:val="20"/>
        </w:rPr>
        <w:t xml:space="preserve"> fields and harmonic functions. In </w:t>
      </w:r>
      <w:r>
        <w:rPr>
          <w:i/>
          <w:sz w:val="20"/>
        </w:rPr>
        <w:t>ICML</w:t>
      </w:r>
      <w:r>
        <w:rPr>
          <w:sz w:val="20"/>
        </w:rPr>
        <w:t>, pages 912–919, 2003.</w:t>
      </w:r>
    </w:p>
    <w:sectPr w:rsidR="003E1866">
      <w:footerReference w:type="even" r:id="rId44"/>
      <w:footerReference w:type="default" r:id="rId45"/>
      <w:footerReference w:type="first" r:id="rId46"/>
      <w:footnotePr>
        <w:numRestart w:val="eachPage"/>
      </w:footnotePr>
      <w:pgSz w:w="12240" w:h="15840"/>
      <w:pgMar w:top="1600" w:right="1544" w:bottom="823" w:left="1519"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71A" w:rsidRDefault="0023271A">
      <w:pPr>
        <w:spacing w:after="0" w:line="240" w:lineRule="auto"/>
      </w:pPr>
      <w:r>
        <w:separator/>
      </w:r>
    </w:p>
  </w:endnote>
  <w:endnote w:type="continuationSeparator" w:id="0">
    <w:p w:rsidR="0023271A" w:rsidRDefault="0023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2A" w:rsidRDefault="00E4212A">
    <w:pPr>
      <w:spacing w:after="0" w:line="259" w:lineRule="auto"/>
      <w:ind w:left="0" w:right="1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2A" w:rsidRDefault="00E4212A">
    <w:pPr>
      <w:spacing w:after="0" w:line="259" w:lineRule="auto"/>
      <w:ind w:left="0" w:right="10" w:firstLine="0"/>
      <w:jc w:val="center"/>
    </w:pPr>
    <w:r>
      <w:fldChar w:fldCharType="begin"/>
    </w:r>
    <w:r>
      <w:instrText xml:space="preserve"> PAGE   \* MERGEFORMAT </w:instrText>
    </w:r>
    <w:r>
      <w:fldChar w:fldCharType="separate"/>
    </w:r>
    <w:r w:rsidR="00A127F3">
      <w:rPr>
        <w:noProof/>
      </w:rPr>
      <w:t>22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2A" w:rsidRDefault="00E4212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71A" w:rsidRDefault="0023271A">
      <w:pPr>
        <w:spacing w:after="661" w:line="259" w:lineRule="auto"/>
        <w:ind w:left="238" w:right="0" w:firstLine="0"/>
        <w:jc w:val="left"/>
      </w:pPr>
      <w:r>
        <w:separator/>
      </w:r>
    </w:p>
  </w:footnote>
  <w:footnote w:type="continuationSeparator" w:id="0">
    <w:p w:rsidR="0023271A" w:rsidRDefault="0023271A">
      <w:pPr>
        <w:spacing w:after="661" w:line="259" w:lineRule="auto"/>
        <w:ind w:left="238" w:right="0" w:firstLine="0"/>
        <w:jc w:val="left"/>
      </w:pPr>
      <w:r>
        <w:continuationSeparator/>
      </w:r>
    </w:p>
  </w:footnote>
  <w:footnote w:id="1">
    <w:p w:rsidR="00E4212A" w:rsidRDefault="00E4212A">
      <w:pPr>
        <w:pStyle w:val="footnotedescription"/>
        <w:spacing w:after="661" w:line="259" w:lineRule="auto"/>
        <w:ind w:left="238" w:right="0"/>
      </w:pPr>
      <w:r>
        <w:rPr>
          <w:rStyle w:val="footnotemark"/>
        </w:rPr>
        <w:footnoteRef/>
      </w:r>
      <w:r>
        <w:t xml:space="preserve"> </w:t>
      </w:r>
      <w:r>
        <w:rPr>
          <w:sz w:val="20"/>
        </w:rPr>
        <w:t>Corresponding author. Email: zhouzh@nju.edu.cn</w:t>
      </w:r>
    </w:p>
    <w:p w:rsidR="00E4212A" w:rsidRDefault="00E4212A">
      <w:pPr>
        <w:pStyle w:val="footnotedescription"/>
        <w:tabs>
          <w:tab w:val="right" w:pos="9177"/>
        </w:tabs>
        <w:spacing w:line="259" w:lineRule="auto"/>
        <w:ind w:left="0" w:right="0"/>
      </w:pPr>
      <w:r>
        <w:rPr>
          <w:i/>
        </w:rPr>
        <w:t>Preprint submitted for review</w:t>
      </w:r>
      <w:r>
        <w:rPr>
          <w:i/>
        </w:rPr>
        <w:tab/>
        <w:t>October 30, 2018</w:t>
      </w:r>
    </w:p>
  </w:footnote>
  <w:footnote w:id="2">
    <w:p w:rsidR="00E4212A" w:rsidRDefault="00E4212A">
      <w:pPr>
        <w:pStyle w:val="footnotedescription"/>
        <w:spacing w:line="216" w:lineRule="auto"/>
        <w:ind w:left="254" w:right="6804"/>
      </w:pPr>
      <w:r>
        <w:rPr>
          <w:rStyle w:val="footnotemark"/>
        </w:rPr>
        <w:footnoteRef/>
      </w:r>
      <w:r>
        <w:t xml:space="preserve"> http://archive.ics.uci.edu/ml/ </w:t>
      </w:r>
      <w:r>
        <w:rPr>
          <w:sz w:val="12"/>
        </w:rPr>
        <w:t>2</w:t>
      </w:r>
    </w:p>
    <w:p w:rsidR="00E4212A" w:rsidRDefault="00E4212A">
      <w:pPr>
        <w:pStyle w:val="footnotedescription"/>
        <w:spacing w:line="216" w:lineRule="auto"/>
        <w:ind w:left="254" w:right="5714" w:firstLine="70"/>
      </w:pPr>
      <w:r>
        <w:t xml:space="preserve">http://www.kyb.tuebingen.mpg.de/ssl-book/ </w:t>
      </w:r>
      <w:r>
        <w:rPr>
          <w:sz w:val="12"/>
        </w:rPr>
        <w:t xml:space="preserve">3 </w:t>
      </w:r>
      <w:r>
        <w:t>http://svmlight. joachims.org/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F2D31"/>
    <w:multiLevelType w:val="hybridMultilevel"/>
    <w:tmpl w:val="BCAA3E5C"/>
    <w:lvl w:ilvl="0" w:tplc="B0541ACE">
      <w:start w:val="1"/>
      <w:numFmt w:val="decimal"/>
      <w:lvlText w:val="[%1]"/>
      <w:lvlJc w:val="left"/>
      <w:pPr>
        <w:ind w:left="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169FB8">
      <w:start w:val="1"/>
      <w:numFmt w:val="lowerLetter"/>
      <w:lvlText w:val="%2"/>
      <w:lvlJc w:val="left"/>
      <w:pPr>
        <w:ind w:left="1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06799E">
      <w:start w:val="1"/>
      <w:numFmt w:val="lowerRoman"/>
      <w:lvlText w:val="%3"/>
      <w:lvlJc w:val="left"/>
      <w:pPr>
        <w:ind w:left="1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F239B8">
      <w:start w:val="1"/>
      <w:numFmt w:val="decimal"/>
      <w:lvlText w:val="%4"/>
      <w:lvlJc w:val="left"/>
      <w:pPr>
        <w:ind w:left="2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5E615C">
      <w:start w:val="1"/>
      <w:numFmt w:val="lowerLetter"/>
      <w:lvlText w:val="%5"/>
      <w:lvlJc w:val="left"/>
      <w:pPr>
        <w:ind w:left="3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12DA10">
      <w:start w:val="1"/>
      <w:numFmt w:val="lowerRoman"/>
      <w:lvlText w:val="%6"/>
      <w:lvlJc w:val="left"/>
      <w:pPr>
        <w:ind w:left="39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90A3E2">
      <w:start w:val="1"/>
      <w:numFmt w:val="decimal"/>
      <w:lvlText w:val="%7"/>
      <w:lvlJc w:val="left"/>
      <w:pPr>
        <w:ind w:left="4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B63A40">
      <w:start w:val="1"/>
      <w:numFmt w:val="lowerLetter"/>
      <w:lvlText w:val="%8"/>
      <w:lvlJc w:val="left"/>
      <w:pPr>
        <w:ind w:left="5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1C8D00">
      <w:start w:val="1"/>
      <w:numFmt w:val="lowerRoman"/>
      <w:lvlText w:val="%9"/>
      <w:lvlJc w:val="left"/>
      <w:pPr>
        <w:ind w:left="61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BA7EE1"/>
    <w:multiLevelType w:val="multilevel"/>
    <w:tmpl w:val="C0D2ECB0"/>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66"/>
    <w:rsid w:val="00017C44"/>
    <w:rsid w:val="0023271A"/>
    <w:rsid w:val="003E1866"/>
    <w:rsid w:val="00417B5F"/>
    <w:rsid w:val="00603922"/>
    <w:rsid w:val="006A6D83"/>
    <w:rsid w:val="00A127F3"/>
    <w:rsid w:val="00B4162F"/>
    <w:rsid w:val="00E4212A"/>
    <w:rsid w:val="00F75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222C"/>
  <w15:docId w15:val="{FEA743B3-A278-4E0D-8F89-5BB01A45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51" w:line="397" w:lineRule="auto"/>
      <w:ind w:left="10" w:right="11" w:hanging="10"/>
      <w:jc w:val="both"/>
    </w:pPr>
    <w:rPr>
      <w:rFonts w:ascii="Times New Roman" w:eastAsia="Times New Roman" w:hAnsi="Times New Roman" w:cs="Times New Roman"/>
      <w:color w:val="000000"/>
      <w:sz w:val="22"/>
    </w:rPr>
  </w:style>
  <w:style w:type="paragraph" w:styleId="1">
    <w:name w:val="heading 1"/>
    <w:next w:val="a"/>
    <w:link w:val="10"/>
    <w:uiPriority w:val="9"/>
    <w:unhideWhenUsed/>
    <w:qFormat/>
    <w:pPr>
      <w:keepNext/>
      <w:keepLines/>
      <w:numPr>
        <w:numId w:val="2"/>
      </w:numPr>
      <w:spacing w:line="265" w:lineRule="auto"/>
      <w:ind w:left="10" w:hanging="10"/>
      <w:outlineLvl w:val="0"/>
    </w:pPr>
    <w:rPr>
      <w:rFonts w:ascii="Times New Roman" w:eastAsia="Times New Roman" w:hAnsi="Times New Roman" w:cs="Times New Roman"/>
      <w:b/>
      <w:color w:val="000000"/>
      <w:sz w:val="22"/>
    </w:rPr>
  </w:style>
  <w:style w:type="paragraph" w:styleId="2">
    <w:name w:val="heading 2"/>
    <w:next w:val="a"/>
    <w:link w:val="20"/>
    <w:uiPriority w:val="9"/>
    <w:unhideWhenUsed/>
    <w:qFormat/>
    <w:pPr>
      <w:keepNext/>
      <w:keepLines/>
      <w:numPr>
        <w:ilvl w:val="1"/>
        <w:numId w:val="2"/>
      </w:numPr>
      <w:spacing w:after="416" w:line="308" w:lineRule="auto"/>
      <w:ind w:left="10" w:hanging="10"/>
      <w:outlineLvl w:val="1"/>
    </w:pPr>
    <w:rPr>
      <w:rFonts w:ascii="Times New Roman" w:eastAsia="Times New Roman" w:hAnsi="Times New Roman" w:cs="Times New Roman"/>
      <w: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i/>
      <w:color w:val="000000"/>
      <w:sz w:val="22"/>
    </w:rPr>
  </w:style>
  <w:style w:type="paragraph" w:customStyle="1" w:styleId="footnotedescription">
    <w:name w:val="footnote description"/>
    <w:next w:val="a"/>
    <w:link w:val="footnotedescriptionChar"/>
    <w:hidden/>
    <w:pPr>
      <w:spacing w:line="238" w:lineRule="auto"/>
      <w:ind w:left="246" w:right="2857"/>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10">
    <w:name w:val="标题 1 字符"/>
    <w:link w:val="1"/>
    <w:rPr>
      <w:rFonts w:ascii="Times New Roman" w:eastAsia="Times New Roman" w:hAnsi="Times New Roman" w:cs="Times New Roman"/>
      <w:b/>
      <w:color w:val="000000"/>
      <w:sz w:val="22"/>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5.jp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40.jpg"/><Relationship Id="rId34" Type="http://schemas.openxmlformats.org/officeDocument/2006/relationships/image" Target="media/image9.jp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20.jp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abs/1005.1545v2" TargetMode="External"/><Relationship Id="rId24" Type="http://schemas.openxmlformats.org/officeDocument/2006/relationships/image" Target="media/image8.png"/><Relationship Id="rId32" Type="http://schemas.openxmlformats.org/officeDocument/2006/relationships/image" Target="media/image14.jp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1.jpg"/><Relationship Id="rId23" Type="http://schemas.openxmlformats.org/officeDocument/2006/relationships/image" Target="media/image60.jpg"/><Relationship Id="rId28" Type="http://schemas.openxmlformats.org/officeDocument/2006/relationships/image" Target="media/image12.jpg"/><Relationship Id="rId36" Type="http://schemas.openxmlformats.org/officeDocument/2006/relationships/image" Target="media/image16.png"/><Relationship Id="rId10" Type="http://schemas.openxmlformats.org/officeDocument/2006/relationships/hyperlink" Target="http://arxiv.org/abs/1005.1545v2" TargetMode="External"/><Relationship Id="rId19" Type="http://schemas.openxmlformats.org/officeDocument/2006/relationships/image" Target="media/image6.jpg"/><Relationship Id="rId31" Type="http://schemas.openxmlformats.org/officeDocument/2006/relationships/image" Target="media/image8.jp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rxiv.org/abs/1005.1545v2" TargetMode="External"/><Relationship Id="rId14" Type="http://schemas.openxmlformats.org/officeDocument/2006/relationships/image" Target="media/image4.jpg"/><Relationship Id="rId22" Type="http://schemas.openxmlformats.org/officeDocument/2006/relationships/image" Target="media/image50.jpg"/><Relationship Id="rId27" Type="http://schemas.openxmlformats.org/officeDocument/2006/relationships/image" Target="media/image11.png"/><Relationship Id="rId30" Type="http://schemas.openxmlformats.org/officeDocument/2006/relationships/image" Target="media/image70.jpg"/><Relationship Id="rId35" Type="http://schemas.openxmlformats.org/officeDocument/2006/relationships/image" Target="media/image10.jp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hyperlink" Target="http://arxiv.org/abs/1005.1545v2"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30.jpg"/><Relationship Id="rId25" Type="http://schemas.openxmlformats.org/officeDocument/2006/relationships/image" Target="media/image9.png"/><Relationship Id="rId33" Type="http://schemas.openxmlformats.org/officeDocument/2006/relationships/image" Target="media/image15.jpg"/><Relationship Id="rId38" Type="http://schemas.openxmlformats.org/officeDocument/2006/relationships/image" Target="media/image18.png"/><Relationship Id="rId46" Type="http://schemas.openxmlformats.org/officeDocument/2006/relationships/footer" Target="footer3.xml"/><Relationship Id="rId20" Type="http://schemas.openxmlformats.org/officeDocument/2006/relationships/image" Target="media/image7.jpg"/><Relationship Id="rId4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23</Pages>
  <Words>5424</Words>
  <Characters>30922</Characters>
  <Application>Microsoft Office Word</Application>
  <DocSecurity>0</DocSecurity>
  <Lines>257</Lines>
  <Paragraphs>72</Paragraphs>
  <ScaleCrop>false</ScaleCrop>
  <Company>Microsoft</Company>
  <LinksUpToDate>false</LinksUpToDate>
  <CharactersWithSpaces>36274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游超</dc:creator>
  <cp:keywords/>
  <cp:lastModifiedBy>游超</cp:lastModifiedBy>
  <cp:revision>6</cp:revision>
  <dcterms:created xsi:type="dcterms:W3CDTF">2018-11-08T15:22:00Z</dcterms:created>
  <dcterms:modified xsi:type="dcterms:W3CDTF">2018-11-13T06:12:00Z</dcterms:modified>
</cp:coreProperties>
</file>