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Назарьин</w:t>
      </w:r>
      <w:r>
        <w:t xml:space="preserve"> </w:t>
      </w:r>
      <w:r>
        <w:t xml:space="preserve">Артем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шифр Цезаря и шифр Атбаш.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Реализую шифр Цезаря (Рис. 1).</w:t>
      </w:r>
    </w:p>
    <w:p>
      <w:pPr>
        <w:pStyle w:val="CaptionedFigure"/>
      </w:pPr>
      <w:bookmarkStart w:id="24" w:name="fig:001"/>
      <w:r>
        <w:drawing>
          <wp:inline>
            <wp:extent cx="5334000" cy="3877281"/>
            <wp:effectExtent b="0" l="0" r="0" t="0"/>
            <wp:docPr descr="Рис. 1: Рис.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Рис.1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Реализую шифр Атбаш(Рис. 2).</w:t>
      </w:r>
    </w:p>
    <w:p>
      <w:pPr>
        <w:pStyle w:val="CaptionedFigure"/>
      </w:pPr>
      <w:bookmarkStart w:id="28" w:name="fig:002"/>
      <w:r>
        <w:drawing>
          <wp:inline>
            <wp:extent cx="5321300" cy="5003800"/>
            <wp:effectExtent b="0" l="0" r="0" t="0"/>
            <wp:docPr descr="Рис. 2: Рис.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500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Рис.2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реализовал шифр Цезаря и шифр Атбаш.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31">
        <w:r>
          <w:rPr>
            <w:rStyle w:val="Hyperlink"/>
          </w:rPr>
          <w:t xml:space="preserve">Github</w:t>
        </w:r>
      </w:hyperlink>
    </w:p>
    <w:bookmarkStart w:id="32" w:name="refs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1" Target="https://github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github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Назарьин Артем</dc:creator>
  <dc:language>ru-RU</dc:language>
  <cp:keywords/>
  <dcterms:created xsi:type="dcterms:W3CDTF">2023-09-23T13:39:41Z</dcterms:created>
  <dcterms:modified xsi:type="dcterms:W3CDTF">2023-09-23T13:39:41Z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Математические основы защиты информации и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