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Alexander Ticket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rial" w:cs="Arial" w:eastAsia="Arial" w:hAnsi="Arial"/>
          <w:color w:val="333333"/>
          <w:sz w:val="18"/>
          <w:szCs w:val="18"/>
          <w:shd w:fill="efefef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*QRadar ID:* </w:t>
      </w:r>
      <w:r w:rsidDel="00000000" w:rsidR="00000000" w:rsidRPr="00000000">
        <w:rPr>
          <w:rFonts w:ascii="Arial" w:cs="Arial" w:eastAsia="Arial" w:hAnsi="Arial"/>
          <w:color w:val="333333"/>
          <w:sz w:val="18"/>
          <w:szCs w:val="18"/>
          <w:shd w:fill="efefef" w:val="clear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shd w:fill="efefef" w:val="clear"/>
          <w:rtl w:val="0"/>
        </w:rPr>
        <w:t xml:space="preserve">55269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rial" w:cs="Arial" w:eastAsia="Arial" w:hAnsi="Arial"/>
          <w:color w:val="333333"/>
          <w:sz w:val="18"/>
          <w:szCs w:val="18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*Description*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Arial" w:cs="Arial" w:eastAsia="Arial" w:hAnsi="Arial"/>
          <w:color w:val="333333"/>
          <w:sz w:val="18"/>
          <w:szCs w:val="18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18"/>
          <w:szCs w:val="18"/>
          <w:highlight w:val="white"/>
          <w:rtl w:val="0"/>
        </w:rPr>
        <w:t xml:space="preserve">ET WEB_SERVER ColdFusion componentutils access — Probe for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/CFIDE/componentutils/</w:t>
      </w:r>
      <w:r w:rsidDel="00000000" w:rsidR="00000000" w:rsidRPr="00000000">
        <w:rPr>
          <w:rFonts w:ascii="Arial" w:cs="Arial" w:eastAsia="Arial" w:hAnsi="Arial"/>
          <w:color w:val="333333"/>
          <w:sz w:val="18"/>
          <w:szCs w:val="18"/>
          <w:highlight w:val="white"/>
          <w:rtl w:val="0"/>
        </w:rPr>
        <w:t xml:space="preserve"> suggesting ColdFusion component reconnaissance/exploitation attempt.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96969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96969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*Victim:*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38.242.128.144 -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http://oldsystem.cydeosec.com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* Encoded log:* 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"\\/CFIDE\\/componentutils\\/"  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* Decoded log:* 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"/CFIDE/componentutils/" 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*ATTACKER INFO:*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*IP:*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145.239.154.85</w:t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   on  port </w:t>
      </w:r>
      <w:r w:rsidDel="00000000" w:rsidR="00000000" w:rsidRPr="00000000">
        <w:rPr>
          <w:rFonts w:ascii="Arial" w:cs="Arial" w:eastAsia="Arial" w:hAnsi="Arial"/>
          <w:sz w:val="18"/>
          <w:szCs w:val="18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highlight w:val="white"/>
          <w:u w:val="single"/>
          <w:rtl w:val="0"/>
        </w:rPr>
        <w:t xml:space="preserve">49704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*User Agent:* "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"Mozilla/5.0 (Windows NT 10.0; Win64; x64) AppleWebKit/537.36 (KHTML, like Gecko) Chrome/94.0.4606.81 Safari/537.36"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this string is consistent with a desktop Chrome 94 on Windows 10, but User-Agent headers are trivially spoofable. Treat this UA 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proof of a human browser; automated scanners and exploit tools commonly impersonate popular browsers to evade detection.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*ANALYST INVESTIGATION:*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*Virus Total Result:*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969696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[here|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https://www.virustotal.com/gui/ip-address/145.239.154.85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*Security Vendors' Analysis from Virus Total:*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96969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6/95 security vendors flagged this IP address as malicious  and 2 flagged as suspicious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  <w:drawing>
          <wp:inline distB="114300" distT="114300" distL="114300" distR="114300">
            <wp:extent cx="5760410" cy="2197100"/>
            <wp:effectExtent b="0" l="0" r="0" t="0"/>
            <wp:docPr id="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96969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*Talos Intelligence:*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color w:val="96969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*REPUTATION DETAILS:*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Email Reputation: *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rtl w:val="0"/>
        </w:rPr>
        <w:t xml:space="preserve">Neutral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*</w:t>
      </w:r>
    </w:p>
    <w:p w:rsidR="00000000" w:rsidDel="00000000" w:rsidP="00000000" w:rsidRDefault="00000000" w:rsidRPr="00000000" w14:paraId="00000025">
      <w:pPr>
        <w:spacing w:line="240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Web Reputation: *Questionable*</w:t>
      </w:r>
    </w:p>
    <w:p w:rsidR="00000000" w:rsidDel="00000000" w:rsidP="00000000" w:rsidRDefault="00000000" w:rsidRPr="00000000" w14:paraId="00000026">
      <w:pPr>
        <w:spacing w:line="240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*BLOCK LISTS:*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*Talos Security Intelligence Block List*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Added to the Block List = No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Status = EXPIRED</w:t>
      </w:r>
    </w:p>
    <w:p w:rsidR="00000000" w:rsidDel="00000000" w:rsidP="00000000" w:rsidRDefault="00000000" w:rsidRPr="00000000" w14:paraId="0000002C">
      <w:pPr>
        <w:spacing w:line="240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*Talos Result:*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[here|https://talosintelligence.com/reputation_center/lookup?search=145.239.154.85] </w:t>
      </w:r>
    </w:p>
    <w:p w:rsidR="00000000" w:rsidDel="00000000" w:rsidP="00000000" w:rsidRDefault="00000000" w:rsidRPr="00000000" w14:paraId="0000002D">
      <w:pPr>
        <w:spacing w:line="240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  <w:drawing>
          <wp:inline distB="114300" distT="114300" distL="114300" distR="114300">
            <wp:extent cx="5760410" cy="2438400"/>
            <wp:effectExtent b="0" l="0" r="0" t="0"/>
            <wp:docPr id="3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source IP **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145.239.154.85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** was checked in Cisco Talos, which resolved to the domain **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ip-145-239-154.eu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**.  </w:t>
      </w:r>
    </w:p>
    <w:p w:rsidR="00000000" w:rsidDel="00000000" w:rsidP="00000000" w:rsidRDefault="00000000" w:rsidRPr="00000000" w14:paraId="00000032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 lookup of this domain in VirusTotal showed **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0/94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security vendors flagged it as malicious**, but Trustwave flagged as 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suspicious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033">
      <w:pPr>
        <w:spacing w:line="240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[here|https://www.virustotal.com/gui/domain/ip-145-239-154.eu] </w:t>
      </w:r>
    </w:p>
    <w:p w:rsidR="00000000" w:rsidDel="00000000" w:rsidP="00000000" w:rsidRDefault="00000000" w:rsidRPr="00000000" w14:paraId="00000035">
      <w:pPr>
        <w:spacing w:line="240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  <w:drawing>
          <wp:inline distB="114300" distT="114300" distL="114300" distR="114300">
            <wp:extent cx="5760410" cy="1574800"/>
            <wp:effectExtent b="0" l="0" r="0" t="0"/>
            <wp:docPr id="2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*ShodanResult:* 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969696"/>
          <w:sz w:val="24"/>
          <w:szCs w:val="24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[here|https://www.shodan.io/host/145.239.154.85] 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*Open Ports:* 22, 123, 8126</w:t>
      </w:r>
      <w:r w:rsidDel="00000000" w:rsidR="00000000" w:rsidRPr="00000000">
        <w:rPr>
          <w:rtl w:val="0"/>
        </w:rPr>
      </w:r>
    </w:p>
    <w:tbl>
      <w:tblPr>
        <w:tblStyle w:val="Table1"/>
        <w:tblW w:w="8881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40"/>
        <w:gridCol w:w="4440"/>
        <w:gridCol w:w="1"/>
        <w:tblGridChange w:id="0">
          <w:tblGrid>
            <w:gridCol w:w="4440"/>
            <w:gridCol w:w="4440"/>
            <w:gridCol w:w="1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0.0" w:type="dxa"/>
              <w:bottom w:w="8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0" w:line="324.00000000000006" w:lineRule="auto"/>
              <w:jc w:val="right"/>
              <w:rPr>
                <w:rFonts w:ascii="Roboto" w:cs="Roboto" w:eastAsia="Roboto" w:hAnsi="Roboto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0.0" w:type="dxa"/>
              <w:bottom w:w="8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0" w:line="324.00000000000006" w:lineRule="auto"/>
              <w:rPr>
                <w:rFonts w:ascii="Roboto" w:cs="Roboto" w:eastAsia="Roboto" w:hAnsi="Roboto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0" w:line="324.00000000000006" w:lineRule="auto"/>
              <w:rPr>
                <w:rFonts w:ascii="Roboto" w:cs="Roboto" w:eastAsia="Roboto" w:hAnsi="Roboto"/>
                <w:i w:val="1"/>
                <w:color w:val="d1d3d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0.0" w:type="dxa"/>
              <w:bottom w:w="8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0" w:line="324.00000000000006" w:lineRule="auto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0.0" w:type="dxa"/>
              <w:bottom w:w="8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0" w:line="324.00000000000006" w:lineRule="auto"/>
              <w:rPr>
                <w:rFonts w:ascii="Roboto" w:cs="Roboto" w:eastAsia="Roboto" w:hAnsi="Roboto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0" w:line="324.00000000000006" w:lineRule="auto"/>
              <w:rPr>
                <w:rFonts w:ascii="Roboto" w:cs="Roboto" w:eastAsia="Roboto" w:hAnsi="Roboto"/>
                <w:i w:val="1"/>
                <w:color w:val="d1d3d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  <w:drawing>
          <wp:inline distB="114300" distT="114300" distL="114300" distR="114300">
            <wp:extent cx="5760410" cy="1981200"/>
            <wp:effectExtent b="0" l="0" r="0" t="0"/>
            <wp:docPr id="2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*CensysResult:*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[here|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https://search.censys.io/hosts/145.239.154.85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] </w:t>
      </w:r>
    </w:p>
    <w:p w:rsidR="00000000" w:rsidDel="00000000" w:rsidP="00000000" w:rsidRDefault="00000000" w:rsidRPr="00000000" w14:paraId="00000049">
      <w:pPr>
        <w:spacing w:line="240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  <w:drawing>
          <wp:inline distB="114300" distT="114300" distL="114300" distR="114300">
            <wp:extent cx="5760410" cy="3556000"/>
            <wp:effectExtent b="0" l="0" r="0" t="0"/>
            <wp:docPr id="3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*Splunk Investigation:*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96969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total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3,983 events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were identified for IP </w:t>
      </w:r>
      <w:r w:rsidDel="00000000" w:rsidR="00000000" w:rsidRPr="00000000">
        <w:rPr>
          <w:rFonts w:ascii="Roboto Mono" w:cs="Roboto Mono" w:eastAsia="Roboto Mono" w:hAnsi="Roboto Mono"/>
          <w:color w:val="ff0000"/>
          <w:sz w:val="24"/>
          <w:szCs w:val="24"/>
          <w:rtl w:val="0"/>
        </w:rPr>
        <w:t xml:space="preserve">145.239.154.85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focus the investigation, the key URI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\</w:t>
      </w:r>
      <w:r w:rsidDel="00000000" w:rsidR="00000000" w:rsidRPr="00000000">
        <w:rPr>
          <w:rFonts w:ascii="Roboto Mono" w:cs="Roboto Mono" w:eastAsia="Roboto Mono" w:hAnsi="Roboto Mono"/>
          <w:color w:val="ff0000"/>
          <w:sz w:val="24"/>
          <w:szCs w:val="24"/>
          <w:rtl w:val="0"/>
        </w:rPr>
        <w:t xml:space="preserve">/CFIDE/componentutils\/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was applied, which reduced the dataset to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6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events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60410" cy="825500"/>
            <wp:effectExtent b="0" l="0" r="0" t="0"/>
            <wp:docPr id="3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</w:t>
      </w:r>
      <w:sdt>
        <w:sdtPr>
          <w:id w:val="2037660117"/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767676"/>
              <w:sz w:val="21"/>
              <w:szCs w:val="21"/>
              <w:highlight w:val="white"/>
              <w:rtl w:val="0"/>
            </w:rPr>
            <w:t xml:space="preserve">↑↑↑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[Result1|https://splunk.cydeosec.com/en-US/app/search/search?earliest=0&amp;latest=&amp;q=search%20145.239.154.85&amp;display.page.search.mode=smart&amp;dispatch.sample_ratio=1&amp;sid=1758162216.120502]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05400" cy="876300"/>
            <wp:effectExtent b="0" l="0" r="0" t="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sdt>
        <w:sdtPr>
          <w:id w:val="-309488278"/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767676"/>
              <w:sz w:val="21"/>
              <w:szCs w:val="21"/>
              <w:highlight w:val="white"/>
              <w:rtl w:val="0"/>
            </w:rPr>
            <w:t xml:space="preserve">                               ↑↑↑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[Result2|https://splunk.cydeosec.com/en-US/app/search/search?earliest=0&amp;latest=&amp;q=search%20145.239.154.85%2C%20%5C%2FCFIDE%5C%2Fcomponentutils%5C%2F&amp;display.page.search.mode=smart&amp;dispatch.sample_ratio=1&amp;sid=1758162236.120506]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60410" cy="647700"/>
            <wp:effectExtent b="0" l="0" r="0" t="0"/>
            <wp:docPr id="2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>
          <w:rFonts w:ascii="Arial" w:cs="Arial" w:eastAsia="Arial" w:hAnsi="Arial"/>
          <w:b w:val="1"/>
          <w:color w:val="767676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</w:t>
      </w:r>
      <w:sdt>
        <w:sdtPr>
          <w:id w:val="-1037977161"/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767676"/>
              <w:sz w:val="21"/>
              <w:szCs w:val="21"/>
              <w:highlight w:val="white"/>
              <w:rtl w:val="0"/>
            </w:rPr>
            <w:t xml:space="preserve">↑↑↑</w:t>
          </w:r>
        </w:sdtContent>
      </w:sdt>
    </w:p>
    <w:p w:rsidR="00000000" w:rsidDel="00000000" w:rsidP="00000000" w:rsidRDefault="00000000" w:rsidRPr="00000000" w14:paraId="00000065">
      <w:pPr>
        <w:spacing w:line="240" w:lineRule="auto"/>
        <w:rPr>
          <w:rFonts w:ascii="Arial" w:cs="Arial" w:eastAsia="Arial" w:hAnsi="Arial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highlight w:val="white"/>
          <w:rtl w:val="0"/>
        </w:rPr>
        <w:t xml:space="preserve">HTTP response status for all events: 404 (Not Found) – no successful exploitation observed.</w:t>
      </w:r>
    </w:p>
    <w:p w:rsidR="00000000" w:rsidDel="00000000" w:rsidP="00000000" w:rsidRDefault="00000000" w:rsidRPr="00000000" w14:paraId="0000006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[Result3|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ttps://splunk.cydeosec.com/en-US/app/search/search?earliest=0&amp;latest=&amp;q=search%20index%3DYOUR_INDEX%20src_ip%3D145.239.154.85%20http.url%3D%22%2FCFIDE%2Fcomponentutils%2F%22%20http.status!%3D404&amp;display.page.search.mode=smart&amp;dispatch.sample_ratio=1&amp;display.page.search.tab=events&amp;display.general.type=events&amp;sid=1758162577.120539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29225" cy="1219200"/>
            <wp:effectExtent b="0" l="0" r="0" t="0"/>
            <wp:docPr id="3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rPr>
          <w:rFonts w:ascii="Arial" w:cs="Arial" w:eastAsia="Arial" w:hAnsi="Arial"/>
          <w:b w:val="1"/>
          <w:color w:val="767676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</w:t>
      </w:r>
      <w:sdt>
        <w:sdtPr>
          <w:id w:val="315142453"/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767676"/>
              <w:sz w:val="21"/>
              <w:szCs w:val="21"/>
              <w:highlight w:val="white"/>
              <w:rtl w:val="0"/>
            </w:rPr>
            <w:t xml:space="preserve">↑↑↑</w:t>
          </w:r>
        </w:sdtContent>
      </w:sdt>
    </w:p>
    <w:p w:rsidR="00000000" w:rsidDel="00000000" w:rsidP="00000000" w:rsidRDefault="00000000" w:rsidRPr="00000000" w14:paraId="0000006C">
      <w:pPr>
        <w:spacing w:line="240" w:lineRule="auto"/>
        <w:rPr>
          <w:rFonts w:ascii="Arial" w:cs="Arial" w:eastAsia="Arial" w:hAnsi="Arial"/>
          <w:b w:val="1"/>
          <w:color w:val="76767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rPr>
          <w:rFonts w:ascii="Arial" w:cs="Arial" w:eastAsia="Arial" w:hAnsi="Arial"/>
          <w:b w:val="1"/>
          <w:color w:val="767676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767676"/>
          <w:sz w:val="21"/>
          <w:szCs w:val="21"/>
          <w:highlight w:val="white"/>
          <w:rtl w:val="0"/>
        </w:rPr>
        <w:t xml:space="preserve">No additional URIs were found for IP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highlight w:val="white"/>
          <w:rtl w:val="0"/>
        </w:rPr>
        <w:t xml:space="preserve">145.239.154.85</w:t>
      </w:r>
      <w:r w:rsidDel="00000000" w:rsidR="00000000" w:rsidRPr="00000000">
        <w:rPr>
          <w:rFonts w:ascii="Arial" w:cs="Arial" w:eastAsia="Arial" w:hAnsi="Arial"/>
          <w:b w:val="1"/>
          <w:color w:val="767676"/>
          <w:sz w:val="21"/>
          <w:szCs w:val="21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6E">
      <w:pPr>
        <w:spacing w:line="240" w:lineRule="auto"/>
        <w:rPr>
          <w:rFonts w:ascii="Arial" w:cs="Arial" w:eastAsia="Arial" w:hAnsi="Arial"/>
          <w:b w:val="1"/>
          <w:color w:val="767676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767676"/>
          <w:sz w:val="21"/>
          <w:szCs w:val="21"/>
          <w:highlight w:val="white"/>
          <w:rtl w:val="0"/>
        </w:rPr>
        <w:t xml:space="preserve">This indicates the attacker focused only on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highlight w:val="white"/>
          <w:rtl w:val="0"/>
        </w:rPr>
        <w:t xml:space="preserve">/CFIDE/componentutils/</w:t>
      </w:r>
      <w:r w:rsidDel="00000000" w:rsidR="00000000" w:rsidRPr="00000000">
        <w:rPr>
          <w:rFonts w:ascii="Arial" w:cs="Arial" w:eastAsia="Arial" w:hAnsi="Arial"/>
          <w:b w:val="1"/>
          <w:color w:val="767676"/>
          <w:sz w:val="21"/>
          <w:szCs w:val="21"/>
          <w:highlight w:val="white"/>
          <w:rtl w:val="0"/>
        </w:rPr>
        <w:t xml:space="preserve"> and did not attempt other paths.</w:t>
      </w:r>
    </w:p>
    <w:p w:rsidR="00000000" w:rsidDel="00000000" w:rsidP="00000000" w:rsidRDefault="00000000" w:rsidRPr="00000000" w14:paraId="0000006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[Result4|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ttps://splunk.cydeosec.com/en-US/app/search/search?earliest=0&amp;latest=&amp;q=search%20index%3DYOUR_INDEX%20src_ip%3D145.239.154.85%0A%7C%20stats%20count%20by%20http.url%0A%7C%20sort%20-%20count&amp;display.page.search.mode=smart&amp;dispatch.sample_ratio=1&amp;display.page.search.tab=statistics&amp;display.general.type=statistics&amp;sid=1758162625.120548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60410" cy="952500"/>
            <wp:effectExtent b="0" l="0" r="0" t="0"/>
            <wp:docPr id="3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rPr>
          <w:rFonts w:ascii="Arial" w:cs="Arial" w:eastAsia="Arial" w:hAnsi="Arial"/>
          <w:b w:val="1"/>
          <w:color w:val="767676"/>
          <w:sz w:val="21"/>
          <w:szCs w:val="21"/>
          <w:highlight w:val="white"/>
        </w:rPr>
      </w:pPr>
      <w:sdt>
        <w:sdtPr>
          <w:id w:val="510911177"/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767676"/>
              <w:sz w:val="21"/>
              <w:szCs w:val="21"/>
              <w:highlight w:val="white"/>
              <w:rtl w:val="0"/>
            </w:rPr>
            <w:t xml:space="preserve">                          ↑↑↑</w:t>
          </w:r>
        </w:sdtContent>
      </w:sdt>
    </w:p>
    <w:p w:rsidR="00000000" w:rsidDel="00000000" w:rsidP="00000000" w:rsidRDefault="00000000" w:rsidRPr="00000000" w14:paraId="00000079">
      <w:pPr>
        <w:spacing w:line="240" w:lineRule="auto"/>
        <w:rPr>
          <w:rFonts w:ascii="Arial" w:cs="Arial" w:eastAsia="Arial" w:hAnsi="Arial"/>
          <w:b w:val="1"/>
          <w:color w:val="767676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highlight w:val="white"/>
          <w:rtl w:val="0"/>
        </w:rPr>
        <w:t xml:space="preserve">No recent activity in the last 30 minutes, suggesting no ongoing attack.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[Result5|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ttps://splunk.cydeosec.com/en-US/app/search/search?earliest=0&amp;latest=&amp;q=search%20index%3DYOUR_INDEX%20src_ip%3D145.239.154.85%20http.url%3D%22%2FCFIDE%2Fcomponentutils%2F%22%0A%7C%20where%20_time%20%3E%3D%20relative_time(now()%2C%20%22-30m%22)&amp;display.page.search.mode=smart&amp;dispatch.sample_ratio=1&amp;display.page.search.tab=events&amp;display.general.type=events&amp;sid=1758162680.120555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*Raw Data:*</w:t>
      </w:r>
    </w:p>
    <w:p w:rsidR="00000000" w:rsidDel="00000000" w:rsidP="00000000" w:rsidRDefault="00000000" w:rsidRPr="00000000" w14:paraId="00000081">
      <w:pPr>
        <w:spacing w:before="60" w:line="240" w:lineRule="auto"/>
        <w:ind w:left="60" w:right="60" w:firstLine="0"/>
        <w:rPr>
          <w:rFonts w:ascii="Times New Roman" w:cs="Times New Roman" w:eastAsia="Times New Roman" w:hAnsi="Times New Roman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18"/>
          <w:szCs w:val="18"/>
          <w:highlight w:val="white"/>
          <w:rtl w:val="0"/>
        </w:rPr>
        <w:t xml:space="preserve">&lt;168&gt;suricata[8969]: {"timestamp":"2025-08-16T06:42:18.879129-0400","flow_id":826671155015547,"in_iface":"eth0","event_type":"alert","src_ip":"145.239.154.85","src_port":49704,"dest_ip":"38.242.128.144","dest_port":80,"proto":"TCP","tx_id":0,"alert":{"action":"allowed","gid":1,"signature_id":2016182,"rev":6,"signature":"ET WEB_SERVER ColdFusion componentutils access","category":"Web Application Attack","severity":1},"http":{"hostname":"vmi919546.contaboserver.net","url":"\/CFIDE\/componentutils\/","http_user_agent":"Mozilla\/5.0 (Windows NT 10.0; Win64; x64) AppleWebKit\/537.36 (KHTML, like Gecko) Chrome\/94.0.4606.81 Safari\/537.36","http_content_type":"text\/html","http_method":"GET","protocol":"HTTP\/1.1","status":404,"length":289}}</w:t>
      </w:r>
    </w:p>
    <w:p w:rsidR="00000000" w:rsidDel="00000000" w:rsidP="00000000" w:rsidRDefault="00000000" w:rsidRPr="00000000" w14:paraId="00000082">
      <w:pPr>
        <w:spacing w:before="60" w:line="240" w:lineRule="auto"/>
        <w:ind w:left="60" w:right="60" w:firstLine="0"/>
        <w:rPr>
          <w:rFonts w:ascii="Times New Roman" w:cs="Times New Roman" w:eastAsia="Times New Roman" w:hAnsi="Times New Roman"/>
          <w:i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before="60" w:line="240" w:lineRule="auto"/>
        <w:ind w:left="0" w:right="60" w:firstLine="0"/>
        <w:rPr>
          <w:rFonts w:ascii="Times New Roman" w:cs="Times New Roman" w:eastAsia="Times New Roman" w:hAnsi="Times New Roman"/>
          <w:i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before="60" w:line="240" w:lineRule="auto"/>
        <w:ind w:left="60" w:right="60" w:firstLine="0"/>
        <w:rPr>
          <w:rFonts w:ascii="Times New Roman" w:cs="Times New Roman" w:eastAsia="Times New Roman" w:hAnsi="Times New Roman"/>
          <w:i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before="60" w:line="240" w:lineRule="auto"/>
        <w:ind w:left="60" w:right="60" w:firstLine="0"/>
        <w:rPr>
          <w:rFonts w:ascii="Times New Roman" w:cs="Times New Roman" w:eastAsia="Times New Roman" w:hAnsi="Times New Roman"/>
          <w:i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before="60" w:line="240" w:lineRule="auto"/>
        <w:ind w:left="60" w:right="60" w:firstLine="0"/>
        <w:rPr>
          <w:rFonts w:ascii="Times New Roman" w:cs="Times New Roman" w:eastAsia="Times New Roman" w:hAnsi="Times New Roman"/>
          <w:i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color w:val="96969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*Additional Findings:*</w:t>
      </w:r>
    </w:p>
    <w:p w:rsidR="00000000" w:rsidDel="00000000" w:rsidP="00000000" w:rsidRDefault="00000000" w:rsidRPr="00000000" w14:paraId="0000009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60410" cy="4914900"/>
            <wp:effectExtent b="0" l="0" r="0" t="0"/>
            <wp:docPr id="3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40" w:lineRule="auto"/>
        <w:rPr>
          <w:rFonts w:ascii="Arial" w:cs="Arial" w:eastAsia="Arial" w:hAnsi="Arial"/>
          <w:color w:val="555555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555555"/>
          <w:sz w:val="24"/>
          <w:szCs w:val="24"/>
          <w:highlight w:val="white"/>
          <w:rtl w:val="0"/>
        </w:rPr>
        <w:t xml:space="preserve">This IP address has been reported a total of </w:t>
      </w:r>
      <w:r w:rsidDel="00000000" w:rsidR="00000000" w:rsidRPr="00000000">
        <w:rPr>
          <w:rFonts w:ascii="Arial" w:cs="Arial" w:eastAsia="Arial" w:hAnsi="Arial"/>
          <w:b w:val="1"/>
          <w:color w:val="555555"/>
          <w:sz w:val="24"/>
          <w:szCs w:val="24"/>
          <w:highlight w:val="white"/>
          <w:rtl w:val="0"/>
        </w:rPr>
        <w:t xml:space="preserve">960</w:t>
      </w:r>
      <w:r w:rsidDel="00000000" w:rsidR="00000000" w:rsidRPr="00000000">
        <w:rPr>
          <w:rFonts w:ascii="Arial" w:cs="Arial" w:eastAsia="Arial" w:hAnsi="Arial"/>
          <w:color w:val="555555"/>
          <w:sz w:val="24"/>
          <w:szCs w:val="24"/>
          <w:highlight w:val="white"/>
          <w:rtl w:val="0"/>
        </w:rPr>
        <w:t xml:space="preserve"> times from 312 distinct sources. 145.239.154.85 was first reported on July 27th 2024, and the most recent report was </w:t>
      </w:r>
      <w:r w:rsidDel="00000000" w:rsidR="00000000" w:rsidRPr="00000000">
        <w:rPr>
          <w:rFonts w:ascii="Arial" w:cs="Arial" w:eastAsia="Arial" w:hAnsi="Arial"/>
          <w:b w:val="1"/>
          <w:color w:val="555555"/>
          <w:sz w:val="24"/>
          <w:szCs w:val="24"/>
          <w:highlight w:val="white"/>
          <w:rtl w:val="0"/>
        </w:rPr>
        <w:t xml:space="preserve">42 minutes ago</w:t>
      </w:r>
      <w:r w:rsidDel="00000000" w:rsidR="00000000" w:rsidRPr="00000000">
        <w:rPr>
          <w:rFonts w:ascii="Arial" w:cs="Arial" w:eastAsia="Arial" w:hAnsi="Arial"/>
          <w:color w:val="555555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rPr>
          <w:rFonts w:ascii="Arial" w:cs="Arial" w:eastAsia="Arial" w:hAnsi="Arial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555555"/>
          <w:sz w:val="24"/>
          <w:szCs w:val="24"/>
          <w:highlight w:val="white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555555"/>
          <w:sz w:val="24"/>
          <w:szCs w:val="24"/>
          <w:highlight w:val="white"/>
          <w:rtl w:val="0"/>
        </w:rPr>
        <w:t xml:space="preserve">Result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4"/>
          <w:szCs w:val="24"/>
          <w:highlight w:val="white"/>
          <w:rtl w:val="0"/>
        </w:rPr>
        <w:t xml:space="preserve">AbuseIPDB:*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[here|https://www.abuseipdb.com/check/145.239.154.85]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rial" w:cs="Arial" w:eastAsia="Arial" w:hAnsi="Arial"/>
          <w:color w:val="55555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ANALYST ASSESSMENT</w:t>
      </w:r>
    </w:p>
    <w:p w:rsidR="00000000" w:rsidDel="00000000" w:rsidP="00000000" w:rsidRDefault="00000000" w:rsidRPr="00000000" w14:paraId="0000009C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Summary: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Suricata detected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ET WEB_SERVER ColdFusion componentutils access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from source IP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145.239.154.85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against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38.242.128.144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oldsystem.cydeosec.com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 Splunk shows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3,983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total events from this IP; filtering to the ColdFusion path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/CFIDE/componentutils/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reduced the set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 events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All six returned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HTTP 404 (Not Found)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No other URIs or non-404 responses were observed. Overall, activity is consistent with automated reconnaissance rather than a successful exploit.</w:t>
      </w:r>
    </w:p>
    <w:p w:rsidR="00000000" w:rsidDel="00000000" w:rsidP="00000000" w:rsidRDefault="00000000" w:rsidRPr="00000000" w14:paraId="0000009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Attack details:</w:t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Source:</w:t>
      </w:r>
      <w:sdt>
        <w:sdtPr>
          <w:id w:val="-207062102"/>
          <w:tag w:val="goog_rdk_5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145.239.154.85 (src port 49704)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Destination: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38.242.128.144:80</w:t>
        <w:br w:type="textWrapping"/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Targeted path: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/CFIDE/componentutils/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(Adobe ColdFusion component probe)</w:t>
        <w:br w:type="textWrapping"/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Events: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6 requests to that path (subset of 3,983 total events from this IP)</w:t>
        <w:br w:type="textWrapping"/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HTTP status: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404 for all observed attempts —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successful response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recorded</w:t>
        <w:br w:type="textWrapping"/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Suricata signature: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ET WEB_SERVER ColdFusion componentutils access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(sid: 2016182 rev:6)</w:t>
        <w:br w:type="textWrapping"/>
      </w:r>
    </w:p>
    <w:p w:rsidR="00000000" w:rsidDel="00000000" w:rsidP="00000000" w:rsidRDefault="00000000" w:rsidRPr="00000000" w14:paraId="000000A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Path breakdown / what it means:</w:t>
      </w:r>
    </w:p>
    <w:p w:rsidR="00000000" w:rsidDel="00000000" w:rsidP="00000000" w:rsidRDefault="00000000" w:rsidRPr="00000000" w14:paraId="000000A6">
      <w:pPr>
        <w:numPr>
          <w:ilvl w:val="0"/>
          <w:numId w:val="5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/CFIDE/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ColdFusion administrative/utility components commonly probed by attackers.</w:t>
        <w:br w:type="textWrapping"/>
      </w:r>
    </w:p>
    <w:p w:rsidR="00000000" w:rsidDel="00000000" w:rsidP="00000000" w:rsidRDefault="00000000" w:rsidRPr="00000000" w14:paraId="000000A7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componentutils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frequently targeted ColdFusion component; existence may allow remote actions or information disclosure if vulnerable.</w:t>
        <w:br w:type="textWrapping"/>
      </w:r>
    </w:p>
    <w:p w:rsidR="00000000" w:rsidDel="00000000" w:rsidP="00000000" w:rsidRDefault="00000000" w:rsidRPr="00000000" w14:paraId="000000A8">
      <w:pPr>
        <w:numPr>
          <w:ilvl w:val="0"/>
          <w:numId w:val="5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Observed requests appear to be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probes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detect presence of ColdFusion endpoints; 404 responses indicate the path was not present/accessible.</w:t>
        <w:br w:type="textWrapping"/>
      </w:r>
    </w:p>
    <w:p w:rsidR="00000000" w:rsidDel="00000000" w:rsidP="00000000" w:rsidRDefault="00000000" w:rsidRPr="00000000" w14:paraId="000000A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Method / Indicators: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HTTP method: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GET — passive probing to discover endpoint.</w:t>
        <w:br w:type="textWrapping"/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User-Agent: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"Mozilla/5.0 (Windows NT 10.0; Win64; x64) AppleWebKit/537.36 (KHTML, like Gecko) Chrome/94.0.4606.81 Safari/537.36"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looks like a common browser UA but is trivially spoofable; treat 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proof of human browsing.</w:t>
        <w:br w:type="textWrapping"/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Timing/volume: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large number of events from the source overall (3.98k) but only 6 hits to the specific ColdFusion path — typical scanner behavior.</w:t>
        <w:br w:type="textWrapping"/>
      </w:r>
    </w:p>
    <w:p w:rsidR="00000000" w:rsidDel="00000000" w:rsidP="00000000" w:rsidRDefault="00000000" w:rsidRPr="00000000" w14:paraId="000000A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Threat Intelligence enrichment :</w:t>
      </w:r>
    </w:p>
    <w:p w:rsidR="00000000" w:rsidDel="00000000" w:rsidP="00000000" w:rsidRDefault="00000000" w:rsidRPr="00000000" w14:paraId="000000B0">
      <w:pPr>
        <w:numPr>
          <w:ilvl w:val="0"/>
          <w:numId w:val="8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VirusTotal (IP):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6/95 vendors flagged the IP as malicious; 2 vendors flagged as suspicious.</w:t>
        <w:br w:type="textWrapping"/>
      </w:r>
    </w:p>
    <w:p w:rsidR="00000000" w:rsidDel="00000000" w:rsidP="00000000" w:rsidRDefault="00000000" w:rsidRPr="00000000" w14:paraId="000000B1">
      <w:pPr>
        <w:numPr>
          <w:ilvl w:val="0"/>
          <w:numId w:val="8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VirusTotal (domain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ip-145-239-154.eu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0/94 detections for the domain itself, but Trustwave labeled it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suspicious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B2">
      <w:pPr>
        <w:numPr>
          <w:ilvl w:val="0"/>
          <w:numId w:val="8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Talos: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reputation lookup shows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no active block list entry / status: EXPIRED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(no current block).</w:t>
        <w:br w:type="textWrapping"/>
      </w:r>
    </w:p>
    <w:p w:rsidR="00000000" w:rsidDel="00000000" w:rsidP="00000000" w:rsidRDefault="00000000" w:rsidRPr="00000000" w14:paraId="000000B3">
      <w:pPr>
        <w:numPr>
          <w:ilvl w:val="0"/>
          <w:numId w:val="8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Shodan: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host shows open ports including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22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123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8126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(note: presence of open services increases attack surface).</w:t>
        <w:br w:type="textWrapping"/>
      </w:r>
    </w:p>
    <w:p w:rsidR="00000000" w:rsidDel="00000000" w:rsidP="00000000" w:rsidRDefault="00000000" w:rsidRPr="00000000" w14:paraId="000000B4">
      <w:pPr>
        <w:numPr>
          <w:ilvl w:val="0"/>
          <w:numId w:val="8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AbuseIPDB: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IP reported ~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960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times from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312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distinct sources (historical abuse reports).</w:t>
        <w:br w:type="textWrapping"/>
      </w:r>
    </w:p>
    <w:p w:rsidR="00000000" w:rsidDel="00000000" w:rsidP="00000000" w:rsidRDefault="00000000" w:rsidRPr="00000000" w14:paraId="000000B5">
      <w:pPr>
        <w:numPr>
          <w:ilvl w:val="0"/>
          <w:numId w:val="8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Censys / other scanners: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present (links saved in ticket for analysts to review full host/service fingerprint).</w:t>
        <w:br w:type="textWrapping"/>
      </w:r>
    </w:p>
    <w:p w:rsidR="00000000" w:rsidDel="00000000" w:rsidP="00000000" w:rsidRDefault="00000000" w:rsidRPr="00000000" w14:paraId="000000B6">
      <w:pPr>
        <w:spacing w:after="240" w:before="240" w:lin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Note: TI sources are discordant — some vendors flag the IP, domain VT shows 0/94 but Trustwave marks suspicious. Treat 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potentially suspicious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correlate with telemetry.</w:t>
      </w:r>
    </w:p>
    <w:p w:rsidR="00000000" w:rsidDel="00000000" w:rsidP="00000000" w:rsidRDefault="00000000" w:rsidRPr="00000000" w14:paraId="000000B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Detection context:</w:t>
      </w:r>
    </w:p>
    <w:p w:rsidR="00000000" w:rsidDel="00000000" w:rsidP="00000000" w:rsidRDefault="00000000" w:rsidRPr="00000000" w14:paraId="000000B9">
      <w:pPr>
        <w:numPr>
          <w:ilvl w:val="0"/>
          <w:numId w:val="9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Signature-triggered Suricata alert for a web application probe.</w:t>
        <w:br w:type="textWrapping"/>
      </w:r>
    </w:p>
    <w:p w:rsidR="00000000" w:rsidDel="00000000" w:rsidP="00000000" w:rsidRDefault="00000000" w:rsidRPr="00000000" w14:paraId="000000BA">
      <w:pPr>
        <w:numPr>
          <w:ilvl w:val="0"/>
          <w:numId w:val="9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Splunk analysis confirms limited, targeted probing of the ColdFusion path and no evidence of successful exploitation.</w:t>
        <w:br w:type="textWrapping"/>
      </w:r>
    </w:p>
    <w:p w:rsidR="00000000" w:rsidDel="00000000" w:rsidP="00000000" w:rsidRDefault="00000000" w:rsidRPr="00000000" w14:paraId="000000BB">
      <w:pPr>
        <w:numPr>
          <w:ilvl w:val="0"/>
          <w:numId w:val="9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additional suspicious URIs, no rare/unique User-Agents, and no recent activity in the last 30 minutes.</w:t>
        <w:br w:type="textWrapping"/>
      </w:r>
    </w:p>
    <w:p w:rsidR="00000000" w:rsidDel="00000000" w:rsidP="00000000" w:rsidRDefault="00000000" w:rsidRPr="00000000" w14:paraId="000000B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Impact if successful :</w:t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Remote Command Execution (RCE) via vulnerable CF components or misconfigured handlers.</w:t>
        <w:br w:type="textWrapping"/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disclosure, webshell installation, persistence, lateral movement, or pivoting from a compromised web host.</w:t>
        <w:br w:type="textWrapping"/>
      </w:r>
    </w:p>
    <w:p w:rsidR="00000000" w:rsidDel="00000000" w:rsidP="00000000" w:rsidRDefault="00000000" w:rsidRPr="00000000" w14:paraId="000000C2">
      <w:pPr>
        <w:numPr>
          <w:ilvl w:val="0"/>
          <w:numId w:val="1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Potential privilege escalation if executed commands run with elevated rights.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Mini Attack Visualization:</w:t>
      </w:r>
    </w:p>
    <w:p w:rsidR="00000000" w:rsidDel="00000000" w:rsidP="00000000" w:rsidRDefault="00000000" w:rsidRPr="00000000" w14:paraId="000000DA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="240" w:lineRule="auto"/>
        <w:rPr>
          <w:rFonts w:ascii="Arial" w:cs="Arial" w:eastAsia="Arial" w:hAnsi="Arial"/>
          <w:b w:val="1"/>
          <w:color w:val="33333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0"/>
          <w:szCs w:val="20"/>
          <w:highlight w:val="white"/>
          <w:rtl w:val="0"/>
        </w:rPr>
        <w:t xml:space="preserve">Suricata detects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highlight w:val="white"/>
          <w:rtl w:val="0"/>
        </w:rPr>
        <w:t xml:space="preserve">ET WEB_SERVER ColdFusion componentutils access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0"/>
          <w:szCs w:val="20"/>
          <w:highlight w:val="white"/>
          <w:rtl w:val="0"/>
        </w:rPr>
        <w:t xml:space="preserve"> (Web Application Attack)]</w:t>
      </w:r>
    </w:p>
    <w:p w:rsidR="00000000" w:rsidDel="00000000" w:rsidP="00000000" w:rsidRDefault="00000000" w:rsidRPr="00000000" w14:paraId="000000DC">
      <w:pPr>
        <w:spacing w:after="240" w:before="240" w:line="240" w:lineRule="auto"/>
        <w:rPr>
          <w:rFonts w:ascii="Arial" w:cs="Arial" w:eastAsia="Arial" w:hAnsi="Arial"/>
          <w:b w:val="1"/>
          <w:color w:val="333333"/>
          <w:sz w:val="20"/>
          <w:szCs w:val="20"/>
          <w:highlight w:val="white"/>
        </w:rPr>
      </w:pPr>
      <w:sdt>
        <w:sdtPr>
          <w:id w:val="1793578186"/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333333"/>
              <w:sz w:val="20"/>
              <w:szCs w:val="20"/>
              <w:highlight w:val="white"/>
              <w:rtl w:val="0"/>
            </w:rPr>
            <w:t xml:space="preserve">                    ↓</w:t>
          </w:r>
        </w:sdtContent>
      </w:sdt>
    </w:p>
    <w:p w:rsidR="00000000" w:rsidDel="00000000" w:rsidP="00000000" w:rsidRDefault="00000000" w:rsidRPr="00000000" w14:paraId="000000DD">
      <w:pPr>
        <w:spacing w:after="240" w:before="240" w:line="240" w:lineRule="auto"/>
        <w:rPr>
          <w:rFonts w:ascii="Arial" w:cs="Arial" w:eastAsia="Arial" w:hAnsi="Arial"/>
          <w:b w:val="1"/>
          <w:color w:val="33333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0"/>
          <w:szCs w:val="20"/>
          <w:highlight w:val="white"/>
          <w:rtl w:val="0"/>
        </w:rPr>
        <w:t xml:space="preserve">[Analyst investigates Suricata alert — source IP 145.239.154.85]</w:t>
      </w:r>
    </w:p>
    <w:p w:rsidR="00000000" w:rsidDel="00000000" w:rsidP="00000000" w:rsidRDefault="00000000" w:rsidRPr="00000000" w14:paraId="000000DE">
      <w:pPr>
        <w:spacing w:after="240" w:before="240" w:line="240" w:lineRule="auto"/>
        <w:rPr>
          <w:rFonts w:ascii="Arial" w:cs="Arial" w:eastAsia="Arial" w:hAnsi="Arial"/>
          <w:b w:val="1"/>
          <w:color w:val="333333"/>
          <w:sz w:val="20"/>
          <w:szCs w:val="20"/>
          <w:highlight w:val="white"/>
        </w:rPr>
      </w:pPr>
      <w:sdt>
        <w:sdtPr>
          <w:id w:val="299796043"/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333333"/>
              <w:sz w:val="20"/>
              <w:szCs w:val="20"/>
              <w:highlight w:val="white"/>
              <w:rtl w:val="0"/>
            </w:rPr>
            <w:t xml:space="preserve">                    ↓</w:t>
          </w:r>
        </w:sdtContent>
      </w:sdt>
    </w:p>
    <w:p w:rsidR="00000000" w:rsidDel="00000000" w:rsidP="00000000" w:rsidRDefault="00000000" w:rsidRPr="00000000" w14:paraId="000000DF">
      <w:pPr>
        <w:spacing w:after="240" w:before="240" w:line="240" w:lineRule="auto"/>
        <w:rPr>
          <w:rFonts w:ascii="Arial" w:cs="Arial" w:eastAsia="Arial" w:hAnsi="Arial"/>
          <w:b w:val="1"/>
          <w:color w:val="333333"/>
          <w:sz w:val="20"/>
          <w:szCs w:val="20"/>
          <w:highlight w:val="white"/>
        </w:rPr>
      </w:pPr>
      <w:sdt>
        <w:sdtPr>
          <w:id w:val="-2121494348"/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333333"/>
              <w:sz w:val="20"/>
              <w:szCs w:val="20"/>
              <w:highlight w:val="white"/>
              <w:rtl w:val="0"/>
            </w:rPr>
            <w:t xml:space="preserve">[Connection observed from source port 49704 → destination 38.242.128.144:80]</w:t>
          </w:r>
        </w:sdtContent>
      </w:sdt>
    </w:p>
    <w:p w:rsidR="00000000" w:rsidDel="00000000" w:rsidP="00000000" w:rsidRDefault="00000000" w:rsidRPr="00000000" w14:paraId="000000E0">
      <w:pPr>
        <w:spacing w:after="240" w:before="240" w:line="240" w:lineRule="auto"/>
        <w:rPr>
          <w:rFonts w:ascii="Arial" w:cs="Arial" w:eastAsia="Arial" w:hAnsi="Arial"/>
          <w:b w:val="1"/>
          <w:color w:val="333333"/>
          <w:sz w:val="20"/>
          <w:szCs w:val="20"/>
          <w:highlight w:val="white"/>
        </w:rPr>
      </w:pPr>
      <w:sdt>
        <w:sdtPr>
          <w:id w:val="-1049343512"/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333333"/>
              <w:sz w:val="20"/>
              <w:szCs w:val="20"/>
              <w:highlight w:val="white"/>
              <w:rtl w:val="0"/>
            </w:rPr>
            <w:t xml:space="preserve">                    ↓</w:t>
          </w:r>
        </w:sdtContent>
      </w:sdt>
    </w:p>
    <w:p w:rsidR="00000000" w:rsidDel="00000000" w:rsidP="00000000" w:rsidRDefault="00000000" w:rsidRPr="00000000" w14:paraId="000000E1">
      <w:pPr>
        <w:spacing w:after="240" w:before="240" w:line="240" w:lineRule="auto"/>
        <w:rPr>
          <w:rFonts w:ascii="Arial" w:cs="Arial" w:eastAsia="Arial" w:hAnsi="Arial"/>
          <w:b w:val="1"/>
          <w:color w:val="33333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0"/>
          <w:szCs w:val="20"/>
          <w:highlight w:val="white"/>
          <w:rtl w:val="0"/>
        </w:rPr>
        <w:t xml:space="preserve">[HTTP GET requests targeting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highlight w:val="white"/>
          <w:rtl w:val="0"/>
        </w:rPr>
        <w:t xml:space="preserve">/CFIDE/componentutils/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0"/>
          <w:szCs w:val="20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E2">
      <w:pPr>
        <w:spacing w:after="240" w:before="240" w:line="240" w:lineRule="auto"/>
        <w:rPr>
          <w:rFonts w:ascii="Arial" w:cs="Arial" w:eastAsia="Arial" w:hAnsi="Arial"/>
          <w:b w:val="1"/>
          <w:color w:val="333333"/>
          <w:sz w:val="20"/>
          <w:szCs w:val="20"/>
          <w:highlight w:val="white"/>
        </w:rPr>
      </w:pPr>
      <w:sdt>
        <w:sdtPr>
          <w:id w:val="-1157320341"/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333333"/>
              <w:sz w:val="20"/>
              <w:szCs w:val="20"/>
              <w:highlight w:val="white"/>
              <w:rtl w:val="0"/>
            </w:rPr>
            <w:t xml:space="preserve">                    ↓</w:t>
          </w:r>
        </w:sdtContent>
      </w:sdt>
    </w:p>
    <w:p w:rsidR="00000000" w:rsidDel="00000000" w:rsidP="00000000" w:rsidRDefault="00000000" w:rsidRPr="00000000" w14:paraId="000000E3">
      <w:pPr>
        <w:spacing w:after="240" w:before="240" w:line="240" w:lineRule="auto"/>
        <w:rPr>
          <w:rFonts w:ascii="Arial" w:cs="Arial" w:eastAsia="Arial" w:hAnsi="Arial"/>
          <w:b w:val="1"/>
          <w:color w:val="33333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0"/>
          <w:szCs w:val="20"/>
          <w:highlight w:val="white"/>
          <w:rtl w:val="0"/>
        </w:rPr>
        <w:t xml:space="preserve">[User-Agent present: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highlight w:val="white"/>
          <w:rtl w:val="0"/>
        </w:rPr>
        <w:t xml:space="preserve">"Mozilla/5.0 (Windows NT 10.0; Win64; x64) AppleWebKit/537.36 (KHTML, like Gecko) Chrome/94.0.4606.81 Safari/537.36"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0"/>
          <w:szCs w:val="20"/>
          <w:highlight w:val="white"/>
          <w:rtl w:val="0"/>
        </w:rPr>
        <w:t xml:space="preserve"> — likely spoofable]</w:t>
      </w:r>
    </w:p>
    <w:p w:rsidR="00000000" w:rsidDel="00000000" w:rsidP="00000000" w:rsidRDefault="00000000" w:rsidRPr="00000000" w14:paraId="000000E4">
      <w:pPr>
        <w:spacing w:after="240" w:before="240" w:line="240" w:lineRule="auto"/>
        <w:rPr>
          <w:rFonts w:ascii="Arial" w:cs="Arial" w:eastAsia="Arial" w:hAnsi="Arial"/>
          <w:b w:val="1"/>
          <w:color w:val="333333"/>
          <w:sz w:val="20"/>
          <w:szCs w:val="20"/>
          <w:highlight w:val="white"/>
        </w:rPr>
      </w:pPr>
      <w:sdt>
        <w:sdtPr>
          <w:id w:val="1463900655"/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333333"/>
              <w:sz w:val="20"/>
              <w:szCs w:val="20"/>
              <w:highlight w:val="white"/>
              <w:rtl w:val="0"/>
            </w:rPr>
            <w:t xml:space="preserve">                   ↓</w:t>
          </w:r>
        </w:sdtContent>
      </w:sdt>
    </w:p>
    <w:p w:rsidR="00000000" w:rsidDel="00000000" w:rsidP="00000000" w:rsidRDefault="00000000" w:rsidRPr="00000000" w14:paraId="000000E5">
      <w:pPr>
        <w:spacing w:after="240" w:before="240" w:line="240" w:lineRule="auto"/>
        <w:rPr>
          <w:rFonts w:ascii="Arial" w:cs="Arial" w:eastAsia="Arial" w:hAnsi="Arial"/>
          <w:b w:val="1"/>
          <w:color w:val="333333"/>
          <w:sz w:val="20"/>
          <w:szCs w:val="20"/>
          <w:highlight w:val="white"/>
        </w:rPr>
      </w:pPr>
      <w:sdt>
        <w:sdtPr>
          <w:id w:val="-1166176640"/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333333"/>
              <w:sz w:val="20"/>
              <w:szCs w:val="20"/>
              <w:highlight w:val="white"/>
              <w:rtl w:val="0"/>
            </w:rPr>
            <w:t xml:space="preserve">[Splunk correlation: 3,983 total events from IP → narrowed to 6 events for </w:t>
          </w:r>
        </w:sdtContent>
      </w:sdt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highlight w:val="white"/>
          <w:rtl w:val="0"/>
        </w:rPr>
        <w:t xml:space="preserve">/CFIDE/componentutils/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0"/>
          <w:szCs w:val="20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E6">
      <w:pPr>
        <w:spacing w:after="240" w:before="240" w:line="240" w:lineRule="auto"/>
        <w:rPr>
          <w:rFonts w:ascii="Arial" w:cs="Arial" w:eastAsia="Arial" w:hAnsi="Arial"/>
          <w:b w:val="1"/>
          <w:color w:val="333333"/>
          <w:sz w:val="20"/>
          <w:szCs w:val="20"/>
          <w:highlight w:val="white"/>
        </w:rPr>
      </w:pPr>
      <w:sdt>
        <w:sdtPr>
          <w:id w:val="1678864510"/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333333"/>
              <w:sz w:val="20"/>
              <w:szCs w:val="20"/>
              <w:highlight w:val="white"/>
              <w:rtl w:val="0"/>
            </w:rPr>
            <w:t xml:space="preserve">                  ↓</w:t>
          </w:r>
        </w:sdtContent>
      </w:sdt>
    </w:p>
    <w:p w:rsidR="00000000" w:rsidDel="00000000" w:rsidP="00000000" w:rsidRDefault="00000000" w:rsidRPr="00000000" w14:paraId="000000E7">
      <w:pPr>
        <w:spacing w:after="240" w:before="240" w:line="240" w:lineRule="auto"/>
        <w:rPr>
          <w:rFonts w:ascii="Arial" w:cs="Arial" w:eastAsia="Arial" w:hAnsi="Arial"/>
          <w:b w:val="1"/>
          <w:color w:val="33333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0"/>
          <w:szCs w:val="20"/>
          <w:highlight w:val="white"/>
          <w:rtl w:val="0"/>
        </w:rPr>
        <w:t xml:space="preserve">[All 6 requests returned HTTP 404 Not Found — no successful response observed]</w:t>
      </w:r>
    </w:p>
    <w:p w:rsidR="00000000" w:rsidDel="00000000" w:rsidP="00000000" w:rsidRDefault="00000000" w:rsidRPr="00000000" w14:paraId="000000E8">
      <w:pPr>
        <w:spacing w:after="240" w:before="240" w:line="240" w:lineRule="auto"/>
        <w:rPr>
          <w:rFonts w:ascii="Arial" w:cs="Arial" w:eastAsia="Arial" w:hAnsi="Arial"/>
          <w:b w:val="1"/>
          <w:color w:val="333333"/>
          <w:sz w:val="20"/>
          <w:szCs w:val="20"/>
          <w:highlight w:val="white"/>
        </w:rPr>
      </w:pPr>
      <w:sdt>
        <w:sdtPr>
          <w:id w:val="-1002244429"/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333333"/>
              <w:sz w:val="20"/>
              <w:szCs w:val="20"/>
              <w:highlight w:val="white"/>
              <w:rtl w:val="0"/>
            </w:rPr>
            <w:t xml:space="preserve">                 ↓</w:t>
          </w:r>
        </w:sdtContent>
      </w:sdt>
    </w:p>
    <w:p w:rsidR="00000000" w:rsidDel="00000000" w:rsidP="00000000" w:rsidRDefault="00000000" w:rsidRPr="00000000" w14:paraId="000000E9">
      <w:pPr>
        <w:spacing w:after="240" w:before="240" w:line="240" w:lineRule="auto"/>
        <w:rPr>
          <w:rFonts w:ascii="Arial" w:cs="Arial" w:eastAsia="Arial" w:hAnsi="Arial"/>
          <w:b w:val="1"/>
          <w:color w:val="33333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0"/>
          <w:szCs w:val="20"/>
          <w:highlight w:val="white"/>
          <w:rtl w:val="0"/>
        </w:rPr>
        <w:t xml:space="preserve">[Threat intel: VirusTotal flags 6/95 vendors for the IP; Trustwave marks related domain as  suspicious; AbuseIPDB ~960 reports]</w:t>
      </w:r>
    </w:p>
    <w:p w:rsidR="00000000" w:rsidDel="00000000" w:rsidP="00000000" w:rsidRDefault="00000000" w:rsidRPr="00000000" w14:paraId="000000EA">
      <w:pPr>
        <w:spacing w:after="240" w:before="240" w:line="240" w:lineRule="auto"/>
        <w:rPr>
          <w:rFonts w:ascii="Arial" w:cs="Arial" w:eastAsia="Arial" w:hAnsi="Arial"/>
          <w:b w:val="1"/>
          <w:color w:val="333333"/>
          <w:sz w:val="20"/>
          <w:szCs w:val="20"/>
          <w:highlight w:val="white"/>
        </w:rPr>
      </w:pPr>
      <w:sdt>
        <w:sdtPr>
          <w:id w:val="538355476"/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333333"/>
              <w:sz w:val="20"/>
              <w:szCs w:val="20"/>
              <w:highlight w:val="white"/>
              <w:rtl w:val="0"/>
            </w:rPr>
            <w:t xml:space="preserve">                 ↓</w:t>
          </w:r>
        </w:sdtContent>
      </w:sdt>
    </w:p>
    <w:p w:rsidR="00000000" w:rsidDel="00000000" w:rsidP="00000000" w:rsidRDefault="00000000" w:rsidRPr="00000000" w14:paraId="000000EB">
      <w:pPr>
        <w:spacing w:after="240" w:before="240" w:line="240" w:lineRule="auto"/>
        <w:rPr>
          <w:rFonts w:ascii="Arial" w:cs="Arial" w:eastAsia="Arial" w:hAnsi="Arial"/>
          <w:b w:val="1"/>
          <w:color w:val="33333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0"/>
          <w:szCs w:val="20"/>
          <w:highlight w:val="white"/>
          <w:rtl w:val="0"/>
        </w:rPr>
        <w:t xml:space="preserve">[Shodan/Censys show open services (e.g., 22, 123, 8126) — increases attack surface]</w:t>
      </w:r>
    </w:p>
    <w:p w:rsidR="00000000" w:rsidDel="00000000" w:rsidP="00000000" w:rsidRDefault="00000000" w:rsidRPr="00000000" w14:paraId="000000EC">
      <w:pPr>
        <w:spacing w:after="240" w:before="240" w:line="240" w:lineRule="auto"/>
        <w:rPr>
          <w:rFonts w:ascii="Arial" w:cs="Arial" w:eastAsia="Arial" w:hAnsi="Arial"/>
          <w:b w:val="1"/>
          <w:color w:val="333333"/>
          <w:sz w:val="20"/>
          <w:szCs w:val="20"/>
          <w:highlight w:val="white"/>
        </w:rPr>
      </w:pPr>
      <w:sdt>
        <w:sdtPr>
          <w:id w:val="-715785052"/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333333"/>
              <w:sz w:val="20"/>
              <w:szCs w:val="20"/>
              <w:highlight w:val="white"/>
              <w:rtl w:val="0"/>
            </w:rPr>
            <w:t xml:space="preserve">                ↓</w:t>
          </w:r>
        </w:sdtContent>
      </w:sdt>
    </w:p>
    <w:p w:rsidR="00000000" w:rsidDel="00000000" w:rsidP="00000000" w:rsidRDefault="00000000" w:rsidRPr="00000000" w14:paraId="000000ED">
      <w:pPr>
        <w:spacing w:after="240" w:before="240" w:line="240" w:lineRule="auto"/>
        <w:rPr>
          <w:rFonts w:ascii="Arial" w:cs="Arial" w:eastAsia="Arial" w:hAnsi="Arial"/>
          <w:b w:val="1"/>
          <w:color w:val="33333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0"/>
          <w:szCs w:val="20"/>
          <w:highlight w:val="white"/>
          <w:rtl w:val="0"/>
        </w:rPr>
        <w:t xml:space="preserve">[Assessment: automated ColdFusion reconnaissance/scanning; no confirmed exploitation]</w:t>
      </w:r>
    </w:p>
    <w:p w:rsidR="00000000" w:rsidDel="00000000" w:rsidP="00000000" w:rsidRDefault="00000000" w:rsidRPr="00000000" w14:paraId="000000EE">
      <w:pPr>
        <w:spacing w:after="240" w:before="240" w:line="240" w:lineRule="auto"/>
        <w:rPr>
          <w:rFonts w:ascii="Arial" w:cs="Arial" w:eastAsia="Arial" w:hAnsi="Arial"/>
          <w:b w:val="1"/>
          <w:color w:val="33333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="240" w:lineRule="auto"/>
        <w:rPr>
          <w:rFonts w:ascii="Arial" w:cs="Arial" w:eastAsia="Arial" w:hAnsi="Arial"/>
          <w:b w:val="1"/>
          <w:color w:val="33333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</w:t>
      </w:r>
    </w:p>
    <w:p w:rsidR="00000000" w:rsidDel="00000000" w:rsidP="00000000" w:rsidRDefault="00000000" w:rsidRPr="00000000" w14:paraId="000000F1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*ACTION*</w:t>
      </w:r>
    </w:p>
    <w:p w:rsidR="00000000" w:rsidDel="00000000" w:rsidP="00000000" w:rsidRDefault="00000000" w:rsidRPr="00000000" w14:paraId="000000F6">
      <w:pPr>
        <w:numPr>
          <w:ilvl w:val="0"/>
          <w:numId w:val="7"/>
        </w:numPr>
        <w:spacing w:after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Block the Source IP (145.239.154.85)</w:t>
      </w:r>
    </w:p>
    <w:p w:rsidR="00000000" w:rsidDel="00000000" w:rsidP="00000000" w:rsidRDefault="00000000" w:rsidRPr="00000000" w14:paraId="000000F7">
      <w:pPr>
        <w:spacing w:after="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Block the attacker’s IP at the perimeter firewall, IDS/IPS, or WAF to prevent further reconnaissance attempts. Continue to monitor for reappearance from other IPs in the same ASN (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ip-145-239-154.eu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F8">
      <w:pPr>
        <w:spacing w:after="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7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Restrict Access to /cgi-bin/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Limit or disable public access 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/CFIDE/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directories if ColdFusion is not required. If ColdFusion is in use, restrict access to admin/utility components like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/CFIDE/componentutils/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trusted IPs or internal networks only.</w:t>
      </w:r>
    </w:p>
    <w:p w:rsidR="00000000" w:rsidDel="00000000" w:rsidP="00000000" w:rsidRDefault="00000000" w:rsidRPr="00000000" w14:paraId="000000FA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7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Harden Against Path Traversal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Verify that ColdFusion is fully patched. Disable unused components and ensure error pages do not leak stack traces or version information. Confirm directory listing is disabled.</w:t>
      </w:r>
    </w:p>
    <w:p w:rsidR="00000000" w:rsidDel="00000000" w:rsidP="00000000" w:rsidRDefault="00000000" w:rsidRPr="00000000" w14:paraId="000000FC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FD">
      <w:pPr>
        <w:numPr>
          <w:ilvl w:val="0"/>
          <w:numId w:val="7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Enable or Tune WAF Rules</w:t>
      </w:r>
    </w:p>
    <w:p w:rsidR="00000000" w:rsidDel="00000000" w:rsidP="00000000" w:rsidRDefault="00000000" w:rsidRPr="00000000" w14:paraId="000000FE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  <w:t xml:space="preserve">Configure the Web Application Firewall to detect and block:</w:t>
      </w:r>
    </w:p>
    <w:p w:rsidR="00000000" w:rsidDel="00000000" w:rsidP="00000000" w:rsidRDefault="00000000" w:rsidRPr="00000000" w14:paraId="000000FF">
      <w:pPr>
        <w:numPr>
          <w:ilvl w:val="0"/>
          <w:numId w:val="3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Requests 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/CFIDE/*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from untrusted sources</w:t>
        <w:br w:type="textWrapping"/>
      </w:r>
    </w:p>
    <w:p w:rsidR="00000000" w:rsidDel="00000000" w:rsidP="00000000" w:rsidRDefault="00000000" w:rsidRPr="00000000" w14:paraId="00000100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Automated reconnaissance patterns targeting ColdFusion components</w:t>
        <w:br w:type="textWrapping"/>
      </w:r>
    </w:p>
    <w:p w:rsidR="00000000" w:rsidDel="00000000" w:rsidP="00000000" w:rsidRDefault="00000000" w:rsidRPr="00000000" w14:paraId="00000101">
      <w:pPr>
        <w:numPr>
          <w:ilvl w:val="0"/>
          <w:numId w:val="3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Suspicious or spoofed User-Agent strings that mimic browsers but originate from mass scanners</w:t>
      </w:r>
    </w:p>
    <w:p w:rsidR="00000000" w:rsidDel="00000000" w:rsidP="00000000" w:rsidRDefault="00000000" w:rsidRPr="00000000" w14:paraId="00000102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Investigate Suspicious User-Agent (libredtail-http)</w:t>
        <w:br w:type="textWrapping"/>
        <w:t xml:space="preserve">Review logs for other requests from IP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145.239.154.85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with the same User-Agent string</w:t>
      </w:r>
    </w:p>
    <w:p w:rsidR="00000000" w:rsidDel="00000000" w:rsidP="00000000" w:rsidRDefault="00000000" w:rsidRPr="00000000" w14:paraId="0000010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Mozilla/5.0 (Windows NT 10.0; Win64; x64) Chrome/94.0.4606.81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5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Spoofed UA strings are common in scanning tools — correlate with request frequency and target paths.</w:t>
      </w:r>
    </w:p>
    <w:p w:rsidR="00000000" w:rsidDel="00000000" w:rsidP="00000000" w:rsidRDefault="00000000" w:rsidRPr="00000000" w14:paraId="00000106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Expand Threat Hunting via Threat Intelligence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Monitor for related activity from the domain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ip-145-239-154.eu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other malicious IPs flagged in VirusTotal or AbuseIPDB. Add these indicators to watchlists for early detection.</w:t>
      </w:r>
    </w:p>
    <w:p w:rsidR="00000000" w:rsidDel="00000000" w:rsidP="00000000" w:rsidRDefault="00000000" w:rsidRPr="00000000" w14:paraId="00000108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Correlate in Historical Logs</w:t>
      </w:r>
    </w:p>
    <w:p w:rsidR="00000000" w:rsidDel="00000000" w:rsidP="00000000" w:rsidRDefault="00000000" w:rsidRPr="00000000" w14:paraId="0000010A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Search Splunk/QRadar for additional requests 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/CFIDE/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or other ColdFusion endpoints in the last 30–60 days. Look for any non-404 responses or POST requests that might indicate exploitation attempts.</w:t>
      </w:r>
    </w:p>
    <w:p w:rsidR="00000000" w:rsidDel="00000000" w:rsidP="00000000" w:rsidRDefault="00000000" w:rsidRPr="00000000" w14:paraId="0000010B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Validate QRadar SIEM Offense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detection was initially triggered 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QRadar (Severity 9 offense)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Verify that correlation rules are tuned to generate alerts for similar exploitation attempts.</w:t>
        <w:br w:type="textWrapping"/>
      </w:r>
    </w:p>
    <w:p w:rsidR="00000000" w:rsidDel="00000000" w:rsidP="00000000" w:rsidRDefault="00000000" w:rsidRPr="00000000" w14:paraId="0000010D">
      <w:pPr>
        <w:numPr>
          <w:ilvl w:val="0"/>
          <w:numId w:val="6"/>
        </w:numPr>
        <w:spacing w:after="24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Continuous Monitoring</w:t>
        <w:br w:type="textWrapping"/>
        <w:t xml:space="preserve">Set up alerting for future attempts targeting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/CFIDE/componentutils/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 Escalate if you observe successful responses (200/500), file uploads, or command execution attempts.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before="240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"/>
  <w:font w:name="Courier New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Roboto Mon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703181"/>
    <w:pPr>
      <w:spacing w:after="0" w:line="240" w:lineRule="auto"/>
      <w:ind w:left="720"/>
      <w:contextualSpacing w:val="1"/>
    </w:pPr>
    <w:rPr>
      <w:rFonts w:ascii="Times New Roman" w:cs="Times New Roman" w:eastAsia="Times New Roman" w:hAnsi="Times New Roman"/>
      <w:sz w:val="24"/>
      <w:szCs w:val="24"/>
    </w:rPr>
  </w:style>
  <w:style w:type="paragraph" w:styleId="ticketbody" w:customStyle="1">
    <w:name w:val="ticket_body"/>
    <w:basedOn w:val="Normal"/>
    <w:rsid w:val="0070318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tr-TR"/>
    </w:rPr>
  </w:style>
  <w:style w:type="character" w:styleId="Hyperlink">
    <w:name w:val="Hyperlink"/>
    <w:basedOn w:val="DefaultParagraphFont"/>
    <w:uiPriority w:val="99"/>
    <w:unhideWhenUsed w:val="1"/>
    <w:rsid w:val="00407451"/>
    <w:rPr>
      <w:color w:val="0563c1" w:themeColor="hyperlink"/>
      <w:u w:val="singl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6282a" w:val="clear"/>
    </w:tc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26282a" w:val="clear"/>
    </w:tc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26282a" w:val="clear"/>
    </w:tc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26282a" w:val="clear"/>
    </w:tc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26282a" w:val="clear"/>
    </w:tc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26282a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3.png"/><Relationship Id="rId17" Type="http://schemas.openxmlformats.org/officeDocument/2006/relationships/image" Target="media/image6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11.png"/><Relationship Id="rId7" Type="http://schemas.openxmlformats.org/officeDocument/2006/relationships/hyperlink" Target="http://oldsystem.cydeosec.com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RobotoMono-boldItalic.ttf"/><Relationship Id="rId10" Type="http://schemas.openxmlformats.org/officeDocument/2006/relationships/font" Target="fonts/RobotoMono-italic.ttf"/><Relationship Id="rId9" Type="http://schemas.openxmlformats.org/officeDocument/2006/relationships/font" Target="fonts/RobotoMono-bold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Roboto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9zspIgGGOlMPkmjFEowT8YghzqQ==">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2023-12-06T12:06:00Z</dcterms:created>
  <dc:creator>Asude Özdemir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a8334339-355e-4984-9be2-5887cde0798f</vt:lpwstr>
  </property>
</Properties>
</file>