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E6FC2E" w14:textId="39AB605E" w:rsidR="00330206" w:rsidRPr="00352FC9" w:rsidRDefault="00330206" w:rsidP="00330206">
      <w:pPr>
        <w:rPr>
          <w:rFonts w:cstheme="minorHAnsi"/>
          <w:b/>
          <w:bCs/>
          <w:sz w:val="40"/>
          <w:szCs w:val="40"/>
        </w:rPr>
      </w:pPr>
      <w:r w:rsidRPr="00352FC9">
        <w:rPr>
          <w:rFonts w:cstheme="minorHAnsi"/>
          <w:b/>
          <w:bCs/>
          <w:sz w:val="40"/>
          <w:szCs w:val="40"/>
        </w:rPr>
        <w:t xml:space="preserve">Supervised </w:t>
      </w:r>
      <w:r w:rsidR="007D0DCC">
        <w:rPr>
          <w:rFonts w:cstheme="minorHAnsi"/>
          <w:b/>
          <w:bCs/>
          <w:sz w:val="40"/>
          <w:szCs w:val="40"/>
        </w:rPr>
        <w:t xml:space="preserve">Machine </w:t>
      </w:r>
      <w:r w:rsidRPr="00352FC9">
        <w:rPr>
          <w:rFonts w:cstheme="minorHAnsi"/>
          <w:b/>
          <w:bCs/>
          <w:sz w:val="40"/>
          <w:szCs w:val="40"/>
        </w:rPr>
        <w:t>Learning with a Focus on Classification</w:t>
      </w:r>
    </w:p>
    <w:p w14:paraId="6065503E" w14:textId="77777777" w:rsidR="00330206" w:rsidRPr="00F74DC2" w:rsidRDefault="00330206" w:rsidP="00330206">
      <w:pPr>
        <w:rPr>
          <w:rFonts w:asciiTheme="majorHAnsi" w:hAnsiTheme="majorHAnsi" w:cstheme="majorHAnsi"/>
          <w:b/>
          <w:bCs/>
          <w:sz w:val="32"/>
          <w:szCs w:val="32"/>
        </w:rPr>
      </w:pPr>
      <w:r w:rsidRPr="00F74DC2">
        <w:rPr>
          <w:rFonts w:asciiTheme="majorHAnsi" w:hAnsiTheme="majorHAnsi" w:cstheme="majorHAnsi"/>
          <w:b/>
          <w:bCs/>
          <w:sz w:val="32"/>
          <w:szCs w:val="32"/>
        </w:rPr>
        <w:t>Introduction</w:t>
      </w:r>
    </w:p>
    <w:p w14:paraId="29C44B11" w14:textId="77777777" w:rsidR="00330206" w:rsidRPr="00352FC9" w:rsidRDefault="00330206" w:rsidP="00330206">
      <w:pPr>
        <w:rPr>
          <w:rFonts w:cstheme="minorHAnsi"/>
        </w:rPr>
      </w:pPr>
      <w:r w:rsidRPr="00352FC9">
        <w:rPr>
          <w:rFonts w:cstheme="minorHAnsi"/>
        </w:rPr>
        <w:t>Machine learning has become a driving force behind many technological advancements in recent years. Among the different approaches, supervised learning stands out as one of the most widely applied techniques because of its ability to learn from labeled data and make accurate predictions. A major branch of supervised learning is classification, which is used in real-world applications such as medical diagnoses, fraud detection, email filtering, and product recommendations. This article explores supervised learning, explains how classification works, highlights the common models used, and shares personal insights and challenges faced while working with classification tasks.</w:t>
      </w:r>
    </w:p>
    <w:p w14:paraId="6A809E45" w14:textId="77777777" w:rsidR="00330206" w:rsidRPr="00F74DC2" w:rsidRDefault="00330206" w:rsidP="00330206">
      <w:pPr>
        <w:rPr>
          <w:rFonts w:asciiTheme="majorHAnsi" w:hAnsiTheme="majorHAnsi" w:cstheme="majorHAnsi"/>
          <w:b/>
          <w:bCs/>
          <w:sz w:val="32"/>
          <w:szCs w:val="32"/>
        </w:rPr>
      </w:pPr>
      <w:r w:rsidRPr="00F74DC2">
        <w:rPr>
          <w:rFonts w:asciiTheme="majorHAnsi" w:hAnsiTheme="majorHAnsi" w:cstheme="majorHAnsi"/>
          <w:b/>
          <w:bCs/>
          <w:sz w:val="32"/>
          <w:szCs w:val="32"/>
        </w:rPr>
        <w:t>What is Supervised Learning?</w:t>
      </w:r>
    </w:p>
    <w:p w14:paraId="6344A7C3" w14:textId="77777777" w:rsidR="00330206" w:rsidRPr="00352FC9" w:rsidRDefault="00330206" w:rsidP="00330206">
      <w:pPr>
        <w:rPr>
          <w:rFonts w:cstheme="minorHAnsi"/>
        </w:rPr>
      </w:pPr>
      <w:r w:rsidRPr="00352FC9">
        <w:rPr>
          <w:rFonts w:cstheme="minorHAnsi"/>
        </w:rPr>
        <w:t>Supervised learning is a type of machine learning where an algorithm is trained using labeled data. The dataset contains input variables (features) along with their corresponding outputs (labels). The role of the algorithm is to learn the relationship between inputs and outputs so that it can make accurate predictions when presented with new, unseen data.</w:t>
      </w:r>
    </w:p>
    <w:p w14:paraId="5BE4D6DA" w14:textId="77777777" w:rsidR="00330206" w:rsidRPr="00352FC9" w:rsidRDefault="00330206" w:rsidP="00330206">
      <w:pPr>
        <w:rPr>
          <w:rFonts w:cstheme="minorHAnsi"/>
        </w:rPr>
      </w:pPr>
      <w:r w:rsidRPr="00352FC9">
        <w:rPr>
          <w:rFonts w:cstheme="minorHAnsi"/>
        </w:rPr>
        <w:t>For example, in a spam detection system, the inputs could be the frequency of words, presence of links, or the sender’s address, while the label is whether the email is spam or not spam. The algorithm uses these examples to learn and later classify future emails.</w:t>
      </w:r>
    </w:p>
    <w:p w14:paraId="7513626D" w14:textId="77777777" w:rsidR="00330206" w:rsidRPr="00F74DC2" w:rsidRDefault="00330206" w:rsidP="00330206">
      <w:pPr>
        <w:rPr>
          <w:rFonts w:asciiTheme="majorHAnsi" w:hAnsiTheme="majorHAnsi" w:cstheme="majorHAnsi"/>
          <w:b/>
          <w:bCs/>
          <w:sz w:val="32"/>
          <w:szCs w:val="32"/>
        </w:rPr>
      </w:pPr>
      <w:r w:rsidRPr="00F74DC2">
        <w:rPr>
          <w:rFonts w:asciiTheme="majorHAnsi" w:hAnsiTheme="majorHAnsi" w:cstheme="majorHAnsi"/>
          <w:b/>
          <w:bCs/>
          <w:sz w:val="32"/>
          <w:szCs w:val="32"/>
        </w:rPr>
        <w:t>How Classification Works</w:t>
      </w:r>
    </w:p>
    <w:p w14:paraId="03B3EBC2" w14:textId="77777777" w:rsidR="00330206" w:rsidRPr="00352FC9" w:rsidRDefault="00330206" w:rsidP="00330206">
      <w:pPr>
        <w:rPr>
          <w:rFonts w:cstheme="minorHAnsi"/>
        </w:rPr>
      </w:pPr>
      <w:r w:rsidRPr="00352FC9">
        <w:rPr>
          <w:rFonts w:cstheme="minorHAnsi"/>
        </w:rPr>
        <w:t>Classification is a supervised learning task in which the goal is to assign input data into one of several predefined categories. Unlike regression, which predicts continuous values, classification deals with discrete outcomes.</w:t>
      </w:r>
    </w:p>
    <w:p w14:paraId="28682434" w14:textId="77777777" w:rsidR="00330206" w:rsidRPr="00352FC9" w:rsidRDefault="00330206" w:rsidP="00330206">
      <w:pPr>
        <w:rPr>
          <w:rFonts w:cstheme="minorHAnsi"/>
        </w:rPr>
      </w:pPr>
      <w:r w:rsidRPr="00352FC9">
        <w:rPr>
          <w:rFonts w:cstheme="minorHAnsi"/>
        </w:rPr>
        <w:t>The process generally involves:</w:t>
      </w:r>
    </w:p>
    <w:p w14:paraId="3E41B79B" w14:textId="77777777" w:rsidR="00330206" w:rsidRPr="00352FC9" w:rsidRDefault="00330206" w:rsidP="00330206">
      <w:pPr>
        <w:numPr>
          <w:ilvl w:val="0"/>
          <w:numId w:val="1"/>
        </w:numPr>
        <w:rPr>
          <w:rFonts w:cstheme="minorHAnsi"/>
        </w:rPr>
      </w:pPr>
      <w:r w:rsidRPr="00352FC9">
        <w:rPr>
          <w:rFonts w:cstheme="minorHAnsi"/>
          <w:b/>
          <w:bCs/>
        </w:rPr>
        <w:t>Data Preparation</w:t>
      </w:r>
      <w:r w:rsidRPr="00352FC9">
        <w:rPr>
          <w:rFonts w:cstheme="minorHAnsi"/>
        </w:rPr>
        <w:t xml:space="preserve"> – Collecting and cleaning the dataset to ensure it is suitable for training.</w:t>
      </w:r>
    </w:p>
    <w:p w14:paraId="7A2D918B" w14:textId="77777777" w:rsidR="00330206" w:rsidRPr="00352FC9" w:rsidRDefault="00330206" w:rsidP="00330206">
      <w:pPr>
        <w:numPr>
          <w:ilvl w:val="0"/>
          <w:numId w:val="1"/>
        </w:numPr>
        <w:rPr>
          <w:rFonts w:cstheme="minorHAnsi"/>
        </w:rPr>
      </w:pPr>
      <w:r w:rsidRPr="00352FC9">
        <w:rPr>
          <w:rFonts w:cstheme="minorHAnsi"/>
          <w:b/>
          <w:bCs/>
        </w:rPr>
        <w:t>Feature Selection</w:t>
      </w:r>
      <w:r w:rsidRPr="00352FC9">
        <w:rPr>
          <w:rFonts w:cstheme="minorHAnsi"/>
        </w:rPr>
        <w:t xml:space="preserve"> – Identifying the most important attributes that contribute to distinguishing between classes.</w:t>
      </w:r>
    </w:p>
    <w:p w14:paraId="41357257" w14:textId="77777777" w:rsidR="00330206" w:rsidRPr="00352FC9" w:rsidRDefault="00330206" w:rsidP="00330206">
      <w:pPr>
        <w:numPr>
          <w:ilvl w:val="0"/>
          <w:numId w:val="1"/>
        </w:numPr>
        <w:rPr>
          <w:rFonts w:cstheme="minorHAnsi"/>
        </w:rPr>
      </w:pPr>
      <w:r w:rsidRPr="00352FC9">
        <w:rPr>
          <w:rFonts w:cstheme="minorHAnsi"/>
          <w:b/>
          <w:bCs/>
        </w:rPr>
        <w:t>Training the Model</w:t>
      </w:r>
      <w:r w:rsidRPr="00352FC9">
        <w:rPr>
          <w:rFonts w:cstheme="minorHAnsi"/>
        </w:rPr>
        <w:t xml:space="preserve"> – Feeding the algorithm with labeled data so it can recognize patterns.</w:t>
      </w:r>
    </w:p>
    <w:p w14:paraId="3A703C5D" w14:textId="77777777" w:rsidR="00330206" w:rsidRPr="00352FC9" w:rsidRDefault="00330206" w:rsidP="00330206">
      <w:pPr>
        <w:numPr>
          <w:ilvl w:val="0"/>
          <w:numId w:val="1"/>
        </w:numPr>
        <w:rPr>
          <w:rFonts w:cstheme="minorHAnsi"/>
        </w:rPr>
      </w:pPr>
      <w:r w:rsidRPr="00352FC9">
        <w:rPr>
          <w:rFonts w:cstheme="minorHAnsi"/>
          <w:b/>
          <w:bCs/>
        </w:rPr>
        <w:lastRenderedPageBreak/>
        <w:t>Prediction</w:t>
      </w:r>
      <w:r w:rsidRPr="00352FC9">
        <w:rPr>
          <w:rFonts w:cstheme="minorHAnsi"/>
        </w:rPr>
        <w:t xml:space="preserve"> – Applying the trained model to new data to assign a class label.</w:t>
      </w:r>
    </w:p>
    <w:p w14:paraId="7EC87D92" w14:textId="77777777" w:rsidR="00330206" w:rsidRPr="00352FC9" w:rsidRDefault="00330206" w:rsidP="00330206">
      <w:pPr>
        <w:numPr>
          <w:ilvl w:val="0"/>
          <w:numId w:val="1"/>
        </w:numPr>
        <w:rPr>
          <w:rFonts w:cstheme="minorHAnsi"/>
        </w:rPr>
      </w:pPr>
      <w:r w:rsidRPr="00352FC9">
        <w:rPr>
          <w:rFonts w:cstheme="minorHAnsi"/>
          <w:b/>
          <w:bCs/>
        </w:rPr>
        <w:t>Evaluation</w:t>
      </w:r>
      <w:r w:rsidRPr="00352FC9">
        <w:rPr>
          <w:rFonts w:cstheme="minorHAnsi"/>
        </w:rPr>
        <w:t xml:space="preserve"> – Assessing performance using metrics such as accuracy, precision, recall, and F1-score.</w:t>
      </w:r>
    </w:p>
    <w:p w14:paraId="6C86364F" w14:textId="77777777" w:rsidR="00330206" w:rsidRPr="00352FC9" w:rsidRDefault="00330206" w:rsidP="00330206">
      <w:pPr>
        <w:rPr>
          <w:rFonts w:cstheme="minorHAnsi"/>
        </w:rPr>
      </w:pPr>
      <w:r w:rsidRPr="00352FC9">
        <w:rPr>
          <w:rFonts w:cstheme="minorHAnsi"/>
        </w:rPr>
        <w:t>A simple example is classifying tumors as malignant or benign based on medical features such as size, texture, or growth rate.</w:t>
      </w:r>
    </w:p>
    <w:p w14:paraId="73DE60AB" w14:textId="77777777" w:rsidR="00330206" w:rsidRPr="00F74DC2" w:rsidRDefault="00330206" w:rsidP="00330206">
      <w:pPr>
        <w:rPr>
          <w:rFonts w:asciiTheme="majorHAnsi" w:hAnsiTheme="majorHAnsi" w:cstheme="majorHAnsi"/>
          <w:b/>
          <w:bCs/>
          <w:sz w:val="32"/>
          <w:szCs w:val="32"/>
        </w:rPr>
      </w:pPr>
      <w:r w:rsidRPr="00F74DC2">
        <w:rPr>
          <w:rFonts w:asciiTheme="majorHAnsi" w:hAnsiTheme="majorHAnsi" w:cstheme="majorHAnsi"/>
          <w:b/>
          <w:bCs/>
          <w:sz w:val="32"/>
          <w:szCs w:val="32"/>
        </w:rPr>
        <w:t>Models Used in Classification</w:t>
      </w:r>
    </w:p>
    <w:p w14:paraId="352F7695" w14:textId="77777777" w:rsidR="00330206" w:rsidRPr="00352FC9" w:rsidRDefault="00330206" w:rsidP="00330206">
      <w:pPr>
        <w:rPr>
          <w:rFonts w:cstheme="minorHAnsi"/>
        </w:rPr>
      </w:pPr>
      <w:r w:rsidRPr="00352FC9">
        <w:rPr>
          <w:rFonts w:cstheme="minorHAnsi"/>
        </w:rPr>
        <w:t>Several models are commonly applied in classification tasks. These include:</w:t>
      </w:r>
    </w:p>
    <w:p w14:paraId="78E512B5" w14:textId="77777777" w:rsidR="00330206" w:rsidRPr="00352FC9" w:rsidRDefault="00330206" w:rsidP="00330206">
      <w:pPr>
        <w:numPr>
          <w:ilvl w:val="0"/>
          <w:numId w:val="2"/>
        </w:numPr>
        <w:rPr>
          <w:rFonts w:cstheme="minorHAnsi"/>
        </w:rPr>
      </w:pPr>
      <w:r w:rsidRPr="00352FC9">
        <w:rPr>
          <w:rFonts w:cstheme="minorHAnsi"/>
          <w:b/>
          <w:bCs/>
        </w:rPr>
        <w:t>Logistic Regression</w:t>
      </w:r>
      <w:r w:rsidRPr="00352FC9">
        <w:rPr>
          <w:rFonts w:cstheme="minorHAnsi"/>
        </w:rPr>
        <w:t xml:space="preserve"> – Used mainly for binary classification; it predicts the probability of an outcome belonging to a particular class.</w:t>
      </w:r>
    </w:p>
    <w:p w14:paraId="070BAF21" w14:textId="77777777" w:rsidR="00330206" w:rsidRPr="00352FC9" w:rsidRDefault="00330206" w:rsidP="00330206">
      <w:pPr>
        <w:numPr>
          <w:ilvl w:val="0"/>
          <w:numId w:val="2"/>
        </w:numPr>
        <w:rPr>
          <w:rFonts w:cstheme="minorHAnsi"/>
        </w:rPr>
      </w:pPr>
      <w:r w:rsidRPr="00352FC9">
        <w:rPr>
          <w:rFonts w:cstheme="minorHAnsi"/>
          <w:b/>
          <w:bCs/>
        </w:rPr>
        <w:t>Decision Trees</w:t>
      </w:r>
      <w:r w:rsidRPr="00352FC9">
        <w:rPr>
          <w:rFonts w:cstheme="minorHAnsi"/>
        </w:rPr>
        <w:t xml:space="preserve"> – Tree-like models that split data based on feature values, making them easy to interpret.</w:t>
      </w:r>
    </w:p>
    <w:p w14:paraId="664A44C0" w14:textId="77777777" w:rsidR="00330206" w:rsidRPr="00352FC9" w:rsidRDefault="00330206" w:rsidP="00330206">
      <w:pPr>
        <w:numPr>
          <w:ilvl w:val="0"/>
          <w:numId w:val="2"/>
        </w:numPr>
        <w:rPr>
          <w:rFonts w:cstheme="minorHAnsi"/>
        </w:rPr>
      </w:pPr>
      <w:r w:rsidRPr="00352FC9">
        <w:rPr>
          <w:rFonts w:cstheme="minorHAnsi"/>
          <w:b/>
          <w:bCs/>
        </w:rPr>
        <w:t>Random Forests</w:t>
      </w:r>
      <w:r w:rsidRPr="00352FC9">
        <w:rPr>
          <w:rFonts w:cstheme="minorHAnsi"/>
        </w:rPr>
        <w:t xml:space="preserve"> – An ensemble method that combines multiple decision trees to improve accuracy and reduce overfitting.</w:t>
      </w:r>
    </w:p>
    <w:p w14:paraId="4A3C69B1" w14:textId="77777777" w:rsidR="00330206" w:rsidRPr="00352FC9" w:rsidRDefault="00330206" w:rsidP="00330206">
      <w:pPr>
        <w:numPr>
          <w:ilvl w:val="0"/>
          <w:numId w:val="2"/>
        </w:numPr>
        <w:rPr>
          <w:rFonts w:cstheme="minorHAnsi"/>
        </w:rPr>
      </w:pPr>
      <w:r w:rsidRPr="00352FC9">
        <w:rPr>
          <w:rFonts w:cstheme="minorHAnsi"/>
          <w:b/>
          <w:bCs/>
        </w:rPr>
        <w:t>Support Vector Machines (SVMs)</w:t>
      </w:r>
      <w:r w:rsidRPr="00352FC9">
        <w:rPr>
          <w:rFonts w:cstheme="minorHAnsi"/>
        </w:rPr>
        <w:t xml:space="preserve"> – Effective in high-dimensional spaces and works by finding the best boundary that separates classes.</w:t>
      </w:r>
    </w:p>
    <w:p w14:paraId="0AAF9361" w14:textId="77777777" w:rsidR="00330206" w:rsidRPr="00352FC9" w:rsidRDefault="00330206" w:rsidP="00330206">
      <w:pPr>
        <w:numPr>
          <w:ilvl w:val="0"/>
          <w:numId w:val="2"/>
        </w:numPr>
        <w:rPr>
          <w:rFonts w:cstheme="minorHAnsi"/>
        </w:rPr>
      </w:pPr>
      <w:r w:rsidRPr="00352FC9">
        <w:rPr>
          <w:rFonts w:cstheme="minorHAnsi"/>
          <w:b/>
          <w:bCs/>
        </w:rPr>
        <w:t>K-Nearest Neighbors (KNN)</w:t>
      </w:r>
      <w:r w:rsidRPr="00352FC9">
        <w:rPr>
          <w:rFonts w:cstheme="minorHAnsi"/>
        </w:rPr>
        <w:t xml:space="preserve"> – Classifies new data based on the classes of its closest neighbors.</w:t>
      </w:r>
    </w:p>
    <w:p w14:paraId="0CB5AF2E" w14:textId="77777777" w:rsidR="00330206" w:rsidRPr="00352FC9" w:rsidRDefault="00330206" w:rsidP="00330206">
      <w:pPr>
        <w:numPr>
          <w:ilvl w:val="0"/>
          <w:numId w:val="2"/>
        </w:numPr>
        <w:rPr>
          <w:rFonts w:cstheme="minorHAnsi"/>
        </w:rPr>
      </w:pPr>
      <w:r w:rsidRPr="00352FC9">
        <w:rPr>
          <w:rFonts w:cstheme="minorHAnsi"/>
          <w:b/>
          <w:bCs/>
        </w:rPr>
        <w:t>Naïve Bayes</w:t>
      </w:r>
      <w:r w:rsidRPr="00352FC9">
        <w:rPr>
          <w:rFonts w:cstheme="minorHAnsi"/>
        </w:rPr>
        <w:t xml:space="preserve"> – A probabilistic model that works well in text classification and assumes feature independence.</w:t>
      </w:r>
    </w:p>
    <w:p w14:paraId="310E415E" w14:textId="77777777" w:rsidR="00330206" w:rsidRPr="00352FC9" w:rsidRDefault="00330206" w:rsidP="00330206">
      <w:pPr>
        <w:numPr>
          <w:ilvl w:val="0"/>
          <w:numId w:val="2"/>
        </w:numPr>
        <w:rPr>
          <w:rFonts w:cstheme="minorHAnsi"/>
        </w:rPr>
      </w:pPr>
      <w:r w:rsidRPr="00352FC9">
        <w:rPr>
          <w:rFonts w:cstheme="minorHAnsi"/>
          <w:b/>
          <w:bCs/>
        </w:rPr>
        <w:t>Neural Networks</w:t>
      </w:r>
      <w:r w:rsidRPr="00352FC9">
        <w:rPr>
          <w:rFonts w:cstheme="minorHAnsi"/>
        </w:rPr>
        <w:t xml:space="preserve"> – Powerful models capable of handling complex and large datasets, widely used in image and speech recognition.</w:t>
      </w:r>
    </w:p>
    <w:p w14:paraId="0AEE7BD5" w14:textId="77777777" w:rsidR="00330206" w:rsidRPr="00352FC9" w:rsidRDefault="00330206" w:rsidP="00330206">
      <w:pPr>
        <w:rPr>
          <w:rFonts w:cstheme="minorHAnsi"/>
        </w:rPr>
      </w:pPr>
      <w:r w:rsidRPr="00352FC9">
        <w:rPr>
          <w:rFonts w:cstheme="minorHAnsi"/>
        </w:rPr>
        <w:t>The choice of algorithm depends on the nature of the problem, data quality, and computational resources available.</w:t>
      </w:r>
    </w:p>
    <w:p w14:paraId="7A115532" w14:textId="77777777" w:rsidR="00330206" w:rsidRPr="00F74DC2" w:rsidRDefault="00330206" w:rsidP="00330206">
      <w:pPr>
        <w:rPr>
          <w:rFonts w:asciiTheme="majorHAnsi" w:hAnsiTheme="majorHAnsi" w:cstheme="majorHAnsi"/>
          <w:b/>
          <w:bCs/>
          <w:sz w:val="32"/>
          <w:szCs w:val="32"/>
        </w:rPr>
      </w:pPr>
      <w:r w:rsidRPr="00F74DC2">
        <w:rPr>
          <w:rFonts w:asciiTheme="majorHAnsi" w:hAnsiTheme="majorHAnsi" w:cstheme="majorHAnsi"/>
          <w:b/>
          <w:bCs/>
          <w:sz w:val="32"/>
          <w:szCs w:val="32"/>
        </w:rPr>
        <w:t>Personal Views and Insights</w:t>
      </w:r>
    </w:p>
    <w:p w14:paraId="05FE4F8F" w14:textId="77777777" w:rsidR="00330206" w:rsidRPr="00352FC9" w:rsidRDefault="00330206" w:rsidP="00330206">
      <w:pPr>
        <w:rPr>
          <w:rFonts w:cstheme="minorHAnsi"/>
        </w:rPr>
      </w:pPr>
      <w:r w:rsidRPr="00352FC9">
        <w:rPr>
          <w:rFonts w:cstheme="minorHAnsi"/>
        </w:rPr>
        <w:t>From my perspective, classification is one of the most engaging aspects of supervised learning because of its wide range of applications in real life. It provides a structured way of solving problems where outcomes are categorical, making it very practical in industries such as healthcare, e-commerce, and banking.</w:t>
      </w:r>
    </w:p>
    <w:p w14:paraId="083EE61D" w14:textId="77777777" w:rsidR="00330206" w:rsidRPr="00352FC9" w:rsidRDefault="00330206" w:rsidP="00330206">
      <w:pPr>
        <w:rPr>
          <w:rFonts w:cstheme="minorHAnsi"/>
        </w:rPr>
      </w:pPr>
      <w:r w:rsidRPr="00352FC9">
        <w:rPr>
          <w:rFonts w:cstheme="minorHAnsi"/>
        </w:rPr>
        <w:t>One insight I have gained is that the quality of data often has a greater impact on results than the complexity of the model. A simple model trained on high-quality, balanced, and well-labeled data may outperform a complex model trained on poor data. This highlights the importance of data preparation in classification projects.</w:t>
      </w:r>
    </w:p>
    <w:p w14:paraId="700E8CBF" w14:textId="77777777" w:rsidR="00330206" w:rsidRPr="00F74DC2" w:rsidRDefault="00330206" w:rsidP="00330206">
      <w:pPr>
        <w:rPr>
          <w:rFonts w:asciiTheme="majorHAnsi" w:hAnsiTheme="majorHAnsi" w:cstheme="majorHAnsi"/>
          <w:b/>
          <w:bCs/>
          <w:sz w:val="32"/>
          <w:szCs w:val="32"/>
        </w:rPr>
      </w:pPr>
      <w:r w:rsidRPr="00F74DC2">
        <w:rPr>
          <w:rFonts w:asciiTheme="majorHAnsi" w:hAnsiTheme="majorHAnsi" w:cstheme="majorHAnsi"/>
          <w:b/>
          <w:bCs/>
          <w:sz w:val="32"/>
          <w:szCs w:val="32"/>
        </w:rPr>
        <w:t>Challenges Faced in Classification</w:t>
      </w:r>
    </w:p>
    <w:p w14:paraId="793A6DA6" w14:textId="77777777" w:rsidR="00330206" w:rsidRPr="00352FC9" w:rsidRDefault="00330206" w:rsidP="00330206">
      <w:pPr>
        <w:rPr>
          <w:rFonts w:cstheme="minorHAnsi"/>
        </w:rPr>
      </w:pPr>
      <w:r w:rsidRPr="00352FC9">
        <w:rPr>
          <w:rFonts w:cstheme="minorHAnsi"/>
        </w:rPr>
        <w:t>While working with classification, I have encountered several challenges:</w:t>
      </w:r>
    </w:p>
    <w:p w14:paraId="518D79A8" w14:textId="77777777" w:rsidR="00330206" w:rsidRPr="00352FC9" w:rsidRDefault="00330206" w:rsidP="00330206">
      <w:pPr>
        <w:numPr>
          <w:ilvl w:val="0"/>
          <w:numId w:val="3"/>
        </w:numPr>
        <w:rPr>
          <w:rFonts w:cstheme="minorHAnsi"/>
        </w:rPr>
      </w:pPr>
      <w:r w:rsidRPr="00352FC9">
        <w:rPr>
          <w:rFonts w:cstheme="minorHAnsi"/>
          <w:b/>
          <w:bCs/>
        </w:rPr>
        <w:t>Class Imbalance</w:t>
      </w:r>
      <w:r w:rsidRPr="00352FC9">
        <w:rPr>
          <w:rFonts w:cstheme="minorHAnsi"/>
        </w:rPr>
        <w:t xml:space="preserve"> – In many datasets, one class dominates, leading to biased predictions. For example, in fraud detection, fraudulent transactions are much fewer than normal ones.</w:t>
      </w:r>
    </w:p>
    <w:p w14:paraId="3B8101B7" w14:textId="77777777" w:rsidR="00330206" w:rsidRPr="00352FC9" w:rsidRDefault="00330206" w:rsidP="00330206">
      <w:pPr>
        <w:numPr>
          <w:ilvl w:val="0"/>
          <w:numId w:val="3"/>
        </w:numPr>
        <w:rPr>
          <w:rFonts w:cstheme="minorHAnsi"/>
        </w:rPr>
      </w:pPr>
      <w:r w:rsidRPr="00352FC9">
        <w:rPr>
          <w:rFonts w:cstheme="minorHAnsi"/>
          <w:b/>
          <w:bCs/>
        </w:rPr>
        <w:t>Overfitting</w:t>
      </w:r>
      <w:r w:rsidRPr="00352FC9">
        <w:rPr>
          <w:rFonts w:cstheme="minorHAnsi"/>
        </w:rPr>
        <w:t xml:space="preserve"> – Models sometimes memorize training data rather than learning general patterns, which reduces performance on unseen data.</w:t>
      </w:r>
    </w:p>
    <w:p w14:paraId="5F2BA198" w14:textId="77777777" w:rsidR="00330206" w:rsidRPr="00352FC9" w:rsidRDefault="00330206" w:rsidP="00330206">
      <w:pPr>
        <w:numPr>
          <w:ilvl w:val="0"/>
          <w:numId w:val="3"/>
        </w:numPr>
        <w:rPr>
          <w:rFonts w:cstheme="minorHAnsi"/>
        </w:rPr>
      </w:pPr>
      <w:r w:rsidRPr="00352FC9">
        <w:rPr>
          <w:rFonts w:cstheme="minorHAnsi"/>
          <w:b/>
          <w:bCs/>
        </w:rPr>
        <w:t>Feature Selection</w:t>
      </w:r>
      <w:r w:rsidRPr="00352FC9">
        <w:rPr>
          <w:rFonts w:cstheme="minorHAnsi"/>
        </w:rPr>
        <w:t xml:space="preserve"> – Identifying the most relevant features can be difficult and time-consuming.</w:t>
      </w:r>
    </w:p>
    <w:p w14:paraId="27E33570" w14:textId="77777777" w:rsidR="00330206" w:rsidRPr="00352FC9" w:rsidRDefault="00330206" w:rsidP="00330206">
      <w:pPr>
        <w:numPr>
          <w:ilvl w:val="0"/>
          <w:numId w:val="3"/>
        </w:numPr>
        <w:rPr>
          <w:rFonts w:cstheme="minorHAnsi"/>
        </w:rPr>
      </w:pPr>
      <w:r w:rsidRPr="00352FC9">
        <w:rPr>
          <w:rFonts w:cstheme="minorHAnsi"/>
          <w:b/>
          <w:bCs/>
        </w:rPr>
        <w:t>Interpretability</w:t>
      </w:r>
      <w:r w:rsidRPr="00352FC9">
        <w:rPr>
          <w:rFonts w:cstheme="minorHAnsi"/>
        </w:rPr>
        <w:t xml:space="preserve"> – While models such as decision trees are easy to explain, complex models like deep neural networks act as “black boxes,” making their decisions hard to interpret.</w:t>
      </w:r>
    </w:p>
    <w:p w14:paraId="5285CEC5" w14:textId="77777777" w:rsidR="00330206" w:rsidRPr="00352FC9" w:rsidRDefault="00330206" w:rsidP="00330206">
      <w:pPr>
        <w:numPr>
          <w:ilvl w:val="0"/>
          <w:numId w:val="3"/>
        </w:numPr>
        <w:rPr>
          <w:rFonts w:cstheme="minorHAnsi"/>
        </w:rPr>
      </w:pPr>
      <w:r w:rsidRPr="00352FC9">
        <w:rPr>
          <w:rFonts w:cstheme="minorHAnsi"/>
          <w:b/>
          <w:bCs/>
        </w:rPr>
        <w:t>Data Quality Issues</w:t>
      </w:r>
      <w:r w:rsidRPr="00352FC9">
        <w:rPr>
          <w:rFonts w:cstheme="minorHAnsi"/>
        </w:rPr>
        <w:t xml:space="preserve"> – Missing values, noise, or mislabeled examples often reduce accuracy and require additional effort in preprocessing.</w:t>
      </w:r>
    </w:p>
    <w:p w14:paraId="725A4789" w14:textId="77777777" w:rsidR="00330206" w:rsidRPr="00352FC9" w:rsidRDefault="00330206" w:rsidP="00330206">
      <w:pPr>
        <w:rPr>
          <w:rFonts w:cstheme="minorHAnsi"/>
        </w:rPr>
      </w:pPr>
      <w:r w:rsidRPr="00352FC9">
        <w:rPr>
          <w:rFonts w:cstheme="minorHAnsi"/>
        </w:rPr>
        <w:t>Despite these challenges, classification remains a rewarding area in machine learning because of the valuable insights and solutions it provides.</w:t>
      </w:r>
    </w:p>
    <w:p w14:paraId="0C774929" w14:textId="77777777" w:rsidR="00330206" w:rsidRPr="00352FC9" w:rsidRDefault="00330206" w:rsidP="00330206">
      <w:pPr>
        <w:rPr>
          <w:rFonts w:asciiTheme="majorHAnsi" w:hAnsiTheme="majorHAnsi" w:cstheme="majorHAnsi"/>
          <w:b/>
          <w:bCs/>
          <w:sz w:val="32"/>
          <w:szCs w:val="32"/>
        </w:rPr>
      </w:pPr>
      <w:r w:rsidRPr="00352FC9">
        <w:rPr>
          <w:rFonts w:asciiTheme="majorHAnsi" w:hAnsiTheme="majorHAnsi" w:cstheme="majorHAnsi"/>
          <w:b/>
          <w:bCs/>
          <w:sz w:val="32"/>
          <w:szCs w:val="32"/>
        </w:rPr>
        <w:t>Conclusion</w:t>
      </w:r>
    </w:p>
    <w:p w14:paraId="573E5D12" w14:textId="77777777" w:rsidR="00330206" w:rsidRPr="00352FC9" w:rsidRDefault="00330206" w:rsidP="00330206">
      <w:pPr>
        <w:rPr>
          <w:rFonts w:cstheme="minorHAnsi"/>
        </w:rPr>
      </w:pPr>
      <w:r w:rsidRPr="00352FC9">
        <w:rPr>
          <w:rFonts w:cstheme="minorHAnsi"/>
        </w:rPr>
        <w:t>Supervised learning, particularly classification, plays a central role in modern machine learning applications. It enables machines to make meaningful decisions by learning from labeled data. With models ranging from logistic regression to neural networks, classification is both versatile and powerful. Although challenges such as class imbalance and overfitting exist, the benefits far outweigh the difficulties. Through persistence, careful data preparation, and the right choice of model, classification continues to drive innovation in diverse fields.</w:t>
      </w:r>
    </w:p>
    <w:p w14:paraId="42C8FEA3" w14:textId="77777777" w:rsidR="00330206" w:rsidRPr="00352FC9" w:rsidRDefault="00330206">
      <w:pPr>
        <w:rPr>
          <w:rFonts w:cstheme="minorHAnsi"/>
        </w:rPr>
      </w:pPr>
    </w:p>
    <w:sectPr w:rsidR="00330206" w:rsidRPr="00352F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A31688"/>
    <w:multiLevelType w:val="multilevel"/>
    <w:tmpl w:val="2A4CEB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6C24921"/>
    <w:multiLevelType w:val="multilevel"/>
    <w:tmpl w:val="65002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A2F6458"/>
    <w:multiLevelType w:val="multilevel"/>
    <w:tmpl w:val="B6487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84961539">
    <w:abstractNumId w:val="0"/>
  </w:num>
  <w:num w:numId="2" w16cid:durableId="376048746">
    <w:abstractNumId w:val="1"/>
  </w:num>
  <w:num w:numId="3" w16cid:durableId="105014908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0206"/>
    <w:rsid w:val="00330206"/>
    <w:rsid w:val="00352FC9"/>
    <w:rsid w:val="00706028"/>
    <w:rsid w:val="007D0DCC"/>
    <w:rsid w:val="00D12804"/>
    <w:rsid w:val="00F74D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A292F0"/>
  <w15:chartTrackingRefBased/>
  <w15:docId w15:val="{8F4E64CD-E1AF-47D4-A41B-41A582BA0D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3020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3020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3020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3020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3020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3020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3020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3020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3020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020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3020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3020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3020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3020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3020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3020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3020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30206"/>
    <w:rPr>
      <w:rFonts w:eastAsiaTheme="majorEastAsia" w:cstheme="majorBidi"/>
      <w:color w:val="272727" w:themeColor="text1" w:themeTint="D8"/>
    </w:rPr>
  </w:style>
  <w:style w:type="paragraph" w:styleId="Title">
    <w:name w:val="Title"/>
    <w:basedOn w:val="Normal"/>
    <w:next w:val="Normal"/>
    <w:link w:val="TitleChar"/>
    <w:uiPriority w:val="10"/>
    <w:qFormat/>
    <w:rsid w:val="0033020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3020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3020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3020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30206"/>
    <w:pPr>
      <w:spacing w:before="160"/>
      <w:jc w:val="center"/>
    </w:pPr>
    <w:rPr>
      <w:i/>
      <w:iCs/>
      <w:color w:val="404040" w:themeColor="text1" w:themeTint="BF"/>
    </w:rPr>
  </w:style>
  <w:style w:type="character" w:customStyle="1" w:styleId="QuoteChar">
    <w:name w:val="Quote Char"/>
    <w:basedOn w:val="DefaultParagraphFont"/>
    <w:link w:val="Quote"/>
    <w:uiPriority w:val="29"/>
    <w:rsid w:val="00330206"/>
    <w:rPr>
      <w:i/>
      <w:iCs/>
      <w:color w:val="404040" w:themeColor="text1" w:themeTint="BF"/>
    </w:rPr>
  </w:style>
  <w:style w:type="paragraph" w:styleId="ListParagraph">
    <w:name w:val="List Paragraph"/>
    <w:basedOn w:val="Normal"/>
    <w:uiPriority w:val="34"/>
    <w:qFormat/>
    <w:rsid w:val="00330206"/>
    <w:pPr>
      <w:ind w:left="720"/>
      <w:contextualSpacing/>
    </w:pPr>
  </w:style>
  <w:style w:type="character" w:styleId="IntenseEmphasis">
    <w:name w:val="Intense Emphasis"/>
    <w:basedOn w:val="DefaultParagraphFont"/>
    <w:uiPriority w:val="21"/>
    <w:qFormat/>
    <w:rsid w:val="00330206"/>
    <w:rPr>
      <w:i/>
      <w:iCs/>
      <w:color w:val="2F5496" w:themeColor="accent1" w:themeShade="BF"/>
    </w:rPr>
  </w:style>
  <w:style w:type="paragraph" w:styleId="IntenseQuote">
    <w:name w:val="Intense Quote"/>
    <w:basedOn w:val="Normal"/>
    <w:next w:val="Normal"/>
    <w:link w:val="IntenseQuoteChar"/>
    <w:uiPriority w:val="30"/>
    <w:qFormat/>
    <w:rsid w:val="0033020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30206"/>
    <w:rPr>
      <w:i/>
      <w:iCs/>
      <w:color w:val="2F5496" w:themeColor="accent1" w:themeShade="BF"/>
    </w:rPr>
  </w:style>
  <w:style w:type="character" w:styleId="IntenseReference">
    <w:name w:val="Intense Reference"/>
    <w:basedOn w:val="DefaultParagraphFont"/>
    <w:uiPriority w:val="32"/>
    <w:qFormat/>
    <w:rsid w:val="00330206"/>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3</Pages>
  <Words>830</Words>
  <Characters>4732</Characters>
  <Application>Microsoft Office Word</Application>
  <DocSecurity>0</DocSecurity>
  <Lines>39</Lines>
  <Paragraphs>11</Paragraphs>
  <ScaleCrop>false</ScaleCrop>
  <Company/>
  <LinksUpToDate>false</LinksUpToDate>
  <CharactersWithSpaces>5551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Purity Ngugi</dc:creator>
  <cp:keywords/>
  <dc:description/>
  <cp:lastModifiedBy>Purity Ngugi</cp:lastModifiedBy>
  <cp:revision>4</cp:revision>
  <dcterms:created xsi:type="dcterms:W3CDTF">2025-08-27T19:52:00Z</dcterms:created>
  <dcterms:modified xsi:type="dcterms:W3CDTF">2025-08-28T06:15:00Z</dcterms:modified>
</cp:coreProperties>
</file>