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CE513" w14:textId="5FDFC3BD" w:rsidR="00DC7401" w:rsidRPr="009F1E20" w:rsidRDefault="00B465ED" w:rsidP="00DC7401">
      <w:pPr>
        <w:pStyle w:val="Heading1"/>
        <w:keepNext w:val="0"/>
        <w:keepLines w:val="0"/>
        <w:spacing w:before="480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Scalable </w:t>
      </w:r>
      <w:r w:rsidRPr="00B465ED">
        <w:rPr>
          <w:b/>
          <w:bCs/>
          <w:sz w:val="36"/>
          <w:szCs w:val="36"/>
          <w:u w:val="single"/>
          <w:lang w:val="en-US"/>
        </w:rPr>
        <w:t xml:space="preserve">Framework for CI/CD Integration with </w:t>
      </w:r>
      <w:proofErr w:type="spellStart"/>
      <w:r w:rsidRPr="00B465ED">
        <w:rPr>
          <w:b/>
          <w:bCs/>
          <w:sz w:val="36"/>
          <w:szCs w:val="36"/>
          <w:u w:val="single"/>
          <w:lang w:val="en-US"/>
        </w:rPr>
        <w:t>SageMaker</w:t>
      </w:r>
      <w:proofErr w:type="spellEnd"/>
      <w:r w:rsidRPr="00B465ED">
        <w:rPr>
          <w:b/>
          <w:bCs/>
          <w:sz w:val="36"/>
          <w:szCs w:val="36"/>
          <w:u w:val="single"/>
          <w:lang w:val="en-US"/>
        </w:rPr>
        <w:t xml:space="preserve"> Pipelines for </w:t>
      </w:r>
      <w:proofErr w:type="spellStart"/>
      <w:r w:rsidRPr="00B465ED">
        <w:rPr>
          <w:b/>
          <w:bCs/>
          <w:sz w:val="36"/>
          <w:szCs w:val="36"/>
          <w:u w:val="single"/>
          <w:lang w:val="en-US"/>
        </w:rPr>
        <w:t>MLOps</w:t>
      </w:r>
      <w:proofErr w:type="spellEnd"/>
      <w:r>
        <w:rPr>
          <w:b/>
          <w:bCs/>
          <w:sz w:val="36"/>
          <w:szCs w:val="36"/>
          <w:u w:val="single"/>
          <w:lang w:val="en-US"/>
        </w:rPr>
        <w:br/>
      </w:r>
    </w:p>
    <w:p w14:paraId="7E0CFF03" w14:textId="77777777" w:rsidR="00DC7401" w:rsidRPr="00580634" w:rsidRDefault="00DC7401" w:rsidP="00DC7401">
      <w:pPr>
        <w:pStyle w:val="Heading2"/>
        <w:keepNext w:val="0"/>
        <w:keepLines w:val="0"/>
        <w:rPr>
          <w:b/>
          <w:sz w:val="34"/>
          <w:szCs w:val="34"/>
        </w:rPr>
      </w:pPr>
      <w:bookmarkStart w:id="0" w:name="_xb80apdlhvez" w:colFirst="0" w:colLast="0"/>
      <w:bookmarkEnd w:id="0"/>
      <w:r>
        <w:rPr>
          <w:b/>
          <w:sz w:val="34"/>
          <w:szCs w:val="34"/>
        </w:rPr>
        <w:t>Table of Contents</w:t>
      </w:r>
    </w:p>
    <w:p w14:paraId="53A0129F" w14:textId="4E1E7106" w:rsidR="00DC7401" w:rsidRDefault="00DC7401" w:rsidP="00DC7401">
      <w:pPr>
        <w:numPr>
          <w:ilvl w:val="0"/>
          <w:numId w:val="2"/>
        </w:numPr>
      </w:pPr>
      <w:r>
        <w:rPr>
          <w:b/>
        </w:rPr>
        <w:t>Repository Template Structure</w:t>
      </w:r>
      <w:r w:rsidR="00B465ED">
        <w:rPr>
          <w:b/>
        </w:rPr>
        <w:br/>
      </w:r>
    </w:p>
    <w:p w14:paraId="3EF73368" w14:textId="77777777" w:rsidR="00DC7401" w:rsidRDefault="00DC7401" w:rsidP="00DC7401">
      <w:pPr>
        <w:numPr>
          <w:ilvl w:val="0"/>
          <w:numId w:val="2"/>
        </w:numPr>
      </w:pPr>
      <w:r>
        <w:rPr>
          <w:b/>
        </w:rPr>
        <w:t>Branching Strategy</w:t>
      </w:r>
    </w:p>
    <w:p w14:paraId="2C7BE7DC" w14:textId="77777777" w:rsidR="00DC7401" w:rsidRDefault="00DC7401" w:rsidP="00DC7401">
      <w:pPr>
        <w:numPr>
          <w:ilvl w:val="1"/>
          <w:numId w:val="2"/>
        </w:numPr>
      </w:pPr>
      <w:r>
        <w:t>Primary Branches</w:t>
      </w:r>
    </w:p>
    <w:p w14:paraId="287ABCEA" w14:textId="77777777" w:rsidR="00DC7401" w:rsidRDefault="00DC7401" w:rsidP="00DC7401">
      <w:pPr>
        <w:numPr>
          <w:ilvl w:val="1"/>
          <w:numId w:val="2"/>
        </w:numPr>
      </w:pPr>
      <w:r>
        <w:t>Dev Deployment Workflow</w:t>
      </w:r>
    </w:p>
    <w:p w14:paraId="07AE1642" w14:textId="7DBE8FE4" w:rsidR="00DC7401" w:rsidRDefault="00DC7401" w:rsidP="00DC7401">
      <w:pPr>
        <w:numPr>
          <w:ilvl w:val="1"/>
          <w:numId w:val="2"/>
        </w:numPr>
      </w:pPr>
      <w:r>
        <w:t>QC</w:t>
      </w:r>
      <w:r w:rsidR="00AE4141">
        <w:t xml:space="preserve"> Deployment</w:t>
      </w:r>
      <w:r>
        <w:t xml:space="preserve"> Workflow</w:t>
      </w:r>
    </w:p>
    <w:p w14:paraId="3C988CC3" w14:textId="77777777" w:rsidR="00DC7401" w:rsidRDefault="00DC7401" w:rsidP="00DC7401">
      <w:pPr>
        <w:numPr>
          <w:ilvl w:val="1"/>
          <w:numId w:val="2"/>
        </w:numPr>
      </w:pPr>
      <w:r>
        <w:t>Production Deployment Workflow</w:t>
      </w:r>
    </w:p>
    <w:p w14:paraId="435CE3D0" w14:textId="6E0F3927" w:rsidR="00DC7401" w:rsidRDefault="00DC7401" w:rsidP="00DC7401">
      <w:pPr>
        <w:numPr>
          <w:ilvl w:val="1"/>
          <w:numId w:val="2"/>
        </w:numPr>
      </w:pPr>
      <w:r>
        <w:t>Hotfix Workflow</w:t>
      </w:r>
      <w:r w:rsidR="00B465ED">
        <w:br/>
      </w:r>
    </w:p>
    <w:p w14:paraId="5D9C8DA2" w14:textId="539BE4CD" w:rsidR="00DC7401" w:rsidRDefault="00DC7401" w:rsidP="00DC7401">
      <w:pPr>
        <w:numPr>
          <w:ilvl w:val="0"/>
          <w:numId w:val="2"/>
        </w:numPr>
      </w:pPr>
      <w:proofErr w:type="spellStart"/>
      <w:r>
        <w:rPr>
          <w:b/>
        </w:rPr>
        <w:t>ChatOps</w:t>
      </w:r>
      <w:proofErr w:type="spellEnd"/>
      <w:r>
        <w:rPr>
          <w:b/>
        </w:rPr>
        <w:t xml:space="preserve"> Integration in CI/CD</w:t>
      </w:r>
      <w:r w:rsidR="00B465ED">
        <w:rPr>
          <w:b/>
        </w:rPr>
        <w:br/>
      </w:r>
    </w:p>
    <w:p w14:paraId="59F26F58" w14:textId="1EA57FA4" w:rsidR="00DC7401" w:rsidRDefault="00DC7401" w:rsidP="00DC7401">
      <w:pPr>
        <w:numPr>
          <w:ilvl w:val="0"/>
          <w:numId w:val="2"/>
        </w:numPr>
      </w:pPr>
      <w:r>
        <w:rPr>
          <w:b/>
        </w:rPr>
        <w:t>Prod vs. QC Check for Deployment Validation</w:t>
      </w:r>
      <w:r w:rsidR="00B465ED">
        <w:rPr>
          <w:b/>
        </w:rPr>
        <w:br/>
      </w:r>
    </w:p>
    <w:p w14:paraId="44A66799" w14:textId="77777777" w:rsidR="00DC7401" w:rsidRDefault="00DC7401" w:rsidP="00DC7401">
      <w:pPr>
        <w:numPr>
          <w:ilvl w:val="0"/>
          <w:numId w:val="2"/>
        </w:numPr>
      </w:pPr>
      <w:r>
        <w:rPr>
          <w:b/>
        </w:rPr>
        <w:t xml:space="preserve">Step Ladder Approach for </w:t>
      </w:r>
      <w:proofErr w:type="spellStart"/>
      <w:r>
        <w:rPr>
          <w:b/>
        </w:rPr>
        <w:t>SageMaker</w:t>
      </w:r>
      <w:proofErr w:type="spellEnd"/>
      <w:r>
        <w:rPr>
          <w:b/>
        </w:rPr>
        <w:t xml:space="preserve"> Pipeline Execution</w:t>
      </w:r>
    </w:p>
    <w:p w14:paraId="3EE13040" w14:textId="591077B7" w:rsidR="00DC7401" w:rsidRDefault="00DC7401" w:rsidP="00DC7401">
      <w:pPr>
        <w:numPr>
          <w:ilvl w:val="1"/>
          <w:numId w:val="2"/>
        </w:numPr>
      </w:pPr>
      <w:r>
        <w:t>Architecture Overview</w:t>
      </w:r>
      <w:r w:rsidR="00B465ED">
        <w:br/>
      </w:r>
    </w:p>
    <w:p w14:paraId="6004CEA8" w14:textId="77777777" w:rsidR="00DC7401" w:rsidRDefault="00DC7401" w:rsidP="00DC7401">
      <w:pPr>
        <w:numPr>
          <w:ilvl w:val="0"/>
          <w:numId w:val="2"/>
        </w:numPr>
      </w:pPr>
      <w:r>
        <w:rPr>
          <w:b/>
        </w:rPr>
        <w:t>Global Utilities and Data Elements Process</w:t>
      </w:r>
    </w:p>
    <w:p w14:paraId="3378E0D8" w14:textId="77777777" w:rsidR="00DC7401" w:rsidRDefault="00DC7401" w:rsidP="00DC7401">
      <w:pPr>
        <w:numPr>
          <w:ilvl w:val="1"/>
          <w:numId w:val="2"/>
        </w:numPr>
      </w:pPr>
      <w:r>
        <w:t>Architecture Overview</w:t>
      </w:r>
    </w:p>
    <w:p w14:paraId="3F5681D4" w14:textId="77777777" w:rsidR="00DC7401" w:rsidRDefault="00DC7401" w:rsidP="00DC7401">
      <w:pPr>
        <w:numPr>
          <w:ilvl w:val="1"/>
          <w:numId w:val="2"/>
        </w:numPr>
      </w:pPr>
      <w:r>
        <w:t>Accessing Data Elements in Notebooks</w:t>
      </w:r>
    </w:p>
    <w:p w14:paraId="74BF872A" w14:textId="77777777" w:rsidR="00DC7401" w:rsidRDefault="00DC7401" w:rsidP="00DC7401">
      <w:pPr>
        <w:numPr>
          <w:ilvl w:val="1"/>
          <w:numId w:val="2"/>
        </w:numPr>
      </w:pPr>
      <w:r>
        <w:t>Usage of Global Utilities in Notebooks</w:t>
      </w:r>
    </w:p>
    <w:p w14:paraId="198AF064" w14:textId="67CD8CB5" w:rsidR="00DC7401" w:rsidRDefault="00DC7401" w:rsidP="00B465ED">
      <w:pPr>
        <w:numPr>
          <w:ilvl w:val="1"/>
          <w:numId w:val="2"/>
        </w:numPr>
      </w:pPr>
      <w:r>
        <w:t>Comparison Between Traditional and Decoupled Global Utilities Approach</w:t>
      </w:r>
      <w:r w:rsidR="00B465ED">
        <w:br/>
      </w:r>
    </w:p>
    <w:p w14:paraId="0E0A0452" w14:textId="75242800" w:rsidR="00AE4141" w:rsidRPr="00AE4141" w:rsidRDefault="00AE4141" w:rsidP="00AE4141">
      <w:pPr>
        <w:pStyle w:val="ListParagraph"/>
        <w:numPr>
          <w:ilvl w:val="0"/>
          <w:numId w:val="2"/>
        </w:numPr>
        <w:rPr>
          <w:b/>
          <w:bCs/>
        </w:rPr>
      </w:pPr>
      <w:r w:rsidRPr="00AE4141">
        <w:rPr>
          <w:b/>
          <w:bCs/>
        </w:rPr>
        <w:t>Advantages of Framework</w:t>
      </w:r>
    </w:p>
    <w:p w14:paraId="0234ED72" w14:textId="77777777" w:rsidR="00DC7401" w:rsidRDefault="00DC7401" w:rsidP="00DC7401">
      <w:bookmarkStart w:id="1" w:name="_rbe7m3m6ahbo" w:colFirst="0" w:colLast="0"/>
      <w:bookmarkEnd w:id="1"/>
    </w:p>
    <w:p w14:paraId="4385DBF8" w14:textId="77777777" w:rsidR="00DC7401" w:rsidRDefault="00DC7401" w:rsidP="00DC7401"/>
    <w:p w14:paraId="0154A3B9" w14:textId="77777777" w:rsidR="00DC7401" w:rsidRDefault="00DC7401" w:rsidP="00DC7401"/>
    <w:p w14:paraId="2719A688" w14:textId="77777777" w:rsidR="00DC7401" w:rsidRDefault="00DC7401" w:rsidP="00DC7401"/>
    <w:p w14:paraId="1E167D56" w14:textId="77777777" w:rsidR="00DC7401" w:rsidRDefault="00DC7401" w:rsidP="00DC7401"/>
    <w:p w14:paraId="5FD3079F" w14:textId="77777777" w:rsidR="00DC7401" w:rsidRDefault="00DC7401" w:rsidP="00DC7401"/>
    <w:p w14:paraId="3DD849DF" w14:textId="77777777" w:rsidR="00DC7401" w:rsidRDefault="00DC7401" w:rsidP="00DC7401"/>
    <w:p w14:paraId="2D96CFC6" w14:textId="77777777" w:rsidR="00DC7401" w:rsidRDefault="00DC7401" w:rsidP="00DC7401"/>
    <w:p w14:paraId="0DAD97A7" w14:textId="77777777" w:rsidR="00DC7401" w:rsidRDefault="00DC7401" w:rsidP="00DC7401"/>
    <w:p w14:paraId="579FA866" w14:textId="77777777" w:rsidR="00DC7401" w:rsidRDefault="00DC7401" w:rsidP="00DC7401"/>
    <w:p w14:paraId="230C3CE1" w14:textId="77777777" w:rsidR="00DC7401" w:rsidRDefault="00DC7401" w:rsidP="00DC7401"/>
    <w:p w14:paraId="278845D4" w14:textId="77777777" w:rsidR="00DC7401" w:rsidRDefault="00DC7401" w:rsidP="00DC7401"/>
    <w:p w14:paraId="31EB916F" w14:textId="77777777" w:rsidR="00DC7401" w:rsidRDefault="00DC7401" w:rsidP="00DC7401"/>
    <w:p w14:paraId="35372ABD" w14:textId="77777777" w:rsidR="00DC7401" w:rsidRDefault="00DC7401" w:rsidP="00DC7401"/>
    <w:p w14:paraId="5C50C8F6" w14:textId="77777777" w:rsidR="00DC7401" w:rsidRDefault="00DC7401" w:rsidP="00DC7401"/>
    <w:p w14:paraId="223A6713" w14:textId="77777777" w:rsidR="00DC7401" w:rsidRPr="00580634" w:rsidRDefault="00DC7401" w:rsidP="00DC7401"/>
    <w:p w14:paraId="35911859" w14:textId="77777777" w:rsidR="00DC7401" w:rsidRDefault="00DC7401" w:rsidP="00DC7401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5nixeq18fdtd" w:colFirst="0" w:colLast="0"/>
      <w:bookmarkEnd w:id="2"/>
      <w:r>
        <w:rPr>
          <w:b/>
          <w:sz w:val="34"/>
          <w:szCs w:val="34"/>
        </w:rPr>
        <w:t>1. Repository Template Structure</w:t>
      </w:r>
    </w:p>
    <w:p w14:paraId="1A5FDD02" w14:textId="56C355D6" w:rsidR="00DC7401" w:rsidRDefault="00DC7401" w:rsidP="00DC7401">
      <w:pPr>
        <w:spacing w:before="240" w:after="240"/>
      </w:pPr>
      <w:r>
        <w:t xml:space="preserve">A </w:t>
      </w:r>
      <w:r>
        <w:rPr>
          <w:b/>
        </w:rPr>
        <w:t>GitHub repository template</w:t>
      </w:r>
      <w:r>
        <w:t xml:space="preserve"> called </w:t>
      </w:r>
      <w:r>
        <w:rPr>
          <w:rFonts w:ascii="Roboto Mono" w:eastAsia="Roboto Mono" w:hAnsi="Roboto Mono" w:cs="Roboto Mono"/>
          <w:b/>
          <w:color w:val="188038"/>
        </w:rPr>
        <w:t>ds-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mlops</w:t>
      </w:r>
      <w:proofErr w:type="spellEnd"/>
      <w:r>
        <w:rPr>
          <w:rFonts w:ascii="Roboto Mono" w:eastAsia="Roboto Mono" w:hAnsi="Roboto Mono" w:cs="Roboto Mono"/>
          <w:b/>
          <w:color w:val="188038"/>
        </w:rPr>
        <w:t>-template</w:t>
      </w:r>
      <w:r>
        <w:t xml:space="preserve"> is used for all projects to </w:t>
      </w:r>
      <w:r>
        <w:rPr>
          <w:b/>
        </w:rPr>
        <w:t>maintain consistency and organization</w:t>
      </w:r>
      <w:r>
        <w:t>.</w:t>
      </w:r>
    </w:p>
    <w:p w14:paraId="6AAE64EC" w14:textId="77777777" w:rsidR="00DC7401" w:rsidRDefault="00DC7401" w:rsidP="00DC740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dkphoylh1qod" w:colFirst="0" w:colLast="0"/>
      <w:bookmarkEnd w:id="3"/>
      <w:r>
        <w:rPr>
          <w:b/>
          <w:color w:val="000000"/>
          <w:sz w:val="26"/>
          <w:szCs w:val="26"/>
        </w:rPr>
        <w:t>Repository Structure Overview</w:t>
      </w:r>
    </w:p>
    <w:p w14:paraId="3F62B1B6" w14:textId="77777777" w:rsidR="00DC7401" w:rsidRDefault="00DC7401" w:rsidP="00DC7401">
      <w:pPr>
        <w:spacing w:before="240" w:after="240"/>
      </w:pPr>
      <w:r>
        <w:t>Each folder has a specific purpose:</w:t>
      </w:r>
    </w:p>
    <w:p w14:paraId="4848763F" w14:textId="77777777" w:rsidR="00DC7401" w:rsidRDefault="00DC7401" w:rsidP="00DC7401">
      <w:pPr>
        <w:numPr>
          <w:ilvl w:val="0"/>
          <w:numId w:val="6"/>
        </w:numPr>
        <w:spacing w:before="240"/>
      </w:pPr>
      <w:proofErr w:type="gramStart"/>
      <w:r>
        <w:rPr>
          <w:rFonts w:ascii="Roboto Mono" w:eastAsia="Roboto Mono" w:hAnsi="Roboto Mono" w:cs="Roboto Mono"/>
          <w:b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github</w:t>
      </w:r>
      <w:proofErr w:type="spellEnd"/>
      <w:proofErr w:type="gramEnd"/>
      <w:r>
        <w:rPr>
          <w:rFonts w:ascii="Roboto Mono" w:eastAsia="Roboto Mono" w:hAnsi="Roboto Mono" w:cs="Roboto Mono"/>
          <w:b/>
          <w:color w:val="188038"/>
        </w:rPr>
        <w:t>/workflows/</w:t>
      </w:r>
      <w:r>
        <w:rPr>
          <w:rFonts w:ascii="Arial Unicode MS" w:eastAsia="Arial Unicode MS" w:hAnsi="Arial Unicode MS" w:cs="Arial Unicode MS"/>
        </w:rPr>
        <w:t xml:space="preserve"> → Contains CI/CD workflow files for automation.</w:t>
      </w:r>
    </w:p>
    <w:p w14:paraId="1EED34A4" w14:textId="77777777" w:rsidR="00DC7401" w:rsidRDefault="00DC7401" w:rsidP="00DC7401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  <w:color w:val="188038"/>
        </w:rPr>
        <w:t>certificates/</w:t>
      </w:r>
      <w:r>
        <w:rPr>
          <w:rFonts w:ascii="Arial Unicode MS" w:eastAsia="Arial Unicode MS" w:hAnsi="Arial Unicode MS" w:cs="Arial Unicode MS"/>
        </w:rPr>
        <w:t xml:space="preserve"> → Stores certificates required for </w:t>
      </w:r>
      <w:proofErr w:type="spellStart"/>
      <w:r>
        <w:rPr>
          <w:rFonts w:ascii="Arial Unicode MS" w:eastAsia="Arial Unicode MS" w:hAnsi="Arial Unicode MS" w:cs="Arial Unicode MS"/>
        </w:rPr>
        <w:t>SageMaker</w:t>
      </w:r>
      <w:proofErr w:type="spellEnd"/>
      <w:r>
        <w:rPr>
          <w:rFonts w:ascii="Arial Unicode MS" w:eastAsia="Arial Unicode MS" w:hAnsi="Arial Unicode MS" w:cs="Arial Unicode MS"/>
        </w:rPr>
        <w:t xml:space="preserve"> pipelines.</w:t>
      </w:r>
    </w:p>
    <w:p w14:paraId="0D0944AF" w14:textId="77777777" w:rsidR="00DC7401" w:rsidRDefault="00DC7401" w:rsidP="00DC7401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  <w:color w:val="188038"/>
        </w:rPr>
        <w:t>config/</w:t>
      </w:r>
      <w:r>
        <w:rPr>
          <w:rFonts w:ascii="Arial Unicode MS" w:eastAsia="Arial Unicode MS" w:hAnsi="Arial Unicode MS" w:cs="Arial Unicode MS"/>
        </w:rPr>
        <w:t xml:space="preserve"> → Holds ML pipeline configuration files and environment variables.</w:t>
      </w:r>
    </w:p>
    <w:p w14:paraId="379C9D87" w14:textId="77777777" w:rsidR="00DC7401" w:rsidRDefault="00DC7401" w:rsidP="00DC7401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  <w:color w:val="188038"/>
        </w:rPr>
        <w:t>data/</w:t>
      </w:r>
      <w:r>
        <w:rPr>
          <w:rFonts w:ascii="Arial Unicode MS" w:eastAsia="Arial Unicode MS" w:hAnsi="Arial Unicode MS" w:cs="Arial Unicode MS"/>
        </w:rPr>
        <w:t xml:space="preserve"> → Contains project-specific data like SQL queries or datasets.</w:t>
      </w:r>
    </w:p>
    <w:p w14:paraId="0E54277A" w14:textId="77777777" w:rsidR="00DC7401" w:rsidRPr="00D9343C" w:rsidRDefault="00DC7401" w:rsidP="00DC7401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  <w:color w:val="188038"/>
        </w:rPr>
        <w:t>doc/</w:t>
      </w:r>
      <w:r>
        <w:rPr>
          <w:rFonts w:ascii="Arial Unicode MS" w:eastAsia="Arial Unicode MS" w:hAnsi="Arial Unicode MS" w:cs="Arial Unicode MS"/>
        </w:rPr>
        <w:t xml:space="preserve"> → Includes documentation related to the project.</w:t>
      </w:r>
    </w:p>
    <w:p w14:paraId="4D7B2838" w14:textId="77777777" w:rsidR="00DC7401" w:rsidRDefault="00DC7401" w:rsidP="00DC7401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  <w:color w:val="188038"/>
        </w:rPr>
        <w:t>notebooks/</w:t>
      </w:r>
      <w:r>
        <w:rPr>
          <w:rFonts w:ascii="Arial Unicode MS" w:eastAsia="Arial Unicode MS" w:hAnsi="Arial Unicode MS" w:cs="Arial Unicode MS"/>
        </w:rPr>
        <w:t xml:space="preserve"> → Contains </w:t>
      </w:r>
      <w:proofErr w:type="spellStart"/>
      <w:r>
        <w:rPr>
          <w:rFonts w:ascii="Arial Unicode MS" w:eastAsia="Arial Unicode MS" w:hAnsi="Arial Unicode MS" w:cs="Arial Unicode MS"/>
        </w:rPr>
        <w:t>Jupyter</w:t>
      </w:r>
      <w:proofErr w:type="spellEnd"/>
      <w:r>
        <w:rPr>
          <w:rFonts w:ascii="Arial Unicode MS" w:eastAsia="Arial Unicode MS" w:hAnsi="Arial Unicode MS" w:cs="Arial Unicode MS"/>
        </w:rPr>
        <w:t xml:space="preserve"> notebooks related to the project.</w:t>
      </w:r>
    </w:p>
    <w:p w14:paraId="08C2CF54" w14:textId="77777777" w:rsidR="00DC7401" w:rsidRDefault="00DC7401" w:rsidP="00DC7401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  <w:color w:val="188038"/>
        </w:rPr>
        <w:t>reference/</w:t>
      </w:r>
      <w:r>
        <w:rPr>
          <w:rFonts w:ascii="Arial Unicode MS" w:eastAsia="Arial Unicode MS" w:hAnsi="Arial Unicode MS" w:cs="Arial Unicode MS"/>
        </w:rPr>
        <w:t xml:space="preserve"> → Stores knowledge base articles and reference materials.</w:t>
      </w:r>
    </w:p>
    <w:p w14:paraId="34987AF8" w14:textId="77777777" w:rsidR="00DC7401" w:rsidRDefault="00DC7401" w:rsidP="00DC7401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  <w:color w:val="188038"/>
        </w:rPr>
        <w:t>reports/</w:t>
      </w:r>
      <w:r>
        <w:rPr>
          <w:rFonts w:ascii="Arial Unicode MS" w:eastAsia="Arial Unicode MS" w:hAnsi="Arial Unicode MS" w:cs="Arial Unicode MS"/>
        </w:rPr>
        <w:t xml:space="preserve"> → Holds evaluation reports, figures, and analysis results.</w:t>
      </w:r>
    </w:p>
    <w:p w14:paraId="58B25170" w14:textId="77777777" w:rsidR="00DC7401" w:rsidRDefault="00DC7401" w:rsidP="00DC7401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  <w:color w:val="188038"/>
        </w:rPr>
        <w:t>scripts/</w:t>
      </w:r>
      <w:r>
        <w:rPr>
          <w:rFonts w:ascii="Arial Unicode MS" w:eastAsia="Arial Unicode MS" w:hAnsi="Arial Unicode MS" w:cs="Arial Unicode MS"/>
        </w:rPr>
        <w:t xml:space="preserve"> → Includes </w:t>
      </w:r>
      <w:proofErr w:type="spellStart"/>
      <w:r>
        <w:rPr>
          <w:rFonts w:ascii="Arial Unicode MS" w:eastAsia="Arial Unicode MS" w:hAnsi="Arial Unicode MS" w:cs="Arial Unicode MS"/>
        </w:rPr>
        <w:t>ChatOps</w:t>
      </w:r>
      <w:proofErr w:type="spellEnd"/>
      <w:r>
        <w:rPr>
          <w:rFonts w:ascii="Arial Unicode MS" w:eastAsia="Arial Unicode MS" w:hAnsi="Arial Unicode MS" w:cs="Arial Unicode MS"/>
        </w:rPr>
        <w:t xml:space="preserve"> scripts used in the ML pipeline.</w:t>
      </w:r>
    </w:p>
    <w:p w14:paraId="4BEB0B41" w14:textId="77777777" w:rsidR="00DC7401" w:rsidRDefault="00DC7401" w:rsidP="00DC7401">
      <w:pPr>
        <w:numPr>
          <w:ilvl w:val="0"/>
          <w:numId w:val="6"/>
        </w:numPr>
      </w:pPr>
      <w:proofErr w:type="spellStart"/>
      <w:r>
        <w:rPr>
          <w:rFonts w:ascii="Roboto Mono" w:eastAsia="Roboto Mono" w:hAnsi="Roboto Mono" w:cs="Roboto Mono"/>
          <w:b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b/>
          <w:color w:val="188038"/>
        </w:rPr>
        <w:t>/</w:t>
      </w:r>
      <w:r>
        <w:rPr>
          <w:rFonts w:ascii="Arial Unicode MS" w:eastAsia="Arial Unicode MS" w:hAnsi="Arial Unicode MS" w:cs="Arial Unicode MS"/>
        </w:rPr>
        <w:t xml:space="preserve"> → Main source code folder.</w:t>
      </w:r>
    </w:p>
    <w:p w14:paraId="131BA717" w14:textId="77777777" w:rsidR="00DC7401" w:rsidRDefault="00DC7401" w:rsidP="00DC7401">
      <w:pPr>
        <w:numPr>
          <w:ilvl w:val="1"/>
          <w:numId w:val="6"/>
        </w:numPr>
      </w:pPr>
      <w:proofErr w:type="spellStart"/>
      <w:r>
        <w:rPr>
          <w:rFonts w:ascii="Roboto Mono" w:eastAsia="Roboto Mono" w:hAnsi="Roboto Mono" w:cs="Roboto Mono"/>
          <w:b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b/>
          <w:color w:val="188038"/>
        </w:rPr>
        <w:t>/resources/</w:t>
      </w:r>
      <w:r>
        <w:rPr>
          <w:rFonts w:ascii="Arial Unicode MS" w:eastAsia="Arial Unicode MS" w:hAnsi="Arial Unicode MS" w:cs="Arial Unicode MS"/>
        </w:rPr>
        <w:t xml:space="preserve"> → Stores common utilities used across projects.</w:t>
      </w:r>
    </w:p>
    <w:p w14:paraId="26E5D51B" w14:textId="77777777" w:rsidR="00DC7401" w:rsidRDefault="00DC7401" w:rsidP="00DC7401">
      <w:pPr>
        <w:numPr>
          <w:ilvl w:val="1"/>
          <w:numId w:val="6"/>
        </w:numPr>
      </w:pPr>
      <w:proofErr w:type="spellStart"/>
      <w:r>
        <w:rPr>
          <w:rFonts w:ascii="Roboto Mono" w:eastAsia="Roboto Mono" w:hAnsi="Roboto Mono" w:cs="Roboto Mono"/>
          <w:b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b/>
          <w:color w:val="188038"/>
        </w:rPr>
        <w:t>/python/</w:t>
      </w:r>
      <w:r>
        <w:rPr>
          <w:rFonts w:ascii="Arial Unicode MS" w:eastAsia="Arial Unicode MS" w:hAnsi="Arial Unicode MS" w:cs="Arial Unicode MS"/>
        </w:rPr>
        <w:t xml:space="preserve"> → Contains </w:t>
      </w:r>
      <w:proofErr w:type="spellStart"/>
      <w:r>
        <w:rPr>
          <w:rFonts w:ascii="Arial Unicode MS" w:eastAsia="Arial Unicode MS" w:hAnsi="Arial Unicode MS" w:cs="Arial Unicode MS"/>
        </w:rPr>
        <w:t>Jupyter</w:t>
      </w:r>
      <w:proofErr w:type="spellEnd"/>
      <w:r>
        <w:rPr>
          <w:rFonts w:ascii="Arial Unicode MS" w:eastAsia="Arial Unicode MS" w:hAnsi="Arial Unicode MS" w:cs="Arial Unicode MS"/>
        </w:rPr>
        <w:t xml:space="preserve"> notebooks converted python files.</w:t>
      </w:r>
    </w:p>
    <w:p w14:paraId="5A2D25AE" w14:textId="77777777" w:rsidR="00DC7401" w:rsidRDefault="00DC7401" w:rsidP="00DC7401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  <w:color w:val="188038"/>
        </w:rPr>
        <w:t>test/</w:t>
      </w:r>
      <w:r>
        <w:rPr>
          <w:rFonts w:ascii="Arial Unicode MS" w:eastAsia="Arial Unicode MS" w:hAnsi="Arial Unicode MS" w:cs="Arial Unicode MS"/>
        </w:rPr>
        <w:t xml:space="preserve"> → Holds test scripts for validating ML models.</w:t>
      </w:r>
    </w:p>
    <w:p w14:paraId="110B58E2" w14:textId="77777777" w:rsidR="00DC7401" w:rsidRDefault="00DC7401" w:rsidP="00DC7401">
      <w:pPr>
        <w:numPr>
          <w:ilvl w:val="0"/>
          <w:numId w:val="6"/>
        </w:numPr>
      </w:pPr>
      <w:proofErr w:type="gramStart"/>
      <w:r>
        <w:rPr>
          <w:rFonts w:ascii="Roboto Mono" w:eastAsia="Roboto Mono" w:hAnsi="Roboto Mono" w:cs="Roboto Mono"/>
          <w:b/>
          <w:color w:val="188038"/>
        </w:rPr>
        <w:t>.version</w:t>
      </w:r>
      <w:proofErr w:type="gramEnd"/>
      <w:r>
        <w:rPr>
          <w:rFonts w:ascii="Arial Unicode MS" w:eastAsia="Arial Unicode MS" w:hAnsi="Arial Unicode MS" w:cs="Arial Unicode MS"/>
        </w:rPr>
        <w:t xml:space="preserve"> → Defines the project’s CI/CD version.</w:t>
      </w:r>
    </w:p>
    <w:p w14:paraId="7B5D9351" w14:textId="77777777" w:rsidR="00DC7401" w:rsidRDefault="00DC7401" w:rsidP="00DC7401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  <w:b/>
          <w:color w:val="188038"/>
        </w:rPr>
        <w:t>CODEOWNERS</w:t>
      </w:r>
      <w:r>
        <w:rPr>
          <w:rFonts w:ascii="Arial Unicode MS" w:eastAsia="Arial Unicode MS" w:hAnsi="Arial Unicode MS" w:cs="Arial Unicode MS"/>
        </w:rPr>
        <w:t xml:space="preserve"> → Specifies who has permission to modify different files.</w:t>
      </w:r>
    </w:p>
    <w:p w14:paraId="4FE973A0" w14:textId="77777777" w:rsidR="00DC7401" w:rsidRDefault="00DC7401" w:rsidP="00DC7401">
      <w:r>
        <w:pict w14:anchorId="37B53E92">
          <v:rect id="_x0000_i1055" style="width:0;height:1.5pt" o:hralign="center" o:hrstd="t" o:hr="t" fillcolor="#a0a0a0" stroked="f"/>
        </w:pict>
      </w:r>
    </w:p>
    <w:p w14:paraId="4A059BDD" w14:textId="77777777" w:rsidR="00DC7401" w:rsidRDefault="00DC7401" w:rsidP="00DC7401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9wuhab42fl12" w:colFirst="0" w:colLast="0"/>
      <w:bookmarkEnd w:id="4"/>
      <w:r>
        <w:rPr>
          <w:b/>
          <w:sz w:val="34"/>
          <w:szCs w:val="34"/>
        </w:rPr>
        <w:t>2. Branching Strategy</w:t>
      </w:r>
    </w:p>
    <w:p w14:paraId="543945D9" w14:textId="77777777" w:rsidR="00DC7401" w:rsidRDefault="00DC7401" w:rsidP="00DC7401">
      <w:pPr>
        <w:spacing w:before="240" w:after="240"/>
      </w:pPr>
      <w:r>
        <w:t xml:space="preserve">A proper </w:t>
      </w:r>
      <w:r>
        <w:rPr>
          <w:b/>
        </w:rPr>
        <w:t>branching strategy</w:t>
      </w:r>
      <w:r>
        <w:t xml:space="preserve"> is followed to </w:t>
      </w:r>
      <w:r>
        <w:rPr>
          <w:b/>
        </w:rPr>
        <w:t>manage development, testing, and deployment</w:t>
      </w:r>
      <w:r>
        <w:t>.</w:t>
      </w:r>
    </w:p>
    <w:p w14:paraId="34398A7F" w14:textId="77777777" w:rsidR="00DC7401" w:rsidRDefault="00DC7401" w:rsidP="00DC7401">
      <w:pPr>
        <w:spacing w:before="240" w:after="240"/>
      </w:pPr>
      <w:r>
        <w:rPr>
          <w:noProof/>
          <w14:ligatures w14:val="standardContextual"/>
        </w:rPr>
        <w:drawing>
          <wp:inline distT="0" distB="0" distL="0" distR="0" wp14:anchorId="7824B0AC" wp14:editId="3BAD130F">
            <wp:extent cx="6401937" cy="2202815"/>
            <wp:effectExtent l="0" t="0" r="0" b="6985"/>
            <wp:docPr id="896330663" name="Picture 1" descr="A screenshot of a strateg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30663" name="Picture 1" descr="A screenshot of a strategy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3217" cy="223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4BC8" w14:textId="77777777" w:rsidR="00DC7401" w:rsidRDefault="00DC7401" w:rsidP="00DC740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ykv8z456m06x" w:colFirst="0" w:colLast="0"/>
      <w:bookmarkEnd w:id="5"/>
      <w:r>
        <w:rPr>
          <w:b/>
          <w:color w:val="000000"/>
          <w:sz w:val="26"/>
          <w:szCs w:val="26"/>
        </w:rPr>
        <w:lastRenderedPageBreak/>
        <w:t>Primary Branches</w:t>
      </w:r>
    </w:p>
    <w:p w14:paraId="7206F28C" w14:textId="77777777" w:rsidR="00DC7401" w:rsidRDefault="00DC7401" w:rsidP="00DC7401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  <w:color w:val="188038"/>
        </w:rPr>
        <w:t>master</w:t>
      </w:r>
      <w:r>
        <w:t xml:space="preserve"> – Final branch where only </w:t>
      </w:r>
      <w:proofErr w:type="gramStart"/>
      <w:r>
        <w:rPr>
          <w:b/>
        </w:rPr>
        <w:t>tested</w:t>
      </w:r>
      <w:proofErr w:type="gramEnd"/>
      <w:r>
        <w:rPr>
          <w:b/>
        </w:rPr>
        <w:t xml:space="preserve"> and production-ready</w:t>
      </w:r>
      <w:r>
        <w:t xml:space="preserve"> code is merged.</w:t>
      </w:r>
    </w:p>
    <w:p w14:paraId="0F93DC39" w14:textId="77777777" w:rsidR="00DC7401" w:rsidRDefault="00DC7401" w:rsidP="00DC7401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b/>
          <w:color w:val="188038"/>
        </w:rPr>
        <w:t>develop</w:t>
      </w:r>
      <w:r>
        <w:t xml:space="preserve"> – Active development branch where new features are added.</w:t>
      </w:r>
    </w:p>
    <w:p w14:paraId="367437D2" w14:textId="77777777" w:rsidR="00DC7401" w:rsidRDefault="00DC7401" w:rsidP="00DC740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7561xllfaak0" w:colFirst="0" w:colLast="0"/>
      <w:bookmarkEnd w:id="6"/>
      <w:r>
        <w:rPr>
          <w:b/>
          <w:color w:val="000000"/>
          <w:sz w:val="26"/>
          <w:szCs w:val="26"/>
        </w:rPr>
        <w:t>Dev Deployment Workflow</w:t>
      </w:r>
    </w:p>
    <w:p w14:paraId="238E4736" w14:textId="77777777" w:rsidR="00DC7401" w:rsidRDefault="00DC7401" w:rsidP="00DC7401">
      <w:pPr>
        <w:numPr>
          <w:ilvl w:val="0"/>
          <w:numId w:val="7"/>
        </w:numPr>
        <w:spacing w:before="240"/>
      </w:pPr>
      <w:r>
        <w:t xml:space="preserve">Developers </w:t>
      </w:r>
      <w:r>
        <w:rPr>
          <w:b/>
        </w:rPr>
        <w:t xml:space="preserve">create a feature branch from </w:t>
      </w:r>
      <w:r>
        <w:rPr>
          <w:rFonts w:ascii="Roboto Mono" w:eastAsia="Roboto Mono" w:hAnsi="Roboto Mono" w:cs="Roboto Mono"/>
          <w:b/>
          <w:color w:val="188038"/>
        </w:rPr>
        <w:t>develop</w:t>
      </w:r>
      <w:r>
        <w:t>.</w:t>
      </w:r>
    </w:p>
    <w:p w14:paraId="244EA6E1" w14:textId="77777777" w:rsidR="00DC7401" w:rsidRDefault="00DC7401" w:rsidP="00DC7401">
      <w:pPr>
        <w:numPr>
          <w:ilvl w:val="0"/>
          <w:numId w:val="7"/>
        </w:numPr>
      </w:pPr>
      <w:r>
        <w:t xml:space="preserve">Once changes are done, they </w:t>
      </w:r>
      <w:r>
        <w:rPr>
          <w:b/>
        </w:rPr>
        <w:t xml:space="preserve">create a pull request (PR) to merge into </w:t>
      </w:r>
      <w:r>
        <w:rPr>
          <w:rFonts w:ascii="Roboto Mono" w:eastAsia="Roboto Mono" w:hAnsi="Roboto Mono" w:cs="Roboto Mono"/>
          <w:b/>
          <w:color w:val="188038"/>
        </w:rPr>
        <w:t>develop</w:t>
      </w:r>
      <w:r>
        <w:t>.</w:t>
      </w:r>
    </w:p>
    <w:p w14:paraId="7864CB6B" w14:textId="77777777" w:rsidR="00DC7401" w:rsidRDefault="00DC7401" w:rsidP="00DC7401">
      <w:pPr>
        <w:numPr>
          <w:ilvl w:val="0"/>
          <w:numId w:val="7"/>
        </w:numPr>
      </w:pPr>
      <w:r>
        <w:t xml:space="preserve">The </w:t>
      </w:r>
      <w:r>
        <w:rPr>
          <w:b/>
        </w:rPr>
        <w:t>CI/CD workflow runs tests and validates the changes</w:t>
      </w:r>
      <w:r>
        <w:t xml:space="preserve"> before merging.</w:t>
      </w:r>
    </w:p>
    <w:p w14:paraId="4DDCC53A" w14:textId="77777777" w:rsidR="00DC7401" w:rsidRDefault="00DC7401" w:rsidP="00DC7401">
      <w:pPr>
        <w:numPr>
          <w:ilvl w:val="0"/>
          <w:numId w:val="7"/>
        </w:numPr>
        <w:spacing w:after="240"/>
      </w:pPr>
      <w:r>
        <w:t xml:space="preserve">Once merged, the </w:t>
      </w:r>
      <w:r>
        <w:rPr>
          <w:b/>
        </w:rPr>
        <w:t>code is automatically deployed to the Dev environment</w:t>
      </w:r>
      <w:r>
        <w:t>.</w:t>
      </w:r>
    </w:p>
    <w:p w14:paraId="29871791" w14:textId="07CB38E0" w:rsidR="00DC7401" w:rsidRDefault="00DC7401" w:rsidP="00DC7401">
      <w:pPr>
        <w:spacing w:after="240"/>
      </w:pPr>
    </w:p>
    <w:p w14:paraId="3E9FD2D1" w14:textId="5166C856" w:rsidR="00DC7401" w:rsidRDefault="00DC7401" w:rsidP="00DC740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ga9z7mgbocm0" w:colFirst="0" w:colLast="0"/>
      <w:bookmarkEnd w:id="7"/>
      <w:r>
        <w:rPr>
          <w:b/>
          <w:color w:val="000000"/>
          <w:sz w:val="26"/>
          <w:szCs w:val="26"/>
        </w:rPr>
        <w:t>QC</w:t>
      </w:r>
      <w:r>
        <w:rPr>
          <w:b/>
          <w:color w:val="000000"/>
          <w:sz w:val="26"/>
          <w:szCs w:val="26"/>
        </w:rPr>
        <w:t xml:space="preserve"> Deployment</w:t>
      </w:r>
      <w:r>
        <w:rPr>
          <w:b/>
          <w:color w:val="000000"/>
          <w:sz w:val="26"/>
          <w:szCs w:val="26"/>
        </w:rPr>
        <w:t xml:space="preserve"> Workflow</w:t>
      </w:r>
    </w:p>
    <w:p w14:paraId="14677E29" w14:textId="77777777" w:rsidR="00DC7401" w:rsidRDefault="00DC7401" w:rsidP="00DC7401">
      <w:pPr>
        <w:numPr>
          <w:ilvl w:val="0"/>
          <w:numId w:val="9"/>
        </w:numPr>
        <w:spacing w:before="240"/>
      </w:pPr>
      <w:r>
        <w:t xml:space="preserve">A </w:t>
      </w:r>
      <w:r>
        <w:rPr>
          <w:b/>
        </w:rPr>
        <w:t xml:space="preserve">release branch is created from </w:t>
      </w:r>
      <w:r>
        <w:rPr>
          <w:rFonts w:ascii="Roboto Mono" w:eastAsia="Roboto Mono" w:hAnsi="Roboto Mono" w:cs="Roboto Mono"/>
          <w:b/>
          <w:color w:val="188038"/>
        </w:rPr>
        <w:t>develop</w:t>
      </w:r>
      <w:r>
        <w:t xml:space="preserve"> for testing.</w:t>
      </w:r>
    </w:p>
    <w:p w14:paraId="615FA364" w14:textId="77777777" w:rsidR="00DC7401" w:rsidRDefault="00DC7401" w:rsidP="00DC7401">
      <w:pPr>
        <w:numPr>
          <w:ilvl w:val="0"/>
          <w:numId w:val="9"/>
        </w:numPr>
      </w:pPr>
      <w:r>
        <w:t xml:space="preserve">A </w:t>
      </w:r>
      <w:r>
        <w:rPr>
          <w:b/>
        </w:rPr>
        <w:t>bug-fix branch</w:t>
      </w:r>
      <w:r>
        <w:t xml:space="preserve"> is created from the release branch if any issue is found.</w:t>
      </w:r>
    </w:p>
    <w:p w14:paraId="2D0C0B85" w14:textId="77777777" w:rsidR="00DC7401" w:rsidRDefault="00DC7401" w:rsidP="00DC7401">
      <w:pPr>
        <w:numPr>
          <w:ilvl w:val="0"/>
          <w:numId w:val="9"/>
        </w:numPr>
      </w:pPr>
      <w:r>
        <w:t xml:space="preserve">After fixing the issues, the changes are </w:t>
      </w:r>
      <w:r>
        <w:rPr>
          <w:b/>
        </w:rPr>
        <w:t>merged back into the release branch</w:t>
      </w:r>
      <w:r>
        <w:t>.</w:t>
      </w:r>
    </w:p>
    <w:p w14:paraId="4222BF23" w14:textId="77777777" w:rsidR="00DC7401" w:rsidRDefault="00DC7401" w:rsidP="00DC7401">
      <w:pPr>
        <w:numPr>
          <w:ilvl w:val="0"/>
          <w:numId w:val="9"/>
        </w:numPr>
      </w:pPr>
      <w:r>
        <w:t xml:space="preserve">The </w:t>
      </w:r>
      <w:r>
        <w:rPr>
          <w:b/>
        </w:rPr>
        <w:t>QC deployment is triggered using a workflow dispatch</w:t>
      </w:r>
      <w:r>
        <w:t>.</w:t>
      </w:r>
    </w:p>
    <w:p w14:paraId="4A0B890A" w14:textId="77777777" w:rsidR="00DC7401" w:rsidRDefault="00DC7401" w:rsidP="00DC7401">
      <w:pPr>
        <w:numPr>
          <w:ilvl w:val="0"/>
          <w:numId w:val="9"/>
        </w:numPr>
      </w:pPr>
      <w:r>
        <w:t xml:space="preserve">Deployment to QC </w:t>
      </w:r>
      <w:r>
        <w:rPr>
          <w:b/>
        </w:rPr>
        <w:t>requires approval</w:t>
      </w:r>
      <w:r>
        <w:t xml:space="preserve"> before going live.</w:t>
      </w:r>
    </w:p>
    <w:p w14:paraId="379530FB" w14:textId="77777777" w:rsidR="00DC7401" w:rsidRDefault="00DC7401" w:rsidP="00DC7401">
      <w:pPr>
        <w:numPr>
          <w:ilvl w:val="0"/>
          <w:numId w:val="9"/>
        </w:numPr>
        <w:spacing w:after="240"/>
      </w:pPr>
      <w:r>
        <w:t xml:space="preserve">Once </w:t>
      </w:r>
      <w:r>
        <w:rPr>
          <w:b/>
        </w:rPr>
        <w:t>QC testing is successful</w:t>
      </w:r>
      <w:r>
        <w:t xml:space="preserve">, the release branch is merged back into </w:t>
      </w:r>
      <w:r>
        <w:rPr>
          <w:b/>
        </w:rPr>
        <w:t>develop</w:t>
      </w:r>
      <w:r>
        <w:t>.</w:t>
      </w:r>
    </w:p>
    <w:p w14:paraId="7184D9AF" w14:textId="105656F1" w:rsidR="00DC7401" w:rsidRDefault="00AE4141" w:rsidP="00DC7401">
      <w:pPr>
        <w:spacing w:after="240"/>
      </w:pPr>
      <w:r w:rsidRPr="00AE4141">
        <w:drawing>
          <wp:inline distT="0" distB="0" distL="0" distR="0" wp14:anchorId="5B520283" wp14:editId="743746CF">
            <wp:extent cx="3619814" cy="3101609"/>
            <wp:effectExtent l="0" t="0" r="0" b="3810"/>
            <wp:docPr id="132671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16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FF9E0" w14:textId="77777777" w:rsidR="00DC7401" w:rsidRDefault="00DC7401" w:rsidP="00DC740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6tny9vwu372o" w:colFirst="0" w:colLast="0"/>
      <w:bookmarkEnd w:id="8"/>
      <w:r>
        <w:rPr>
          <w:b/>
          <w:color w:val="000000"/>
          <w:sz w:val="26"/>
          <w:szCs w:val="26"/>
        </w:rPr>
        <w:t>Production Deployment Workflow</w:t>
      </w:r>
    </w:p>
    <w:p w14:paraId="6441BE0B" w14:textId="77777777" w:rsidR="00DC7401" w:rsidRDefault="00DC7401" w:rsidP="00DC7401">
      <w:pPr>
        <w:numPr>
          <w:ilvl w:val="0"/>
          <w:numId w:val="12"/>
        </w:numPr>
        <w:spacing w:before="240"/>
      </w:pPr>
      <w:r>
        <w:t xml:space="preserve">Once testing in </w:t>
      </w:r>
      <w:r>
        <w:rPr>
          <w:b/>
        </w:rPr>
        <w:t>QC is completed</w:t>
      </w:r>
      <w:r>
        <w:t xml:space="preserve">, changes from </w:t>
      </w:r>
      <w:r>
        <w:rPr>
          <w:rFonts w:ascii="Roboto Mono" w:eastAsia="Roboto Mono" w:hAnsi="Roboto Mono" w:cs="Roboto Mono"/>
          <w:color w:val="188038"/>
        </w:rPr>
        <w:t>develop</w:t>
      </w:r>
      <w:r>
        <w:t xml:space="preserve"> are merged into </w:t>
      </w:r>
      <w:r>
        <w:rPr>
          <w:rFonts w:ascii="Roboto Mono" w:eastAsia="Roboto Mono" w:hAnsi="Roboto Mono" w:cs="Roboto Mono"/>
          <w:color w:val="188038"/>
        </w:rPr>
        <w:t>master</w:t>
      </w:r>
      <w:r>
        <w:t>.</w:t>
      </w:r>
    </w:p>
    <w:p w14:paraId="4924AAA0" w14:textId="77777777" w:rsidR="00DC7401" w:rsidRDefault="00DC7401" w:rsidP="00DC7401">
      <w:pPr>
        <w:numPr>
          <w:ilvl w:val="0"/>
          <w:numId w:val="12"/>
        </w:numPr>
      </w:pPr>
      <w:r>
        <w:t xml:space="preserve">Merging into </w:t>
      </w:r>
      <w:r>
        <w:rPr>
          <w:rFonts w:ascii="Roboto Mono" w:eastAsia="Roboto Mono" w:hAnsi="Roboto Mono" w:cs="Roboto Mono"/>
          <w:color w:val="188038"/>
        </w:rPr>
        <w:t>master</w:t>
      </w:r>
      <w:r>
        <w:t xml:space="preserve"> </w:t>
      </w:r>
      <w:r>
        <w:rPr>
          <w:b/>
        </w:rPr>
        <w:t>automatically deploys the changes to production</w:t>
      </w:r>
      <w:r>
        <w:t>.</w:t>
      </w:r>
    </w:p>
    <w:p w14:paraId="4407B837" w14:textId="22373EA9" w:rsidR="00DC7401" w:rsidRDefault="00DC7401" w:rsidP="00DC7401">
      <w:pPr>
        <w:numPr>
          <w:ilvl w:val="0"/>
          <w:numId w:val="12"/>
        </w:numPr>
        <w:spacing w:after="240"/>
      </w:pPr>
      <w:r>
        <w:t xml:space="preserve">A </w:t>
      </w:r>
      <w:r>
        <w:rPr>
          <w:b/>
        </w:rPr>
        <w:t>tag is created</w:t>
      </w:r>
      <w:r>
        <w:t xml:space="preserve"> to track the deployment.</w:t>
      </w:r>
      <w:r w:rsidR="00AE4141">
        <w:br/>
      </w:r>
    </w:p>
    <w:p w14:paraId="7732DC56" w14:textId="77777777" w:rsidR="00DC7401" w:rsidRDefault="00DC7401" w:rsidP="00DC740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gza7om1orm5" w:colFirst="0" w:colLast="0"/>
      <w:bookmarkEnd w:id="9"/>
      <w:r>
        <w:rPr>
          <w:b/>
          <w:color w:val="000000"/>
          <w:sz w:val="26"/>
          <w:szCs w:val="26"/>
        </w:rPr>
        <w:lastRenderedPageBreak/>
        <w:t>Hotfix Workflow</w:t>
      </w:r>
    </w:p>
    <w:p w14:paraId="753BBE95" w14:textId="77777777" w:rsidR="00DC7401" w:rsidRDefault="00DC7401" w:rsidP="00DC7401">
      <w:pPr>
        <w:numPr>
          <w:ilvl w:val="0"/>
          <w:numId w:val="18"/>
        </w:numPr>
        <w:spacing w:before="240"/>
      </w:pPr>
      <w:r>
        <w:t xml:space="preserve">A </w:t>
      </w:r>
      <w:r>
        <w:rPr>
          <w:b/>
        </w:rPr>
        <w:t xml:space="preserve">hotfix branch is created from </w:t>
      </w:r>
      <w:r>
        <w:rPr>
          <w:rFonts w:ascii="Roboto Mono" w:eastAsia="Roboto Mono" w:hAnsi="Roboto Mono" w:cs="Roboto Mono"/>
          <w:b/>
          <w:color w:val="188038"/>
        </w:rPr>
        <w:t>master</w:t>
      </w:r>
      <w:r>
        <w:t xml:space="preserve"> for urgent fixes.</w:t>
      </w:r>
    </w:p>
    <w:p w14:paraId="100B5756" w14:textId="77777777" w:rsidR="00DC7401" w:rsidRDefault="00DC7401" w:rsidP="00DC7401">
      <w:pPr>
        <w:numPr>
          <w:ilvl w:val="0"/>
          <w:numId w:val="18"/>
        </w:numPr>
      </w:pPr>
      <w:r>
        <w:t xml:space="preserve">Any changes committed to the </w:t>
      </w:r>
      <w:r>
        <w:rPr>
          <w:b/>
        </w:rPr>
        <w:t>hotfix branch are directly deployed to production</w:t>
      </w:r>
      <w:r>
        <w:t>.</w:t>
      </w:r>
    </w:p>
    <w:p w14:paraId="1E2245CD" w14:textId="77777777" w:rsidR="00DC7401" w:rsidRDefault="00DC7401" w:rsidP="00DC7401">
      <w:pPr>
        <w:numPr>
          <w:ilvl w:val="0"/>
          <w:numId w:val="18"/>
        </w:numPr>
        <w:spacing w:after="240"/>
      </w:pPr>
      <w:r>
        <w:t xml:space="preserve">The developer </w:t>
      </w:r>
      <w:r>
        <w:rPr>
          <w:b/>
        </w:rPr>
        <w:t xml:space="preserve">must merge the hotfix branch back into </w:t>
      </w:r>
      <w:r>
        <w:rPr>
          <w:rFonts w:ascii="Roboto Mono" w:eastAsia="Roboto Mono" w:hAnsi="Roboto Mono" w:cs="Roboto Mono"/>
          <w:b/>
          <w:color w:val="188038"/>
        </w:rPr>
        <w:t>develop</w:t>
      </w:r>
      <w:r>
        <w:rPr>
          <w:b/>
        </w:rPr>
        <w:t xml:space="preserve"> and </w:t>
      </w:r>
      <w:r>
        <w:rPr>
          <w:rFonts w:ascii="Roboto Mono" w:eastAsia="Roboto Mono" w:hAnsi="Roboto Mono" w:cs="Roboto Mono"/>
          <w:b/>
          <w:color w:val="188038"/>
        </w:rPr>
        <w:t>master</w:t>
      </w:r>
      <w:r>
        <w:t xml:space="preserve"> to keep everything in sync.</w:t>
      </w:r>
    </w:p>
    <w:p w14:paraId="23DC8EDC" w14:textId="77777777" w:rsidR="00DC7401" w:rsidRDefault="00DC7401" w:rsidP="00DC7401">
      <w:r>
        <w:pict w14:anchorId="3F2E339E">
          <v:rect id="_x0000_i1056" style="width:0;height:1.5pt" o:hralign="center" o:bullet="t" o:hrstd="t" o:hr="t" fillcolor="#a0a0a0" stroked="f"/>
        </w:pict>
      </w:r>
    </w:p>
    <w:p w14:paraId="5F61490A" w14:textId="77777777" w:rsidR="00DC7401" w:rsidRDefault="00DC7401" w:rsidP="00DC7401">
      <w:pPr>
        <w:pStyle w:val="Heading2"/>
        <w:keepNext w:val="0"/>
        <w:keepLines w:val="0"/>
        <w:rPr>
          <w:b/>
          <w:sz w:val="34"/>
          <w:szCs w:val="34"/>
        </w:rPr>
      </w:pPr>
      <w:bookmarkStart w:id="10" w:name="_r01zmgqkbx9y" w:colFirst="0" w:colLast="0"/>
      <w:bookmarkEnd w:id="10"/>
      <w:r>
        <w:rPr>
          <w:b/>
          <w:sz w:val="34"/>
          <w:szCs w:val="34"/>
        </w:rPr>
        <w:t xml:space="preserve">3. </w:t>
      </w:r>
      <w:proofErr w:type="spellStart"/>
      <w:r>
        <w:rPr>
          <w:b/>
          <w:sz w:val="34"/>
          <w:szCs w:val="34"/>
        </w:rPr>
        <w:t>ChatOps</w:t>
      </w:r>
      <w:proofErr w:type="spellEnd"/>
      <w:r>
        <w:rPr>
          <w:b/>
          <w:sz w:val="34"/>
          <w:szCs w:val="34"/>
        </w:rPr>
        <w:t xml:space="preserve"> Integration in CI/CD</w:t>
      </w:r>
    </w:p>
    <w:p w14:paraId="323BEA89" w14:textId="77777777" w:rsidR="00DC7401" w:rsidRDefault="00DC7401" w:rsidP="00DC7401">
      <w:pPr>
        <w:spacing w:before="240" w:after="240"/>
      </w:pPr>
      <w:proofErr w:type="spellStart"/>
      <w:r>
        <w:t>ChatOps</w:t>
      </w:r>
      <w:proofErr w:type="spellEnd"/>
      <w:r>
        <w:t xml:space="preserve"> allows developers to </w:t>
      </w:r>
      <w:r>
        <w:rPr>
          <w:b/>
        </w:rPr>
        <w:t>run automation commands directly from GitHub PRs</w:t>
      </w:r>
      <w:r>
        <w:t xml:space="preserve"> instead of running scripts manually.</w:t>
      </w:r>
    </w:p>
    <w:p w14:paraId="3FA164CF" w14:textId="77777777" w:rsidR="00DC7401" w:rsidRDefault="00DC7401" w:rsidP="00DC740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to1m4bqgu92e" w:colFirst="0" w:colLast="0"/>
      <w:bookmarkEnd w:id="11"/>
      <w:r>
        <w:rPr>
          <w:b/>
          <w:color w:val="000000"/>
          <w:sz w:val="26"/>
          <w:szCs w:val="26"/>
        </w:rPr>
        <w:t xml:space="preserve">How </w:t>
      </w:r>
      <w:proofErr w:type="spellStart"/>
      <w:r>
        <w:rPr>
          <w:b/>
          <w:color w:val="000000"/>
          <w:sz w:val="26"/>
          <w:szCs w:val="26"/>
        </w:rPr>
        <w:t>ChatOps</w:t>
      </w:r>
      <w:proofErr w:type="spellEnd"/>
      <w:r>
        <w:rPr>
          <w:b/>
          <w:color w:val="000000"/>
          <w:sz w:val="26"/>
          <w:szCs w:val="26"/>
        </w:rPr>
        <w:t xml:space="preserve"> Works?</w:t>
      </w:r>
    </w:p>
    <w:p w14:paraId="2DA52747" w14:textId="77777777" w:rsidR="00DC7401" w:rsidRDefault="00DC7401" w:rsidP="00DC7401">
      <w:pPr>
        <w:numPr>
          <w:ilvl w:val="0"/>
          <w:numId w:val="11"/>
        </w:numPr>
        <w:spacing w:before="240"/>
      </w:pPr>
      <w:r>
        <w:t xml:space="preserve">A </w:t>
      </w:r>
      <w:r>
        <w:rPr>
          <w:b/>
        </w:rPr>
        <w:t xml:space="preserve">developer enters a </w:t>
      </w:r>
      <w:proofErr w:type="spellStart"/>
      <w:r>
        <w:rPr>
          <w:b/>
        </w:rPr>
        <w:t>ChatOps</w:t>
      </w:r>
      <w:proofErr w:type="spellEnd"/>
      <w:r>
        <w:rPr>
          <w:b/>
        </w:rPr>
        <w:t xml:space="preserve"> command in a PR comment</w:t>
      </w:r>
      <w:r>
        <w:t>.</w:t>
      </w:r>
    </w:p>
    <w:p w14:paraId="33E08C9C" w14:textId="77777777" w:rsidR="00DC7401" w:rsidRDefault="00DC7401" w:rsidP="00DC7401">
      <w:pPr>
        <w:numPr>
          <w:ilvl w:val="0"/>
          <w:numId w:val="11"/>
        </w:numPr>
      </w:pPr>
      <w:r>
        <w:rPr>
          <w:b/>
        </w:rPr>
        <w:t>GitHub workflows detect the command and run the corresponding script</w:t>
      </w:r>
      <w:r>
        <w:t>.</w:t>
      </w:r>
    </w:p>
    <w:p w14:paraId="487F10E4" w14:textId="77777777" w:rsidR="00DC7401" w:rsidRDefault="00DC7401" w:rsidP="00DC7401">
      <w:pPr>
        <w:numPr>
          <w:ilvl w:val="0"/>
          <w:numId w:val="11"/>
        </w:numPr>
      </w:pPr>
      <w:r>
        <w:t xml:space="preserve">The </w:t>
      </w:r>
      <w:r>
        <w:rPr>
          <w:b/>
        </w:rPr>
        <w:t>backend executes the script</w:t>
      </w:r>
      <w:r>
        <w:t xml:space="preserve"> from the </w:t>
      </w:r>
      <w:proofErr w:type="spellStart"/>
      <w:r>
        <w:rPr>
          <w:rFonts w:ascii="Roboto Mono" w:eastAsia="Roboto Mono" w:hAnsi="Roboto Mono" w:cs="Roboto Mono"/>
          <w:color w:val="188038"/>
        </w:rPr>
        <w:t>chatops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r>
        <w:t xml:space="preserve"> directory.</w:t>
      </w:r>
    </w:p>
    <w:p w14:paraId="4DB7DAF6" w14:textId="77777777" w:rsidR="00DC7401" w:rsidRDefault="00DC7401" w:rsidP="00DC7401">
      <w:pPr>
        <w:numPr>
          <w:ilvl w:val="0"/>
          <w:numId w:val="11"/>
        </w:numPr>
        <w:spacing w:after="240"/>
      </w:pPr>
      <w:r>
        <w:rPr>
          <w:b/>
        </w:rPr>
        <w:t>Results are posted as a reply in the PR</w:t>
      </w:r>
      <w:r>
        <w:t>.</w:t>
      </w:r>
    </w:p>
    <w:p w14:paraId="2157EAEF" w14:textId="77777777" w:rsidR="00DC7401" w:rsidRDefault="00DC7401" w:rsidP="00DC740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y5nwezmrasht" w:colFirst="0" w:colLast="0"/>
      <w:bookmarkEnd w:id="12"/>
      <w:proofErr w:type="spellStart"/>
      <w:r>
        <w:rPr>
          <w:b/>
          <w:color w:val="000000"/>
          <w:sz w:val="26"/>
          <w:szCs w:val="26"/>
        </w:rPr>
        <w:t>ChatOps</w:t>
      </w:r>
      <w:proofErr w:type="spellEnd"/>
      <w:r>
        <w:rPr>
          <w:b/>
          <w:color w:val="000000"/>
          <w:sz w:val="26"/>
          <w:szCs w:val="26"/>
        </w:rPr>
        <w:t xml:space="preserve"> Directory Structure</w:t>
      </w:r>
    </w:p>
    <w:p w14:paraId="44DC84F4" w14:textId="77777777" w:rsidR="00DC7401" w:rsidRDefault="00DC7401" w:rsidP="00DC7401">
      <w:pPr>
        <w:numPr>
          <w:ilvl w:val="0"/>
          <w:numId w:val="8"/>
        </w:numPr>
        <w:spacing w:before="240"/>
      </w:pPr>
      <w:r>
        <w:rPr>
          <w:rFonts w:ascii="Roboto Mono" w:eastAsia="Roboto Mono" w:hAnsi="Roboto Mono" w:cs="Roboto Mono"/>
          <w:b/>
          <w:color w:val="188038"/>
        </w:rPr>
        <w:t>Scripts/chatops/model_chatops.py</w:t>
      </w:r>
      <w:r>
        <w:rPr>
          <w:rFonts w:ascii="Arial Unicode MS" w:eastAsia="Arial Unicode MS" w:hAnsi="Arial Unicode MS" w:cs="Arial Unicode MS"/>
        </w:rPr>
        <w:t xml:space="preserve"> → Runs </w:t>
      </w:r>
      <w:r>
        <w:rPr>
          <w:rFonts w:ascii="Roboto Mono" w:eastAsia="Roboto Mono" w:hAnsi="Roboto Mono" w:cs="Roboto Mono"/>
          <w:color w:val="188038"/>
        </w:rPr>
        <w:t>/model</w:t>
      </w:r>
      <w:r>
        <w:t xml:space="preserve"> command to get model details.</w:t>
      </w:r>
    </w:p>
    <w:p w14:paraId="5AE54BF9" w14:textId="77777777" w:rsidR="00DC7401" w:rsidRDefault="00DC7401" w:rsidP="00DC7401">
      <w:pPr>
        <w:numPr>
          <w:ilvl w:val="0"/>
          <w:numId w:val="8"/>
        </w:numPr>
        <w:spacing w:after="240"/>
      </w:pPr>
      <w:r>
        <w:rPr>
          <w:rFonts w:ascii="Roboto Mono" w:eastAsia="Roboto Mono" w:hAnsi="Roboto Mono" w:cs="Roboto Mono"/>
          <w:b/>
          <w:color w:val="188038"/>
        </w:rPr>
        <w:t>Scripts/chatops/evaluate_chatops.py</w:t>
      </w:r>
      <w:r>
        <w:rPr>
          <w:rFonts w:ascii="Arial Unicode MS" w:eastAsia="Arial Unicode MS" w:hAnsi="Arial Unicode MS" w:cs="Arial Unicode MS"/>
        </w:rPr>
        <w:t xml:space="preserve"> → Runs </w:t>
      </w:r>
      <w:r>
        <w:rPr>
          <w:rFonts w:ascii="Roboto Mono" w:eastAsia="Roboto Mono" w:hAnsi="Roboto Mono" w:cs="Roboto Mono"/>
          <w:color w:val="188038"/>
        </w:rPr>
        <w:t>/evaluate</w:t>
      </w:r>
      <w:r>
        <w:t xml:space="preserve"> command to check test results.</w:t>
      </w:r>
    </w:p>
    <w:p w14:paraId="29A0664D" w14:textId="77777777" w:rsidR="00DC7401" w:rsidRDefault="00DC7401" w:rsidP="00DC740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iiic21z9h8sy" w:colFirst="0" w:colLast="0"/>
      <w:bookmarkEnd w:id="13"/>
      <w:r>
        <w:rPr>
          <w:b/>
          <w:color w:val="000000"/>
          <w:sz w:val="26"/>
          <w:szCs w:val="26"/>
        </w:rPr>
        <w:t xml:space="preserve">Example </w:t>
      </w:r>
      <w:proofErr w:type="spellStart"/>
      <w:r>
        <w:rPr>
          <w:b/>
          <w:color w:val="000000"/>
          <w:sz w:val="26"/>
          <w:szCs w:val="26"/>
        </w:rPr>
        <w:t>ChatOps</w:t>
      </w:r>
      <w:proofErr w:type="spellEnd"/>
      <w:r>
        <w:rPr>
          <w:b/>
          <w:color w:val="000000"/>
          <w:sz w:val="26"/>
          <w:szCs w:val="26"/>
        </w:rPr>
        <w:t xml:space="preserve"> Commands</w:t>
      </w:r>
    </w:p>
    <w:p w14:paraId="09815F75" w14:textId="77777777" w:rsidR="00DC7401" w:rsidRDefault="00DC7401" w:rsidP="00DC7401">
      <w:pPr>
        <w:numPr>
          <w:ilvl w:val="0"/>
          <w:numId w:val="15"/>
        </w:numPr>
        <w:spacing w:before="240"/>
      </w:pPr>
      <w:r>
        <w:rPr>
          <w:rFonts w:ascii="Roboto Mono" w:eastAsia="Roboto Mono" w:hAnsi="Roboto Mono" w:cs="Roboto Mono"/>
          <w:color w:val="188038"/>
        </w:rPr>
        <w:t>/</w:t>
      </w:r>
      <w:proofErr w:type="gramStart"/>
      <w:r>
        <w:rPr>
          <w:rFonts w:ascii="Roboto Mono" w:eastAsia="Roboto Mono" w:hAnsi="Roboto Mono" w:cs="Roboto Mono"/>
          <w:color w:val="188038"/>
        </w:rPr>
        <w:t>model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{model-name} {version}</w:t>
      </w:r>
      <w:r>
        <w:rPr>
          <w:rFonts w:ascii="Arial Unicode MS" w:eastAsia="Arial Unicode MS" w:hAnsi="Arial Unicode MS" w:cs="Arial Unicode MS"/>
        </w:rPr>
        <w:t xml:space="preserve"> → Fetches model version, F1-score, and accuracy.</w:t>
      </w:r>
    </w:p>
    <w:p w14:paraId="4337C9EB" w14:textId="77777777" w:rsidR="00DC7401" w:rsidRPr="00D950BE" w:rsidRDefault="00DC7401" w:rsidP="00DC7401">
      <w:pPr>
        <w:numPr>
          <w:ilvl w:val="0"/>
          <w:numId w:val="15"/>
        </w:numPr>
        <w:spacing w:after="240"/>
      </w:pPr>
      <w:r>
        <w:rPr>
          <w:rFonts w:ascii="Roboto Mono" w:eastAsia="Roboto Mono" w:hAnsi="Roboto Mono" w:cs="Roboto Mono"/>
          <w:color w:val="188038"/>
        </w:rPr>
        <w:t>/</w:t>
      </w:r>
      <w:proofErr w:type="gramStart"/>
      <w:r>
        <w:rPr>
          <w:rFonts w:ascii="Roboto Mono" w:eastAsia="Roboto Mono" w:hAnsi="Roboto Mono" w:cs="Roboto Mono"/>
          <w:color w:val="188038"/>
        </w:rPr>
        <w:t>evaluate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{model-name}</w:t>
      </w:r>
      <w:r>
        <w:rPr>
          <w:rFonts w:ascii="Arial Unicode MS" w:eastAsia="Arial Unicode MS" w:hAnsi="Arial Unicode MS" w:cs="Arial Unicode MS"/>
        </w:rPr>
        <w:t xml:space="preserve"> → Runs tests and posts results in the PR.</w:t>
      </w:r>
    </w:p>
    <w:p w14:paraId="4E4A21F9" w14:textId="77777777" w:rsidR="00DC7401" w:rsidRPr="00DC7401" w:rsidRDefault="00DC7401" w:rsidP="00DC7401">
      <w:pPr>
        <w:spacing w:after="240"/>
        <w:rPr>
          <w:color w:val="202124"/>
          <w:spacing w:val="2"/>
          <w:sz w:val="24"/>
          <w:szCs w:val="24"/>
        </w:rPr>
      </w:pPr>
      <w:r w:rsidRPr="00DC7401">
        <w:rPr>
          <w:b/>
          <w:bCs/>
          <w:color w:val="202124"/>
          <w:spacing w:val="2"/>
          <w:sz w:val="24"/>
          <w:szCs w:val="24"/>
          <w:shd w:val="clear" w:color="auto" w:fill="FFFFFF"/>
        </w:rPr>
        <w:t xml:space="preserve">Advantages of </w:t>
      </w:r>
      <w:proofErr w:type="spellStart"/>
      <w:r w:rsidRPr="00DC7401">
        <w:rPr>
          <w:b/>
          <w:bCs/>
          <w:color w:val="202124"/>
          <w:spacing w:val="2"/>
          <w:sz w:val="24"/>
          <w:szCs w:val="24"/>
          <w:shd w:val="clear" w:color="auto" w:fill="FFFFFF"/>
        </w:rPr>
        <w:t>ChatOps</w:t>
      </w:r>
      <w:proofErr w:type="spellEnd"/>
      <w:r w:rsidRPr="00DC7401">
        <w:rPr>
          <w:b/>
          <w:bCs/>
          <w:color w:val="202124"/>
          <w:spacing w:val="2"/>
          <w:sz w:val="24"/>
          <w:szCs w:val="24"/>
          <w:shd w:val="clear" w:color="auto" w:fill="FFFFFF"/>
        </w:rPr>
        <w:t>:</w:t>
      </w:r>
    </w:p>
    <w:p w14:paraId="0D0632FD" w14:textId="77777777" w:rsidR="00DC7401" w:rsidRPr="00DC7401" w:rsidRDefault="00DC7401" w:rsidP="00DC7401">
      <w:pPr>
        <w:pStyle w:val="ListParagraph"/>
        <w:numPr>
          <w:ilvl w:val="0"/>
          <w:numId w:val="15"/>
        </w:numPr>
        <w:spacing w:after="240"/>
      </w:pPr>
      <w:r w:rsidRPr="00DC7401">
        <w:rPr>
          <w:color w:val="202124"/>
          <w:spacing w:val="2"/>
          <w:shd w:val="clear" w:color="auto" w:fill="FFFFFF"/>
        </w:rPr>
        <w:t>Improves transparency by providing model evaluation insights directly in the PR.</w:t>
      </w:r>
      <w:r w:rsidRPr="00DC7401">
        <w:rPr>
          <w:color w:val="202124"/>
          <w:spacing w:val="2"/>
        </w:rPr>
        <w:br/>
      </w:r>
    </w:p>
    <w:p w14:paraId="41DECC1B" w14:textId="77777777" w:rsidR="00DC7401" w:rsidRPr="00DC7401" w:rsidRDefault="00DC7401" w:rsidP="00DC7401">
      <w:pPr>
        <w:pStyle w:val="ListParagraph"/>
        <w:numPr>
          <w:ilvl w:val="0"/>
          <w:numId w:val="15"/>
        </w:numPr>
        <w:spacing w:after="240"/>
      </w:pPr>
      <w:r w:rsidRPr="00DC7401">
        <w:rPr>
          <w:color w:val="202124"/>
          <w:spacing w:val="2"/>
          <w:shd w:val="clear" w:color="auto" w:fill="FFFFFF"/>
        </w:rPr>
        <w:t>Ensures that all stakeholders can review model performance metrics before final deployment.</w:t>
      </w:r>
    </w:p>
    <w:p w14:paraId="1B490A7E" w14:textId="77777777" w:rsidR="00DC7401" w:rsidRPr="00DC7401" w:rsidRDefault="00DC7401" w:rsidP="00DC7401">
      <w:pPr>
        <w:pStyle w:val="ListParagraph"/>
        <w:spacing w:after="240"/>
      </w:pPr>
    </w:p>
    <w:p w14:paraId="5C243FB7" w14:textId="77777777" w:rsidR="00DC7401" w:rsidRPr="00DC7401" w:rsidRDefault="00DC7401" w:rsidP="00DC7401">
      <w:pPr>
        <w:pStyle w:val="ListParagraph"/>
        <w:numPr>
          <w:ilvl w:val="0"/>
          <w:numId w:val="15"/>
        </w:numPr>
        <w:spacing w:after="240"/>
      </w:pPr>
      <w:r w:rsidRPr="00DC7401">
        <w:rPr>
          <w:color w:val="202124"/>
          <w:spacing w:val="2"/>
          <w:shd w:val="clear" w:color="auto" w:fill="FFFFFF"/>
        </w:rPr>
        <w:t>Helps with easy troubleshooting.</w:t>
      </w:r>
      <w:r w:rsidRPr="00DC7401">
        <w:rPr>
          <w:color w:val="202124"/>
          <w:spacing w:val="2"/>
        </w:rPr>
        <w:br/>
      </w:r>
      <w:r w:rsidRPr="00DC7401">
        <w:rPr>
          <w:color w:val="202124"/>
          <w:spacing w:val="2"/>
          <w:shd w:val="clear" w:color="auto" w:fill="FFFFFF"/>
        </w:rPr>
        <w:t xml:space="preserve">       • Suppose a model was deployed to production a long time ago, and someone     wants to check its evaluation metrics.</w:t>
      </w:r>
      <w:r w:rsidRPr="00DC7401">
        <w:rPr>
          <w:color w:val="202124"/>
          <w:spacing w:val="2"/>
        </w:rPr>
        <w:br/>
      </w:r>
      <w:r w:rsidRPr="00DC7401">
        <w:rPr>
          <w:color w:val="202124"/>
          <w:spacing w:val="2"/>
          <w:shd w:val="clear" w:color="auto" w:fill="FFFFFF"/>
        </w:rPr>
        <w:t xml:space="preserve">        • Instead of searching through logs or the </w:t>
      </w:r>
      <w:proofErr w:type="spellStart"/>
      <w:r w:rsidRPr="00DC7401">
        <w:rPr>
          <w:color w:val="202124"/>
          <w:spacing w:val="2"/>
          <w:shd w:val="clear" w:color="auto" w:fill="FFFFFF"/>
        </w:rPr>
        <w:t>SageMaker</w:t>
      </w:r>
      <w:proofErr w:type="spellEnd"/>
      <w:r w:rsidRPr="00DC7401">
        <w:rPr>
          <w:color w:val="202124"/>
          <w:spacing w:val="2"/>
          <w:shd w:val="clear" w:color="auto" w:fill="FFFFFF"/>
        </w:rPr>
        <w:t xml:space="preserve"> console, they can simply    go to the PR and review the evaluation metrics right there.</w:t>
      </w:r>
      <w:r w:rsidRPr="00DC7401">
        <w:rPr>
          <w:color w:val="202124"/>
          <w:spacing w:val="2"/>
        </w:rPr>
        <w:br/>
      </w:r>
      <w:r w:rsidRPr="00DC7401">
        <w:rPr>
          <w:color w:val="202124"/>
          <w:spacing w:val="2"/>
        </w:rPr>
        <w:br/>
      </w:r>
      <w:r w:rsidRPr="00DC7401">
        <w:rPr>
          <w:color w:val="202124"/>
          <w:spacing w:val="2"/>
          <w:shd w:val="clear" w:color="auto" w:fill="FFFFFF"/>
        </w:rPr>
        <w:lastRenderedPageBreak/>
        <w:t xml:space="preserve">So, this is how </w:t>
      </w:r>
      <w:proofErr w:type="spellStart"/>
      <w:r w:rsidRPr="00DC7401">
        <w:rPr>
          <w:color w:val="202124"/>
          <w:spacing w:val="2"/>
          <w:shd w:val="clear" w:color="auto" w:fill="FFFFFF"/>
        </w:rPr>
        <w:t>ChatOps</w:t>
      </w:r>
      <w:proofErr w:type="spellEnd"/>
      <w:r w:rsidRPr="00DC7401">
        <w:rPr>
          <w:color w:val="202124"/>
          <w:spacing w:val="2"/>
          <w:shd w:val="clear" w:color="auto" w:fill="FFFFFF"/>
        </w:rPr>
        <w:t xml:space="preserve"> helps simplify the ML deployment process, improves visibility, and makes troubleshooting much easier!”</w:t>
      </w:r>
    </w:p>
    <w:p w14:paraId="75AD354E" w14:textId="77777777" w:rsidR="00DC7401" w:rsidRDefault="00DC7401" w:rsidP="00DC7401">
      <w:r>
        <w:pict w14:anchorId="6A7F004C">
          <v:rect id="_x0000_i1057" style="width:0;height:1.5pt" o:hralign="center" o:hrstd="t" o:hr="t" fillcolor="#a0a0a0" stroked="f"/>
        </w:pict>
      </w:r>
    </w:p>
    <w:p w14:paraId="10E2EBC6" w14:textId="77777777" w:rsidR="00DC7401" w:rsidRDefault="00DC7401" w:rsidP="00DC7401">
      <w:pPr>
        <w:pStyle w:val="Heading2"/>
        <w:keepNext w:val="0"/>
        <w:keepLines w:val="0"/>
        <w:rPr>
          <w:b/>
          <w:sz w:val="34"/>
          <w:szCs w:val="34"/>
        </w:rPr>
      </w:pPr>
      <w:bookmarkStart w:id="14" w:name="_yxxjqxugjn35" w:colFirst="0" w:colLast="0"/>
      <w:bookmarkEnd w:id="14"/>
      <w:r>
        <w:rPr>
          <w:b/>
          <w:sz w:val="34"/>
          <w:szCs w:val="34"/>
        </w:rPr>
        <w:t>4. Prod vs. QC Check for Deployment Validation</w:t>
      </w:r>
    </w:p>
    <w:p w14:paraId="6C7BB6E9" w14:textId="77777777" w:rsidR="00DC7401" w:rsidRDefault="00DC7401" w:rsidP="00DC7401">
      <w:pPr>
        <w:spacing w:before="240" w:after="240"/>
      </w:pPr>
      <w:r>
        <w:t xml:space="preserve">Before </w:t>
      </w:r>
      <w:r>
        <w:rPr>
          <w:b/>
        </w:rPr>
        <w:t>deploying code to production</w:t>
      </w:r>
      <w:r>
        <w:t xml:space="preserve">, a </w:t>
      </w:r>
      <w:r>
        <w:rPr>
          <w:b/>
        </w:rPr>
        <w:t>Prod vs. QC Check</w:t>
      </w:r>
      <w:r>
        <w:t xml:space="preserve"> ensures that the commit was tested in QC first.</w:t>
      </w:r>
    </w:p>
    <w:p w14:paraId="6124FA62" w14:textId="77777777" w:rsidR="00DC7401" w:rsidRDefault="00DC7401" w:rsidP="00DC740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mzotueuc0gsq" w:colFirst="0" w:colLast="0"/>
      <w:bookmarkEnd w:id="15"/>
      <w:r>
        <w:rPr>
          <w:b/>
          <w:color w:val="000000"/>
          <w:sz w:val="26"/>
          <w:szCs w:val="26"/>
        </w:rPr>
        <w:t>How It Works?</w:t>
      </w:r>
    </w:p>
    <w:p w14:paraId="62A6779D" w14:textId="77777777" w:rsidR="00DC7401" w:rsidRDefault="00DC7401" w:rsidP="00DC7401">
      <w:pPr>
        <w:numPr>
          <w:ilvl w:val="0"/>
          <w:numId w:val="5"/>
        </w:numPr>
        <w:spacing w:before="240"/>
      </w:pPr>
      <w:r>
        <w:t xml:space="preserve">When </w:t>
      </w:r>
      <w:r>
        <w:rPr>
          <w:b/>
        </w:rPr>
        <w:t xml:space="preserve">code is merged from </w:t>
      </w:r>
      <w:r>
        <w:rPr>
          <w:rFonts w:ascii="Roboto Mono" w:eastAsia="Roboto Mono" w:hAnsi="Roboto Mono" w:cs="Roboto Mono"/>
          <w:b/>
          <w:color w:val="188038"/>
        </w:rPr>
        <w:t>develop</w:t>
      </w:r>
      <w:r>
        <w:rPr>
          <w:b/>
        </w:rPr>
        <w:t xml:space="preserve"> to </w:t>
      </w:r>
      <w:r>
        <w:rPr>
          <w:rFonts w:ascii="Roboto Mono" w:eastAsia="Roboto Mono" w:hAnsi="Roboto Mono" w:cs="Roboto Mono"/>
          <w:b/>
          <w:color w:val="188038"/>
        </w:rPr>
        <w:t>master</w:t>
      </w:r>
      <w:r>
        <w:t xml:space="preserve">, the </w:t>
      </w:r>
      <w:r>
        <w:rPr>
          <w:b/>
        </w:rPr>
        <w:t>CI/CD pipeline checks if the commit was already tested in QC</w:t>
      </w:r>
      <w:r>
        <w:t>.</w:t>
      </w:r>
    </w:p>
    <w:p w14:paraId="27479F19" w14:textId="77777777" w:rsidR="00DC7401" w:rsidRDefault="00DC7401" w:rsidP="00DC7401">
      <w:pPr>
        <w:numPr>
          <w:ilvl w:val="0"/>
          <w:numId w:val="5"/>
        </w:numPr>
      </w:pPr>
      <w:r>
        <w:t xml:space="preserve">If the commit </w:t>
      </w:r>
      <w:r>
        <w:rPr>
          <w:b/>
        </w:rPr>
        <w:t>exists in QC</w:t>
      </w:r>
      <w:r>
        <w:t>, the deployment proceeds.</w:t>
      </w:r>
    </w:p>
    <w:p w14:paraId="01AF4C7D" w14:textId="77777777" w:rsidR="00DC7401" w:rsidRDefault="00DC7401" w:rsidP="00DC7401">
      <w:pPr>
        <w:numPr>
          <w:ilvl w:val="0"/>
          <w:numId w:val="5"/>
        </w:numPr>
        <w:spacing w:after="240"/>
      </w:pPr>
      <w:r>
        <w:t xml:space="preserve">If the commit </w:t>
      </w:r>
      <w:r>
        <w:rPr>
          <w:b/>
        </w:rPr>
        <w:t>was not tested in QC</w:t>
      </w:r>
      <w:r>
        <w:t>, deployment is blocked.</w:t>
      </w:r>
    </w:p>
    <w:p w14:paraId="3D16190C" w14:textId="77777777" w:rsidR="00DC7401" w:rsidRDefault="00DC7401" w:rsidP="00DC740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" w:name="_lkv9cvoddav5" w:colFirst="0" w:colLast="0"/>
      <w:bookmarkEnd w:id="16"/>
      <w:r>
        <w:rPr>
          <w:b/>
          <w:color w:val="000000"/>
          <w:sz w:val="26"/>
          <w:szCs w:val="26"/>
        </w:rPr>
        <w:t>Why This Is Important?</w:t>
      </w:r>
    </w:p>
    <w:p w14:paraId="13CBBFB3" w14:textId="77777777" w:rsidR="00DC7401" w:rsidRDefault="00DC7401" w:rsidP="00DC7401">
      <w:pPr>
        <w:numPr>
          <w:ilvl w:val="0"/>
          <w:numId w:val="13"/>
        </w:numPr>
        <w:spacing w:before="240"/>
      </w:pPr>
      <w:r>
        <w:rPr>
          <w:b/>
        </w:rPr>
        <w:t>Prevents untested code from going live.</w:t>
      </w:r>
    </w:p>
    <w:p w14:paraId="0A85F472" w14:textId="77777777" w:rsidR="00DC7401" w:rsidRDefault="00DC7401" w:rsidP="00DC7401">
      <w:pPr>
        <w:numPr>
          <w:ilvl w:val="0"/>
          <w:numId w:val="13"/>
        </w:numPr>
      </w:pPr>
      <w:r>
        <w:rPr>
          <w:b/>
        </w:rPr>
        <w:t>Ensures production is always stable.</w:t>
      </w:r>
    </w:p>
    <w:p w14:paraId="4FFF78A7" w14:textId="77777777" w:rsidR="00DC7401" w:rsidRDefault="00DC7401" w:rsidP="00DC7401">
      <w:pPr>
        <w:numPr>
          <w:ilvl w:val="0"/>
          <w:numId w:val="13"/>
        </w:numPr>
        <w:spacing w:after="240"/>
      </w:pPr>
      <w:r>
        <w:rPr>
          <w:b/>
        </w:rPr>
        <w:t>Reduces risks of failures in production.</w:t>
      </w:r>
    </w:p>
    <w:p w14:paraId="0BB331D9" w14:textId="748BF904" w:rsidR="00DC7401" w:rsidRDefault="00DC7401" w:rsidP="00DC7401">
      <w:r>
        <w:pict w14:anchorId="253B63E3">
          <v:rect id="_x0000_i1067" style="width:0;height:1.5pt" o:hralign="center" o:bullet="t" o:hrstd="t" o:hr="t" fillcolor="#a0a0a0" stroked="f"/>
        </w:pict>
      </w:r>
    </w:p>
    <w:p w14:paraId="0C1050BA" w14:textId="77777777" w:rsidR="00DC7401" w:rsidRDefault="00DC7401" w:rsidP="00DC7401">
      <w:pPr>
        <w:pStyle w:val="Heading2"/>
        <w:keepNext w:val="0"/>
        <w:keepLines w:val="0"/>
        <w:rPr>
          <w:b/>
          <w:sz w:val="34"/>
          <w:szCs w:val="34"/>
        </w:rPr>
      </w:pPr>
      <w:bookmarkStart w:id="17" w:name="_npibruzb77v7" w:colFirst="0" w:colLast="0"/>
      <w:bookmarkEnd w:id="17"/>
      <w:r>
        <w:rPr>
          <w:b/>
          <w:sz w:val="34"/>
          <w:szCs w:val="34"/>
        </w:rPr>
        <w:t xml:space="preserve">5. Step Ladder Approach for </w:t>
      </w:r>
      <w:proofErr w:type="spellStart"/>
      <w:r>
        <w:rPr>
          <w:b/>
          <w:sz w:val="34"/>
          <w:szCs w:val="34"/>
        </w:rPr>
        <w:t>SageMaker</w:t>
      </w:r>
      <w:proofErr w:type="spellEnd"/>
      <w:r>
        <w:rPr>
          <w:b/>
          <w:sz w:val="34"/>
          <w:szCs w:val="34"/>
        </w:rPr>
        <w:t xml:space="preserve"> Pipeline Execution</w:t>
      </w:r>
    </w:p>
    <w:p w14:paraId="68F5ABE3" w14:textId="77777777" w:rsidR="00DC7401" w:rsidRDefault="00DC7401" w:rsidP="00DC740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8" w:name="_prhgpyurm92y" w:colFirst="0" w:colLast="0"/>
      <w:bookmarkEnd w:id="18"/>
      <w:r>
        <w:rPr>
          <w:b/>
          <w:color w:val="000000"/>
          <w:sz w:val="26"/>
          <w:szCs w:val="26"/>
        </w:rPr>
        <w:t>Architecture Overview</w:t>
      </w:r>
    </w:p>
    <w:p w14:paraId="33D005C6" w14:textId="77777777" w:rsidR="00DC7401" w:rsidRDefault="00DC7401" w:rsidP="00DC7401">
      <w:pPr>
        <w:spacing w:before="240" w:after="240"/>
      </w:pPr>
      <w:r>
        <w:t xml:space="preserve">The </w:t>
      </w:r>
      <w:proofErr w:type="spellStart"/>
      <w:r>
        <w:t>MLOps</w:t>
      </w:r>
      <w:proofErr w:type="spellEnd"/>
      <w:r>
        <w:t xml:space="preserve"> pipeline follows a </w:t>
      </w:r>
      <w:r>
        <w:rPr>
          <w:b/>
        </w:rPr>
        <w:t>Step Ladder Approach</w:t>
      </w:r>
      <w:r>
        <w:t xml:space="preserve">, which means each step is processed one by one based on the </w:t>
      </w:r>
      <w:r>
        <w:rPr>
          <w:b/>
        </w:rPr>
        <w:t>configuration file</w:t>
      </w:r>
      <w:r>
        <w:t xml:space="preserve"> (</w:t>
      </w:r>
      <w:proofErr w:type="spellStart"/>
      <w:r>
        <w:rPr>
          <w:rFonts w:ascii="Roboto Mono" w:eastAsia="Roboto Mono" w:hAnsi="Roboto Mono" w:cs="Roboto Mono"/>
          <w:color w:val="188038"/>
        </w:rPr>
        <w:t>sagemaker-</w:t>
      </w:r>
      <w:proofErr w:type="gramStart"/>
      <w:r>
        <w:rPr>
          <w:rFonts w:ascii="Roboto Mono" w:eastAsia="Roboto Mono" w:hAnsi="Roboto Mono" w:cs="Roboto Mono"/>
          <w:color w:val="188038"/>
        </w:rPr>
        <w:t>pipelines.json</w:t>
      </w:r>
      <w:proofErr w:type="spellEnd"/>
      <w:proofErr w:type="gramEnd"/>
      <w:r>
        <w:t xml:space="preserve">) stored in the </w:t>
      </w:r>
      <w:r>
        <w:rPr>
          <w:b/>
        </w:rPr>
        <w:t>config directory</w:t>
      </w:r>
      <w:r>
        <w:t>.</w:t>
      </w:r>
    </w:p>
    <w:p w14:paraId="4E7A3C65" w14:textId="77777777" w:rsidR="00DC7401" w:rsidRDefault="00DC7401" w:rsidP="00DC7401">
      <w:pPr>
        <w:spacing w:before="240" w:after="240"/>
      </w:pPr>
      <w:r>
        <w:t xml:space="preserve">Whenever a </w:t>
      </w:r>
      <w:r>
        <w:rPr>
          <w:b/>
        </w:rPr>
        <w:t xml:space="preserve">developer commits a </w:t>
      </w:r>
      <w:proofErr w:type="spellStart"/>
      <w:r>
        <w:rPr>
          <w:b/>
        </w:rPr>
        <w:t>Jupyter</w:t>
      </w:r>
      <w:proofErr w:type="spellEnd"/>
      <w:r>
        <w:rPr>
          <w:b/>
        </w:rPr>
        <w:t xml:space="preserve"> Notebook</w:t>
      </w:r>
      <w:r>
        <w:t xml:space="preserve"> into the 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b/>
          <w:color w:val="188038"/>
        </w:rPr>
        <w:t>/notebooks/</w:t>
      </w:r>
      <w:r>
        <w:t xml:space="preserve"> folder, the </w:t>
      </w:r>
      <w:r>
        <w:rPr>
          <w:b/>
        </w:rPr>
        <w:t>backend system reads the pipeline configuration</w:t>
      </w:r>
      <w:r>
        <w:t xml:space="preserve"> and runs each step accordingly.</w:t>
      </w:r>
    </w:p>
    <w:p w14:paraId="426BC2C3" w14:textId="77777777" w:rsidR="00DC7401" w:rsidRDefault="00DC7401" w:rsidP="00DC7401">
      <w:pPr>
        <w:spacing w:before="240" w:after="240"/>
      </w:pPr>
      <w:r>
        <w:rPr>
          <w:noProof/>
          <w14:ligatures w14:val="standardContextual"/>
        </w:rPr>
        <w:lastRenderedPageBreak/>
        <w:drawing>
          <wp:inline distT="0" distB="0" distL="0" distR="0" wp14:anchorId="112FFDB0" wp14:editId="79240E05">
            <wp:extent cx="6146800" cy="3408680"/>
            <wp:effectExtent l="0" t="0" r="6350" b="1270"/>
            <wp:docPr id="513259457" name="Picture 2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59457" name="Picture 2" descr="A diagram of a flowchar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8E13" w14:textId="77777777" w:rsidR="00DC7401" w:rsidRDefault="00DC7401" w:rsidP="00DC740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9" w:name="_d68wbtbbd39a" w:colFirst="0" w:colLast="0"/>
      <w:bookmarkEnd w:id="19"/>
      <w:r>
        <w:rPr>
          <w:b/>
          <w:color w:val="000000"/>
          <w:sz w:val="26"/>
          <w:szCs w:val="26"/>
        </w:rPr>
        <w:t>Pipeline Configuration (</w:t>
      </w:r>
      <w:proofErr w:type="spellStart"/>
      <w:r>
        <w:rPr>
          <w:b/>
          <w:color w:val="000000"/>
          <w:sz w:val="26"/>
          <w:szCs w:val="26"/>
        </w:rPr>
        <w:t>sagemaker-</w:t>
      </w:r>
      <w:proofErr w:type="gramStart"/>
      <w:r>
        <w:rPr>
          <w:b/>
          <w:color w:val="000000"/>
          <w:sz w:val="26"/>
          <w:szCs w:val="26"/>
        </w:rPr>
        <w:t>pipelines.json</w:t>
      </w:r>
      <w:proofErr w:type="spellEnd"/>
      <w:proofErr w:type="gramEnd"/>
      <w:r>
        <w:rPr>
          <w:b/>
          <w:color w:val="000000"/>
          <w:sz w:val="26"/>
          <w:szCs w:val="26"/>
        </w:rPr>
        <w:t>)</w:t>
      </w:r>
    </w:p>
    <w:p w14:paraId="011646A6" w14:textId="77777777" w:rsidR="00DC7401" w:rsidRDefault="00DC7401" w:rsidP="00DC7401">
      <w:pPr>
        <w:spacing w:before="240" w:after="240"/>
      </w:pPr>
      <w:r>
        <w:t>This JSON file defines how the ML pipeline should run.</w:t>
      </w:r>
    </w:p>
    <w:p w14:paraId="4EA0F651" w14:textId="77777777" w:rsidR="00DC7401" w:rsidRDefault="00DC7401" w:rsidP="00DC7401">
      <w:pPr>
        <w:spacing w:before="240" w:after="240"/>
      </w:pPr>
      <w:r>
        <w:t>Example structure:</w:t>
      </w:r>
    </w:p>
    <w:p w14:paraId="10165B1F" w14:textId="77777777" w:rsidR="00DC7401" w:rsidRDefault="00DC7401" w:rsidP="00DC7401">
      <w:pPr>
        <w:spacing w:before="240" w:after="240"/>
        <w:ind w:left="720" w:hanging="360"/>
      </w:pPr>
      <w:r>
        <w:rPr>
          <w:noProof/>
          <w14:ligatures w14:val="standardContextual"/>
        </w:rPr>
        <w:drawing>
          <wp:inline distT="0" distB="0" distL="0" distR="0" wp14:anchorId="773AC1C9" wp14:editId="4540FBA7">
            <wp:extent cx="3387436" cy="2895451"/>
            <wp:effectExtent l="0" t="0" r="3810" b="635"/>
            <wp:docPr id="557628888" name="Picture 3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28888" name="Picture 3" descr="A screenshot of a computer cod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8113" cy="296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25D19" w14:textId="77777777" w:rsidR="00DC7401" w:rsidRDefault="00DC7401" w:rsidP="00DC7401">
      <w:pPr>
        <w:pStyle w:val="Heading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20" w:name="_37tjt7oig8t7" w:colFirst="0" w:colLast="0"/>
      <w:bookmarkEnd w:id="20"/>
      <w:r>
        <w:rPr>
          <w:b/>
          <w:color w:val="000000"/>
          <w:sz w:val="26"/>
          <w:szCs w:val="26"/>
        </w:rPr>
        <w:t>How It Works?</w:t>
      </w:r>
    </w:p>
    <w:p w14:paraId="09AA61B3" w14:textId="77777777" w:rsidR="00DC7401" w:rsidRDefault="00DC7401" w:rsidP="00DC7401">
      <w:pPr>
        <w:numPr>
          <w:ilvl w:val="0"/>
          <w:numId w:val="3"/>
        </w:numPr>
        <w:spacing w:before="240"/>
      </w:pPr>
      <w:r>
        <w:t xml:space="preserve">The system checks if </w:t>
      </w:r>
      <w:proofErr w:type="spellStart"/>
      <w:r>
        <w:rPr>
          <w:rFonts w:ascii="Roboto Mono" w:eastAsia="Roboto Mono" w:hAnsi="Roboto Mono" w:cs="Roboto Mono"/>
          <w:color w:val="188038"/>
        </w:rPr>
        <w:t>sagemaker-</w:t>
      </w:r>
      <w:proofErr w:type="gramStart"/>
      <w:r>
        <w:rPr>
          <w:rFonts w:ascii="Roboto Mono" w:eastAsia="Roboto Mono" w:hAnsi="Roboto Mono" w:cs="Roboto Mono"/>
          <w:color w:val="188038"/>
        </w:rPr>
        <w:t>pipelines.json</w:t>
      </w:r>
      <w:proofErr w:type="spellEnd"/>
      <w:proofErr w:type="gramEnd"/>
      <w:r>
        <w:t xml:space="preserve"> exists in the </w:t>
      </w:r>
      <w:r>
        <w:rPr>
          <w:b/>
        </w:rPr>
        <w:t>config directory</w:t>
      </w:r>
      <w:r>
        <w:t>.</w:t>
      </w:r>
    </w:p>
    <w:p w14:paraId="6872CCCB" w14:textId="77777777" w:rsidR="00DC7401" w:rsidRDefault="00DC7401" w:rsidP="00DC7401">
      <w:pPr>
        <w:numPr>
          <w:ilvl w:val="1"/>
          <w:numId w:val="3"/>
        </w:numPr>
      </w:pPr>
      <w:r>
        <w:rPr>
          <w:rFonts w:ascii="Arial Unicode MS" w:eastAsia="Arial Unicode MS" w:hAnsi="Arial Unicode MS" w:cs="Arial Unicode MS"/>
        </w:rPr>
        <w:t xml:space="preserve">If not found → </w:t>
      </w:r>
      <w:r>
        <w:rPr>
          <w:b/>
        </w:rPr>
        <w:t>End of workflow</w:t>
      </w:r>
      <w:r>
        <w:t>.</w:t>
      </w:r>
    </w:p>
    <w:p w14:paraId="17276D80" w14:textId="77777777" w:rsidR="00DC7401" w:rsidRDefault="00DC7401" w:rsidP="00DC7401">
      <w:pPr>
        <w:numPr>
          <w:ilvl w:val="1"/>
          <w:numId w:val="3"/>
        </w:numPr>
      </w:pPr>
      <w:r>
        <w:rPr>
          <w:rFonts w:ascii="Arial Unicode MS" w:eastAsia="Arial Unicode MS" w:hAnsi="Arial Unicode MS" w:cs="Arial Unicode MS"/>
        </w:rPr>
        <w:t xml:space="preserve">If found → </w:t>
      </w:r>
      <w:r>
        <w:rPr>
          <w:b/>
        </w:rPr>
        <w:t>Read the config file</w:t>
      </w:r>
      <w:r>
        <w:t>.</w:t>
      </w:r>
    </w:p>
    <w:p w14:paraId="5EA0949A" w14:textId="77777777" w:rsidR="00DC7401" w:rsidRDefault="00DC7401" w:rsidP="00DC7401">
      <w:pPr>
        <w:numPr>
          <w:ilvl w:val="0"/>
          <w:numId w:val="3"/>
        </w:numPr>
      </w:pPr>
      <w:r>
        <w:lastRenderedPageBreak/>
        <w:t xml:space="preserve">It processes </w:t>
      </w:r>
      <w:r>
        <w:rPr>
          <w:b/>
        </w:rPr>
        <w:t xml:space="preserve">all steps marked as </w:t>
      </w:r>
      <w:r>
        <w:rPr>
          <w:rFonts w:ascii="Roboto Mono" w:eastAsia="Roboto Mono" w:hAnsi="Roboto Mono" w:cs="Roboto Mono"/>
          <w:b/>
          <w:color w:val="188038"/>
        </w:rPr>
        <w:t>"update": true"</w:t>
      </w:r>
      <w:r>
        <w:t>.</w:t>
      </w:r>
    </w:p>
    <w:p w14:paraId="5171AE43" w14:textId="77777777" w:rsidR="00DC7401" w:rsidRDefault="00DC7401" w:rsidP="00DC7401">
      <w:pPr>
        <w:numPr>
          <w:ilvl w:val="0"/>
          <w:numId w:val="3"/>
        </w:numPr>
      </w:pPr>
      <w:r>
        <w:t>For each step:</w:t>
      </w:r>
    </w:p>
    <w:p w14:paraId="113723C6" w14:textId="77777777" w:rsidR="00DC7401" w:rsidRDefault="00DC7401" w:rsidP="00DC7401">
      <w:pPr>
        <w:numPr>
          <w:ilvl w:val="1"/>
          <w:numId w:val="3"/>
        </w:numPr>
      </w:pPr>
      <w:r>
        <w:t xml:space="preserve">If a </w:t>
      </w:r>
      <w:r>
        <w:rPr>
          <w:b/>
        </w:rPr>
        <w:t>Python script with the step name exists</w:t>
      </w:r>
      <w:r>
        <w:t>, it runs that script.</w:t>
      </w:r>
    </w:p>
    <w:p w14:paraId="0B6417D5" w14:textId="77777777" w:rsidR="00DC7401" w:rsidRDefault="00DC7401" w:rsidP="00DC7401">
      <w:pPr>
        <w:numPr>
          <w:ilvl w:val="1"/>
          <w:numId w:val="3"/>
        </w:numPr>
      </w:pPr>
      <w:r>
        <w:t xml:space="preserve">If only a </w:t>
      </w:r>
      <w:proofErr w:type="spellStart"/>
      <w:r>
        <w:rPr>
          <w:b/>
        </w:rPr>
        <w:t>Jupyter</w:t>
      </w:r>
      <w:proofErr w:type="spellEnd"/>
      <w:r>
        <w:rPr>
          <w:b/>
        </w:rPr>
        <w:t xml:space="preserve"> Notebook exists</w:t>
      </w:r>
      <w:r>
        <w:t>, it converts it into Python (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py</w:t>
      </w:r>
      <w:proofErr w:type="spellEnd"/>
      <w:r>
        <w:t xml:space="preserve">) using </w:t>
      </w:r>
      <w:proofErr w:type="spellStart"/>
      <w:r>
        <w:rPr>
          <w:rFonts w:ascii="Roboto Mono" w:eastAsia="Roboto Mono" w:hAnsi="Roboto Mono" w:cs="Roboto Mono"/>
          <w:color w:val="188038"/>
        </w:rPr>
        <w:t>nbconvert</w:t>
      </w:r>
      <w:proofErr w:type="spellEnd"/>
      <w:r>
        <w:t xml:space="preserve"> and runs it.</w:t>
      </w:r>
    </w:p>
    <w:p w14:paraId="19F30300" w14:textId="77777777" w:rsidR="00DC7401" w:rsidRDefault="00DC7401" w:rsidP="00DC7401">
      <w:pPr>
        <w:numPr>
          <w:ilvl w:val="1"/>
          <w:numId w:val="3"/>
        </w:numPr>
      </w:pPr>
      <w:r>
        <w:t>Global libraries are attached to the script.</w:t>
      </w:r>
    </w:p>
    <w:p w14:paraId="1AC6C875" w14:textId="77777777" w:rsidR="00DC7401" w:rsidRDefault="00DC7401" w:rsidP="00DC7401">
      <w:pPr>
        <w:numPr>
          <w:ilvl w:val="0"/>
          <w:numId w:val="3"/>
        </w:numPr>
      </w:pPr>
      <w:r>
        <w:t xml:space="preserve">Once all steps are processed, the </w:t>
      </w:r>
      <w:proofErr w:type="spellStart"/>
      <w:r>
        <w:rPr>
          <w:b/>
        </w:rPr>
        <w:t>SageMaker</w:t>
      </w:r>
      <w:proofErr w:type="spellEnd"/>
      <w:r>
        <w:rPr>
          <w:b/>
        </w:rPr>
        <w:t xml:space="preserve"> pipeline is created and triggered</w:t>
      </w:r>
      <w:r>
        <w:t>.</w:t>
      </w:r>
    </w:p>
    <w:p w14:paraId="5704DF7C" w14:textId="77777777" w:rsidR="00DC7401" w:rsidRDefault="00DC7401" w:rsidP="00DC7401">
      <w:pPr>
        <w:numPr>
          <w:ilvl w:val="0"/>
          <w:numId w:val="3"/>
        </w:numPr>
        <w:spacing w:after="240"/>
      </w:pPr>
      <w:r>
        <w:t xml:space="preserve">The system </w:t>
      </w:r>
      <w:r>
        <w:rPr>
          <w:b/>
        </w:rPr>
        <w:t>waits for the pipeline to finish and logs the results</w:t>
      </w:r>
      <w:r>
        <w:t>.</w:t>
      </w:r>
    </w:p>
    <w:p w14:paraId="70FE6D9D" w14:textId="77777777" w:rsidR="00DC7401" w:rsidRDefault="00DC7401" w:rsidP="00DC7401">
      <w:r>
        <w:pict w14:anchorId="7273D41A">
          <v:rect id="_x0000_i1059" style="width:0;height:1.5pt" o:hralign="center" o:hrstd="t" o:hr="t" fillcolor="#a0a0a0" stroked="f"/>
        </w:pict>
      </w:r>
    </w:p>
    <w:p w14:paraId="6BC00A82" w14:textId="77777777" w:rsidR="00DC7401" w:rsidRDefault="00DC7401" w:rsidP="00DC7401">
      <w:pPr>
        <w:pStyle w:val="Heading2"/>
        <w:keepNext w:val="0"/>
        <w:keepLines w:val="0"/>
        <w:rPr>
          <w:b/>
          <w:sz w:val="34"/>
          <w:szCs w:val="34"/>
        </w:rPr>
      </w:pPr>
      <w:bookmarkStart w:id="21" w:name="_frp01dejkoiu" w:colFirst="0" w:colLast="0"/>
      <w:bookmarkEnd w:id="21"/>
      <w:r>
        <w:rPr>
          <w:b/>
          <w:sz w:val="34"/>
          <w:szCs w:val="34"/>
        </w:rPr>
        <w:t>6. Global Utilities and Data Elements Process</w:t>
      </w:r>
    </w:p>
    <w:p w14:paraId="415FFB69" w14:textId="77777777" w:rsidR="00DC7401" w:rsidRDefault="00DC7401" w:rsidP="00DC740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Summary</w:t>
      </w:r>
    </w:p>
    <w:p w14:paraId="1A3CD16D" w14:textId="77777777" w:rsidR="00DC7401" w:rsidRPr="00F47CEE" w:rsidRDefault="00DC7401" w:rsidP="00DC7401">
      <w:pPr>
        <w:spacing w:after="240"/>
      </w:pPr>
      <w:r w:rsidRPr="00F47CEE">
        <w:t>The ML Global Utilities and Data Elements approach simplifies a data scientist’s work by automating common steps like fetching secrets, establishing database connections, exporting data to Athena, registering models in the model registry, managing feature groups, and pushing data to a feature store—allowing them to focus on building models while leveraging this pre-built backend process for seamless integration and efficiency. These utilities can be utilized across different projects, ensuring consistency and scalability.</w:t>
      </w:r>
    </w:p>
    <w:p w14:paraId="2A3AF3C1" w14:textId="77777777" w:rsidR="00DC7401" w:rsidRPr="00F47CEE" w:rsidRDefault="00DC7401" w:rsidP="00DC7401"/>
    <w:p w14:paraId="32A5EC96" w14:textId="77777777" w:rsidR="00DC7401" w:rsidRDefault="00DC7401" w:rsidP="00DC740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2" w:name="_9x08gdtwgu5f" w:colFirst="0" w:colLast="0"/>
      <w:bookmarkEnd w:id="22"/>
      <w:r>
        <w:rPr>
          <w:b/>
          <w:color w:val="000000"/>
          <w:sz w:val="26"/>
          <w:szCs w:val="26"/>
        </w:rPr>
        <w:t>Architecture Overview</w:t>
      </w:r>
    </w:p>
    <w:p w14:paraId="2271F62F" w14:textId="77777777" w:rsidR="00DC7401" w:rsidRDefault="00DC7401" w:rsidP="00DC7401">
      <w:pPr>
        <w:numPr>
          <w:ilvl w:val="0"/>
          <w:numId w:val="14"/>
        </w:numPr>
        <w:spacing w:before="240"/>
      </w:pPr>
      <w:r>
        <w:t xml:space="preserve">The </w:t>
      </w:r>
      <w:r>
        <w:rPr>
          <w:b/>
        </w:rPr>
        <w:t xml:space="preserve">CI/CD pipeline </w:t>
      </w:r>
      <w:proofErr w:type="gramStart"/>
      <w:r>
        <w:rPr>
          <w:b/>
        </w:rPr>
        <w:t>looks into</w:t>
      </w:r>
      <w:proofErr w:type="gramEnd"/>
      <w:r>
        <w:rPr>
          <w:b/>
        </w:rPr>
        <w:t xml:space="preserve"> the </w:t>
      </w:r>
      <w:r>
        <w:rPr>
          <w:rFonts w:ascii="Roboto Mono" w:eastAsia="Roboto Mono" w:hAnsi="Roboto Mono" w:cs="Roboto Mono"/>
          <w:b/>
          <w:color w:val="188038"/>
        </w:rPr>
        <w:t>data</w:t>
      </w:r>
      <w:r>
        <w:rPr>
          <w:b/>
        </w:rPr>
        <w:t xml:space="preserve"> and 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b/>
          <w:color w:val="188038"/>
        </w:rPr>
        <w:t xml:space="preserve">/resources/ </w:t>
      </w:r>
      <w:r w:rsidRPr="00DA234E">
        <w:t>directories and process each file present in it</w:t>
      </w:r>
      <w:r>
        <w:t>.</w:t>
      </w:r>
    </w:p>
    <w:p w14:paraId="08FE2BB0" w14:textId="77777777" w:rsidR="00DC7401" w:rsidRDefault="00DC7401" w:rsidP="00DC7401">
      <w:pPr>
        <w:numPr>
          <w:ilvl w:val="0"/>
          <w:numId w:val="14"/>
        </w:numPr>
      </w:pPr>
      <w:r>
        <w:rPr>
          <w:b/>
        </w:rPr>
        <w:t>Global utilities</w:t>
      </w:r>
      <w:r>
        <w:t xml:space="preserve"> are stored in 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b/>
          <w:color w:val="188038"/>
        </w:rPr>
        <w:t>/resources/</w:t>
      </w:r>
      <w:r>
        <w:t>.</w:t>
      </w:r>
    </w:p>
    <w:p w14:paraId="19DEC4C6" w14:textId="77777777" w:rsidR="00DC7401" w:rsidRDefault="00DC7401" w:rsidP="00DC7401">
      <w:pPr>
        <w:numPr>
          <w:ilvl w:val="0"/>
          <w:numId w:val="14"/>
        </w:numPr>
      </w:pPr>
      <w:r>
        <w:rPr>
          <w:b/>
        </w:rPr>
        <w:t>Project-specific data elements</w:t>
      </w:r>
      <w:r>
        <w:t xml:space="preserve"> are stored in </w:t>
      </w:r>
      <w:r>
        <w:rPr>
          <w:b/>
        </w:rPr>
        <w:t xml:space="preserve">the </w:t>
      </w:r>
      <w:r>
        <w:rPr>
          <w:rFonts w:ascii="Roboto Mono" w:eastAsia="Roboto Mono" w:hAnsi="Roboto Mono" w:cs="Roboto Mono"/>
          <w:b/>
          <w:color w:val="188038"/>
        </w:rPr>
        <w:t>data</w:t>
      </w:r>
      <w:r>
        <w:rPr>
          <w:b/>
        </w:rPr>
        <w:t xml:space="preserve"> directory</w:t>
      </w:r>
      <w:r>
        <w:t>.</w:t>
      </w:r>
    </w:p>
    <w:p w14:paraId="122F9E7F" w14:textId="77777777" w:rsidR="00DC7401" w:rsidRDefault="00DC7401" w:rsidP="00DC7401">
      <w:pPr>
        <w:numPr>
          <w:ilvl w:val="0"/>
          <w:numId w:val="14"/>
        </w:numPr>
        <w:spacing w:after="240"/>
      </w:pPr>
      <w:r>
        <w:t xml:space="preserve">These files are then </w:t>
      </w:r>
      <w:r>
        <w:rPr>
          <w:b/>
        </w:rPr>
        <w:t xml:space="preserve">pushed to the </w:t>
      </w:r>
      <w:proofErr w:type="spellStart"/>
      <w:r>
        <w:rPr>
          <w:b/>
        </w:rPr>
        <w:t>SageMaker</w:t>
      </w:r>
      <w:proofErr w:type="spellEnd"/>
      <w:r>
        <w:rPr>
          <w:b/>
        </w:rPr>
        <w:t xml:space="preserve"> session under </w:t>
      </w:r>
      <w:r>
        <w:rPr>
          <w:rFonts w:ascii="Roboto Mono" w:eastAsia="Roboto Mono" w:hAnsi="Roboto Mono" w:cs="Roboto Mono"/>
          <w:b/>
          <w:color w:val="188038"/>
        </w:rPr>
        <w:t xml:space="preserve">opt/ml/processing/ </w:t>
      </w:r>
      <w:r w:rsidRPr="005B272F">
        <w:t>path</w:t>
      </w:r>
      <w:r>
        <w:t>.</w:t>
      </w:r>
    </w:p>
    <w:p w14:paraId="47E03B50" w14:textId="77777777" w:rsidR="00DC7401" w:rsidRDefault="00DC7401" w:rsidP="00DC7401">
      <w:pPr>
        <w:spacing w:before="240" w:after="240"/>
      </w:pPr>
      <w:r>
        <w:rPr>
          <w:noProof/>
          <w14:ligatures w14:val="standardContextual"/>
        </w:rPr>
        <w:lastRenderedPageBreak/>
        <w:drawing>
          <wp:inline distT="0" distB="0" distL="0" distR="0" wp14:anchorId="5B827944" wp14:editId="35169600">
            <wp:extent cx="5709920" cy="2946400"/>
            <wp:effectExtent l="0" t="0" r="5080" b="6350"/>
            <wp:docPr id="457488916" name="Picture 4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88916" name="Picture 4" descr="A close-up of a white background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457" cy="299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0495A" w14:textId="77777777" w:rsidR="00DC7401" w:rsidRDefault="00DC7401" w:rsidP="00DC7401">
      <w:pPr>
        <w:spacing w:before="240" w:after="240"/>
      </w:pPr>
    </w:p>
    <w:p w14:paraId="53770137" w14:textId="339280C2" w:rsidR="00DC7401" w:rsidRDefault="00DC7401" w:rsidP="00DC7401">
      <w:pPr>
        <w:spacing w:before="240" w:after="240"/>
      </w:pPr>
      <w:r>
        <w:rPr>
          <w:noProof/>
          <w14:ligatures w14:val="standardContextual"/>
        </w:rPr>
        <w:drawing>
          <wp:inline distT="0" distB="0" distL="0" distR="0" wp14:anchorId="5288A03E" wp14:editId="5E785A77">
            <wp:extent cx="6047105" cy="2639291"/>
            <wp:effectExtent l="0" t="0" r="0" b="8890"/>
            <wp:docPr id="641871422" name="Picture 6" descr="A close-up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71422" name="Picture 6" descr="A close-up of a diagram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1994" cy="265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88D4" w14:textId="77777777" w:rsidR="00DC7401" w:rsidRDefault="00DC7401" w:rsidP="00DC7401"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Accessing Data Elements in Notebooks</w:t>
      </w:r>
    </w:p>
    <w:p w14:paraId="396BEB6E" w14:textId="77777777" w:rsidR="00DC7401" w:rsidRDefault="00DC7401" w:rsidP="00DC7401">
      <w:pPr>
        <w:numPr>
          <w:ilvl w:val="0"/>
          <w:numId w:val="1"/>
        </w:numPr>
        <w:spacing w:before="240" w:after="240"/>
      </w:pPr>
      <w:r>
        <w:t xml:space="preserve">Data elements are accessed using the 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load_element</w:t>
      </w:r>
      <w:proofErr w:type="spellEnd"/>
      <w:r>
        <w:t xml:space="preserve"> method.</w:t>
      </w:r>
    </w:p>
    <w:p w14:paraId="7C33C08F" w14:textId="77777777" w:rsidR="00DC7401" w:rsidRDefault="00DC7401" w:rsidP="00DC7401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t>Example:</w:t>
      </w:r>
      <w:r>
        <w:br/>
      </w:r>
      <w:r>
        <w:rPr>
          <w:rFonts w:ascii="Roboto Mono" w:eastAsia="Roboto Mono" w:hAnsi="Roboto Mono" w:cs="Roboto Mono"/>
          <w:color w:val="188038"/>
        </w:rPr>
        <w:t xml:space="preserve">from </w:t>
      </w:r>
      <w:proofErr w:type="spellStart"/>
      <w:r>
        <w:rPr>
          <w:rFonts w:ascii="Roboto Mono" w:eastAsia="Roboto Mono" w:hAnsi="Roboto Mono" w:cs="Roboto Mono"/>
          <w:color w:val="188038"/>
        </w:rPr>
        <w:t>fetch_element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import </w:t>
      </w:r>
      <w:proofErr w:type="spellStart"/>
      <w:r>
        <w:rPr>
          <w:rFonts w:ascii="Roboto Mono" w:eastAsia="Roboto Mono" w:hAnsi="Roboto Mono" w:cs="Roboto Mono"/>
          <w:color w:val="188038"/>
        </w:rPr>
        <w:t>load_element</w:t>
      </w:r>
      <w:proofErr w:type="spellEnd"/>
    </w:p>
    <w:p w14:paraId="686F39D7" w14:textId="77777777" w:rsidR="00DC7401" w:rsidRDefault="00DC7401" w:rsidP="00DC7401">
      <w:pPr>
        <w:spacing w:before="240" w:after="240"/>
      </w:pPr>
      <w:r>
        <w:rPr>
          <w:rFonts w:ascii="Roboto Mono" w:eastAsia="Roboto Mono" w:hAnsi="Roboto Mono" w:cs="Roboto Mono"/>
          <w:color w:val="188038"/>
        </w:rPr>
        <w:t xml:space="preserve">data = </w:t>
      </w:r>
      <w:proofErr w:type="spellStart"/>
      <w:r>
        <w:rPr>
          <w:rFonts w:ascii="Roboto Mono" w:eastAsia="Roboto Mono" w:hAnsi="Roboto Mono" w:cs="Roboto Mono"/>
          <w:color w:val="188038"/>
        </w:rPr>
        <w:t>load_element</w:t>
      </w:r>
      <w:proofErr w:type="spellEnd"/>
      <w:r>
        <w:rPr>
          <w:rFonts w:ascii="Roboto Mono" w:eastAsia="Roboto Mono" w:hAnsi="Roboto Mono" w:cs="Roboto Mono"/>
          <w:color w:val="188038"/>
        </w:rPr>
        <w:t>("common-</w:t>
      </w:r>
      <w:proofErr w:type="spellStart"/>
      <w:r>
        <w:rPr>
          <w:rFonts w:ascii="Roboto Mono" w:eastAsia="Roboto Mono" w:hAnsi="Roboto Mono" w:cs="Roboto Mono"/>
          <w:color w:val="188038"/>
        </w:rPr>
        <w:t>sql</w:t>
      </w:r>
      <w:proofErr w:type="spellEnd"/>
      <w:r>
        <w:rPr>
          <w:rFonts w:ascii="Roboto Mono" w:eastAsia="Roboto Mono" w:hAnsi="Roboto Mono" w:cs="Roboto Mono"/>
          <w:color w:val="188038"/>
        </w:rPr>
        <w:t>-</w:t>
      </w:r>
      <w:proofErr w:type="spellStart"/>
      <w:r>
        <w:rPr>
          <w:rFonts w:ascii="Roboto Mono" w:eastAsia="Roboto Mono" w:hAnsi="Roboto Mono" w:cs="Roboto Mono"/>
          <w:color w:val="188038"/>
        </w:rPr>
        <w:t>cdp-acquisition.sql</w:t>
      </w:r>
      <w:proofErr w:type="spellEnd"/>
      <w:r>
        <w:rPr>
          <w:rFonts w:ascii="Roboto Mono" w:eastAsia="Roboto Mono" w:hAnsi="Roboto Mono" w:cs="Roboto Mono"/>
          <w:color w:val="188038"/>
        </w:rPr>
        <w:t>")</w:t>
      </w:r>
    </w:p>
    <w:p w14:paraId="0E0ACBBE" w14:textId="77777777" w:rsidR="00DC7401" w:rsidRDefault="00DC7401" w:rsidP="00DC7401">
      <w:pPr>
        <w:numPr>
          <w:ilvl w:val="0"/>
          <w:numId w:val="1"/>
        </w:numPr>
        <w:spacing w:before="240" w:after="240"/>
      </w:pPr>
      <w:r>
        <w:rPr>
          <w:b/>
        </w:rPr>
        <w:t>This method ensures easy access to project-specific data</w:t>
      </w:r>
      <w:r>
        <w:t>.</w:t>
      </w:r>
    </w:p>
    <w:p w14:paraId="4F36FB4F" w14:textId="77777777" w:rsidR="00DC7401" w:rsidRDefault="00DC7401" w:rsidP="00DC7401">
      <w:pPr>
        <w:spacing w:before="240" w:after="240"/>
      </w:pPr>
    </w:p>
    <w:p w14:paraId="0B53E3E3" w14:textId="77777777" w:rsidR="00DC7401" w:rsidRDefault="00DC7401" w:rsidP="00DC7401"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Usage of Global Utilities in Notebooks</w:t>
      </w:r>
    </w:p>
    <w:p w14:paraId="2C5A3B4E" w14:textId="77777777" w:rsidR="00DC7401" w:rsidRDefault="00DC7401" w:rsidP="00DC7401">
      <w:pPr>
        <w:numPr>
          <w:ilvl w:val="0"/>
          <w:numId w:val="10"/>
        </w:numPr>
        <w:spacing w:before="240" w:after="240"/>
      </w:pPr>
      <w:r>
        <w:lastRenderedPageBreak/>
        <w:t xml:space="preserve">Global utilities like </w:t>
      </w:r>
      <w:r>
        <w:rPr>
          <w:b/>
        </w:rPr>
        <w:t>fetching AWS secrets, getting connection parameters, and ODBC connections</w:t>
      </w:r>
      <w:r>
        <w:t xml:space="preserve"> are stored in 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b/>
          <w:color w:val="188038"/>
        </w:rPr>
        <w:t>/resources/</w:t>
      </w:r>
      <w:r>
        <w:t>.</w:t>
      </w:r>
    </w:p>
    <w:p w14:paraId="1CA1EFE3" w14:textId="77777777" w:rsidR="00DC7401" w:rsidRDefault="00DC7401" w:rsidP="00DC7401">
      <w:pPr>
        <w:spacing w:before="240" w:after="240"/>
      </w:pPr>
      <w:r>
        <w:t>Example:</w:t>
      </w:r>
      <w:r>
        <w:br/>
      </w:r>
      <w:r>
        <w:rPr>
          <w:rFonts w:ascii="Roboto Mono" w:eastAsia="Roboto Mono" w:hAnsi="Roboto Mono" w:cs="Roboto Mono"/>
          <w:color w:val="188038"/>
        </w:rPr>
        <w:t xml:space="preserve">from </w:t>
      </w:r>
      <w:proofErr w:type="spellStart"/>
      <w:r>
        <w:rPr>
          <w:rFonts w:ascii="Roboto Mono" w:eastAsia="Roboto Mono" w:hAnsi="Roboto Mono" w:cs="Roboto Mono"/>
          <w:color w:val="188038"/>
        </w:rPr>
        <w:t>cdp_acquisition_utility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import </w:t>
      </w:r>
      <w:proofErr w:type="spellStart"/>
      <w:r>
        <w:rPr>
          <w:rFonts w:ascii="Roboto Mono" w:eastAsia="Roboto Mono" w:hAnsi="Roboto Mono" w:cs="Roboto Mono"/>
          <w:color w:val="188038"/>
        </w:rPr>
        <w:t>fetch_aws_secrets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get_connection_params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establish_odbc_connection</w:t>
      </w:r>
      <w:proofErr w:type="spellEnd"/>
    </w:p>
    <w:p w14:paraId="0B7C950F" w14:textId="77777777" w:rsidR="00DC7401" w:rsidRDefault="00DC7401" w:rsidP="00DC7401">
      <w:pPr>
        <w:numPr>
          <w:ilvl w:val="0"/>
          <w:numId w:val="10"/>
        </w:numPr>
        <w:spacing w:before="240" w:after="240"/>
      </w:pPr>
      <w:r>
        <w:rPr>
          <w:b/>
        </w:rPr>
        <w:t>This avoids writing the same code multiple times in every project</w:t>
      </w:r>
      <w:r>
        <w:t>.</w:t>
      </w:r>
    </w:p>
    <w:p w14:paraId="456F1FC3" w14:textId="77777777" w:rsidR="00DC7401" w:rsidRDefault="00DC7401" w:rsidP="00DC7401">
      <w:pPr>
        <w:spacing w:before="240" w:after="240"/>
      </w:pPr>
    </w:p>
    <w:p w14:paraId="53226856" w14:textId="77777777" w:rsidR="00DC7401" w:rsidRDefault="00DC7401" w:rsidP="00DC7401"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Comparison Between Traditional and Decoupled Global Utilities Approach</w:t>
      </w:r>
    </w:p>
    <w:p w14:paraId="6A0985AE" w14:textId="77777777" w:rsidR="00DC7401" w:rsidRDefault="00DC7401" w:rsidP="00DC7401">
      <w:pPr>
        <w:numPr>
          <w:ilvl w:val="0"/>
          <w:numId w:val="16"/>
        </w:numPr>
        <w:spacing w:before="240"/>
      </w:pPr>
      <w:r>
        <w:rPr>
          <w:b/>
        </w:rPr>
        <w:t>Traditional Approach</w:t>
      </w:r>
      <w:r>
        <w:t>:</w:t>
      </w:r>
    </w:p>
    <w:p w14:paraId="0A5A4745" w14:textId="77777777" w:rsidR="00DC7401" w:rsidRDefault="00DC7401" w:rsidP="00DC7401">
      <w:pPr>
        <w:numPr>
          <w:ilvl w:val="1"/>
          <w:numId w:val="16"/>
        </w:numPr>
      </w:pPr>
      <w:r>
        <w:t xml:space="preserve">Each project writes automated utilities for tasks like </w:t>
      </w:r>
      <w:proofErr w:type="spellStart"/>
      <w:r w:rsidRPr="00726946">
        <w:rPr>
          <w:b/>
          <w:bCs/>
        </w:rPr>
        <w:t>CDP_acquisition_utility</w:t>
      </w:r>
      <w:proofErr w:type="spellEnd"/>
      <w:r w:rsidRPr="00067191">
        <w:t xml:space="preserve"> (fetching </w:t>
      </w:r>
      <w:proofErr w:type="spellStart"/>
      <w:r w:rsidRPr="00067191">
        <w:t>aws</w:t>
      </w:r>
      <w:proofErr w:type="spellEnd"/>
      <w:r w:rsidRPr="00067191">
        <w:t xml:space="preserve"> sec</w:t>
      </w:r>
      <w:r>
        <w:t xml:space="preserve">rets, </w:t>
      </w:r>
      <w:r w:rsidRPr="00C90204">
        <w:t xml:space="preserve">building connection params, establishing </w:t>
      </w:r>
      <w:proofErr w:type="spellStart"/>
      <w:r w:rsidRPr="00C90204">
        <w:t>pyodbc</w:t>
      </w:r>
      <w:proofErr w:type="spellEnd"/>
      <w:r w:rsidRPr="00C90204">
        <w:t xml:space="preserve"> connection), </w:t>
      </w:r>
      <w:proofErr w:type="spellStart"/>
      <w:r w:rsidRPr="00726946">
        <w:rPr>
          <w:b/>
          <w:bCs/>
        </w:rPr>
        <w:t>CDP_export_utility</w:t>
      </w:r>
      <w:proofErr w:type="spellEnd"/>
      <w:r>
        <w:t xml:space="preserve"> </w:t>
      </w:r>
      <w:r w:rsidRPr="00726946">
        <w:t xml:space="preserve">(wrangler_s3_parquet), </w:t>
      </w:r>
      <w:proofErr w:type="spellStart"/>
      <w:r w:rsidRPr="00726946">
        <w:rPr>
          <w:b/>
          <w:bCs/>
        </w:rPr>
        <w:t>Athena_export_utility</w:t>
      </w:r>
      <w:proofErr w:type="spellEnd"/>
      <w:r w:rsidRPr="00726946">
        <w:t xml:space="preserve"> (Export data to </w:t>
      </w:r>
      <w:proofErr w:type="spellStart"/>
      <w:r w:rsidRPr="00726946">
        <w:t>athena</w:t>
      </w:r>
      <w:proofErr w:type="spellEnd"/>
      <w:r w:rsidRPr="00726946">
        <w:t xml:space="preserve"> catalogue</w:t>
      </w:r>
      <w:r>
        <w:t>).</w:t>
      </w:r>
    </w:p>
    <w:p w14:paraId="446CDA7D" w14:textId="77777777" w:rsidR="00DC7401" w:rsidRDefault="00DC7401" w:rsidP="00DC7401">
      <w:pPr>
        <w:numPr>
          <w:ilvl w:val="1"/>
          <w:numId w:val="16"/>
        </w:numPr>
      </w:pPr>
      <w:r>
        <w:t xml:space="preserve">Leads to </w:t>
      </w:r>
      <w:r>
        <w:rPr>
          <w:b/>
        </w:rPr>
        <w:t>repetitive code</w:t>
      </w:r>
      <w:r>
        <w:t xml:space="preserve"> across projects.</w:t>
      </w:r>
    </w:p>
    <w:p w14:paraId="1F06BEA2" w14:textId="77777777" w:rsidR="00DC7401" w:rsidRDefault="00DC7401" w:rsidP="00DC7401">
      <w:pPr>
        <w:numPr>
          <w:ilvl w:val="0"/>
          <w:numId w:val="16"/>
        </w:numPr>
      </w:pPr>
      <w:r>
        <w:rPr>
          <w:b/>
        </w:rPr>
        <w:t>Decoupled Global Utilities Approach</w:t>
      </w:r>
      <w:r>
        <w:t>:</w:t>
      </w:r>
    </w:p>
    <w:p w14:paraId="60CC22CB" w14:textId="77777777" w:rsidR="00DC7401" w:rsidRDefault="00DC7401" w:rsidP="00DC7401">
      <w:pPr>
        <w:numPr>
          <w:ilvl w:val="1"/>
          <w:numId w:val="16"/>
        </w:numPr>
      </w:pPr>
      <w:r>
        <w:t xml:space="preserve">Now these automated utilities are stored </w:t>
      </w:r>
      <w:r>
        <w:rPr>
          <w:b/>
        </w:rPr>
        <w:t>once</w:t>
      </w:r>
      <w:r>
        <w:t xml:space="preserve"> in a repository at </w:t>
      </w:r>
      <w:proofErr w:type="spellStart"/>
      <w:r>
        <w:t>src</w:t>
      </w:r>
      <w:proofErr w:type="spellEnd"/>
      <w:r>
        <w:t>/resource directory.</w:t>
      </w:r>
    </w:p>
    <w:p w14:paraId="125FACB3" w14:textId="77777777" w:rsidR="00DC7401" w:rsidRDefault="00DC7401" w:rsidP="00DC7401">
      <w:pPr>
        <w:numPr>
          <w:ilvl w:val="1"/>
          <w:numId w:val="16"/>
        </w:numPr>
        <w:spacing w:after="240"/>
      </w:pPr>
      <w:r>
        <w:t xml:space="preserve">Projects </w:t>
      </w:r>
      <w:r>
        <w:rPr>
          <w:b/>
        </w:rPr>
        <w:t>import</w:t>
      </w:r>
      <w:r>
        <w:t xml:space="preserve"> the utilities into notebooks instead of </w:t>
      </w:r>
      <w:r>
        <w:rPr>
          <w:b/>
        </w:rPr>
        <w:t>rewriting</w:t>
      </w:r>
      <w:r>
        <w:t xml:space="preserve"> them.</w:t>
      </w:r>
    </w:p>
    <w:p w14:paraId="7B711887" w14:textId="77777777" w:rsidR="00DC7401" w:rsidRDefault="00DC7401" w:rsidP="00DC7401">
      <w:pPr>
        <w:spacing w:before="240" w:after="240"/>
      </w:pPr>
    </w:p>
    <w:p w14:paraId="0DFC0890" w14:textId="20E1BC76" w:rsidR="00AE4141" w:rsidRPr="00AE4141" w:rsidRDefault="00AE4141" w:rsidP="00AE4141">
      <w:pPr>
        <w:pStyle w:val="Heading2"/>
        <w:keepNext w:val="0"/>
        <w:keepLines w:val="0"/>
        <w:rPr>
          <w:b/>
          <w:sz w:val="34"/>
          <w:szCs w:val="34"/>
        </w:rPr>
      </w:pPr>
      <w:r>
        <w:rPr>
          <w:b/>
          <w:sz w:val="34"/>
          <w:szCs w:val="34"/>
        </w:rPr>
        <w:t>7</w:t>
      </w:r>
      <w:r>
        <w:rPr>
          <w:b/>
          <w:sz w:val="34"/>
          <w:szCs w:val="34"/>
        </w:rPr>
        <w:t xml:space="preserve">. </w:t>
      </w:r>
      <w:r>
        <w:rPr>
          <w:b/>
          <w:sz w:val="34"/>
          <w:szCs w:val="34"/>
        </w:rPr>
        <w:t>Advantages of Framework</w:t>
      </w:r>
    </w:p>
    <w:p w14:paraId="6367035A" w14:textId="334B783C" w:rsidR="00AE4141" w:rsidRPr="00AE4141" w:rsidRDefault="00AE4141" w:rsidP="00AE4141">
      <w:pPr>
        <w:numPr>
          <w:ilvl w:val="0"/>
          <w:numId w:val="17"/>
        </w:numPr>
        <w:spacing w:after="240"/>
        <w:rPr>
          <w:lang w:val="en-US"/>
        </w:rPr>
      </w:pPr>
      <w:r w:rsidRPr="00AE4141">
        <w:rPr>
          <w:b/>
          <w:bCs/>
          <w:lang w:val="en-US"/>
        </w:rPr>
        <w:t>Scalability &amp; reusability</w:t>
      </w:r>
      <w:r w:rsidRPr="00AE4141">
        <w:rPr>
          <w:lang w:val="en-US"/>
        </w:rPr>
        <w:t xml:space="preserve"> – Standardized repositories and global utilities.</w:t>
      </w:r>
    </w:p>
    <w:p w14:paraId="01F87A93" w14:textId="327378F2" w:rsidR="00AE4141" w:rsidRPr="00AE4141" w:rsidRDefault="00AE4141" w:rsidP="00AE4141">
      <w:pPr>
        <w:numPr>
          <w:ilvl w:val="0"/>
          <w:numId w:val="17"/>
        </w:numPr>
        <w:spacing w:after="240"/>
        <w:rPr>
          <w:lang w:val="en-US"/>
        </w:rPr>
      </w:pPr>
      <w:r w:rsidRPr="00AE4141">
        <w:rPr>
          <w:b/>
          <w:bCs/>
          <w:lang w:val="en-US"/>
        </w:rPr>
        <w:t>Automation</w:t>
      </w:r>
      <w:r w:rsidRPr="00AE4141">
        <w:rPr>
          <w:lang w:val="en-US"/>
        </w:rPr>
        <w:t xml:space="preserve"> – CI/CD ensures hands-free deployment.</w:t>
      </w:r>
    </w:p>
    <w:p w14:paraId="34831BF1" w14:textId="2749248D" w:rsidR="00AE4141" w:rsidRPr="00AE4141" w:rsidRDefault="00AE4141" w:rsidP="00AE4141">
      <w:pPr>
        <w:numPr>
          <w:ilvl w:val="0"/>
          <w:numId w:val="17"/>
        </w:numPr>
        <w:spacing w:after="240"/>
        <w:rPr>
          <w:lang w:val="en-US"/>
        </w:rPr>
      </w:pPr>
      <w:r w:rsidRPr="00AE4141">
        <w:rPr>
          <w:b/>
          <w:bCs/>
          <w:lang w:val="en-US"/>
        </w:rPr>
        <w:t>Transparency &amp; tracking</w:t>
      </w:r>
      <w:r w:rsidRPr="00AE4141">
        <w:rPr>
          <w:lang w:val="en-US"/>
        </w:rPr>
        <w:t xml:space="preserve"> – </w:t>
      </w:r>
      <w:proofErr w:type="spellStart"/>
      <w:r w:rsidRPr="00AE4141">
        <w:rPr>
          <w:lang w:val="en-US"/>
        </w:rPr>
        <w:t>ChatOps</w:t>
      </w:r>
      <w:proofErr w:type="spellEnd"/>
      <w:r w:rsidRPr="00AE4141">
        <w:rPr>
          <w:lang w:val="en-US"/>
        </w:rPr>
        <w:t xml:space="preserve"> enables real-time insights.</w:t>
      </w:r>
    </w:p>
    <w:p w14:paraId="7EC1A41F" w14:textId="31F6152A" w:rsidR="00DC7401" w:rsidRDefault="00AE4141" w:rsidP="00AE4141">
      <w:pPr>
        <w:numPr>
          <w:ilvl w:val="0"/>
          <w:numId w:val="17"/>
        </w:numPr>
        <w:spacing w:after="240"/>
        <w:rPr>
          <w:lang w:val="en-US"/>
        </w:rPr>
      </w:pPr>
      <w:r w:rsidRPr="00AE4141">
        <w:rPr>
          <w:b/>
          <w:bCs/>
          <w:lang w:val="en-US"/>
        </w:rPr>
        <w:t>Improved productivity</w:t>
      </w:r>
      <w:r w:rsidRPr="00AE4141">
        <w:rPr>
          <w:lang w:val="en-US"/>
        </w:rPr>
        <w:t xml:space="preserve"> – Data scientists focus on ML, not infrastructure.</w:t>
      </w:r>
    </w:p>
    <w:p w14:paraId="5EE66AFD" w14:textId="48A367B1" w:rsidR="00AE4141" w:rsidRPr="00AE4141" w:rsidRDefault="00AE4141" w:rsidP="00AE4141">
      <w:pPr>
        <w:numPr>
          <w:ilvl w:val="0"/>
          <w:numId w:val="17"/>
        </w:numPr>
        <w:spacing w:after="240"/>
        <w:rPr>
          <w:lang w:val="en-US"/>
        </w:rPr>
      </w:pPr>
      <w:r>
        <w:rPr>
          <w:b/>
        </w:rPr>
        <w:t>Faster debugging</w:t>
      </w:r>
      <w:r>
        <w:t xml:space="preserve"> and troubleshooting due to centralized utility management.</w:t>
      </w:r>
    </w:p>
    <w:p w14:paraId="4930EC5F" w14:textId="77777777" w:rsidR="00AE4141" w:rsidRDefault="00AE4141" w:rsidP="00AE4141">
      <w:pPr>
        <w:numPr>
          <w:ilvl w:val="0"/>
          <w:numId w:val="17"/>
        </w:numPr>
        <w:spacing w:before="240"/>
      </w:pPr>
      <w:r>
        <w:rPr>
          <w:b/>
        </w:rPr>
        <w:t>Centralized control</w:t>
      </w:r>
      <w:r>
        <w:t xml:space="preserve"> of Global utilities from a </w:t>
      </w:r>
      <w:r>
        <w:rPr>
          <w:b/>
        </w:rPr>
        <w:t>template repository</w:t>
      </w:r>
      <w:r>
        <w:t>.</w:t>
      </w:r>
    </w:p>
    <w:p w14:paraId="714D9A9A" w14:textId="77777777" w:rsidR="00AE4141" w:rsidRPr="00AE4141" w:rsidRDefault="00AE4141" w:rsidP="00AE4141">
      <w:pPr>
        <w:spacing w:after="240"/>
        <w:ind w:left="720"/>
        <w:rPr>
          <w:lang w:val="en-US"/>
        </w:rPr>
      </w:pPr>
    </w:p>
    <w:p w14:paraId="284B8040" w14:textId="77777777" w:rsidR="00BE661E" w:rsidRDefault="00BE661E"/>
    <w:sectPr w:rsidR="00BE661E" w:rsidSect="00DC740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89" style="width:0;height:1.5pt" o:hralign="center" o:bullet="t" o:hrstd="t" o:hr="t" fillcolor="#a0a0a0" stroked="f"/>
    </w:pict>
  </w:numPicBullet>
  <w:abstractNum w:abstractNumId="0" w15:restartNumberingAfterBreak="0">
    <w:nsid w:val="05E852B7"/>
    <w:multiLevelType w:val="multilevel"/>
    <w:tmpl w:val="EB20CC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3C0D5D"/>
    <w:multiLevelType w:val="multilevel"/>
    <w:tmpl w:val="975AE6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4469B5"/>
    <w:multiLevelType w:val="multilevel"/>
    <w:tmpl w:val="366647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6D56CF"/>
    <w:multiLevelType w:val="multilevel"/>
    <w:tmpl w:val="163202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E1A12EC"/>
    <w:multiLevelType w:val="multilevel"/>
    <w:tmpl w:val="331046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6287739"/>
    <w:multiLevelType w:val="multilevel"/>
    <w:tmpl w:val="4A90DD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F2528C"/>
    <w:multiLevelType w:val="multilevel"/>
    <w:tmpl w:val="29200B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7DA31F6"/>
    <w:multiLevelType w:val="multilevel"/>
    <w:tmpl w:val="BE4016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8232177"/>
    <w:multiLevelType w:val="multilevel"/>
    <w:tmpl w:val="FC3068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95C5D96"/>
    <w:multiLevelType w:val="multilevel"/>
    <w:tmpl w:val="4014D2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5E250B7"/>
    <w:multiLevelType w:val="multilevel"/>
    <w:tmpl w:val="707A54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4A76EBB"/>
    <w:multiLevelType w:val="multilevel"/>
    <w:tmpl w:val="8CD077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66A17A1"/>
    <w:multiLevelType w:val="multilevel"/>
    <w:tmpl w:val="7EB6A5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B5546B2"/>
    <w:multiLevelType w:val="multilevel"/>
    <w:tmpl w:val="C82850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BE67111"/>
    <w:multiLevelType w:val="multilevel"/>
    <w:tmpl w:val="C0983C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C6500B9"/>
    <w:multiLevelType w:val="multilevel"/>
    <w:tmpl w:val="199E276C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E4C074E"/>
    <w:multiLevelType w:val="multilevel"/>
    <w:tmpl w:val="D75213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FC33B38"/>
    <w:multiLevelType w:val="multilevel"/>
    <w:tmpl w:val="09486B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61812217">
    <w:abstractNumId w:val="3"/>
  </w:num>
  <w:num w:numId="2" w16cid:durableId="903950694">
    <w:abstractNumId w:val="15"/>
  </w:num>
  <w:num w:numId="3" w16cid:durableId="2005433535">
    <w:abstractNumId w:val="2"/>
  </w:num>
  <w:num w:numId="4" w16cid:durableId="1665932286">
    <w:abstractNumId w:val="11"/>
  </w:num>
  <w:num w:numId="5" w16cid:durableId="180122970">
    <w:abstractNumId w:val="17"/>
  </w:num>
  <w:num w:numId="6" w16cid:durableId="729154434">
    <w:abstractNumId w:val="4"/>
  </w:num>
  <w:num w:numId="7" w16cid:durableId="1563322728">
    <w:abstractNumId w:val="12"/>
  </w:num>
  <w:num w:numId="8" w16cid:durableId="1846431742">
    <w:abstractNumId w:val="8"/>
  </w:num>
  <w:num w:numId="9" w16cid:durableId="803889781">
    <w:abstractNumId w:val="9"/>
  </w:num>
  <w:num w:numId="10" w16cid:durableId="1265531107">
    <w:abstractNumId w:val="1"/>
  </w:num>
  <w:num w:numId="11" w16cid:durableId="1708217393">
    <w:abstractNumId w:val="16"/>
  </w:num>
  <w:num w:numId="12" w16cid:durableId="1231966051">
    <w:abstractNumId w:val="6"/>
  </w:num>
  <w:num w:numId="13" w16cid:durableId="1771504234">
    <w:abstractNumId w:val="5"/>
  </w:num>
  <w:num w:numId="14" w16cid:durableId="362827449">
    <w:abstractNumId w:val="13"/>
  </w:num>
  <w:num w:numId="15" w16cid:durableId="1905481525">
    <w:abstractNumId w:val="10"/>
  </w:num>
  <w:num w:numId="16" w16cid:durableId="601109688">
    <w:abstractNumId w:val="0"/>
  </w:num>
  <w:num w:numId="17" w16cid:durableId="1023168397">
    <w:abstractNumId w:val="7"/>
  </w:num>
  <w:num w:numId="18" w16cid:durableId="18601876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401"/>
    <w:rsid w:val="0078734D"/>
    <w:rsid w:val="00AE4141"/>
    <w:rsid w:val="00AF723C"/>
    <w:rsid w:val="00B465ED"/>
    <w:rsid w:val="00BE661E"/>
    <w:rsid w:val="00D129D0"/>
    <w:rsid w:val="00D35BBC"/>
    <w:rsid w:val="00DC7401"/>
    <w:rsid w:val="00E5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D8404"/>
  <w15:chartTrackingRefBased/>
  <w15:docId w15:val="{D811CBE9-E7F7-48D3-917F-F29E3DBDE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401"/>
    <w:pPr>
      <w:spacing w:after="0" w:line="276" w:lineRule="auto"/>
    </w:pPr>
    <w:rPr>
      <w:rFonts w:ascii="Arial" w:eastAsia="Arial" w:hAnsi="Arial" w:cs="Arial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7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7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7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4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4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4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4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7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7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4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7401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E414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4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</TotalTime>
  <Pages>9</Pages>
  <Words>1324</Words>
  <Characters>7551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Alight Solutions</Company>
  <LinksUpToDate>false</LinksUpToDate>
  <CharactersWithSpaces>8858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Surineni</dc:creator>
  <cp:keywords/>
  <dc:description/>
  <cp:lastModifiedBy>Poorna Surineni</cp:lastModifiedBy>
  <cp:revision>1</cp:revision>
  <dcterms:created xsi:type="dcterms:W3CDTF">2025-02-07T02:44:00Z</dcterms:created>
  <dcterms:modified xsi:type="dcterms:W3CDTF">2025-02-07T16:06:00Z</dcterms:modified>
</cp:coreProperties>
</file>