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D36159" w14:textId="316FE76A" w:rsidR="00750E41" w:rsidRPr="00DC446E" w:rsidRDefault="00DC446E" w:rsidP="00DC446E">
      <w:pPr>
        <w:pStyle w:val="Body"/>
        <w:jc w:val="center"/>
        <w:rPr>
          <w:b/>
          <w:bCs/>
          <w:sz w:val="32"/>
          <w:szCs w:val="32"/>
        </w:rPr>
        <w:sectPr w:rsidR="00750E41" w:rsidRPr="00DC446E" w:rsidSect="00750E41">
          <w:pgSz w:w="11900" w:h="16840"/>
          <w:pgMar w:top="1440" w:right="1440" w:bottom="1440" w:left="1440" w:header="708" w:footer="708" w:gutter="0"/>
          <w:cols w:space="567"/>
        </w:sectPr>
      </w:pPr>
      <w:r w:rsidRPr="000B11C4">
        <w:rPr>
          <w:rFonts w:eastAsia="Arial Unicode MS" w:cs="Arial Unicode MS"/>
          <w:b/>
          <w:bCs/>
          <w:sz w:val="40"/>
          <w:szCs w:val="40"/>
          <w:lang w:val="en-US"/>
        </w:rPr>
        <w:t>Deep Learning for Sustainable Farming: Multi-Class Disease Detection in Apple and Tomato Leaves</w:t>
      </w:r>
    </w:p>
    <w:p w14:paraId="466EFCC5" w14:textId="77777777" w:rsidR="005F37EB" w:rsidRPr="004D1890" w:rsidRDefault="005F37EB" w:rsidP="00B514BA">
      <w:pPr>
        <w:pStyle w:val="Default"/>
        <w:spacing w:before="0" w:after="240" w:line="276" w:lineRule="auto"/>
        <w:jc w:val="both"/>
        <w:rPr>
          <w:rFonts w:ascii="Times New Roman" w:hAnsi="Times New Roman" w:cs="Times New Roman"/>
          <w:b/>
          <w:bCs/>
          <w:sz w:val="18"/>
          <w:szCs w:val="18"/>
        </w:rPr>
      </w:pPr>
    </w:p>
    <w:p w14:paraId="65DA6A4A" w14:textId="77777777" w:rsidR="002618F7" w:rsidRPr="004D1890" w:rsidRDefault="002618F7" w:rsidP="00B514BA">
      <w:pPr>
        <w:pStyle w:val="Default"/>
        <w:spacing w:before="0" w:after="240" w:line="276" w:lineRule="auto"/>
        <w:jc w:val="both"/>
        <w:rPr>
          <w:rFonts w:ascii="Times New Roman" w:hAnsi="Times New Roman" w:cs="Times New Roman"/>
          <w:b/>
          <w:bCs/>
          <w:sz w:val="18"/>
          <w:szCs w:val="18"/>
        </w:rPr>
        <w:sectPr w:rsidR="002618F7" w:rsidRPr="004D1890" w:rsidSect="00750E41">
          <w:type w:val="continuous"/>
          <w:pgSz w:w="11900" w:h="16840"/>
          <w:pgMar w:top="1440" w:right="1440" w:bottom="1440" w:left="1440" w:header="708" w:footer="708" w:gutter="0"/>
          <w:cols w:num="2" w:space="567"/>
        </w:sectPr>
      </w:pPr>
    </w:p>
    <w:p w14:paraId="4D30DB99" w14:textId="2478B971" w:rsidR="006459CF" w:rsidRPr="004D1890" w:rsidRDefault="006E6C50" w:rsidP="00026B34">
      <w:pPr>
        <w:pStyle w:val="Default"/>
        <w:numPr>
          <w:ilvl w:val="0"/>
          <w:numId w:val="11"/>
        </w:numPr>
        <w:spacing w:before="0" w:after="240" w:line="276" w:lineRule="auto"/>
        <w:ind w:left="142" w:hanging="142"/>
        <w:jc w:val="center"/>
        <w:rPr>
          <w:rFonts w:ascii="Times New Roman" w:eastAsia="Calibri" w:hAnsi="Times New Roman" w:cs="Times New Roman"/>
          <w:b/>
          <w:bCs/>
          <w:sz w:val="20"/>
          <w:szCs w:val="20"/>
        </w:rPr>
      </w:pPr>
      <w:r w:rsidRPr="004D1890">
        <w:rPr>
          <w:rFonts w:ascii="Times New Roman" w:hAnsi="Times New Roman" w:cs="Times New Roman"/>
          <w:b/>
          <w:bCs/>
          <w:sz w:val="20"/>
          <w:szCs w:val="20"/>
        </w:rPr>
        <w:t>Abstract:</w:t>
      </w:r>
    </w:p>
    <w:p w14:paraId="4D30DB9B" w14:textId="14787209" w:rsidR="006459CF" w:rsidRPr="004D1890" w:rsidRDefault="003E3D12" w:rsidP="00B514BA">
      <w:pPr>
        <w:pStyle w:val="Default"/>
        <w:spacing w:before="0" w:after="240" w:line="276" w:lineRule="auto"/>
        <w:jc w:val="both"/>
        <w:rPr>
          <w:rFonts w:ascii="Times New Roman" w:eastAsia="Calibri" w:hAnsi="Times New Roman" w:cs="Times New Roman"/>
          <w:b/>
          <w:bCs/>
          <w:sz w:val="18"/>
          <w:szCs w:val="18"/>
        </w:rPr>
      </w:pPr>
      <w:r w:rsidRPr="004D1890">
        <w:rPr>
          <w:rFonts w:ascii="Times New Roman" w:hAnsi="Times New Roman" w:cs="Times New Roman"/>
          <w:b/>
          <w:bCs/>
          <w:sz w:val="18"/>
          <w:szCs w:val="18"/>
          <w:lang w:val="en-US"/>
        </w:rPr>
        <w:t xml:space="preserve">Improving agricultural production and overall food quality requires accurate identification of diseases affecting tomato and apple leaf. Traditional disease detection techniques are time-consuming and require specific knowledge, making them unsuitable for widespread agricultural observation. An automated approach for disease classification is presented in this paper. The comparison research was conducted using a dataset of apple and tomato plant leaf images to compare seven different deep-learning architectures, which are </w:t>
      </w:r>
      <w:proofErr w:type="spellStart"/>
      <w:r w:rsidRPr="004D1890">
        <w:rPr>
          <w:rFonts w:ascii="Times New Roman" w:hAnsi="Times New Roman" w:cs="Times New Roman"/>
          <w:b/>
          <w:bCs/>
          <w:sz w:val="18"/>
          <w:szCs w:val="18"/>
          <w:lang w:val="en-US"/>
        </w:rPr>
        <w:t>EfficientNet</w:t>
      </w:r>
      <w:proofErr w:type="spellEnd"/>
      <w:r w:rsidRPr="004D1890">
        <w:rPr>
          <w:rFonts w:ascii="Times New Roman" w:hAnsi="Times New Roman" w:cs="Times New Roman"/>
          <w:b/>
          <w:bCs/>
          <w:sz w:val="18"/>
          <w:szCs w:val="18"/>
          <w:lang w:val="en-US"/>
        </w:rPr>
        <w:t xml:space="preserve">, </w:t>
      </w:r>
      <w:proofErr w:type="spellStart"/>
      <w:r w:rsidRPr="004D1890">
        <w:rPr>
          <w:rFonts w:ascii="Times New Roman" w:hAnsi="Times New Roman" w:cs="Times New Roman"/>
          <w:b/>
          <w:bCs/>
          <w:sz w:val="18"/>
          <w:szCs w:val="18"/>
          <w:lang w:val="en-US"/>
        </w:rPr>
        <w:t>ResNet</w:t>
      </w:r>
      <w:proofErr w:type="spellEnd"/>
      <w:r w:rsidRPr="004D1890">
        <w:rPr>
          <w:rFonts w:ascii="Times New Roman" w:hAnsi="Times New Roman" w:cs="Times New Roman"/>
          <w:b/>
          <w:bCs/>
          <w:sz w:val="18"/>
          <w:szCs w:val="18"/>
          <w:lang w:val="en-US"/>
        </w:rPr>
        <w:t xml:space="preserve">, </w:t>
      </w:r>
      <w:proofErr w:type="spellStart"/>
      <w:r w:rsidRPr="004D1890">
        <w:rPr>
          <w:rFonts w:ascii="Times New Roman" w:hAnsi="Times New Roman" w:cs="Times New Roman"/>
          <w:b/>
          <w:bCs/>
          <w:sz w:val="18"/>
          <w:szCs w:val="18"/>
          <w:lang w:val="en-US"/>
        </w:rPr>
        <w:t>DenseNet</w:t>
      </w:r>
      <w:proofErr w:type="spellEnd"/>
      <w:r w:rsidRPr="004D1890">
        <w:rPr>
          <w:rFonts w:ascii="Times New Roman" w:hAnsi="Times New Roman" w:cs="Times New Roman"/>
          <w:b/>
          <w:bCs/>
          <w:sz w:val="18"/>
          <w:szCs w:val="18"/>
          <w:lang w:val="en-US"/>
        </w:rPr>
        <w:t xml:space="preserve">, </w:t>
      </w:r>
      <w:proofErr w:type="spellStart"/>
      <w:r w:rsidRPr="004D1890">
        <w:rPr>
          <w:rFonts w:ascii="Times New Roman" w:hAnsi="Times New Roman" w:cs="Times New Roman"/>
          <w:b/>
          <w:bCs/>
          <w:sz w:val="18"/>
          <w:szCs w:val="18"/>
          <w:lang w:val="en-US"/>
        </w:rPr>
        <w:t>MobileNet</w:t>
      </w:r>
      <w:proofErr w:type="spellEnd"/>
      <w:r w:rsidRPr="004D1890">
        <w:rPr>
          <w:rFonts w:ascii="Times New Roman" w:hAnsi="Times New Roman" w:cs="Times New Roman"/>
          <w:b/>
          <w:bCs/>
          <w:sz w:val="18"/>
          <w:szCs w:val="18"/>
          <w:lang w:val="en-US"/>
        </w:rPr>
        <w:t xml:space="preserve">, </w:t>
      </w:r>
      <w:proofErr w:type="spellStart"/>
      <w:r w:rsidRPr="004D1890">
        <w:rPr>
          <w:rFonts w:ascii="Times New Roman" w:hAnsi="Times New Roman" w:cs="Times New Roman"/>
          <w:b/>
          <w:bCs/>
          <w:sz w:val="18"/>
          <w:szCs w:val="18"/>
          <w:lang w:val="en-US"/>
        </w:rPr>
        <w:t>AlexNet</w:t>
      </w:r>
      <w:proofErr w:type="spellEnd"/>
      <w:r w:rsidRPr="004D1890">
        <w:rPr>
          <w:rFonts w:ascii="Times New Roman" w:hAnsi="Times New Roman" w:cs="Times New Roman"/>
          <w:b/>
          <w:bCs/>
          <w:sz w:val="18"/>
          <w:szCs w:val="18"/>
          <w:lang w:val="en-US"/>
        </w:rPr>
        <w:t xml:space="preserve">, </w:t>
      </w:r>
      <w:proofErr w:type="spellStart"/>
      <w:r w:rsidRPr="004D1890">
        <w:rPr>
          <w:rFonts w:ascii="Times New Roman" w:hAnsi="Times New Roman" w:cs="Times New Roman"/>
          <w:b/>
          <w:bCs/>
          <w:sz w:val="18"/>
          <w:szCs w:val="18"/>
          <w:lang w:val="en-US"/>
        </w:rPr>
        <w:t>Xception</w:t>
      </w:r>
      <w:proofErr w:type="spellEnd"/>
      <w:r w:rsidRPr="004D1890">
        <w:rPr>
          <w:rFonts w:ascii="Times New Roman" w:hAnsi="Times New Roman" w:cs="Times New Roman"/>
          <w:b/>
          <w:bCs/>
          <w:sz w:val="18"/>
          <w:szCs w:val="18"/>
          <w:lang w:val="en-US"/>
        </w:rPr>
        <w:t xml:space="preserve">, and </w:t>
      </w:r>
      <w:proofErr w:type="spellStart"/>
      <w:r w:rsidRPr="004D1890">
        <w:rPr>
          <w:rFonts w:ascii="Times New Roman" w:hAnsi="Times New Roman" w:cs="Times New Roman"/>
          <w:b/>
          <w:bCs/>
          <w:sz w:val="18"/>
          <w:szCs w:val="18"/>
          <w:lang w:val="en-US"/>
        </w:rPr>
        <w:t>GoogleNet</w:t>
      </w:r>
      <w:proofErr w:type="spellEnd"/>
      <w:r w:rsidRPr="004D1890">
        <w:rPr>
          <w:rFonts w:ascii="Times New Roman" w:hAnsi="Times New Roman" w:cs="Times New Roman"/>
          <w:b/>
          <w:bCs/>
          <w:sz w:val="18"/>
          <w:szCs w:val="18"/>
          <w:lang w:val="en-US"/>
        </w:rPr>
        <w:t xml:space="preserve">. In terms of performance and applicability in limited in resources contexts, </w:t>
      </w:r>
      <w:proofErr w:type="spellStart"/>
      <w:r w:rsidRPr="004D1890">
        <w:rPr>
          <w:rFonts w:ascii="Times New Roman" w:hAnsi="Times New Roman" w:cs="Times New Roman"/>
          <w:b/>
          <w:bCs/>
          <w:sz w:val="18"/>
          <w:szCs w:val="18"/>
          <w:lang w:val="en-US"/>
        </w:rPr>
        <w:t>GoogleNet</w:t>
      </w:r>
      <w:proofErr w:type="spellEnd"/>
      <w:r w:rsidRPr="004D1890">
        <w:rPr>
          <w:rFonts w:ascii="Times New Roman" w:hAnsi="Times New Roman" w:cs="Times New Roman"/>
          <w:b/>
          <w:bCs/>
          <w:sz w:val="18"/>
          <w:szCs w:val="18"/>
          <w:lang w:val="en-US"/>
        </w:rPr>
        <w:t xml:space="preserve"> outperformed other models with an impressive accuracy rate of 95.84% at the end of the training process. Data augmentation methods were used with a variety of data prior treatment methods, including picture scaling and </w:t>
      </w:r>
      <w:proofErr w:type="spellStart"/>
      <w:r w:rsidRPr="004D1890">
        <w:rPr>
          <w:rFonts w:ascii="Times New Roman" w:hAnsi="Times New Roman" w:cs="Times New Roman"/>
          <w:b/>
          <w:bCs/>
          <w:sz w:val="18"/>
          <w:szCs w:val="18"/>
          <w:lang w:val="en-US"/>
        </w:rPr>
        <w:t>normalisation</w:t>
      </w:r>
      <w:proofErr w:type="spellEnd"/>
      <w:r w:rsidRPr="004D1890">
        <w:rPr>
          <w:rFonts w:ascii="Times New Roman" w:hAnsi="Times New Roman" w:cs="Times New Roman"/>
          <w:b/>
          <w:bCs/>
          <w:sz w:val="18"/>
          <w:szCs w:val="18"/>
          <w:lang w:val="en-US"/>
        </w:rPr>
        <w:t xml:space="preserve">, to increase the model's possibility of </w:t>
      </w:r>
      <w:proofErr w:type="spellStart"/>
      <w:r w:rsidRPr="004D1890">
        <w:rPr>
          <w:rFonts w:ascii="Times New Roman" w:hAnsi="Times New Roman" w:cs="Times New Roman"/>
          <w:b/>
          <w:bCs/>
          <w:sz w:val="18"/>
          <w:szCs w:val="18"/>
          <w:lang w:val="en-US"/>
        </w:rPr>
        <w:t>generalisation</w:t>
      </w:r>
      <w:proofErr w:type="spellEnd"/>
      <w:r w:rsidRPr="004D1890">
        <w:rPr>
          <w:rFonts w:ascii="Times New Roman" w:hAnsi="Times New Roman" w:cs="Times New Roman"/>
          <w:b/>
          <w:bCs/>
          <w:sz w:val="18"/>
          <w:szCs w:val="18"/>
          <w:lang w:val="en-US"/>
        </w:rPr>
        <w:t xml:space="preserve">. The results of our investigation suggest that the lightweight </w:t>
      </w:r>
      <w:proofErr w:type="spellStart"/>
      <w:r w:rsidRPr="004D1890">
        <w:rPr>
          <w:rFonts w:ascii="Times New Roman" w:hAnsi="Times New Roman" w:cs="Times New Roman"/>
          <w:b/>
          <w:bCs/>
          <w:sz w:val="18"/>
          <w:szCs w:val="18"/>
          <w:lang w:val="en-US"/>
        </w:rPr>
        <w:t>GoogleNet</w:t>
      </w:r>
      <w:proofErr w:type="spellEnd"/>
      <w:r w:rsidRPr="004D1890">
        <w:rPr>
          <w:rFonts w:ascii="Times New Roman" w:hAnsi="Times New Roman" w:cs="Times New Roman"/>
          <w:b/>
          <w:bCs/>
          <w:sz w:val="18"/>
          <w:szCs w:val="18"/>
          <w:lang w:val="en-US"/>
        </w:rPr>
        <w:t xml:space="preserve"> architecture is especially advantageous for real-world applications in the detection of agricultural diseases, providing a swift, accurate, and mobile-adaptable solution. Subsequent research initiatives will focus on broadening the dataset while simultaneously optimizing the model to attain improved accuracy across a more extensive range of agricultural diseases.</w:t>
      </w:r>
      <w:r w:rsidR="00C101D4" w:rsidRPr="004D1890">
        <w:rPr>
          <w:rFonts w:ascii="Times New Roman" w:hAnsi="Times New Roman" w:cs="Times New Roman"/>
          <w:b/>
          <w:bCs/>
          <w:sz w:val="18"/>
          <w:szCs w:val="18"/>
          <w:lang w:val="en-US"/>
        </w:rPr>
        <w:t xml:space="preserve"> </w:t>
      </w:r>
    </w:p>
    <w:p w14:paraId="4D30DB9C" w14:textId="75B4D036" w:rsidR="006459CF" w:rsidRPr="004D1890" w:rsidRDefault="00D12894" w:rsidP="00026B34">
      <w:pPr>
        <w:pStyle w:val="Default"/>
        <w:numPr>
          <w:ilvl w:val="0"/>
          <w:numId w:val="11"/>
        </w:numPr>
        <w:spacing w:before="0" w:after="240" w:line="276" w:lineRule="auto"/>
        <w:ind w:left="142" w:hanging="142"/>
        <w:jc w:val="center"/>
        <w:rPr>
          <w:rFonts w:ascii="Times New Roman" w:eastAsia="Calibri" w:hAnsi="Times New Roman" w:cs="Times New Roman"/>
          <w:b/>
          <w:bCs/>
          <w:sz w:val="20"/>
          <w:szCs w:val="20"/>
        </w:rPr>
      </w:pPr>
      <w:r w:rsidRPr="004D1890">
        <w:rPr>
          <w:rFonts w:ascii="Times New Roman" w:hAnsi="Times New Roman" w:cs="Times New Roman"/>
          <w:b/>
          <w:bCs/>
          <w:sz w:val="20"/>
          <w:szCs w:val="20"/>
          <w:lang w:val="fr-FR"/>
        </w:rPr>
        <w:t>Introduction :</w:t>
      </w:r>
    </w:p>
    <w:p w14:paraId="07691E56" w14:textId="7BD8D368" w:rsidR="00E7367A" w:rsidRPr="004D1890" w:rsidRDefault="00E7367A" w:rsidP="00E7367A">
      <w:pPr>
        <w:pStyle w:val="Default"/>
        <w:spacing w:before="0" w:after="240" w:line="276" w:lineRule="auto"/>
        <w:jc w:val="both"/>
        <w:rPr>
          <w:rFonts w:ascii="Times New Roman" w:hAnsi="Times New Roman" w:cs="Times New Roman"/>
          <w:sz w:val="18"/>
          <w:szCs w:val="18"/>
        </w:rPr>
      </w:pPr>
      <w:r w:rsidRPr="004D1890">
        <w:rPr>
          <w:rFonts w:ascii="Times New Roman" w:hAnsi="Times New Roman" w:cs="Times New Roman"/>
          <w:sz w:val="18"/>
          <w:szCs w:val="18"/>
        </w:rPr>
        <w:t xml:space="preserve">To ensure the </w:t>
      </w:r>
      <w:r w:rsidR="002D2873" w:rsidRPr="002D2873">
        <w:rPr>
          <w:rFonts w:ascii="Times New Roman" w:hAnsi="Times New Roman" w:cs="Times New Roman"/>
          <w:sz w:val="18"/>
          <w:szCs w:val="18"/>
          <w:lang w:val="en-US"/>
        </w:rPr>
        <w:t>nourishment</w:t>
      </w:r>
      <w:r w:rsidR="00167650">
        <w:rPr>
          <w:rFonts w:ascii="Times New Roman" w:hAnsi="Times New Roman" w:cs="Times New Roman"/>
          <w:sz w:val="18"/>
          <w:szCs w:val="18"/>
          <w:lang w:val="en-US"/>
        </w:rPr>
        <w:t xml:space="preserve"> </w:t>
      </w:r>
      <w:r w:rsidRPr="004D1890">
        <w:rPr>
          <w:rFonts w:ascii="Times New Roman" w:hAnsi="Times New Roman" w:cs="Times New Roman"/>
          <w:sz w:val="18"/>
          <w:szCs w:val="18"/>
        </w:rPr>
        <w:t xml:space="preserve">of crop health and mitigate production deficits, modern agricultural practices are profoundly reliant on the precise identification of </w:t>
      </w:r>
      <w:r w:rsidR="00595CDA">
        <w:rPr>
          <w:rFonts w:ascii="Times New Roman" w:hAnsi="Times New Roman" w:cs="Times New Roman"/>
          <w:sz w:val="18"/>
          <w:szCs w:val="18"/>
        </w:rPr>
        <w:t>Plant leaf disease</w:t>
      </w:r>
      <w:r w:rsidRPr="004D1890">
        <w:rPr>
          <w:rFonts w:ascii="Times New Roman" w:hAnsi="Times New Roman" w:cs="Times New Roman"/>
          <w:sz w:val="18"/>
          <w:szCs w:val="18"/>
        </w:rPr>
        <w:t xml:space="preserve"> afflictions. In particular, species of apple and tomato are extensively cultivated owing to their considerable nutritional benefits and economic importance. However, a maximum of diseases that negatively influence plant health can severely impact these crops, resulting in a decrease in both the quality and yield of the harvest. Prevalent </w:t>
      </w:r>
      <w:r w:rsidR="001769E6">
        <w:rPr>
          <w:rFonts w:ascii="Times New Roman" w:hAnsi="Times New Roman" w:cs="Times New Roman"/>
          <w:sz w:val="18"/>
          <w:szCs w:val="18"/>
        </w:rPr>
        <w:t>diseases</w:t>
      </w:r>
      <w:r w:rsidRPr="004D1890">
        <w:rPr>
          <w:rFonts w:ascii="Times New Roman" w:hAnsi="Times New Roman" w:cs="Times New Roman"/>
          <w:sz w:val="18"/>
          <w:szCs w:val="18"/>
        </w:rPr>
        <w:t xml:space="preserve"> that compromise the </w:t>
      </w:r>
      <w:r w:rsidR="00E31AE8">
        <w:rPr>
          <w:rFonts w:ascii="Times New Roman" w:hAnsi="Times New Roman" w:cs="Times New Roman"/>
          <w:sz w:val="18"/>
          <w:szCs w:val="18"/>
        </w:rPr>
        <w:t>plants</w:t>
      </w:r>
      <w:r w:rsidRPr="004D1890">
        <w:rPr>
          <w:rFonts w:ascii="Times New Roman" w:hAnsi="Times New Roman" w:cs="Times New Roman"/>
          <w:sz w:val="18"/>
          <w:szCs w:val="18"/>
        </w:rPr>
        <w:t xml:space="preserve"> of Apple cultivation include apple scab, black rot, and cedar apple rust, while bacterial spots, early blight, and late blight are notable pathologies that adversely affect the </w:t>
      </w:r>
      <w:r w:rsidR="00B12CBC">
        <w:rPr>
          <w:rFonts w:ascii="Times New Roman" w:hAnsi="Times New Roman" w:cs="Times New Roman"/>
          <w:sz w:val="18"/>
          <w:szCs w:val="18"/>
        </w:rPr>
        <w:t>plants</w:t>
      </w:r>
      <w:r w:rsidRPr="004D1890">
        <w:rPr>
          <w:rFonts w:ascii="Times New Roman" w:hAnsi="Times New Roman" w:cs="Times New Roman"/>
          <w:sz w:val="18"/>
          <w:szCs w:val="18"/>
        </w:rPr>
        <w:t xml:space="preserve"> of Tomato. In these agricultural systems, the timely and precise identification of diseases can greatly reduce the spread of infections and boost total agricultural productivity.</w:t>
      </w:r>
    </w:p>
    <w:p w14:paraId="66BD8CE7" w14:textId="71E533A3" w:rsidR="00E7367A" w:rsidRPr="004D1890" w:rsidRDefault="00E7367A" w:rsidP="00E7367A">
      <w:pPr>
        <w:pStyle w:val="Default"/>
        <w:spacing w:before="0" w:after="240" w:line="276" w:lineRule="auto"/>
        <w:jc w:val="both"/>
        <w:rPr>
          <w:rFonts w:ascii="Times New Roman" w:hAnsi="Times New Roman" w:cs="Times New Roman"/>
          <w:sz w:val="18"/>
          <w:szCs w:val="18"/>
        </w:rPr>
      </w:pPr>
      <w:r w:rsidRPr="004D1890">
        <w:rPr>
          <w:rFonts w:ascii="Times New Roman" w:hAnsi="Times New Roman" w:cs="Times New Roman"/>
          <w:sz w:val="18"/>
          <w:szCs w:val="18"/>
        </w:rPr>
        <w:t xml:space="preserve">Automated methodologies that leverage leaf imagery for the diagnostic assessment of </w:t>
      </w:r>
      <w:r w:rsidR="00595CDA">
        <w:rPr>
          <w:rFonts w:ascii="Times New Roman" w:hAnsi="Times New Roman" w:cs="Times New Roman"/>
          <w:sz w:val="18"/>
          <w:szCs w:val="18"/>
        </w:rPr>
        <w:t>plant leaf disease</w:t>
      </w:r>
      <w:r w:rsidRPr="004D1890">
        <w:rPr>
          <w:rFonts w:ascii="Times New Roman" w:hAnsi="Times New Roman" w:cs="Times New Roman"/>
          <w:sz w:val="18"/>
          <w:szCs w:val="18"/>
        </w:rPr>
        <w:t xml:space="preserve"> conditions have emerged, attributable to recent advancements in image processing and computer vision technologies. These algorithms adeptly classify diseases predicated upon the visual attributes of leaves, utilizing either deep learning techniques or manually engineered feature extraction methodologies. Although handcrafted methods have demonstrated efficacy across a wide array of classification tasks, </w:t>
      </w:r>
      <w:r w:rsidRPr="004D1890">
        <w:rPr>
          <w:rFonts w:ascii="Times New Roman" w:hAnsi="Times New Roman" w:cs="Times New Roman"/>
          <w:sz w:val="18"/>
          <w:szCs w:val="18"/>
        </w:rPr>
        <w:t xml:space="preserve">including the identification of plant diseases, deep learning-based approaches have gained heightened favor due to their superior accuracy and robust generalization capabilities in complex classification contexts. The predominant inclination within the realm of </w:t>
      </w:r>
      <w:r w:rsidR="00443C13">
        <w:rPr>
          <w:rFonts w:ascii="Times New Roman" w:hAnsi="Times New Roman" w:cs="Times New Roman"/>
          <w:sz w:val="18"/>
          <w:szCs w:val="18"/>
        </w:rPr>
        <w:t>study of plant diseases</w:t>
      </w:r>
      <w:r w:rsidRPr="004D1890">
        <w:rPr>
          <w:rFonts w:ascii="Times New Roman" w:hAnsi="Times New Roman" w:cs="Times New Roman"/>
          <w:sz w:val="18"/>
          <w:szCs w:val="18"/>
        </w:rPr>
        <w:t xml:space="preserve"> classification favors the utilization of deep learning frameworks, particularly Convolutional Neural Networks (CNNs), which have garnered prominence due to their operational effectiveness and performance optimization. In the present study, we introduce an optimized and efficient GoogleNet model specifically designed for the classification of diseases afflicting tomato and apple </w:t>
      </w:r>
      <w:r w:rsidR="00B12CBC">
        <w:rPr>
          <w:rFonts w:ascii="Times New Roman" w:hAnsi="Times New Roman" w:cs="Times New Roman"/>
          <w:sz w:val="18"/>
          <w:szCs w:val="18"/>
        </w:rPr>
        <w:t>plants</w:t>
      </w:r>
      <w:r w:rsidRPr="004D1890">
        <w:rPr>
          <w:rFonts w:ascii="Times New Roman" w:hAnsi="Times New Roman" w:cs="Times New Roman"/>
          <w:sz w:val="18"/>
          <w:szCs w:val="18"/>
        </w:rPr>
        <w:t>.</w:t>
      </w:r>
    </w:p>
    <w:p w14:paraId="4D30DB9F" w14:textId="4AC2B42B" w:rsidR="006459CF" w:rsidRPr="004D1890" w:rsidRDefault="00E7367A" w:rsidP="00E7367A">
      <w:pPr>
        <w:pStyle w:val="Default"/>
        <w:spacing w:before="0" w:after="240" w:line="276" w:lineRule="auto"/>
        <w:jc w:val="both"/>
        <w:rPr>
          <w:rFonts w:ascii="Times New Roman" w:eastAsia="Calibri" w:hAnsi="Times New Roman" w:cs="Times New Roman"/>
          <w:sz w:val="18"/>
          <w:szCs w:val="18"/>
          <w:highlight w:val="yellow"/>
        </w:rPr>
      </w:pPr>
      <w:r w:rsidRPr="004D1890">
        <w:rPr>
          <w:rFonts w:ascii="Times New Roman" w:hAnsi="Times New Roman" w:cs="Times New Roman"/>
          <w:sz w:val="18"/>
          <w:szCs w:val="18"/>
        </w:rPr>
        <w:t>The exceptional computational efficiency inherent to the GoogleNet architecture constitutes one of its principal advantages, rendering it particularly advantageous for mobile and edge devices that face inherent limitations concerning memory capacity and processing power. The primary aim of this academic investigation is to construct a model that achieves improved accuracy while concurrently reducing computational demands, thereby enabling its deployment in resource-constrained, real-time environments, such as compact unmanned aerial vehicles or mobile application frameworks. We performed GoogleNet architecture compared against deep learning frameworks, encompassing EfficientNet, ResNet, DenseNet, MobileNet, AlexNet, Xception employing a substantial dataset of images that depict both healthy and infected leaves of tomato and apple plants</w:t>
      </w:r>
    </w:p>
    <w:p w14:paraId="3273ECC2" w14:textId="232FD8A7" w:rsidR="00145299" w:rsidRPr="004D1890" w:rsidRDefault="003E57AA" w:rsidP="00B514BA">
      <w:pPr>
        <w:pStyle w:val="Default"/>
        <w:spacing w:before="0" w:after="240" w:line="276" w:lineRule="auto"/>
        <w:jc w:val="both"/>
        <w:rPr>
          <w:rFonts w:ascii="Times New Roman" w:hAnsi="Times New Roman" w:cs="Times New Roman"/>
          <w:sz w:val="18"/>
          <w:szCs w:val="18"/>
          <w:lang w:val="en-US"/>
        </w:rPr>
      </w:pPr>
      <w:r w:rsidRPr="004D1890">
        <w:rPr>
          <w:rFonts w:ascii="Times New Roman" w:hAnsi="Times New Roman" w:cs="Times New Roman"/>
          <w:sz w:val="18"/>
          <w:szCs w:val="18"/>
        </w:rPr>
        <w:t>The results shows that GoogleNet model surpasses all the models that we have used, with an accuracy rate of 95.84%.</w:t>
      </w:r>
      <w:r w:rsidRPr="004D1890">
        <w:rPr>
          <w:rFonts w:ascii="Times New Roman" w:hAnsi="Times New Roman" w:cs="Times New Roman"/>
          <w:sz w:val="18"/>
          <w:szCs w:val="18"/>
          <w:lang w:val="en-US"/>
        </w:rPr>
        <w:t>The main contributions of this research project are outlined in the following section:</w:t>
      </w:r>
    </w:p>
    <w:p w14:paraId="56F71F02" w14:textId="48276565" w:rsidR="00D7514C" w:rsidRPr="004D1890" w:rsidRDefault="00D7514C" w:rsidP="00026B34">
      <w:pPr>
        <w:pStyle w:val="Default"/>
        <w:numPr>
          <w:ilvl w:val="0"/>
          <w:numId w:val="11"/>
        </w:numPr>
        <w:spacing w:before="0" w:after="240" w:line="276" w:lineRule="auto"/>
        <w:ind w:left="142" w:hanging="142"/>
        <w:jc w:val="center"/>
        <w:rPr>
          <w:rFonts w:ascii="Times New Roman" w:hAnsi="Times New Roman" w:cs="Times New Roman"/>
          <w:b/>
          <w:bCs/>
          <w:sz w:val="20"/>
          <w:szCs w:val="20"/>
          <w:lang w:val="en-US"/>
        </w:rPr>
      </w:pPr>
      <w:r w:rsidRPr="004D1890">
        <w:rPr>
          <w:rFonts w:ascii="Times New Roman" w:hAnsi="Times New Roman" w:cs="Times New Roman"/>
          <w:b/>
          <w:bCs/>
          <w:sz w:val="20"/>
          <w:szCs w:val="20"/>
          <w:lang w:val="en-US"/>
        </w:rPr>
        <w:t>Literature Review:</w:t>
      </w:r>
    </w:p>
    <w:p w14:paraId="638BFBB4" w14:textId="535ACAC2" w:rsidR="0092661F" w:rsidRPr="004D1890" w:rsidRDefault="0092661F" w:rsidP="00B514BA">
      <w:pPr>
        <w:pStyle w:val="Default"/>
        <w:spacing w:before="0" w:after="240" w:line="276" w:lineRule="auto"/>
        <w:jc w:val="both"/>
        <w:rPr>
          <w:rFonts w:ascii="Times New Roman" w:hAnsi="Times New Roman" w:cs="Times New Roman"/>
          <w:sz w:val="18"/>
          <w:szCs w:val="18"/>
          <w:lang w:val="en-IN"/>
        </w:rPr>
      </w:pPr>
      <w:r w:rsidRPr="004D1890">
        <w:rPr>
          <w:rFonts w:ascii="Times New Roman" w:hAnsi="Times New Roman" w:cs="Times New Roman"/>
          <w:sz w:val="18"/>
          <w:szCs w:val="18"/>
          <w:lang w:val="en-IN"/>
        </w:rPr>
        <w:t xml:space="preserve">Convolutional neural networks (CNNs) have been employed to establish a methodological framework designed for the detection of pathologies impacting tomato </w:t>
      </w:r>
      <w:r w:rsidR="00B12CBC">
        <w:rPr>
          <w:rFonts w:ascii="Times New Roman" w:hAnsi="Times New Roman" w:cs="Times New Roman"/>
          <w:sz w:val="18"/>
          <w:szCs w:val="18"/>
          <w:lang w:val="en-IN"/>
        </w:rPr>
        <w:t>plants</w:t>
      </w:r>
      <w:r w:rsidRPr="004D1890">
        <w:rPr>
          <w:rFonts w:ascii="Times New Roman" w:hAnsi="Times New Roman" w:cs="Times New Roman"/>
          <w:sz w:val="18"/>
          <w:szCs w:val="18"/>
          <w:lang w:val="en-IN"/>
        </w:rPr>
        <w:t xml:space="preserve">, thereby underscoring the paramount importance of timely identification to mitigate economic detriments for agricultural stakeholders. By automating both the feature extraction and classification procedures, this framework—which categorizes diseases into ten distinct classifications—attained a notable accuracy rate of 93%, thereby highlighting the practical implications of the model and its prospective utility for immediate interventions in the management of tomato-associated diseases </w:t>
      </w:r>
      <w:r w:rsidR="00C85AFD" w:rsidRPr="004D1890">
        <w:rPr>
          <w:rFonts w:ascii="Times New Roman" w:hAnsi="Times New Roman" w:cs="Times New Roman"/>
          <w:noProof/>
          <w:sz w:val="18"/>
          <w:szCs w:val="18"/>
          <w:lang w:val="en-IN"/>
        </w:rPr>
        <w:t>[1]</w:t>
      </w:r>
      <w:r w:rsidRPr="004D1890">
        <w:rPr>
          <w:rFonts w:ascii="Times New Roman" w:hAnsi="Times New Roman" w:cs="Times New Roman"/>
          <w:sz w:val="18"/>
          <w:szCs w:val="18"/>
          <w:lang w:val="en-IN"/>
        </w:rPr>
        <w:t xml:space="preserve">. A focused investigation was conducted to discern ailments in custard apple </w:t>
      </w:r>
      <w:r w:rsidR="00B12CBC">
        <w:rPr>
          <w:rFonts w:ascii="Times New Roman" w:hAnsi="Times New Roman" w:cs="Times New Roman"/>
          <w:sz w:val="18"/>
          <w:szCs w:val="18"/>
          <w:lang w:val="en-IN"/>
        </w:rPr>
        <w:t>plants</w:t>
      </w:r>
      <w:r w:rsidRPr="004D1890">
        <w:rPr>
          <w:rFonts w:ascii="Times New Roman" w:hAnsi="Times New Roman" w:cs="Times New Roman"/>
          <w:sz w:val="18"/>
          <w:szCs w:val="18"/>
          <w:lang w:val="en-IN"/>
        </w:rPr>
        <w:t>, thereby emphasizing the critical importance of precise classification to reduce pesticide utilization and improve agricultural productivity. Methods like image segmentation and support vector machine (SVM) classifiers were applied to categorize custard apple diseases, showcasing the benefits of advanced image processing techniques in agricultural applications</w:t>
      </w:r>
      <w:r w:rsidR="00DE5F20" w:rsidRPr="004D1890">
        <w:rPr>
          <w:rFonts w:ascii="Times New Roman" w:hAnsi="Times New Roman" w:cs="Times New Roman"/>
          <w:sz w:val="18"/>
          <w:szCs w:val="18"/>
          <w:lang w:val="en-IN"/>
        </w:rPr>
        <w:t xml:space="preserve"> [2]</w:t>
      </w:r>
      <w:r w:rsidR="00E95472">
        <w:rPr>
          <w:rFonts w:ascii="Times New Roman" w:hAnsi="Times New Roman" w:cs="Times New Roman"/>
          <w:sz w:val="18"/>
          <w:szCs w:val="18"/>
          <w:lang w:val="en-IN"/>
        </w:rPr>
        <w:t>.</w:t>
      </w:r>
    </w:p>
    <w:p w14:paraId="38AA2982" w14:textId="20A8C44A" w:rsidR="00DE5F20" w:rsidRPr="004D1890" w:rsidRDefault="0092661F" w:rsidP="00B514BA">
      <w:pPr>
        <w:pStyle w:val="Default"/>
        <w:spacing w:before="0" w:after="240" w:line="276" w:lineRule="auto"/>
        <w:jc w:val="both"/>
        <w:rPr>
          <w:rFonts w:ascii="Times New Roman" w:hAnsi="Times New Roman" w:cs="Times New Roman"/>
          <w:sz w:val="18"/>
          <w:szCs w:val="18"/>
          <w:lang w:val="en-IN"/>
        </w:rPr>
      </w:pPr>
      <w:r w:rsidRPr="004D1890">
        <w:rPr>
          <w:rFonts w:ascii="Times New Roman" w:hAnsi="Times New Roman" w:cs="Times New Roman"/>
          <w:sz w:val="18"/>
          <w:szCs w:val="18"/>
          <w:lang w:val="en-IN"/>
        </w:rPr>
        <w:lastRenderedPageBreak/>
        <w:t xml:space="preserve">In light of the significant economic implications for apple cultivators, a considerable number of scholarly research </w:t>
      </w:r>
      <w:r w:rsidR="00F75C42" w:rsidRPr="004D1890">
        <w:rPr>
          <w:rFonts w:ascii="Times New Roman" w:hAnsi="Times New Roman" w:cs="Times New Roman"/>
          <w:sz w:val="18"/>
          <w:szCs w:val="18"/>
          <w:lang w:val="en-IN"/>
        </w:rPr>
        <w:t>endeavours</w:t>
      </w:r>
      <w:r w:rsidRPr="004D1890">
        <w:rPr>
          <w:rFonts w:ascii="Times New Roman" w:hAnsi="Times New Roman" w:cs="Times New Roman"/>
          <w:sz w:val="18"/>
          <w:szCs w:val="18"/>
          <w:lang w:val="en-IN"/>
        </w:rPr>
        <w:t xml:space="preserve"> concentrate on the detection of </w:t>
      </w:r>
      <w:r w:rsidR="00906BA0">
        <w:rPr>
          <w:rFonts w:ascii="Times New Roman" w:hAnsi="Times New Roman" w:cs="Times New Roman"/>
          <w:sz w:val="18"/>
          <w:szCs w:val="18"/>
          <w:lang w:val="en-IN"/>
        </w:rPr>
        <w:t>plants</w:t>
      </w:r>
      <w:r w:rsidRPr="004D1890">
        <w:rPr>
          <w:rFonts w:ascii="Times New Roman" w:hAnsi="Times New Roman" w:cs="Times New Roman"/>
          <w:sz w:val="18"/>
          <w:szCs w:val="18"/>
          <w:lang w:val="en-IN"/>
        </w:rPr>
        <w:t xml:space="preserve"> diseases in </w:t>
      </w:r>
      <w:r w:rsidR="002A5638" w:rsidRPr="004D1890">
        <w:rPr>
          <w:rFonts w:ascii="Times New Roman" w:hAnsi="Times New Roman" w:cs="Times New Roman"/>
          <w:sz w:val="18"/>
          <w:szCs w:val="18"/>
          <w:lang w:val="en-IN"/>
        </w:rPr>
        <w:t>Apple</w:t>
      </w:r>
      <w:r w:rsidRPr="004D1890">
        <w:rPr>
          <w:rFonts w:ascii="Times New Roman" w:hAnsi="Times New Roman" w:cs="Times New Roman"/>
          <w:sz w:val="18"/>
          <w:szCs w:val="18"/>
          <w:lang w:val="en-IN"/>
        </w:rPr>
        <w:t xml:space="preserve"> employing advanced deep learning methodologies. One investigation examined the progress of Convolutional Neural Networks (CNNs) alongside the limitations inherent in widely utilized datasets such as PlantVillage, which is commonly deployed for the assessment of agricultural ailments. This investigation highlights the imperative for the advancement of methodologies proficient in the prompt identification of </w:t>
      </w:r>
      <w:r w:rsidR="00B22921">
        <w:rPr>
          <w:rFonts w:ascii="Times New Roman" w:hAnsi="Times New Roman" w:cs="Times New Roman"/>
          <w:sz w:val="18"/>
          <w:szCs w:val="18"/>
          <w:lang w:val="en-IN"/>
        </w:rPr>
        <w:t>plant leaf diseases</w:t>
      </w:r>
      <w:r w:rsidRPr="004D1890">
        <w:rPr>
          <w:rFonts w:ascii="Times New Roman" w:hAnsi="Times New Roman" w:cs="Times New Roman"/>
          <w:sz w:val="18"/>
          <w:szCs w:val="18"/>
          <w:lang w:val="en-IN"/>
        </w:rPr>
        <w:t xml:space="preserve"> to protect </w:t>
      </w:r>
      <w:r w:rsidR="002A5638" w:rsidRPr="004D1890">
        <w:rPr>
          <w:rFonts w:ascii="Times New Roman" w:hAnsi="Times New Roman" w:cs="Times New Roman"/>
          <w:sz w:val="18"/>
          <w:szCs w:val="18"/>
          <w:lang w:val="en-IN"/>
        </w:rPr>
        <w:t>Apple</w:t>
      </w:r>
      <w:r w:rsidRPr="004D1890">
        <w:rPr>
          <w:rFonts w:ascii="Times New Roman" w:hAnsi="Times New Roman" w:cs="Times New Roman"/>
          <w:sz w:val="18"/>
          <w:szCs w:val="18"/>
          <w:lang w:val="en-IN"/>
        </w:rPr>
        <w:t xml:space="preserve"> plantations and augment the financial sustainability of agricultural producers [3]. In an alternative investigation, the afflictions of apple and grapevine </w:t>
      </w:r>
      <w:r w:rsidR="00B12CBC">
        <w:rPr>
          <w:rFonts w:ascii="Times New Roman" w:hAnsi="Times New Roman" w:cs="Times New Roman"/>
          <w:sz w:val="18"/>
          <w:szCs w:val="18"/>
          <w:lang w:val="en-IN"/>
        </w:rPr>
        <w:t>plants</w:t>
      </w:r>
      <w:r w:rsidRPr="004D1890">
        <w:rPr>
          <w:rFonts w:ascii="Times New Roman" w:hAnsi="Times New Roman" w:cs="Times New Roman"/>
          <w:sz w:val="18"/>
          <w:szCs w:val="18"/>
          <w:lang w:val="en-IN"/>
        </w:rPr>
        <w:t xml:space="preserve"> were classified utilizing Convolutional Neural Networks (CNNs) in conjunction with Multi-Layer Perceptron (MLP) architectures. The results indicated that CNNs exhibited superior performance relative to MLPs with respect to both precision and effectiveness. Employing the PlantVillage dataset, this research substantiated that CNNs are exceedingly suitable for applications in real-time agriculture [4].</w:t>
      </w:r>
      <w:r w:rsidR="00DE5F20" w:rsidRPr="004D1890">
        <w:rPr>
          <w:rFonts w:ascii="Times New Roman" w:hAnsi="Times New Roman" w:cs="Times New Roman"/>
          <w:sz w:val="18"/>
          <w:szCs w:val="18"/>
          <w:lang w:val="en-IN"/>
        </w:rPr>
        <w:t xml:space="preserve"> </w:t>
      </w:r>
    </w:p>
    <w:p w14:paraId="3CA85FE7" w14:textId="0CEC215C" w:rsidR="00DE5F20" w:rsidRPr="004D1890" w:rsidRDefault="0092661F" w:rsidP="00B514BA">
      <w:pPr>
        <w:pStyle w:val="Default"/>
        <w:spacing w:before="0" w:after="240" w:line="276" w:lineRule="auto"/>
        <w:jc w:val="both"/>
        <w:rPr>
          <w:rFonts w:ascii="Times New Roman" w:hAnsi="Times New Roman" w:cs="Times New Roman"/>
          <w:sz w:val="18"/>
          <w:szCs w:val="18"/>
          <w:lang w:val="en-IN"/>
        </w:rPr>
      </w:pPr>
      <w:r w:rsidRPr="004D1890">
        <w:rPr>
          <w:rFonts w:ascii="Times New Roman" w:hAnsi="Times New Roman" w:cs="Times New Roman"/>
          <w:sz w:val="18"/>
          <w:szCs w:val="18"/>
          <w:lang w:val="en-IN"/>
        </w:rPr>
        <w:t xml:space="preserve">Through a comparative analysis of Support Vector Machine (SVM), Random Forest, Naive Bayes, K-Nearest </w:t>
      </w:r>
      <w:proofErr w:type="spellStart"/>
      <w:r w:rsidRPr="004D1890">
        <w:rPr>
          <w:rFonts w:ascii="Times New Roman" w:hAnsi="Times New Roman" w:cs="Times New Roman"/>
          <w:sz w:val="18"/>
          <w:szCs w:val="18"/>
          <w:lang w:val="en-IN"/>
        </w:rPr>
        <w:t>Neighbor</w:t>
      </w:r>
      <w:proofErr w:type="spellEnd"/>
      <w:r w:rsidRPr="004D1890">
        <w:rPr>
          <w:rFonts w:ascii="Times New Roman" w:hAnsi="Times New Roman" w:cs="Times New Roman"/>
          <w:sz w:val="18"/>
          <w:szCs w:val="18"/>
          <w:lang w:val="en-IN"/>
        </w:rPr>
        <w:t>, and VGG-16 models, the research demonstrated the efficacy of machine learning and deep learning methodologies in the identification of diseases affecting apple crops. The VGG-16 model attained the apex of validation accuracy at 97.23%, thus asserting its position as a reliable tool for the categorization of apple leaf diseases. The investigation also highlights the importance of carefully selecting appropriate models in accordance with specific project requirements, thereby clarifying the complex nature of automated disease detection across various agricultural paradigms [5].</w:t>
      </w:r>
      <w:r w:rsidR="00DE5F20" w:rsidRPr="004D1890">
        <w:rPr>
          <w:rFonts w:ascii="Times New Roman" w:hAnsi="Times New Roman" w:cs="Times New Roman"/>
          <w:sz w:val="18"/>
          <w:szCs w:val="18"/>
          <w:lang w:val="en-IN"/>
        </w:rPr>
        <w:t xml:space="preserve"> </w:t>
      </w:r>
      <w:r w:rsidRPr="004D1890">
        <w:rPr>
          <w:rFonts w:ascii="Times New Roman" w:hAnsi="Times New Roman" w:cs="Times New Roman"/>
          <w:sz w:val="18"/>
          <w:szCs w:val="18"/>
          <w:lang w:val="en-IN"/>
        </w:rPr>
        <w:t>In the context of tomato disease identification, a well-balanced dataset was constructed employing data augmentation techniques, which enabled Convolutional Neural Network (CNN) models such as MobileNetV2 in achieving accuracy rate of 98.01% in disease classification. This study highlights the critical role of balanced datasets and deep learning methodologies in the management of heterogeneous agricultural data, thereby positioning MobileNetV2 as a superior option for real-time applications due to its proficiency in the detection of tomato diseases [6].</w:t>
      </w:r>
      <w:r w:rsidR="00DE5F20" w:rsidRPr="004D1890">
        <w:rPr>
          <w:rFonts w:ascii="Times New Roman" w:hAnsi="Times New Roman" w:cs="Times New Roman"/>
          <w:sz w:val="18"/>
          <w:szCs w:val="18"/>
          <w:lang w:val="en-IN"/>
        </w:rPr>
        <w:t xml:space="preserve"> </w:t>
      </w:r>
    </w:p>
    <w:p w14:paraId="776DEE4B" w14:textId="40CB0825" w:rsidR="00DE5F20" w:rsidRPr="004D1890" w:rsidRDefault="0092661F" w:rsidP="00B514BA">
      <w:pPr>
        <w:pStyle w:val="Default"/>
        <w:spacing w:before="0" w:after="240" w:line="276" w:lineRule="auto"/>
        <w:jc w:val="both"/>
        <w:rPr>
          <w:rFonts w:ascii="Times New Roman" w:hAnsi="Times New Roman" w:cs="Times New Roman"/>
          <w:sz w:val="18"/>
          <w:szCs w:val="18"/>
          <w:lang w:val="en-IN"/>
        </w:rPr>
      </w:pPr>
      <w:r w:rsidRPr="004D1890">
        <w:rPr>
          <w:rFonts w:ascii="Times New Roman" w:hAnsi="Times New Roman" w:cs="Times New Roman"/>
          <w:sz w:val="18"/>
          <w:szCs w:val="18"/>
          <w:lang w:val="en-IN"/>
        </w:rPr>
        <w:t>A subsequent investigation concentrated on the detection of diseases affecting tomato leaves through the application of the YOLOv8 framework, attaining an impressive classification accuracy of 99% and a mean Average Precision (</w:t>
      </w:r>
      <w:proofErr w:type="spellStart"/>
      <w:r w:rsidRPr="004D1890">
        <w:rPr>
          <w:rFonts w:ascii="Times New Roman" w:hAnsi="Times New Roman" w:cs="Times New Roman"/>
          <w:sz w:val="18"/>
          <w:szCs w:val="18"/>
          <w:lang w:val="en-IN"/>
        </w:rPr>
        <w:t>mAP</w:t>
      </w:r>
      <w:proofErr w:type="spellEnd"/>
      <w:r w:rsidRPr="004D1890">
        <w:rPr>
          <w:rFonts w:ascii="Times New Roman" w:hAnsi="Times New Roman" w:cs="Times New Roman"/>
          <w:sz w:val="18"/>
          <w:szCs w:val="18"/>
          <w:lang w:val="en-IN"/>
        </w:rPr>
        <w:t xml:space="preserve">) of 98.9%. Assessed against a dataset consisting of 1,650 images, this model proficiently distinguished between healthy and diseased tomato </w:t>
      </w:r>
      <w:r w:rsidR="00B12CBC">
        <w:rPr>
          <w:rFonts w:ascii="Times New Roman" w:hAnsi="Times New Roman" w:cs="Times New Roman"/>
          <w:sz w:val="18"/>
          <w:szCs w:val="18"/>
          <w:lang w:val="en-IN"/>
        </w:rPr>
        <w:t>plants</w:t>
      </w:r>
      <w:r w:rsidRPr="004D1890">
        <w:rPr>
          <w:rFonts w:ascii="Times New Roman" w:hAnsi="Times New Roman" w:cs="Times New Roman"/>
          <w:sz w:val="18"/>
          <w:szCs w:val="18"/>
          <w:lang w:val="en-IN"/>
        </w:rPr>
        <w:t>, thereby highlighting the efficacy of real-time computer vision in the enhancement of agricultural health management [7].</w:t>
      </w:r>
      <w:r w:rsidR="00DE5F20" w:rsidRPr="004D1890">
        <w:rPr>
          <w:rFonts w:ascii="Times New Roman" w:hAnsi="Times New Roman" w:cs="Times New Roman"/>
          <w:sz w:val="18"/>
          <w:szCs w:val="18"/>
          <w:lang w:val="en-IN"/>
        </w:rPr>
        <w:t xml:space="preserve"> </w:t>
      </w:r>
      <w:r w:rsidRPr="004D1890">
        <w:rPr>
          <w:rFonts w:ascii="Times New Roman" w:hAnsi="Times New Roman" w:cs="Times New Roman"/>
          <w:sz w:val="18"/>
          <w:szCs w:val="18"/>
          <w:lang w:val="en-IN"/>
        </w:rPr>
        <w:t xml:space="preserve">For the classification of diseases affecting tomatoes, hybrid models that integrate Convolutional Neural Networks (CNN) with Long Short-Term Memory (LSTM) architectures were also explored; these models attained a remarkable accuracy rate of 99.8%. Evaluated on an extensive dataset, this methodology exemplified the efficacy of hybrid deep learning models in reliably discerning various pathological conditions, thus offering a robust approach for timely agricultural interventions [8]. </w:t>
      </w:r>
    </w:p>
    <w:p w14:paraId="580EDFE3" w14:textId="690CC9B4" w:rsidR="0092661F" w:rsidRPr="004D1890" w:rsidRDefault="0092661F" w:rsidP="00B514BA">
      <w:pPr>
        <w:pStyle w:val="Default"/>
        <w:spacing w:before="0" w:after="240" w:line="276" w:lineRule="auto"/>
        <w:jc w:val="both"/>
        <w:rPr>
          <w:rFonts w:ascii="Times New Roman" w:hAnsi="Times New Roman" w:cs="Times New Roman"/>
          <w:sz w:val="18"/>
          <w:szCs w:val="18"/>
          <w:lang w:val="en-IN"/>
        </w:rPr>
      </w:pPr>
      <w:r w:rsidRPr="004D1890">
        <w:rPr>
          <w:rFonts w:ascii="Times New Roman" w:hAnsi="Times New Roman" w:cs="Times New Roman"/>
          <w:sz w:val="18"/>
          <w:szCs w:val="18"/>
          <w:lang w:val="en-IN"/>
        </w:rPr>
        <w:t xml:space="preserve">To achieve an accuracy rate of 96%, an alternative system specifically targeting Black rot and Cedar apple rust in apple </w:t>
      </w:r>
      <w:r w:rsidR="00B12CBC">
        <w:rPr>
          <w:rFonts w:ascii="Times New Roman" w:hAnsi="Times New Roman" w:cs="Times New Roman"/>
          <w:sz w:val="18"/>
          <w:szCs w:val="18"/>
          <w:lang w:val="en-IN"/>
        </w:rPr>
        <w:t>plants</w:t>
      </w:r>
      <w:r w:rsidRPr="004D1890">
        <w:rPr>
          <w:rFonts w:ascii="Times New Roman" w:hAnsi="Times New Roman" w:cs="Times New Roman"/>
          <w:sz w:val="18"/>
          <w:szCs w:val="18"/>
          <w:lang w:val="en-IN"/>
        </w:rPr>
        <w:t xml:space="preserve"> employed preprocessing and image segmentation techniques prior to the application of Multiclass Support Vector Machine (SVM) for classification purposes. This investigation illustrates the effective synergy of image processing and SVM methodologies in addressing specific diseases afflicting apple crops [9].</w:t>
      </w:r>
      <w:r w:rsidR="00DE5F20" w:rsidRPr="004D1890">
        <w:rPr>
          <w:rFonts w:ascii="Times New Roman" w:hAnsi="Times New Roman" w:cs="Times New Roman"/>
          <w:sz w:val="18"/>
          <w:szCs w:val="18"/>
          <w:lang w:val="en-IN"/>
        </w:rPr>
        <w:t xml:space="preserve"> </w:t>
      </w:r>
      <w:r w:rsidRPr="004D1890">
        <w:rPr>
          <w:rFonts w:ascii="Times New Roman" w:hAnsi="Times New Roman" w:cs="Times New Roman"/>
          <w:sz w:val="18"/>
          <w:szCs w:val="18"/>
          <w:lang w:val="en-IN"/>
        </w:rPr>
        <w:t xml:space="preserve">In conclusion, a </w:t>
      </w:r>
      <w:r w:rsidRPr="004D1890">
        <w:rPr>
          <w:rFonts w:ascii="Times New Roman" w:hAnsi="Times New Roman" w:cs="Times New Roman"/>
          <w:sz w:val="18"/>
          <w:szCs w:val="18"/>
          <w:lang w:val="en-IN"/>
        </w:rPr>
        <w:t>specialized online platform has been developed to detect tomato illnesses, making it easier for agronomists to quickly evaluate the health of tomato leaves by uploading images. The model's remarkable 93% accuracy rate highlights the fascinating potential of easily available internet tools for smallholder farmers in areas like Zimbabwe, where economic stability is largely determined by agricultural productivity [10].</w:t>
      </w:r>
    </w:p>
    <w:p w14:paraId="6DF47979" w14:textId="013FB084" w:rsidR="0092661F" w:rsidRPr="004D1890" w:rsidRDefault="0092661F" w:rsidP="00B514BA">
      <w:pPr>
        <w:pStyle w:val="Default"/>
        <w:spacing w:before="0" w:after="240" w:line="276" w:lineRule="auto"/>
        <w:jc w:val="both"/>
        <w:rPr>
          <w:rFonts w:ascii="Times New Roman" w:hAnsi="Times New Roman" w:cs="Times New Roman"/>
          <w:sz w:val="18"/>
          <w:szCs w:val="18"/>
          <w:lang w:val="en-IN"/>
        </w:rPr>
      </w:pPr>
      <w:r w:rsidRPr="004D1890">
        <w:rPr>
          <w:rFonts w:ascii="Times New Roman" w:hAnsi="Times New Roman" w:cs="Times New Roman"/>
          <w:sz w:val="18"/>
          <w:szCs w:val="18"/>
          <w:lang w:val="en-IN"/>
        </w:rPr>
        <w:t>I</w:t>
      </w:r>
      <w:r w:rsidR="00C1314A" w:rsidRPr="004D1890">
        <w:rPr>
          <w:rFonts w:ascii="Times New Roman" w:hAnsi="Times New Roman" w:cs="Times New Roman"/>
          <w:sz w:val="18"/>
          <w:szCs w:val="18"/>
          <w:lang w:val="en-IN"/>
        </w:rPr>
        <w:t xml:space="preserve">n conclusion, our research methodologies employing Convolutional Neural Networks (CNNs) for the detection of pathologies in tomato and apple agriculture demonstrated that automated feature extraction and classification can achieve a significant degree of precision, which prompted us to explore analogous architectural paradigms. Our objectives were </w:t>
      </w:r>
      <w:proofErr w:type="spellStart"/>
      <w:r w:rsidR="00C1314A" w:rsidRPr="004D1890">
        <w:rPr>
          <w:rFonts w:ascii="Times New Roman" w:hAnsi="Times New Roman" w:cs="Times New Roman"/>
          <w:sz w:val="18"/>
          <w:szCs w:val="18"/>
          <w:lang w:val="en-IN"/>
        </w:rPr>
        <w:t>centered</w:t>
      </w:r>
      <w:proofErr w:type="spellEnd"/>
      <w:r w:rsidR="00C1314A" w:rsidRPr="004D1890">
        <w:rPr>
          <w:rFonts w:ascii="Times New Roman" w:hAnsi="Times New Roman" w:cs="Times New Roman"/>
          <w:sz w:val="18"/>
          <w:szCs w:val="18"/>
          <w:lang w:val="en-IN"/>
        </w:rPr>
        <w:t xml:space="preserve"> on both precision and computational efficacy, leading us to select and optimize our model based on academic literature that underscored the necessity of dataset equilibrium to improve the feasibility of real-time implementations, utilizing robust architectures such as </w:t>
      </w:r>
      <w:proofErr w:type="spellStart"/>
      <w:r w:rsidR="00C1314A" w:rsidRPr="004D1890">
        <w:rPr>
          <w:rFonts w:ascii="Times New Roman" w:hAnsi="Times New Roman" w:cs="Times New Roman"/>
          <w:sz w:val="18"/>
          <w:szCs w:val="18"/>
          <w:lang w:val="en-IN"/>
        </w:rPr>
        <w:t>ResNet</w:t>
      </w:r>
      <w:proofErr w:type="spellEnd"/>
      <w:r w:rsidR="00C1314A" w:rsidRPr="004D1890">
        <w:rPr>
          <w:rFonts w:ascii="Times New Roman" w:hAnsi="Times New Roman" w:cs="Times New Roman"/>
          <w:sz w:val="18"/>
          <w:szCs w:val="18"/>
          <w:lang w:val="en-IN"/>
        </w:rPr>
        <w:t xml:space="preserve">, </w:t>
      </w:r>
      <w:proofErr w:type="spellStart"/>
      <w:r w:rsidR="00C1314A" w:rsidRPr="004D1890">
        <w:rPr>
          <w:rFonts w:ascii="Times New Roman" w:hAnsi="Times New Roman" w:cs="Times New Roman"/>
          <w:sz w:val="18"/>
          <w:szCs w:val="18"/>
          <w:lang w:val="en-IN"/>
        </w:rPr>
        <w:t>DenseNet</w:t>
      </w:r>
      <w:proofErr w:type="spellEnd"/>
      <w:r w:rsidR="00C1314A" w:rsidRPr="004D1890">
        <w:rPr>
          <w:rFonts w:ascii="Times New Roman" w:hAnsi="Times New Roman" w:cs="Times New Roman"/>
          <w:sz w:val="18"/>
          <w:szCs w:val="18"/>
          <w:lang w:val="en-IN"/>
        </w:rPr>
        <w:t xml:space="preserve">, </w:t>
      </w:r>
      <w:proofErr w:type="spellStart"/>
      <w:r w:rsidR="00C1314A" w:rsidRPr="004D1890">
        <w:rPr>
          <w:rFonts w:ascii="Times New Roman" w:hAnsi="Times New Roman" w:cs="Times New Roman"/>
          <w:sz w:val="18"/>
          <w:szCs w:val="18"/>
          <w:lang w:val="en-IN"/>
        </w:rPr>
        <w:t>EfficientNet</w:t>
      </w:r>
      <w:proofErr w:type="spellEnd"/>
      <w:r w:rsidR="00C1314A" w:rsidRPr="004D1890">
        <w:rPr>
          <w:rFonts w:ascii="Times New Roman" w:hAnsi="Times New Roman" w:cs="Times New Roman"/>
          <w:sz w:val="18"/>
          <w:szCs w:val="18"/>
          <w:lang w:val="en-IN"/>
        </w:rPr>
        <w:t xml:space="preserve">, and </w:t>
      </w:r>
      <w:proofErr w:type="spellStart"/>
      <w:r w:rsidR="00C1314A" w:rsidRPr="004D1890">
        <w:rPr>
          <w:rFonts w:ascii="Times New Roman" w:hAnsi="Times New Roman" w:cs="Times New Roman"/>
          <w:sz w:val="18"/>
          <w:szCs w:val="18"/>
          <w:lang w:val="en-IN"/>
        </w:rPr>
        <w:t>GoogLeNet</w:t>
      </w:r>
      <w:proofErr w:type="spellEnd"/>
      <w:r w:rsidR="00C1314A" w:rsidRPr="004D1890">
        <w:rPr>
          <w:rFonts w:ascii="Times New Roman" w:hAnsi="Times New Roman" w:cs="Times New Roman"/>
          <w:sz w:val="18"/>
          <w:szCs w:val="18"/>
          <w:lang w:val="en-IN"/>
        </w:rPr>
        <w:t>. Our decision to investigate a spectrum of architectures with the objective of identifying the most suitable model for our investigation was informed by studies that similarly emphasized the significance of specific algorithms designed for a diverse range of agricultural crops</w:t>
      </w:r>
      <w:r w:rsidRPr="004D1890">
        <w:rPr>
          <w:rFonts w:ascii="Times New Roman" w:hAnsi="Times New Roman" w:cs="Times New Roman"/>
          <w:sz w:val="18"/>
          <w:szCs w:val="18"/>
          <w:lang w:val="en-IN"/>
        </w:rPr>
        <w:t>.</w:t>
      </w:r>
    </w:p>
    <w:p w14:paraId="4D30DBA1" w14:textId="77777777" w:rsidR="006459CF" w:rsidRPr="004D1890" w:rsidRDefault="006E6C50" w:rsidP="00026B34">
      <w:pPr>
        <w:pStyle w:val="Default"/>
        <w:numPr>
          <w:ilvl w:val="0"/>
          <w:numId w:val="11"/>
        </w:numPr>
        <w:spacing w:before="0" w:after="240" w:line="276" w:lineRule="auto"/>
        <w:ind w:left="142" w:hanging="142"/>
        <w:jc w:val="center"/>
        <w:rPr>
          <w:rFonts w:ascii="Times New Roman" w:eastAsia="Calibri" w:hAnsi="Times New Roman" w:cs="Times New Roman"/>
          <w:b/>
          <w:bCs/>
          <w:sz w:val="20"/>
          <w:szCs w:val="20"/>
        </w:rPr>
      </w:pPr>
      <w:r w:rsidRPr="004D1890">
        <w:rPr>
          <w:rFonts w:ascii="Times New Roman" w:hAnsi="Times New Roman" w:cs="Times New Roman"/>
          <w:b/>
          <w:bCs/>
          <w:sz w:val="20"/>
          <w:szCs w:val="20"/>
        </w:rPr>
        <w:t>Dataset/Data Preparation:</w:t>
      </w:r>
    </w:p>
    <w:p w14:paraId="4D30DBA2" w14:textId="6EC21F78" w:rsidR="006459CF" w:rsidRPr="004D1890" w:rsidRDefault="006E6C50" w:rsidP="00B514BA">
      <w:pPr>
        <w:pStyle w:val="Default"/>
        <w:spacing w:before="0" w:after="240" w:line="276" w:lineRule="auto"/>
        <w:jc w:val="both"/>
        <w:rPr>
          <w:rFonts w:ascii="Times New Roman" w:eastAsia="Calibri" w:hAnsi="Times New Roman" w:cs="Times New Roman"/>
          <w:sz w:val="18"/>
          <w:szCs w:val="18"/>
        </w:rPr>
      </w:pPr>
      <w:r w:rsidRPr="004D1890">
        <w:rPr>
          <w:rFonts w:ascii="Times New Roman" w:hAnsi="Times New Roman" w:cs="Times New Roman"/>
          <w:sz w:val="18"/>
          <w:szCs w:val="18"/>
          <w:lang w:val="en-US"/>
        </w:rPr>
        <w:t xml:space="preserve">In pursuit of our academic research, we incorporated a dataset that contains 14 distinct classifications of plant diseases affecting both </w:t>
      </w:r>
      <w:r w:rsidR="002A5638" w:rsidRPr="004D1890">
        <w:rPr>
          <w:rFonts w:ascii="Times New Roman" w:hAnsi="Times New Roman" w:cs="Times New Roman"/>
          <w:sz w:val="18"/>
          <w:szCs w:val="18"/>
          <w:lang w:val="en-US"/>
        </w:rPr>
        <w:t>Apple</w:t>
      </w:r>
      <w:r w:rsidRPr="004D1890">
        <w:rPr>
          <w:rFonts w:ascii="Times New Roman" w:hAnsi="Times New Roman" w:cs="Times New Roman"/>
          <w:sz w:val="18"/>
          <w:szCs w:val="18"/>
          <w:lang w:val="en-US"/>
        </w:rPr>
        <w:t xml:space="preserve"> (apples) and </w:t>
      </w:r>
      <w:r w:rsidR="002A5638" w:rsidRPr="004D1890">
        <w:rPr>
          <w:rFonts w:ascii="Times New Roman" w:hAnsi="Times New Roman" w:cs="Times New Roman"/>
          <w:sz w:val="18"/>
          <w:szCs w:val="18"/>
          <w:lang w:val="en-US"/>
        </w:rPr>
        <w:t>Tomato</w:t>
      </w:r>
      <w:r w:rsidRPr="004D1890">
        <w:rPr>
          <w:rFonts w:ascii="Times New Roman" w:hAnsi="Times New Roman" w:cs="Times New Roman"/>
          <w:sz w:val="18"/>
          <w:szCs w:val="18"/>
          <w:lang w:val="en-US"/>
        </w:rPr>
        <w:t xml:space="preserve"> (tomatoes), thereby facilitating an extensive examination of numerous common </w:t>
      </w:r>
      <w:r w:rsidR="00B22921">
        <w:rPr>
          <w:rFonts w:ascii="Times New Roman" w:hAnsi="Times New Roman" w:cs="Times New Roman"/>
          <w:sz w:val="18"/>
          <w:szCs w:val="18"/>
          <w:lang w:val="en-US"/>
        </w:rPr>
        <w:t>plant leaf disease</w:t>
      </w:r>
      <w:r w:rsidR="00F75C42" w:rsidRPr="004D1890">
        <w:rPr>
          <w:rFonts w:ascii="Times New Roman" w:hAnsi="Times New Roman" w:cs="Times New Roman"/>
          <w:sz w:val="18"/>
          <w:szCs w:val="18"/>
          <w:lang w:val="en-US"/>
        </w:rPr>
        <w:t>s</w:t>
      </w:r>
      <w:r w:rsidRPr="004D1890">
        <w:rPr>
          <w:rFonts w:ascii="Times New Roman" w:hAnsi="Times New Roman" w:cs="Times New Roman"/>
          <w:sz w:val="18"/>
          <w:szCs w:val="18"/>
          <w:lang w:val="en-US"/>
        </w:rPr>
        <w:t xml:space="preserve">. This dataset encompasses categories such as Apple Scab, Apple Black Rot, Apple Cedar Apple Rust, and Apple Healthy, all of which are pertinent to the diseases afflicting apples. In relation to tomatoes, the categories consist of Bacterial Spot, Early Blight, Late Blight, Leaf Mold, Septoria Leaf Spot, Spider Mites, Two-Spotted Spider Mite, Target Spot, Mosaic Virus, and Yellow Leaf Curl Virus. Inclusively, our dataset consists a total of </w:t>
      </w:r>
      <w:r w:rsidR="000631E1" w:rsidRPr="004D1890">
        <w:rPr>
          <w:rFonts w:ascii="Times New Roman" w:hAnsi="Times New Roman" w:cs="Times New Roman"/>
          <w:sz w:val="18"/>
          <w:szCs w:val="18"/>
          <w:lang w:val="en-US"/>
        </w:rPr>
        <w:t>11,101</w:t>
      </w:r>
      <w:r w:rsidRPr="004D1890">
        <w:rPr>
          <w:rFonts w:ascii="Times New Roman" w:hAnsi="Times New Roman" w:cs="Times New Roman"/>
          <w:sz w:val="18"/>
          <w:szCs w:val="18"/>
          <w:lang w:val="en-US"/>
        </w:rPr>
        <w:t xml:space="preserve"> images, with 8,878 images allocated for the purpose of training and 2,223 images for the purpose for validation.</w:t>
      </w:r>
    </w:p>
    <w:p w14:paraId="4D30DBA3" w14:textId="70A47FC4" w:rsidR="006459CF" w:rsidRPr="004D1890" w:rsidRDefault="00C17450" w:rsidP="00B514BA">
      <w:pPr>
        <w:pStyle w:val="Default"/>
        <w:spacing w:before="0" w:line="276" w:lineRule="auto"/>
        <w:jc w:val="center"/>
        <w:rPr>
          <w:rFonts w:ascii="Times New Roman" w:hAnsi="Times New Roman" w:cs="Times New Roman"/>
          <w:sz w:val="18"/>
          <w:szCs w:val="18"/>
        </w:rPr>
      </w:pPr>
      <w:r w:rsidRPr="004D1890">
        <w:rPr>
          <w:rFonts w:ascii="Times New Roman" w:hAnsi="Times New Roman" w:cs="Times New Roman"/>
          <w:noProof/>
          <w:sz w:val="18"/>
          <w:szCs w:val="18"/>
          <w14:textOutline w14:w="0" w14:cap="rnd" w14:cmpd="sng" w14:algn="ctr">
            <w14:noFill/>
            <w14:prstDash w14:val="solid"/>
            <w14:bevel/>
          </w14:textOutline>
        </w:rPr>
        <w:drawing>
          <wp:inline distT="0" distB="0" distL="0" distR="0" wp14:anchorId="337AAF47" wp14:editId="5E290129">
            <wp:extent cx="3140710" cy="2927350"/>
            <wp:effectExtent l="0" t="0" r="2540" b="0"/>
            <wp:docPr id="1247676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76641" name="Picture 124767664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0710" cy="2927350"/>
                    </a:xfrm>
                    <a:prstGeom prst="rect">
                      <a:avLst/>
                    </a:prstGeom>
                  </pic:spPr>
                </pic:pic>
              </a:graphicData>
            </a:graphic>
          </wp:inline>
        </w:drawing>
      </w:r>
      <w:r w:rsidRPr="004D1890">
        <w:rPr>
          <w:rFonts w:ascii="Times New Roman" w:hAnsi="Times New Roman" w:cs="Times New Roman"/>
          <w:sz w:val="18"/>
          <w:szCs w:val="18"/>
        </w:rPr>
        <w:t> </w:t>
      </w:r>
      <w:r w:rsidR="00AA6A8E" w:rsidRPr="004D1890">
        <w:rPr>
          <w:rFonts w:ascii="Times New Roman" w:eastAsia="Calibri" w:hAnsi="Times New Roman" w:cs="Times New Roman"/>
          <w:sz w:val="18"/>
          <w:szCs w:val="18"/>
          <w:lang w:val="en-US"/>
        </w:rPr>
        <w:t xml:space="preserve">Fig. 1: </w:t>
      </w:r>
      <w:r w:rsidR="0089632C" w:rsidRPr="004D1890">
        <w:rPr>
          <w:rFonts w:ascii="Times New Roman" w:eastAsia="Calibri" w:hAnsi="Times New Roman" w:cs="Times New Roman"/>
          <w:sz w:val="18"/>
          <w:szCs w:val="18"/>
          <w:lang w:val="en-US"/>
        </w:rPr>
        <w:t>Lea</w:t>
      </w:r>
      <w:r w:rsidR="00611398" w:rsidRPr="004D1890">
        <w:rPr>
          <w:rFonts w:ascii="Times New Roman" w:eastAsia="Calibri" w:hAnsi="Times New Roman" w:cs="Times New Roman"/>
          <w:sz w:val="18"/>
          <w:szCs w:val="18"/>
          <w:lang w:val="en-US"/>
        </w:rPr>
        <w:t>ve</w:t>
      </w:r>
      <w:r w:rsidR="0089632C" w:rsidRPr="004D1890">
        <w:rPr>
          <w:rFonts w:ascii="Times New Roman" w:eastAsia="Calibri" w:hAnsi="Times New Roman" w:cs="Times New Roman"/>
          <w:sz w:val="18"/>
          <w:szCs w:val="18"/>
          <w:lang w:val="en-US"/>
        </w:rPr>
        <w:t>s with Different diseases</w:t>
      </w:r>
    </w:p>
    <w:p w14:paraId="5F0160BD" w14:textId="77777777" w:rsidR="0089632C" w:rsidRPr="004D1890" w:rsidRDefault="0089632C" w:rsidP="00B514BA">
      <w:pPr>
        <w:pStyle w:val="Default"/>
        <w:spacing w:before="0" w:line="276" w:lineRule="auto"/>
        <w:jc w:val="center"/>
        <w:rPr>
          <w:rFonts w:ascii="Times New Roman" w:hAnsi="Times New Roman" w:cs="Times New Roman"/>
          <w:sz w:val="18"/>
          <w:szCs w:val="18"/>
        </w:rPr>
      </w:pPr>
    </w:p>
    <w:p w14:paraId="4D30DBA4" w14:textId="4D7BCC98" w:rsidR="006459CF" w:rsidRPr="004D1890" w:rsidRDefault="006E6C50" w:rsidP="00B514BA">
      <w:pPr>
        <w:pStyle w:val="Default"/>
        <w:spacing w:before="0" w:after="240" w:line="276" w:lineRule="auto"/>
        <w:jc w:val="both"/>
        <w:rPr>
          <w:rFonts w:ascii="Times New Roman" w:eastAsia="Calibri" w:hAnsi="Times New Roman" w:cs="Times New Roman"/>
          <w:sz w:val="18"/>
          <w:szCs w:val="18"/>
        </w:rPr>
      </w:pPr>
      <w:r w:rsidRPr="004D1890">
        <w:rPr>
          <w:rFonts w:ascii="Times New Roman" w:hAnsi="Times New Roman" w:cs="Times New Roman"/>
          <w:sz w:val="18"/>
          <w:szCs w:val="18"/>
          <w:lang w:val="en-US"/>
        </w:rPr>
        <w:t xml:space="preserve">To enhance model performance and ensure generalization, we applied various data preprocessing techniques using TensorFlow's </w:t>
      </w:r>
      <w:proofErr w:type="spellStart"/>
      <w:r w:rsidRPr="004D1890">
        <w:rPr>
          <w:rFonts w:ascii="Times New Roman" w:hAnsi="Times New Roman" w:cs="Times New Roman"/>
          <w:i/>
          <w:iCs/>
          <w:sz w:val="18"/>
          <w:szCs w:val="18"/>
          <w:lang w:val="en-US"/>
        </w:rPr>
        <w:t>ImageDataGenerator</w:t>
      </w:r>
      <w:proofErr w:type="spellEnd"/>
      <w:r w:rsidRPr="004D1890">
        <w:rPr>
          <w:rFonts w:ascii="Times New Roman" w:hAnsi="Times New Roman" w:cs="Times New Roman"/>
          <w:i/>
          <w:iCs/>
          <w:sz w:val="18"/>
          <w:szCs w:val="18"/>
          <w:lang w:val="en-US"/>
        </w:rPr>
        <w:t>.</w:t>
      </w:r>
      <w:r w:rsidRPr="004D1890">
        <w:rPr>
          <w:rFonts w:ascii="Times New Roman" w:hAnsi="Times New Roman" w:cs="Times New Roman"/>
          <w:sz w:val="18"/>
          <w:szCs w:val="18"/>
          <w:lang w:val="en-US"/>
        </w:rPr>
        <w:t xml:space="preserve"> These include:</w:t>
      </w:r>
    </w:p>
    <w:p w14:paraId="4D30DBA5" w14:textId="4EAD9D8A" w:rsidR="006459CF" w:rsidRPr="004D1890" w:rsidRDefault="006E6C50" w:rsidP="00B514BA">
      <w:pPr>
        <w:pStyle w:val="Default"/>
        <w:numPr>
          <w:ilvl w:val="0"/>
          <w:numId w:val="5"/>
        </w:numPr>
        <w:spacing w:before="0" w:after="240" w:line="276" w:lineRule="auto"/>
        <w:jc w:val="both"/>
        <w:rPr>
          <w:rFonts w:ascii="Times New Roman" w:eastAsia="Calibri" w:hAnsi="Times New Roman" w:cs="Times New Roman"/>
          <w:sz w:val="18"/>
          <w:szCs w:val="18"/>
        </w:rPr>
      </w:pPr>
      <w:r w:rsidRPr="004D1890">
        <w:rPr>
          <w:rFonts w:ascii="Times New Roman" w:hAnsi="Times New Roman" w:cs="Times New Roman"/>
          <w:sz w:val="18"/>
          <w:szCs w:val="18"/>
          <w:lang w:val="en-US"/>
        </w:rPr>
        <w:lastRenderedPageBreak/>
        <w:t>Rescaling: The pixel intensity values contained within each image were adjusted from the interval [0,255] to the interval [0,1] by means of multiplication with the coefficient of 1/255. This normalization procedure is critically significant for neural networks, as it improves stability and expedites the training process.</w:t>
      </w:r>
    </w:p>
    <w:p w14:paraId="4D30DBA6" w14:textId="3CC885D2" w:rsidR="006459CF" w:rsidRPr="004D1890" w:rsidRDefault="006E6C50" w:rsidP="00B514BA">
      <w:pPr>
        <w:pStyle w:val="Default"/>
        <w:numPr>
          <w:ilvl w:val="0"/>
          <w:numId w:val="5"/>
        </w:numPr>
        <w:spacing w:before="0" w:after="240" w:line="276" w:lineRule="auto"/>
        <w:jc w:val="both"/>
        <w:rPr>
          <w:rFonts w:ascii="Times New Roman" w:eastAsia="Calibri" w:hAnsi="Times New Roman" w:cs="Times New Roman"/>
          <w:sz w:val="18"/>
          <w:szCs w:val="18"/>
        </w:rPr>
      </w:pPr>
      <w:r w:rsidRPr="004D1890">
        <w:rPr>
          <w:rFonts w:ascii="Times New Roman" w:hAnsi="Times New Roman" w:cs="Times New Roman"/>
          <w:sz w:val="18"/>
          <w:szCs w:val="18"/>
          <w:lang w:val="en-US"/>
        </w:rPr>
        <w:t>Image Augmentation: A variety of data augmentation methodologies were implemented to alleviate the potential for overfitting.</w:t>
      </w:r>
    </w:p>
    <w:p w14:paraId="4D30DBA7" w14:textId="6E95D504" w:rsidR="006459CF" w:rsidRPr="004D1890" w:rsidRDefault="006E6C50" w:rsidP="00B514BA">
      <w:pPr>
        <w:pStyle w:val="Default"/>
        <w:numPr>
          <w:ilvl w:val="0"/>
          <w:numId w:val="4"/>
        </w:numPr>
        <w:spacing w:before="0" w:after="240" w:line="276" w:lineRule="auto"/>
        <w:jc w:val="both"/>
        <w:rPr>
          <w:rFonts w:ascii="Times New Roman" w:eastAsia="Calibri" w:hAnsi="Times New Roman" w:cs="Times New Roman"/>
          <w:sz w:val="18"/>
          <w:szCs w:val="18"/>
        </w:rPr>
      </w:pPr>
      <w:r w:rsidRPr="004D1890">
        <w:rPr>
          <w:rFonts w:ascii="Times New Roman" w:hAnsi="Times New Roman" w:cs="Times New Roman"/>
          <w:sz w:val="18"/>
          <w:szCs w:val="18"/>
          <w:lang w:val="en-US"/>
        </w:rPr>
        <w:t>Shear Transformation: This technique applies a particular degree of distortion to the image, thereby bolstering the model's resilience against fluctuations in the positioning of leaves.</w:t>
      </w:r>
    </w:p>
    <w:p w14:paraId="4D30DBA8" w14:textId="03C14C82" w:rsidR="006459CF" w:rsidRPr="004D1890" w:rsidRDefault="006E6C50" w:rsidP="00B514BA">
      <w:pPr>
        <w:pStyle w:val="Default"/>
        <w:numPr>
          <w:ilvl w:val="0"/>
          <w:numId w:val="4"/>
        </w:numPr>
        <w:spacing w:before="0" w:after="240" w:line="276" w:lineRule="auto"/>
        <w:jc w:val="both"/>
        <w:rPr>
          <w:rFonts w:ascii="Times New Roman" w:eastAsia="Calibri" w:hAnsi="Times New Roman" w:cs="Times New Roman"/>
          <w:sz w:val="18"/>
          <w:szCs w:val="18"/>
        </w:rPr>
      </w:pPr>
      <w:r w:rsidRPr="004D1890">
        <w:rPr>
          <w:rFonts w:ascii="Times New Roman" w:hAnsi="Times New Roman" w:cs="Times New Roman"/>
          <w:sz w:val="18"/>
          <w:szCs w:val="18"/>
          <w:lang w:val="en-US"/>
        </w:rPr>
        <w:t>Zooming: The application of random zooming was employed to ascertain the model's invariance to variations in scale and to augment its capability to identify the disease in images acquired from diverse distances.</w:t>
      </w:r>
    </w:p>
    <w:p w14:paraId="4D30DBAA" w14:textId="2A5EEBAE" w:rsidR="006459CF" w:rsidRPr="004D1890" w:rsidRDefault="006E6C50" w:rsidP="00B514BA">
      <w:pPr>
        <w:pStyle w:val="Default"/>
        <w:numPr>
          <w:ilvl w:val="0"/>
          <w:numId w:val="4"/>
        </w:numPr>
        <w:spacing w:before="0" w:after="240" w:line="276" w:lineRule="auto"/>
        <w:jc w:val="both"/>
        <w:rPr>
          <w:rFonts w:ascii="Times New Roman" w:eastAsia="Calibri" w:hAnsi="Times New Roman" w:cs="Times New Roman"/>
          <w:sz w:val="18"/>
          <w:szCs w:val="18"/>
        </w:rPr>
      </w:pPr>
      <w:r w:rsidRPr="004D1890">
        <w:rPr>
          <w:rFonts w:ascii="Times New Roman" w:hAnsi="Times New Roman" w:cs="Times New Roman"/>
          <w:sz w:val="18"/>
          <w:szCs w:val="18"/>
          <w:lang w:val="en-US"/>
        </w:rPr>
        <w:t>Horizontal Flipping: The random horizontal flipping of images contributes to the introduction of variability, which is especially advantageous for scenarios that do not possess a clearly defined orientation.</w:t>
      </w:r>
    </w:p>
    <w:p w14:paraId="4D30DBAB" w14:textId="3E304511" w:rsidR="006459CF" w:rsidRPr="004D1890" w:rsidRDefault="006E6C50" w:rsidP="00B514BA">
      <w:pPr>
        <w:pStyle w:val="Default"/>
        <w:spacing w:before="0" w:after="240" w:line="276" w:lineRule="auto"/>
        <w:jc w:val="both"/>
        <w:rPr>
          <w:rFonts w:ascii="Times New Roman" w:eastAsia="Calibri" w:hAnsi="Times New Roman" w:cs="Times New Roman"/>
          <w:sz w:val="18"/>
          <w:szCs w:val="18"/>
        </w:rPr>
      </w:pPr>
      <w:r w:rsidRPr="004D1890">
        <w:rPr>
          <w:rFonts w:ascii="Times New Roman" w:hAnsi="Times New Roman" w:cs="Times New Roman"/>
          <w:sz w:val="18"/>
          <w:szCs w:val="18"/>
          <w:lang w:val="en-US"/>
        </w:rPr>
        <w:t>The process of augmented data generation enables the model to "perceive" a diverse range of image transformations, thereby assisting it in the acquisition of invariant features and enhancing its robustness. Our dataset was systematically partitioned into training and validation subsets, employing an 80-20 ratio. The training subset comprised 8,878 images, whereas the validation subset encompassed 2,223 images, thereby facilitating comprehensive model evaluation throughout the training process.</w:t>
      </w:r>
    </w:p>
    <w:p w14:paraId="4D30DBAC" w14:textId="77777777" w:rsidR="006459CF" w:rsidRPr="004D1890" w:rsidRDefault="006E6C50" w:rsidP="00B514BA">
      <w:pPr>
        <w:pStyle w:val="Default"/>
        <w:spacing w:before="0" w:after="240" w:line="276" w:lineRule="auto"/>
        <w:jc w:val="both"/>
        <w:rPr>
          <w:rFonts w:ascii="Times New Roman" w:eastAsia="Calibri" w:hAnsi="Times New Roman" w:cs="Times New Roman"/>
          <w:sz w:val="18"/>
          <w:szCs w:val="18"/>
        </w:rPr>
      </w:pPr>
      <w:r w:rsidRPr="004D1890">
        <w:rPr>
          <w:rFonts w:ascii="Times New Roman" w:hAnsi="Times New Roman" w:cs="Times New Roman"/>
          <w:sz w:val="18"/>
          <w:szCs w:val="18"/>
        </w:rPr>
        <w:t> </w:t>
      </w:r>
    </w:p>
    <w:p w14:paraId="4D30DBAD" w14:textId="2B8D47D0" w:rsidR="006459CF" w:rsidRPr="004D1890" w:rsidRDefault="006E6C50" w:rsidP="00B514BA">
      <w:pPr>
        <w:pStyle w:val="Default"/>
        <w:spacing w:before="0" w:after="240" w:line="276" w:lineRule="auto"/>
        <w:jc w:val="both"/>
        <w:rPr>
          <w:rFonts w:ascii="Times New Roman" w:eastAsia="Calibri" w:hAnsi="Times New Roman" w:cs="Times New Roman"/>
          <w:sz w:val="18"/>
          <w:szCs w:val="18"/>
        </w:rPr>
      </w:pPr>
      <w:r w:rsidRPr="004D1890">
        <w:rPr>
          <w:rFonts w:ascii="Times New Roman" w:hAnsi="Times New Roman" w:cs="Times New Roman"/>
          <w:sz w:val="18"/>
          <w:szCs w:val="18"/>
          <w:lang w:val="en-US"/>
        </w:rPr>
        <w:t xml:space="preserve">Furthermore, the images were modified to dimensions of </w:t>
      </w:r>
      <w:r w:rsidR="00273222" w:rsidRPr="004D1890">
        <w:rPr>
          <w:rFonts w:ascii="Times New Roman" w:hAnsi="Times New Roman" w:cs="Times New Roman"/>
          <w:sz w:val="18"/>
          <w:szCs w:val="18"/>
          <w:lang w:val="en-US"/>
        </w:rPr>
        <w:t>227</w:t>
      </w:r>
      <w:r w:rsidR="00EF1DA2">
        <w:rPr>
          <w:rFonts w:ascii="Times New Roman" w:hAnsi="Times New Roman" w:cs="Times New Roman"/>
          <w:sz w:val="18"/>
          <w:szCs w:val="18"/>
          <w:lang w:val="en-US"/>
        </w:rPr>
        <w:t>x</w:t>
      </w:r>
      <w:r w:rsidR="001F1329" w:rsidRPr="004D1890">
        <w:rPr>
          <w:rFonts w:ascii="Times New Roman" w:hAnsi="Times New Roman" w:cs="Times New Roman"/>
          <w:sz w:val="18"/>
          <w:szCs w:val="18"/>
          <w:lang w:val="en-US"/>
        </w:rPr>
        <w:t>227</w:t>
      </w:r>
      <w:r w:rsidRPr="004D1890">
        <w:rPr>
          <w:rFonts w:ascii="Times New Roman" w:hAnsi="Times New Roman" w:cs="Times New Roman"/>
          <w:sz w:val="18"/>
          <w:szCs w:val="18"/>
          <w:lang w:val="en-US"/>
        </w:rPr>
        <w:t xml:space="preserve"> pixels, in accordance with the input requirements of </w:t>
      </w:r>
      <w:proofErr w:type="spellStart"/>
      <w:r w:rsidR="00DD574B" w:rsidRPr="004D1890">
        <w:rPr>
          <w:rFonts w:ascii="Times New Roman" w:hAnsi="Times New Roman" w:cs="Times New Roman"/>
          <w:sz w:val="18"/>
          <w:szCs w:val="18"/>
          <w:lang w:val="en-US"/>
        </w:rPr>
        <w:t>GoogleNet</w:t>
      </w:r>
      <w:proofErr w:type="spellEnd"/>
      <w:r w:rsidR="00DD574B" w:rsidRPr="004D1890">
        <w:rPr>
          <w:rFonts w:ascii="Times New Roman" w:hAnsi="Times New Roman" w:cs="Times New Roman"/>
          <w:sz w:val="18"/>
          <w:szCs w:val="18"/>
          <w:lang w:val="en-US"/>
        </w:rPr>
        <w:t xml:space="preserve"> </w:t>
      </w:r>
      <w:r w:rsidR="00EF40B9" w:rsidRPr="004D1890">
        <w:rPr>
          <w:rFonts w:ascii="Times New Roman" w:hAnsi="Times New Roman" w:cs="Times New Roman"/>
          <w:sz w:val="18"/>
          <w:szCs w:val="18"/>
          <w:lang w:val="en-US"/>
        </w:rPr>
        <w:t>model</w:t>
      </w:r>
      <w:r w:rsidRPr="004D1890">
        <w:rPr>
          <w:rFonts w:ascii="Times New Roman" w:hAnsi="Times New Roman" w:cs="Times New Roman"/>
          <w:sz w:val="18"/>
          <w:szCs w:val="18"/>
          <w:lang w:val="en-US"/>
        </w:rPr>
        <w:t>. This specific dimensionality establishes an essential equilibrium between computational efficiency and the preservation of critical features, which is vital for the precise identification of subtle diseases. The data generators were systematically configured to load images in batches of 32, thereby facilitating optimal memory utilization throughout the model's training process.</w:t>
      </w:r>
    </w:p>
    <w:p w14:paraId="4D30DBAE" w14:textId="77777777" w:rsidR="006459CF" w:rsidRPr="004D1890" w:rsidRDefault="006E6C50" w:rsidP="00026B34">
      <w:pPr>
        <w:pStyle w:val="Default"/>
        <w:numPr>
          <w:ilvl w:val="0"/>
          <w:numId w:val="11"/>
        </w:numPr>
        <w:spacing w:before="0" w:after="240" w:line="276" w:lineRule="auto"/>
        <w:ind w:left="142" w:hanging="142"/>
        <w:jc w:val="center"/>
        <w:rPr>
          <w:rFonts w:ascii="Times New Roman" w:eastAsia="Calibri" w:hAnsi="Times New Roman" w:cs="Times New Roman"/>
          <w:b/>
          <w:bCs/>
          <w:sz w:val="20"/>
          <w:szCs w:val="20"/>
        </w:rPr>
      </w:pPr>
      <w:r w:rsidRPr="004D1890">
        <w:rPr>
          <w:rFonts w:ascii="Times New Roman" w:hAnsi="Times New Roman" w:cs="Times New Roman"/>
          <w:b/>
          <w:bCs/>
          <w:sz w:val="20"/>
          <w:szCs w:val="20"/>
          <w:lang w:val="en-US"/>
        </w:rPr>
        <w:t>Methodology:</w:t>
      </w:r>
    </w:p>
    <w:p w14:paraId="036DC0A6" w14:textId="225B6CA8" w:rsidR="00B1024B" w:rsidRPr="004D1890" w:rsidRDefault="00125773" w:rsidP="001C3E90">
      <w:pPr>
        <w:pStyle w:val="Default"/>
        <w:spacing w:before="0" w:after="240" w:line="276" w:lineRule="auto"/>
        <w:jc w:val="both"/>
        <w:rPr>
          <w:rFonts w:ascii="Times New Roman" w:hAnsi="Times New Roman" w:cs="Times New Roman"/>
          <w:sz w:val="18"/>
          <w:szCs w:val="18"/>
          <w:lang w:val="en-US"/>
        </w:rPr>
      </w:pPr>
      <w:r w:rsidRPr="004D1890">
        <w:rPr>
          <w:rFonts w:ascii="Times New Roman" w:hAnsi="Times New Roman" w:cs="Times New Roman"/>
          <w:sz w:val="18"/>
          <w:szCs w:val="18"/>
          <w:lang w:val="en-IN"/>
        </w:rPr>
        <w:t xml:space="preserve">In this study, we employed </w:t>
      </w:r>
      <w:proofErr w:type="spellStart"/>
      <w:r w:rsidRPr="004D1890">
        <w:rPr>
          <w:rFonts w:ascii="Times New Roman" w:hAnsi="Times New Roman" w:cs="Times New Roman"/>
          <w:sz w:val="18"/>
          <w:szCs w:val="18"/>
          <w:lang w:val="en-IN"/>
        </w:rPr>
        <w:t>GoogleNet</w:t>
      </w:r>
      <w:proofErr w:type="spellEnd"/>
      <w:r w:rsidRPr="004D1890">
        <w:rPr>
          <w:rFonts w:ascii="Times New Roman" w:hAnsi="Times New Roman" w:cs="Times New Roman"/>
          <w:sz w:val="18"/>
          <w:szCs w:val="18"/>
          <w:lang w:val="en-IN"/>
        </w:rPr>
        <w:t xml:space="preserve"> (also known as Inception V1) as the final model for identifying pathologies in the leaves of Apple and Tomato plants. </w:t>
      </w:r>
      <w:proofErr w:type="spellStart"/>
      <w:r w:rsidRPr="004D1890">
        <w:rPr>
          <w:rFonts w:ascii="Times New Roman" w:hAnsi="Times New Roman" w:cs="Times New Roman"/>
          <w:sz w:val="18"/>
          <w:szCs w:val="18"/>
          <w:lang w:val="en-IN"/>
        </w:rPr>
        <w:t>GoogleNet</w:t>
      </w:r>
      <w:proofErr w:type="spellEnd"/>
      <w:r w:rsidRPr="004D1890">
        <w:rPr>
          <w:rFonts w:ascii="Times New Roman" w:hAnsi="Times New Roman" w:cs="Times New Roman"/>
          <w:sz w:val="18"/>
          <w:szCs w:val="18"/>
          <w:lang w:val="en-IN"/>
        </w:rPr>
        <w:t xml:space="preserve"> was selected based on its excellent performance in categorizing leaf images into one of fourteen distinct disease classes. The model achieved impressive results during the evaluation phase, yielding the following validation metrics</w:t>
      </w:r>
      <w:r w:rsidR="006E6C50" w:rsidRPr="004D1890">
        <w:rPr>
          <w:rFonts w:ascii="Times New Roman" w:hAnsi="Times New Roman" w:cs="Times New Roman"/>
          <w:sz w:val="18"/>
          <w:szCs w:val="18"/>
          <w:lang w:val="en-US"/>
        </w:rPr>
        <w:t>.</w:t>
      </w:r>
    </w:p>
    <w:p w14:paraId="45BF040A" w14:textId="77777777" w:rsidR="00654BED" w:rsidRPr="004D1890" w:rsidRDefault="00603166" w:rsidP="00B514BA">
      <w:pPr>
        <w:pStyle w:val="Default"/>
        <w:spacing w:before="0" w:after="240" w:line="276" w:lineRule="auto"/>
        <w:jc w:val="both"/>
        <w:rPr>
          <w:rFonts w:ascii="Times New Roman" w:hAnsi="Times New Roman" w:cs="Times New Roman"/>
          <w:sz w:val="18"/>
          <w:szCs w:val="18"/>
          <w:lang w:val="en-IN"/>
        </w:rPr>
      </w:pPr>
      <w:proofErr w:type="spellStart"/>
      <w:r w:rsidRPr="004D1890">
        <w:rPr>
          <w:rFonts w:ascii="Times New Roman" w:hAnsi="Times New Roman" w:cs="Times New Roman"/>
          <w:sz w:val="18"/>
          <w:szCs w:val="18"/>
          <w:lang w:val="en-IN"/>
        </w:rPr>
        <w:t>GoogleNet</w:t>
      </w:r>
      <w:proofErr w:type="spellEnd"/>
      <w:r w:rsidRPr="004D1890">
        <w:rPr>
          <w:rFonts w:ascii="Times New Roman" w:hAnsi="Times New Roman" w:cs="Times New Roman"/>
          <w:sz w:val="18"/>
          <w:szCs w:val="18"/>
          <w:lang w:val="en-IN"/>
        </w:rPr>
        <w:t xml:space="preserve"> epitomizes an advanced deep convolutional neural network (CNN) architecture that has been rigorously designed to improve both precision and computational efficacy It introduces an innovative architectural component known as the Inception module, which empowers the network to assimilate diverse levels of abstraction by concurrently applying multiple convolutional filters with varying kernel dimensions. This architectural framework </w:t>
      </w:r>
      <w:r w:rsidRPr="004D1890">
        <w:rPr>
          <w:rFonts w:ascii="Times New Roman" w:hAnsi="Times New Roman" w:cs="Times New Roman"/>
          <w:sz w:val="18"/>
          <w:szCs w:val="18"/>
          <w:lang w:val="en-IN"/>
        </w:rPr>
        <w:t xml:space="preserve">exhibits exceptional efficacy in capturing intricate features within images while concurrently preserving a compact model size </w:t>
      </w:r>
      <w:proofErr w:type="spellStart"/>
      <w:r w:rsidRPr="004D1890">
        <w:rPr>
          <w:rFonts w:ascii="Times New Roman" w:hAnsi="Times New Roman" w:cs="Times New Roman"/>
          <w:sz w:val="18"/>
          <w:szCs w:val="18"/>
          <w:lang w:val="en-IN"/>
        </w:rPr>
        <w:t>GoogleNet</w:t>
      </w:r>
      <w:proofErr w:type="spellEnd"/>
      <w:r w:rsidRPr="004D1890">
        <w:rPr>
          <w:rFonts w:ascii="Times New Roman" w:hAnsi="Times New Roman" w:cs="Times New Roman"/>
          <w:sz w:val="18"/>
          <w:szCs w:val="18"/>
          <w:lang w:val="en-IN"/>
        </w:rPr>
        <w:t xml:space="preserve">, commonly designated as Inception v1, represents a convolutional neural network (CNN) architecture that initiated the deployment of the Inception module to improve both computational efficacy and model precision. This network utilizes a multi-branch arrangement within the Inception module, amalgamating 1x1, 3x3, and 5x5 convolutional filters, alongside max-pooling, all executed concurrently. The amalgamation of these outputs enables the extraction of multi-scale spatial features, thereby augmenting the model's capability to discern intricate patterns. </w:t>
      </w:r>
    </w:p>
    <w:p w14:paraId="4D30DBB1" w14:textId="4C070E5E" w:rsidR="006459CF" w:rsidRPr="004D1890" w:rsidRDefault="00654BED" w:rsidP="00B514BA">
      <w:pPr>
        <w:pStyle w:val="Default"/>
        <w:spacing w:before="0" w:after="240" w:line="276" w:lineRule="auto"/>
        <w:jc w:val="both"/>
        <w:rPr>
          <w:rFonts w:ascii="Times New Roman" w:eastAsia="Calibri" w:hAnsi="Times New Roman" w:cs="Times New Roman"/>
          <w:sz w:val="18"/>
          <w:szCs w:val="18"/>
        </w:rPr>
      </w:pPr>
      <w:proofErr w:type="spellStart"/>
      <w:r w:rsidRPr="004D1890">
        <w:rPr>
          <w:rFonts w:ascii="Times New Roman" w:hAnsi="Times New Roman" w:cs="Times New Roman"/>
          <w:sz w:val="18"/>
          <w:szCs w:val="18"/>
          <w:lang w:val="en-IN"/>
        </w:rPr>
        <w:t>GoogleNet</w:t>
      </w:r>
      <w:proofErr w:type="spellEnd"/>
      <w:r w:rsidRPr="004D1890">
        <w:rPr>
          <w:rFonts w:ascii="Times New Roman" w:hAnsi="Times New Roman" w:cs="Times New Roman"/>
          <w:sz w:val="18"/>
          <w:szCs w:val="18"/>
          <w:lang w:val="en-IN"/>
        </w:rPr>
        <w:t xml:space="preserve"> implements dimensionality reduction via 1x1 convolutions to diminish computational burden. The architecture is deeper than its predecessors, consisting of 22 layers, yet achieves efficiency with a reduced number of parameters owing to the Inception modules. Furthermore, auxiliary classifiers are incorporated at intermediate stages of the network to facilitate gradient propagation during the training phase and to enhance overall model performance. The design of </w:t>
      </w:r>
      <w:proofErr w:type="spellStart"/>
      <w:r w:rsidRPr="004D1890">
        <w:rPr>
          <w:rFonts w:ascii="Times New Roman" w:hAnsi="Times New Roman" w:cs="Times New Roman"/>
          <w:sz w:val="18"/>
          <w:szCs w:val="18"/>
          <w:lang w:val="en-IN"/>
        </w:rPr>
        <w:t>GoogleNet</w:t>
      </w:r>
      <w:proofErr w:type="spellEnd"/>
      <w:r w:rsidRPr="004D1890">
        <w:rPr>
          <w:rFonts w:ascii="Times New Roman" w:hAnsi="Times New Roman" w:cs="Times New Roman"/>
          <w:sz w:val="18"/>
          <w:szCs w:val="18"/>
          <w:lang w:val="en-IN"/>
        </w:rPr>
        <w:t xml:space="preserve"> underscores a critical equilibrium between computational expense and accuracy, marking it as a seminal advancement in the realm of deep learning. For this work, we have taken a pre-trained </w:t>
      </w:r>
      <w:proofErr w:type="spellStart"/>
      <w:r w:rsidRPr="004D1890">
        <w:rPr>
          <w:rFonts w:ascii="Times New Roman" w:hAnsi="Times New Roman" w:cs="Times New Roman"/>
          <w:sz w:val="18"/>
          <w:szCs w:val="18"/>
          <w:lang w:val="en-IN"/>
        </w:rPr>
        <w:t>GoogleNet</w:t>
      </w:r>
      <w:proofErr w:type="spellEnd"/>
      <w:r w:rsidRPr="004D1890">
        <w:rPr>
          <w:rFonts w:ascii="Times New Roman" w:hAnsi="Times New Roman" w:cs="Times New Roman"/>
          <w:sz w:val="18"/>
          <w:szCs w:val="18"/>
          <w:lang w:val="en-IN"/>
        </w:rPr>
        <w:t xml:space="preserve"> architecture, which had undergone prior training utilizing the ImageNet dataset.</w:t>
      </w:r>
    </w:p>
    <w:p w14:paraId="4361E372" w14:textId="79CC3859" w:rsidR="00DD3DA9" w:rsidRPr="004D1890" w:rsidRDefault="002E32F2" w:rsidP="00B514BA">
      <w:pPr>
        <w:pStyle w:val="Default"/>
        <w:spacing w:before="0" w:after="240" w:line="276" w:lineRule="auto"/>
        <w:jc w:val="both"/>
        <w:rPr>
          <w:rFonts w:ascii="Times New Roman" w:hAnsi="Times New Roman" w:cs="Times New Roman"/>
          <w:sz w:val="18"/>
          <w:szCs w:val="18"/>
          <w:lang w:val="en-US"/>
        </w:rPr>
      </w:pPr>
      <w:r w:rsidRPr="004D1890">
        <w:rPr>
          <w:rFonts w:ascii="Times New Roman" w:hAnsi="Times New Roman" w:cs="Times New Roman"/>
          <w:noProof/>
        </w:rPr>
        <w:drawing>
          <wp:inline distT="0" distB="0" distL="0" distR="0" wp14:anchorId="42C6C2B3" wp14:editId="7277ECEB">
            <wp:extent cx="3140710" cy="902970"/>
            <wp:effectExtent l="0" t="0" r="2540" b="0"/>
            <wp:docPr id="940828644" name="Picture 2" descr="image showing googl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showing googlene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40710" cy="902970"/>
                    </a:xfrm>
                    <a:prstGeom prst="rect">
                      <a:avLst/>
                    </a:prstGeom>
                    <a:noFill/>
                    <a:ln>
                      <a:noFill/>
                    </a:ln>
                  </pic:spPr>
                </pic:pic>
              </a:graphicData>
            </a:graphic>
          </wp:inline>
        </w:drawing>
      </w:r>
    </w:p>
    <w:p w14:paraId="6CCA85CA" w14:textId="290D1AB2" w:rsidR="00DD3DA9" w:rsidRPr="004D1890" w:rsidRDefault="00DD3DA9" w:rsidP="00B514BA">
      <w:pPr>
        <w:pStyle w:val="Default"/>
        <w:spacing w:before="0" w:after="240"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 xml:space="preserve">Fig. </w:t>
      </w:r>
      <w:r w:rsidR="001C3E90" w:rsidRPr="004D1890">
        <w:rPr>
          <w:rFonts w:ascii="Times New Roman" w:hAnsi="Times New Roman" w:cs="Times New Roman"/>
          <w:sz w:val="18"/>
          <w:szCs w:val="18"/>
          <w:lang w:val="en-US"/>
        </w:rPr>
        <w:t>2</w:t>
      </w:r>
      <w:r w:rsidRPr="004D1890">
        <w:rPr>
          <w:rFonts w:ascii="Times New Roman" w:hAnsi="Times New Roman" w:cs="Times New Roman"/>
          <w:sz w:val="18"/>
          <w:szCs w:val="18"/>
          <w:lang w:val="en-US"/>
        </w:rPr>
        <w:t xml:space="preserve">: </w:t>
      </w:r>
      <w:proofErr w:type="spellStart"/>
      <w:r w:rsidR="002F5EE9" w:rsidRPr="004D1890">
        <w:rPr>
          <w:rFonts w:ascii="Times New Roman" w:hAnsi="Times New Roman" w:cs="Times New Roman"/>
          <w:sz w:val="18"/>
          <w:szCs w:val="18"/>
          <w:lang w:val="en-US"/>
        </w:rPr>
        <w:t>GoogleNet</w:t>
      </w:r>
      <w:proofErr w:type="spellEnd"/>
      <w:r w:rsidRPr="004D1890">
        <w:rPr>
          <w:rFonts w:ascii="Times New Roman" w:hAnsi="Times New Roman" w:cs="Times New Roman"/>
          <w:sz w:val="18"/>
          <w:szCs w:val="18"/>
          <w:lang w:val="en-US"/>
        </w:rPr>
        <w:t xml:space="preserve"> </w:t>
      </w:r>
      <w:r w:rsidR="00811651" w:rsidRPr="004D1890">
        <w:rPr>
          <w:rFonts w:ascii="Times New Roman" w:hAnsi="Times New Roman" w:cs="Times New Roman"/>
          <w:sz w:val="18"/>
          <w:szCs w:val="18"/>
          <w:lang w:val="en-US"/>
        </w:rPr>
        <w:t>Structure</w:t>
      </w:r>
    </w:p>
    <w:p w14:paraId="22BD7A7D" w14:textId="3C961DD3" w:rsidR="00273222" w:rsidRPr="004D1890" w:rsidRDefault="001339EF" w:rsidP="001339EF">
      <w:pPr>
        <w:pStyle w:val="Default"/>
        <w:spacing w:after="240" w:line="276" w:lineRule="auto"/>
        <w:jc w:val="both"/>
        <w:rPr>
          <w:rFonts w:ascii="Times New Roman" w:hAnsi="Times New Roman" w:cs="Times New Roman"/>
          <w:sz w:val="18"/>
          <w:szCs w:val="18"/>
          <w:lang w:val="en-IN"/>
        </w:rPr>
      </w:pPr>
      <w:r w:rsidRPr="004D1890">
        <w:rPr>
          <w:rFonts w:ascii="Times New Roman" w:hAnsi="Times New Roman" w:cs="Times New Roman"/>
          <w:sz w:val="18"/>
          <w:szCs w:val="18"/>
          <w:lang w:val="en-IN"/>
        </w:rPr>
        <w:t>This methodology of transfer learning enabled us to capitalize on the pre-trained model's capacity to discern general visual patterns, thereby significantly curtailing training duration and enhancing accuracy. Subsequently, the pre-trained model underwent fine-tuning through the incorporation of custom output layers specifically designed for the 14 disease categories pertinent to our dataset We implemented the Adam optimization algorithm during the training phase, commencing with a learning rate of 0.00</w:t>
      </w:r>
      <w:r w:rsidR="004B21C8">
        <w:rPr>
          <w:rFonts w:ascii="Times New Roman" w:hAnsi="Times New Roman" w:cs="Times New Roman"/>
          <w:sz w:val="18"/>
          <w:szCs w:val="18"/>
          <w:lang w:val="en-IN"/>
        </w:rPr>
        <w:t>0</w:t>
      </w:r>
      <w:r w:rsidRPr="004D1890">
        <w:rPr>
          <w:rFonts w:ascii="Times New Roman" w:hAnsi="Times New Roman" w:cs="Times New Roman"/>
          <w:sz w:val="18"/>
          <w:szCs w:val="18"/>
          <w:lang w:val="en-IN"/>
        </w:rPr>
        <w:t>1 for the first 20 epochs. The Adam optimization algorithm amalgamates the beneficial attributes of the Adaptive Gradient Algorithm (</w:t>
      </w:r>
      <w:proofErr w:type="spellStart"/>
      <w:r w:rsidRPr="004D1890">
        <w:rPr>
          <w:rFonts w:ascii="Times New Roman" w:hAnsi="Times New Roman" w:cs="Times New Roman"/>
          <w:sz w:val="18"/>
          <w:szCs w:val="18"/>
          <w:lang w:val="en-IN"/>
        </w:rPr>
        <w:t>AdaGrad</w:t>
      </w:r>
      <w:proofErr w:type="spellEnd"/>
      <w:r w:rsidRPr="004D1890">
        <w:rPr>
          <w:rFonts w:ascii="Times New Roman" w:hAnsi="Times New Roman" w:cs="Times New Roman"/>
          <w:sz w:val="18"/>
          <w:szCs w:val="18"/>
          <w:lang w:val="en-IN"/>
        </w:rPr>
        <w:t>) and Root Mean Square Propagation (</w:t>
      </w:r>
      <w:proofErr w:type="spellStart"/>
      <w:r w:rsidRPr="004D1890">
        <w:rPr>
          <w:rFonts w:ascii="Times New Roman" w:hAnsi="Times New Roman" w:cs="Times New Roman"/>
          <w:sz w:val="18"/>
          <w:szCs w:val="18"/>
          <w:lang w:val="en-IN"/>
        </w:rPr>
        <w:t>RMSProp</w:t>
      </w:r>
      <w:proofErr w:type="spellEnd"/>
      <w:r w:rsidRPr="004D1890">
        <w:rPr>
          <w:rFonts w:ascii="Times New Roman" w:hAnsi="Times New Roman" w:cs="Times New Roman"/>
          <w:sz w:val="18"/>
          <w:szCs w:val="18"/>
          <w:lang w:val="en-IN"/>
        </w:rPr>
        <w:t xml:space="preserve">) to dynamically adjust the learning rate for individual parameters, thus rendering it especially beneficial for datasets that demonstrate traits of noisy or sparse gradients. </w:t>
      </w:r>
    </w:p>
    <w:p w14:paraId="03B5AD33" w14:textId="0BFA7740" w:rsidR="002075DC" w:rsidRPr="004D1890" w:rsidRDefault="001339EF" w:rsidP="001339EF">
      <w:pPr>
        <w:pStyle w:val="Default"/>
        <w:spacing w:after="240" w:line="276" w:lineRule="auto"/>
        <w:jc w:val="both"/>
        <w:rPr>
          <w:rFonts w:ascii="Times New Roman" w:hAnsi="Times New Roman" w:cs="Times New Roman"/>
          <w:sz w:val="18"/>
          <w:szCs w:val="18"/>
          <w:lang w:val="en-IN"/>
        </w:rPr>
      </w:pPr>
      <w:r w:rsidRPr="004D1890">
        <w:rPr>
          <w:rFonts w:ascii="Times New Roman" w:hAnsi="Times New Roman" w:cs="Times New Roman"/>
          <w:sz w:val="18"/>
          <w:szCs w:val="18"/>
          <w:lang w:val="en-IN"/>
        </w:rPr>
        <w:t xml:space="preserve">During this phase, only the custom output layers were subjected to training, while the pre-trained base layers were retained in a frozen state to safeguard the acquired features. Subsequent to the preliminary training phase, we unblocked the terminal layers of the </w:t>
      </w:r>
      <w:proofErr w:type="spellStart"/>
      <w:r w:rsidRPr="004D1890">
        <w:rPr>
          <w:rFonts w:ascii="Times New Roman" w:hAnsi="Times New Roman" w:cs="Times New Roman"/>
          <w:sz w:val="18"/>
          <w:szCs w:val="18"/>
          <w:lang w:val="en-IN"/>
        </w:rPr>
        <w:t>GoogleNet</w:t>
      </w:r>
      <w:proofErr w:type="spellEnd"/>
      <w:r w:rsidRPr="004D1890">
        <w:rPr>
          <w:rFonts w:ascii="Times New Roman" w:hAnsi="Times New Roman" w:cs="Times New Roman"/>
          <w:sz w:val="18"/>
          <w:szCs w:val="18"/>
          <w:lang w:val="en-IN"/>
        </w:rPr>
        <w:t xml:space="preserve"> architecture and conducted fine-tuning for an extended duration of 10 epochs, simultaneously diminishing the learning rate to 0.0001 to facilitate stable convergence. The model was trained utilizing a batch size of 32 images, which optimized memory utilization and processing efficiency. Throughout the training regimen, both training and validation accuracy and loss metrics were meticulously monitored. The model exhibited a consistent enhancement in accuracy, ultimately attaining a peak validation accuracy of 95.84%. This improvement was concomitant with a steady reduction in loss, signifying that the model was effectively acquiring the capability to classify the leaf images. The accuracy </w:t>
      </w:r>
      <w:r w:rsidRPr="004D1890">
        <w:rPr>
          <w:rFonts w:ascii="Times New Roman" w:hAnsi="Times New Roman" w:cs="Times New Roman"/>
          <w:sz w:val="18"/>
          <w:szCs w:val="18"/>
          <w:lang w:val="en-IN"/>
        </w:rPr>
        <w:lastRenderedPageBreak/>
        <w:t>plots for both training and validation illustrated a stable training trajectory with negligible indications of overfitting.</w:t>
      </w:r>
    </w:p>
    <w:p w14:paraId="4F022DDF" w14:textId="23101009" w:rsidR="00C37CAE" w:rsidRPr="004D1890" w:rsidRDefault="00C37CAE" w:rsidP="00B514BA">
      <w:pPr>
        <w:pStyle w:val="Default"/>
        <w:spacing w:before="0" w:after="240" w:line="276" w:lineRule="auto"/>
        <w:rPr>
          <w:rFonts w:ascii="Times New Roman" w:hAnsi="Times New Roman" w:cs="Times New Roman"/>
          <w:sz w:val="18"/>
          <w:szCs w:val="18"/>
          <w:lang w:val="en-US"/>
        </w:rPr>
      </w:pPr>
      <w:r w:rsidRPr="004D1890">
        <w:rPr>
          <w:rFonts w:ascii="Times New Roman" w:hAnsi="Times New Roman" w:cs="Times New Roman"/>
          <w:noProof/>
        </w:rPr>
        <w:drawing>
          <wp:inline distT="0" distB="0" distL="0" distR="0" wp14:anchorId="17C32791" wp14:editId="135CAAD3">
            <wp:extent cx="3143250" cy="1647825"/>
            <wp:effectExtent l="0" t="0" r="0" b="0"/>
            <wp:docPr id="654173869" name="Picture 654173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143250" cy="1647825"/>
                    </a:xfrm>
                    <a:prstGeom prst="rect">
                      <a:avLst/>
                    </a:prstGeom>
                  </pic:spPr>
                </pic:pic>
              </a:graphicData>
            </a:graphic>
          </wp:inline>
        </w:drawing>
      </w:r>
    </w:p>
    <w:p w14:paraId="5EB7863E" w14:textId="33336AE5" w:rsidR="00DF7BE0" w:rsidRPr="004D1890" w:rsidRDefault="00C37CAE" w:rsidP="00DF7BE0">
      <w:pPr>
        <w:pStyle w:val="Default"/>
        <w:spacing w:before="0" w:after="240"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 xml:space="preserve">Fig. </w:t>
      </w:r>
      <w:r w:rsidR="001C3E90" w:rsidRPr="004D1890">
        <w:rPr>
          <w:rFonts w:ascii="Times New Roman" w:hAnsi="Times New Roman" w:cs="Times New Roman"/>
          <w:sz w:val="18"/>
          <w:szCs w:val="18"/>
          <w:lang w:val="en-US"/>
        </w:rPr>
        <w:t>3</w:t>
      </w:r>
      <w:r w:rsidRPr="004D1890">
        <w:rPr>
          <w:rFonts w:ascii="Times New Roman" w:hAnsi="Times New Roman" w:cs="Times New Roman"/>
          <w:sz w:val="18"/>
          <w:szCs w:val="18"/>
          <w:lang w:val="en-US"/>
        </w:rPr>
        <w:t xml:space="preserve">: </w:t>
      </w:r>
      <w:proofErr w:type="spellStart"/>
      <w:r w:rsidR="00C665B2" w:rsidRPr="004D1890">
        <w:rPr>
          <w:rFonts w:ascii="Times New Roman" w:hAnsi="Times New Roman" w:cs="Times New Roman"/>
          <w:sz w:val="18"/>
          <w:szCs w:val="18"/>
          <w:lang w:val="en-US"/>
        </w:rPr>
        <w:t>GoogleNet</w:t>
      </w:r>
      <w:proofErr w:type="spellEnd"/>
      <w:r w:rsidR="00986248" w:rsidRPr="004D1890">
        <w:rPr>
          <w:rFonts w:ascii="Times New Roman" w:hAnsi="Times New Roman" w:cs="Times New Roman"/>
          <w:sz w:val="18"/>
          <w:szCs w:val="18"/>
          <w:lang w:val="en-US"/>
        </w:rPr>
        <w:t xml:space="preserve"> </w:t>
      </w:r>
      <w:r w:rsidR="00E407CF" w:rsidRPr="004D1890">
        <w:rPr>
          <w:rFonts w:ascii="Times New Roman" w:hAnsi="Times New Roman" w:cs="Times New Roman"/>
          <w:sz w:val="18"/>
          <w:szCs w:val="18"/>
          <w:lang w:val="en-US"/>
        </w:rPr>
        <w:t>Workflow</w:t>
      </w:r>
    </w:p>
    <w:p w14:paraId="1567911A" w14:textId="4C8BF249" w:rsidR="00A46A0E" w:rsidRPr="004D1890" w:rsidRDefault="006E6C50" w:rsidP="00794772">
      <w:pPr>
        <w:pStyle w:val="Default"/>
        <w:spacing w:before="0" w:after="240" w:line="276" w:lineRule="auto"/>
        <w:jc w:val="both"/>
        <w:rPr>
          <w:rFonts w:ascii="Times New Roman" w:hAnsi="Times New Roman" w:cs="Times New Roman"/>
          <w:sz w:val="18"/>
          <w:szCs w:val="18"/>
          <w:lang w:val="en-IN"/>
        </w:rPr>
      </w:pPr>
      <w:r w:rsidRPr="004D1890">
        <w:rPr>
          <w:rFonts w:ascii="Times New Roman" w:hAnsi="Times New Roman" w:cs="Times New Roman"/>
        </w:rPr>
        <w:br/>
      </w:r>
      <w:r w:rsidR="00794772" w:rsidRPr="004D1890">
        <w:rPr>
          <w:rFonts w:ascii="Times New Roman" w:hAnsi="Times New Roman" w:cs="Times New Roman"/>
          <w:sz w:val="18"/>
          <w:szCs w:val="18"/>
          <w:lang w:val="en-IN"/>
        </w:rPr>
        <w:t xml:space="preserve">In summary, </w:t>
      </w:r>
      <w:proofErr w:type="spellStart"/>
      <w:r w:rsidR="00794772" w:rsidRPr="004D1890">
        <w:rPr>
          <w:rFonts w:ascii="Times New Roman" w:hAnsi="Times New Roman" w:cs="Times New Roman"/>
          <w:sz w:val="18"/>
          <w:szCs w:val="18"/>
          <w:lang w:val="en-IN"/>
        </w:rPr>
        <w:t>GoogleNet</w:t>
      </w:r>
      <w:proofErr w:type="spellEnd"/>
      <w:r w:rsidR="00794772" w:rsidRPr="004D1890">
        <w:rPr>
          <w:rFonts w:ascii="Times New Roman" w:hAnsi="Times New Roman" w:cs="Times New Roman"/>
          <w:sz w:val="18"/>
          <w:szCs w:val="18"/>
          <w:lang w:val="en-IN"/>
        </w:rPr>
        <w:t xml:space="preserve"> was chosen as the final model because of its outstanding results, which included a computationally efficient solution for real-time disease detection in plant leaves and an accuracy of 95.84%. The model is a great option for real-world applications where accuracy and efficiency are remarkable due to its capacity to capture a variety of image data and the advantages of transfer learning.</w:t>
      </w:r>
    </w:p>
    <w:p w14:paraId="471394EF" w14:textId="631D090C" w:rsidR="1407C3BC" w:rsidRPr="004D1890" w:rsidRDefault="7A3162E0" w:rsidP="1407C3BC">
      <w:pPr>
        <w:pStyle w:val="Default"/>
        <w:spacing w:before="0" w:after="240" w:line="276" w:lineRule="auto"/>
        <w:jc w:val="both"/>
        <w:rPr>
          <w:rFonts w:ascii="Times New Roman" w:hAnsi="Times New Roman" w:cs="Times New Roman"/>
          <w:sz w:val="18"/>
          <w:szCs w:val="18"/>
          <w:lang w:val="en-IN"/>
        </w:rPr>
      </w:pPr>
      <w:r w:rsidRPr="004D1890">
        <w:rPr>
          <w:rFonts w:ascii="Times New Roman" w:hAnsi="Times New Roman" w:cs="Times New Roman"/>
          <w:noProof/>
        </w:rPr>
        <w:drawing>
          <wp:inline distT="0" distB="0" distL="0" distR="0" wp14:anchorId="4D9AA747" wp14:editId="6637E563">
            <wp:extent cx="3143250" cy="2514600"/>
            <wp:effectExtent l="0" t="0" r="0" b="0"/>
            <wp:docPr id="728768483" name="Picture 728768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143250" cy="2514600"/>
                    </a:xfrm>
                    <a:prstGeom prst="rect">
                      <a:avLst/>
                    </a:prstGeom>
                  </pic:spPr>
                </pic:pic>
              </a:graphicData>
            </a:graphic>
          </wp:inline>
        </w:drawing>
      </w:r>
    </w:p>
    <w:p w14:paraId="0C90E521" w14:textId="71EAA04D" w:rsidR="001C3E90" w:rsidRPr="004D1890" w:rsidRDefault="001C3E90" w:rsidP="001C3E90">
      <w:pPr>
        <w:pStyle w:val="Default"/>
        <w:spacing w:before="0" w:line="276" w:lineRule="auto"/>
        <w:jc w:val="center"/>
        <w:rPr>
          <w:rFonts w:ascii="Times New Roman" w:hAnsi="Times New Roman" w:cs="Times New Roman"/>
          <w:sz w:val="18"/>
          <w:szCs w:val="18"/>
        </w:rPr>
      </w:pPr>
      <w:r w:rsidRPr="004D1890">
        <w:rPr>
          <w:rFonts w:ascii="Times New Roman" w:eastAsia="Calibri" w:hAnsi="Times New Roman" w:cs="Times New Roman"/>
          <w:sz w:val="18"/>
          <w:szCs w:val="18"/>
          <w:lang w:val="en-US"/>
        </w:rPr>
        <w:t xml:space="preserve">Fig. 4: </w:t>
      </w:r>
      <w:proofErr w:type="spellStart"/>
      <w:r w:rsidRPr="004D1890">
        <w:rPr>
          <w:rFonts w:ascii="Times New Roman" w:eastAsia="Calibri" w:hAnsi="Times New Roman" w:cs="Times New Roman"/>
          <w:sz w:val="18"/>
          <w:szCs w:val="18"/>
          <w:lang w:val="en-US"/>
        </w:rPr>
        <w:t>GoogleNet</w:t>
      </w:r>
      <w:proofErr w:type="spellEnd"/>
      <w:r w:rsidRPr="004D1890">
        <w:rPr>
          <w:rFonts w:ascii="Times New Roman" w:eastAsia="Calibri" w:hAnsi="Times New Roman" w:cs="Times New Roman"/>
          <w:sz w:val="18"/>
          <w:szCs w:val="18"/>
          <w:lang w:val="en-US"/>
        </w:rPr>
        <w:t xml:space="preserve"> Accuracy </w:t>
      </w:r>
      <w:r w:rsidR="000B3403" w:rsidRPr="004D1890">
        <w:rPr>
          <w:rFonts w:ascii="Times New Roman" w:eastAsia="Calibri" w:hAnsi="Times New Roman" w:cs="Times New Roman"/>
          <w:sz w:val="18"/>
          <w:szCs w:val="18"/>
          <w:lang w:val="en-US"/>
        </w:rPr>
        <w:t>plot</w:t>
      </w:r>
    </w:p>
    <w:p w14:paraId="317C673A" w14:textId="77777777" w:rsidR="001C3E90" w:rsidRPr="004D1890" w:rsidRDefault="001C3E90" w:rsidP="1407C3BC">
      <w:pPr>
        <w:pStyle w:val="Default"/>
        <w:spacing w:before="0" w:after="240" w:line="276" w:lineRule="auto"/>
        <w:jc w:val="both"/>
        <w:rPr>
          <w:rFonts w:ascii="Times New Roman" w:hAnsi="Times New Roman" w:cs="Times New Roman"/>
          <w:sz w:val="18"/>
          <w:szCs w:val="18"/>
          <w:lang w:val="en-IN"/>
        </w:rPr>
      </w:pPr>
    </w:p>
    <w:p w14:paraId="5E599649" w14:textId="29EA8673" w:rsidR="7A3162E0" w:rsidRPr="004D1890" w:rsidRDefault="7417471D" w:rsidP="7A3162E0">
      <w:pPr>
        <w:pStyle w:val="Default"/>
        <w:spacing w:before="0" w:after="240" w:line="276" w:lineRule="auto"/>
        <w:jc w:val="both"/>
        <w:rPr>
          <w:rFonts w:ascii="Times New Roman" w:hAnsi="Times New Roman" w:cs="Times New Roman"/>
          <w:sz w:val="18"/>
          <w:szCs w:val="18"/>
          <w:lang w:val="en-IN"/>
        </w:rPr>
      </w:pPr>
      <w:r w:rsidRPr="004D1890">
        <w:rPr>
          <w:rFonts w:ascii="Times New Roman" w:hAnsi="Times New Roman" w:cs="Times New Roman"/>
          <w:noProof/>
        </w:rPr>
        <w:drawing>
          <wp:inline distT="0" distB="0" distL="0" distR="0" wp14:anchorId="3244DC25" wp14:editId="0A8C5B99">
            <wp:extent cx="3143250" cy="1800225"/>
            <wp:effectExtent l="0" t="0" r="0" b="0"/>
            <wp:docPr id="532790355" name="Picture 532790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143250" cy="1800225"/>
                    </a:xfrm>
                    <a:prstGeom prst="rect">
                      <a:avLst/>
                    </a:prstGeom>
                  </pic:spPr>
                </pic:pic>
              </a:graphicData>
            </a:graphic>
          </wp:inline>
        </w:drawing>
      </w:r>
    </w:p>
    <w:p w14:paraId="14D29418" w14:textId="4685C6D6" w:rsidR="000B3403" w:rsidRPr="004D1890" w:rsidRDefault="000B3403" w:rsidP="000B3403">
      <w:pPr>
        <w:pStyle w:val="Default"/>
        <w:spacing w:before="0" w:line="276" w:lineRule="auto"/>
        <w:jc w:val="center"/>
        <w:rPr>
          <w:rFonts w:ascii="Times New Roman" w:hAnsi="Times New Roman" w:cs="Times New Roman"/>
          <w:sz w:val="18"/>
          <w:szCs w:val="18"/>
        </w:rPr>
      </w:pPr>
      <w:r w:rsidRPr="004D1890">
        <w:rPr>
          <w:rFonts w:ascii="Times New Roman" w:eastAsia="Calibri" w:hAnsi="Times New Roman" w:cs="Times New Roman"/>
          <w:sz w:val="18"/>
          <w:szCs w:val="18"/>
          <w:lang w:val="en-US"/>
        </w:rPr>
        <w:t xml:space="preserve">Fig. 5: </w:t>
      </w:r>
      <w:proofErr w:type="spellStart"/>
      <w:r w:rsidRPr="004D1890">
        <w:rPr>
          <w:rFonts w:ascii="Times New Roman" w:eastAsia="Calibri" w:hAnsi="Times New Roman" w:cs="Times New Roman"/>
          <w:sz w:val="18"/>
          <w:szCs w:val="18"/>
          <w:lang w:val="en-US"/>
        </w:rPr>
        <w:t>GoogleNet</w:t>
      </w:r>
      <w:proofErr w:type="spellEnd"/>
      <w:r w:rsidRPr="004D1890">
        <w:rPr>
          <w:rFonts w:ascii="Times New Roman" w:eastAsia="Calibri" w:hAnsi="Times New Roman" w:cs="Times New Roman"/>
          <w:sz w:val="18"/>
          <w:szCs w:val="18"/>
          <w:lang w:val="en-US"/>
        </w:rPr>
        <w:t xml:space="preserve"> Accuracy plot</w:t>
      </w:r>
    </w:p>
    <w:p w14:paraId="25ADBA58" w14:textId="77777777" w:rsidR="000B3403" w:rsidRPr="004D1890" w:rsidRDefault="000B3403" w:rsidP="7A3162E0">
      <w:pPr>
        <w:pStyle w:val="Default"/>
        <w:spacing w:before="0" w:after="240" w:line="276" w:lineRule="auto"/>
        <w:jc w:val="both"/>
        <w:rPr>
          <w:rFonts w:ascii="Times New Roman" w:hAnsi="Times New Roman" w:cs="Times New Roman"/>
          <w:sz w:val="18"/>
          <w:szCs w:val="18"/>
          <w:lang w:val="en-IN"/>
        </w:rPr>
      </w:pPr>
    </w:p>
    <w:p w14:paraId="6BA9F61B" w14:textId="53B1624B" w:rsidR="18AB6384" w:rsidRPr="004D1890" w:rsidRDefault="3477AE12" w:rsidP="78BECC44">
      <w:pPr>
        <w:rPr>
          <w:sz w:val="18"/>
          <w:szCs w:val="18"/>
          <w:lang w:val="en-IN"/>
        </w:rPr>
      </w:pPr>
      <w:r w:rsidRPr="004D1890">
        <w:rPr>
          <w:noProof/>
        </w:rPr>
        <w:drawing>
          <wp:inline distT="0" distB="0" distL="0" distR="0" wp14:anchorId="7237DBB7" wp14:editId="55FD5377">
            <wp:extent cx="3143250" cy="2619375"/>
            <wp:effectExtent l="0" t="0" r="0" b="0"/>
            <wp:docPr id="772319390" name="Picture 77231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3250" cy="2619375"/>
                    </a:xfrm>
                    <a:prstGeom prst="rect">
                      <a:avLst/>
                    </a:prstGeom>
                  </pic:spPr>
                </pic:pic>
              </a:graphicData>
            </a:graphic>
          </wp:inline>
        </w:drawing>
      </w:r>
    </w:p>
    <w:p w14:paraId="33778B50" w14:textId="22FF95DD" w:rsidR="000B3403" w:rsidRPr="004D1890" w:rsidRDefault="000B3403" w:rsidP="000B3403">
      <w:pPr>
        <w:pStyle w:val="Default"/>
        <w:spacing w:before="0" w:line="276" w:lineRule="auto"/>
        <w:jc w:val="center"/>
        <w:rPr>
          <w:rFonts w:ascii="Times New Roman" w:eastAsia="Calibri" w:hAnsi="Times New Roman" w:cs="Times New Roman"/>
          <w:sz w:val="18"/>
          <w:szCs w:val="18"/>
          <w:lang w:val="en-US"/>
        </w:rPr>
      </w:pPr>
      <w:r w:rsidRPr="004D1890">
        <w:rPr>
          <w:rFonts w:ascii="Times New Roman" w:eastAsia="Calibri" w:hAnsi="Times New Roman" w:cs="Times New Roman"/>
          <w:sz w:val="18"/>
          <w:szCs w:val="18"/>
          <w:lang w:val="en-US"/>
        </w:rPr>
        <w:t xml:space="preserve">Fig. 6: </w:t>
      </w:r>
      <w:proofErr w:type="spellStart"/>
      <w:r w:rsidRPr="004D1890">
        <w:rPr>
          <w:rFonts w:ascii="Times New Roman" w:eastAsia="Calibri" w:hAnsi="Times New Roman" w:cs="Times New Roman"/>
          <w:sz w:val="18"/>
          <w:szCs w:val="18"/>
          <w:lang w:val="en-US"/>
        </w:rPr>
        <w:t>GoogleNet</w:t>
      </w:r>
      <w:proofErr w:type="spellEnd"/>
      <w:r w:rsidRPr="004D1890">
        <w:rPr>
          <w:rFonts w:ascii="Times New Roman" w:eastAsia="Calibri" w:hAnsi="Times New Roman" w:cs="Times New Roman"/>
          <w:sz w:val="18"/>
          <w:szCs w:val="18"/>
          <w:lang w:val="en-US"/>
        </w:rPr>
        <w:t xml:space="preserve"> </w:t>
      </w:r>
      <w:r w:rsidR="00363E26" w:rsidRPr="004D1890">
        <w:rPr>
          <w:rFonts w:ascii="Times New Roman" w:eastAsia="Calibri" w:hAnsi="Times New Roman" w:cs="Times New Roman"/>
          <w:sz w:val="18"/>
          <w:szCs w:val="18"/>
          <w:lang w:val="en-US"/>
        </w:rPr>
        <w:t>Confusion matrix</w:t>
      </w:r>
    </w:p>
    <w:p w14:paraId="3666D71A" w14:textId="77777777" w:rsidR="004A209F" w:rsidRPr="004D1890" w:rsidRDefault="004A209F" w:rsidP="000B3403">
      <w:pPr>
        <w:pStyle w:val="Default"/>
        <w:spacing w:before="0" w:line="276" w:lineRule="auto"/>
        <w:jc w:val="center"/>
        <w:rPr>
          <w:rFonts w:ascii="Times New Roman" w:eastAsia="Calibri" w:hAnsi="Times New Roman" w:cs="Times New Roman"/>
          <w:sz w:val="18"/>
          <w:szCs w:val="18"/>
          <w:lang w:val="en-US"/>
        </w:rPr>
      </w:pPr>
    </w:p>
    <w:p w14:paraId="77BF02AC" w14:textId="77777777" w:rsidR="004A209F" w:rsidRPr="004D1890" w:rsidRDefault="004A209F" w:rsidP="000B3403">
      <w:pPr>
        <w:pStyle w:val="Default"/>
        <w:spacing w:before="0" w:line="276" w:lineRule="auto"/>
        <w:jc w:val="center"/>
        <w:rPr>
          <w:rFonts w:ascii="Times New Roman" w:hAnsi="Times New Roman" w:cs="Times New Roman"/>
          <w:sz w:val="18"/>
          <w:szCs w:val="18"/>
        </w:rPr>
      </w:pPr>
    </w:p>
    <w:p w14:paraId="5FC2139E" w14:textId="77777777" w:rsidR="000B3403" w:rsidRPr="004D1890" w:rsidRDefault="000B3403" w:rsidP="78BECC44">
      <w:pPr>
        <w:rPr>
          <w:sz w:val="18"/>
          <w:szCs w:val="18"/>
          <w:lang w:val="en-IN"/>
        </w:rPr>
      </w:pPr>
    </w:p>
    <w:tbl>
      <w:tblPr>
        <w:tblStyle w:val="TableGrid"/>
        <w:tblpPr w:leftFromText="180" w:rightFromText="180" w:vertAnchor="text" w:horzAnchor="margin" w:tblpXSpec="right" w:tblpY="76"/>
        <w:tblW w:w="0" w:type="auto"/>
        <w:tblLayout w:type="fixed"/>
        <w:tblLook w:val="04A0" w:firstRow="1" w:lastRow="0" w:firstColumn="1" w:lastColumn="0" w:noHBand="0" w:noVBand="1"/>
      </w:tblPr>
      <w:tblGrid>
        <w:gridCol w:w="1555"/>
        <w:gridCol w:w="992"/>
        <w:gridCol w:w="896"/>
        <w:gridCol w:w="646"/>
        <w:gridCol w:w="847"/>
      </w:tblGrid>
      <w:tr w:rsidR="00F02100" w:rsidRPr="004D1890" w14:paraId="2F5981D1" w14:textId="77777777" w:rsidTr="00F02100">
        <w:tc>
          <w:tcPr>
            <w:tcW w:w="1555" w:type="dxa"/>
            <w:vAlign w:val="center"/>
          </w:tcPr>
          <w:p w14:paraId="0CF4B1EE"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b/>
                <w:bCs/>
                <w:sz w:val="18"/>
                <w:szCs w:val="18"/>
                <w:lang w:val="en-US"/>
              </w:rPr>
            </w:pPr>
            <w:r w:rsidRPr="004D1890">
              <w:rPr>
                <w:rFonts w:ascii="Times New Roman" w:hAnsi="Times New Roman" w:cs="Times New Roman"/>
                <w:b/>
                <w:bCs/>
                <w:sz w:val="18"/>
                <w:szCs w:val="18"/>
                <w:lang w:val="en-US"/>
              </w:rPr>
              <w:t>Class</w:t>
            </w:r>
          </w:p>
        </w:tc>
        <w:tc>
          <w:tcPr>
            <w:tcW w:w="992" w:type="dxa"/>
            <w:vAlign w:val="center"/>
          </w:tcPr>
          <w:p w14:paraId="225ABB6C"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b/>
                <w:bCs/>
                <w:sz w:val="18"/>
                <w:szCs w:val="18"/>
                <w:lang w:val="en-US"/>
              </w:rPr>
            </w:pPr>
            <w:r w:rsidRPr="004D1890">
              <w:rPr>
                <w:rFonts w:ascii="Times New Roman" w:hAnsi="Times New Roman" w:cs="Times New Roman"/>
                <w:b/>
                <w:bCs/>
                <w:sz w:val="18"/>
                <w:szCs w:val="18"/>
                <w:lang w:val="en-US"/>
              </w:rPr>
              <w:t>Precision</w:t>
            </w:r>
          </w:p>
        </w:tc>
        <w:tc>
          <w:tcPr>
            <w:tcW w:w="896" w:type="dxa"/>
            <w:vAlign w:val="center"/>
          </w:tcPr>
          <w:p w14:paraId="0DD4EE69"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b/>
                <w:bCs/>
                <w:sz w:val="18"/>
                <w:szCs w:val="18"/>
                <w:lang w:val="en-US"/>
              </w:rPr>
            </w:pPr>
            <w:r w:rsidRPr="004D1890">
              <w:rPr>
                <w:rFonts w:ascii="Times New Roman" w:hAnsi="Times New Roman" w:cs="Times New Roman"/>
                <w:b/>
                <w:bCs/>
                <w:sz w:val="18"/>
                <w:szCs w:val="18"/>
                <w:lang w:val="en-US"/>
              </w:rPr>
              <w:t>Recall</w:t>
            </w:r>
          </w:p>
        </w:tc>
        <w:tc>
          <w:tcPr>
            <w:tcW w:w="646" w:type="dxa"/>
            <w:vAlign w:val="center"/>
          </w:tcPr>
          <w:p w14:paraId="3CCAF342"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b/>
                <w:bCs/>
                <w:sz w:val="18"/>
                <w:szCs w:val="18"/>
                <w:lang w:val="en-US"/>
              </w:rPr>
            </w:pPr>
            <w:r w:rsidRPr="004D1890">
              <w:rPr>
                <w:rFonts w:ascii="Times New Roman" w:hAnsi="Times New Roman" w:cs="Times New Roman"/>
                <w:b/>
                <w:bCs/>
                <w:sz w:val="18"/>
                <w:szCs w:val="18"/>
                <w:lang w:val="en-US"/>
              </w:rPr>
              <w:t>F1-Score</w:t>
            </w:r>
          </w:p>
        </w:tc>
        <w:tc>
          <w:tcPr>
            <w:tcW w:w="847" w:type="dxa"/>
            <w:vAlign w:val="center"/>
          </w:tcPr>
          <w:p w14:paraId="50E2FEE5"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b/>
                <w:bCs/>
                <w:sz w:val="18"/>
                <w:szCs w:val="18"/>
                <w:lang w:val="en-US"/>
              </w:rPr>
            </w:pPr>
            <w:r w:rsidRPr="004D1890">
              <w:rPr>
                <w:rFonts w:ascii="Times New Roman" w:hAnsi="Times New Roman" w:cs="Times New Roman"/>
                <w:b/>
                <w:bCs/>
                <w:sz w:val="18"/>
                <w:szCs w:val="18"/>
                <w:lang w:val="en-US"/>
              </w:rPr>
              <w:t>Support</w:t>
            </w:r>
          </w:p>
        </w:tc>
      </w:tr>
      <w:tr w:rsidR="00F02100" w:rsidRPr="004D1890" w14:paraId="42B5B4C6" w14:textId="77777777" w:rsidTr="00F02100">
        <w:tc>
          <w:tcPr>
            <w:tcW w:w="1555" w:type="dxa"/>
            <w:vAlign w:val="center"/>
          </w:tcPr>
          <w:p w14:paraId="17D5F49D"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Tomato Yellow Leaf Curl Virus</w:t>
            </w:r>
          </w:p>
        </w:tc>
        <w:tc>
          <w:tcPr>
            <w:tcW w:w="992" w:type="dxa"/>
            <w:vAlign w:val="center"/>
          </w:tcPr>
          <w:p w14:paraId="0615DBAB"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1.00</w:t>
            </w:r>
          </w:p>
        </w:tc>
        <w:tc>
          <w:tcPr>
            <w:tcW w:w="896" w:type="dxa"/>
            <w:vAlign w:val="center"/>
          </w:tcPr>
          <w:p w14:paraId="0F98DE2E"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0.96</w:t>
            </w:r>
          </w:p>
        </w:tc>
        <w:tc>
          <w:tcPr>
            <w:tcW w:w="646" w:type="dxa"/>
            <w:vAlign w:val="center"/>
          </w:tcPr>
          <w:p w14:paraId="769040E2"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0.98</w:t>
            </w:r>
          </w:p>
        </w:tc>
        <w:tc>
          <w:tcPr>
            <w:tcW w:w="847" w:type="dxa"/>
            <w:vAlign w:val="center"/>
          </w:tcPr>
          <w:p w14:paraId="17160475"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224</w:t>
            </w:r>
          </w:p>
        </w:tc>
      </w:tr>
      <w:tr w:rsidR="00F02100" w:rsidRPr="004D1890" w14:paraId="052431A5" w14:textId="77777777" w:rsidTr="00F02100">
        <w:tc>
          <w:tcPr>
            <w:tcW w:w="1555" w:type="dxa"/>
            <w:vAlign w:val="center"/>
          </w:tcPr>
          <w:p w14:paraId="4FE4F994"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Tomato Target Spot</w:t>
            </w:r>
          </w:p>
        </w:tc>
        <w:tc>
          <w:tcPr>
            <w:tcW w:w="992" w:type="dxa"/>
            <w:vAlign w:val="center"/>
          </w:tcPr>
          <w:p w14:paraId="1E4780F4"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0.98</w:t>
            </w:r>
          </w:p>
        </w:tc>
        <w:tc>
          <w:tcPr>
            <w:tcW w:w="896" w:type="dxa"/>
            <w:vAlign w:val="center"/>
          </w:tcPr>
          <w:p w14:paraId="382AD07B"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0.91</w:t>
            </w:r>
          </w:p>
        </w:tc>
        <w:tc>
          <w:tcPr>
            <w:tcW w:w="646" w:type="dxa"/>
            <w:vAlign w:val="center"/>
          </w:tcPr>
          <w:p w14:paraId="5D8CCF3B"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0.95</w:t>
            </w:r>
          </w:p>
        </w:tc>
        <w:tc>
          <w:tcPr>
            <w:tcW w:w="847" w:type="dxa"/>
            <w:vAlign w:val="center"/>
          </w:tcPr>
          <w:p w14:paraId="7DF6EE62"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217</w:t>
            </w:r>
          </w:p>
        </w:tc>
      </w:tr>
      <w:tr w:rsidR="00F02100" w:rsidRPr="004D1890" w14:paraId="1652B46B" w14:textId="77777777" w:rsidTr="00F02100">
        <w:tc>
          <w:tcPr>
            <w:tcW w:w="1555" w:type="dxa"/>
            <w:vAlign w:val="center"/>
          </w:tcPr>
          <w:p w14:paraId="58914D26"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Tomato Late blight</w:t>
            </w:r>
          </w:p>
        </w:tc>
        <w:tc>
          <w:tcPr>
            <w:tcW w:w="992" w:type="dxa"/>
            <w:vAlign w:val="center"/>
          </w:tcPr>
          <w:p w14:paraId="59498C36"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0.99</w:t>
            </w:r>
          </w:p>
        </w:tc>
        <w:tc>
          <w:tcPr>
            <w:tcW w:w="896" w:type="dxa"/>
            <w:vAlign w:val="center"/>
          </w:tcPr>
          <w:p w14:paraId="7594D28C"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0.93</w:t>
            </w:r>
          </w:p>
        </w:tc>
        <w:tc>
          <w:tcPr>
            <w:tcW w:w="646" w:type="dxa"/>
            <w:vAlign w:val="center"/>
          </w:tcPr>
          <w:p w14:paraId="695E4A61"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0.96</w:t>
            </w:r>
          </w:p>
        </w:tc>
        <w:tc>
          <w:tcPr>
            <w:tcW w:w="847" w:type="dxa"/>
            <w:vAlign w:val="center"/>
          </w:tcPr>
          <w:p w14:paraId="61585F73"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225</w:t>
            </w:r>
          </w:p>
        </w:tc>
      </w:tr>
      <w:tr w:rsidR="00F02100" w:rsidRPr="004D1890" w14:paraId="070CC8FC" w14:textId="77777777" w:rsidTr="00F02100">
        <w:tc>
          <w:tcPr>
            <w:tcW w:w="1555" w:type="dxa"/>
            <w:vAlign w:val="center"/>
          </w:tcPr>
          <w:p w14:paraId="7DE02716"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Tomato healthy</w:t>
            </w:r>
          </w:p>
        </w:tc>
        <w:tc>
          <w:tcPr>
            <w:tcW w:w="992" w:type="dxa"/>
            <w:vAlign w:val="center"/>
          </w:tcPr>
          <w:p w14:paraId="1B487C5E"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1.00</w:t>
            </w:r>
          </w:p>
        </w:tc>
        <w:tc>
          <w:tcPr>
            <w:tcW w:w="896" w:type="dxa"/>
            <w:vAlign w:val="center"/>
          </w:tcPr>
          <w:p w14:paraId="46D7E1EA"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0.99</w:t>
            </w:r>
          </w:p>
        </w:tc>
        <w:tc>
          <w:tcPr>
            <w:tcW w:w="646" w:type="dxa"/>
            <w:vAlign w:val="center"/>
          </w:tcPr>
          <w:p w14:paraId="63029796"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1.00</w:t>
            </w:r>
          </w:p>
        </w:tc>
        <w:tc>
          <w:tcPr>
            <w:tcW w:w="847" w:type="dxa"/>
            <w:vAlign w:val="center"/>
          </w:tcPr>
          <w:p w14:paraId="757E3D91"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233</w:t>
            </w:r>
          </w:p>
        </w:tc>
      </w:tr>
      <w:tr w:rsidR="00F02100" w:rsidRPr="004D1890" w14:paraId="6B07A1C4" w14:textId="77777777" w:rsidTr="00F02100">
        <w:tc>
          <w:tcPr>
            <w:tcW w:w="1555" w:type="dxa"/>
            <w:vAlign w:val="center"/>
          </w:tcPr>
          <w:p w14:paraId="10870ED7"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Apple scab</w:t>
            </w:r>
          </w:p>
        </w:tc>
        <w:tc>
          <w:tcPr>
            <w:tcW w:w="992" w:type="dxa"/>
            <w:vAlign w:val="center"/>
          </w:tcPr>
          <w:p w14:paraId="285116CA"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0.87</w:t>
            </w:r>
          </w:p>
        </w:tc>
        <w:tc>
          <w:tcPr>
            <w:tcW w:w="896" w:type="dxa"/>
            <w:vAlign w:val="center"/>
          </w:tcPr>
          <w:p w14:paraId="49E3FE34"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0.99</w:t>
            </w:r>
          </w:p>
        </w:tc>
        <w:tc>
          <w:tcPr>
            <w:tcW w:w="646" w:type="dxa"/>
            <w:vAlign w:val="center"/>
          </w:tcPr>
          <w:p w14:paraId="4A9BDAEB"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0.93</w:t>
            </w:r>
          </w:p>
        </w:tc>
        <w:tc>
          <w:tcPr>
            <w:tcW w:w="847" w:type="dxa"/>
            <w:vAlign w:val="center"/>
          </w:tcPr>
          <w:p w14:paraId="582A54E4"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225</w:t>
            </w:r>
          </w:p>
        </w:tc>
      </w:tr>
      <w:tr w:rsidR="00F02100" w:rsidRPr="004D1890" w14:paraId="1A399C0F" w14:textId="77777777" w:rsidTr="00F02100">
        <w:tc>
          <w:tcPr>
            <w:tcW w:w="1555" w:type="dxa"/>
            <w:vAlign w:val="center"/>
          </w:tcPr>
          <w:p w14:paraId="1ED5CE79"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Tomato mosaic virus</w:t>
            </w:r>
          </w:p>
        </w:tc>
        <w:tc>
          <w:tcPr>
            <w:tcW w:w="992" w:type="dxa"/>
            <w:vAlign w:val="center"/>
          </w:tcPr>
          <w:p w14:paraId="0B5EAB96"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0.95</w:t>
            </w:r>
          </w:p>
        </w:tc>
        <w:tc>
          <w:tcPr>
            <w:tcW w:w="896" w:type="dxa"/>
            <w:vAlign w:val="center"/>
          </w:tcPr>
          <w:p w14:paraId="49E952BD"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1.00</w:t>
            </w:r>
          </w:p>
        </w:tc>
        <w:tc>
          <w:tcPr>
            <w:tcW w:w="646" w:type="dxa"/>
            <w:vAlign w:val="center"/>
          </w:tcPr>
          <w:p w14:paraId="1717EDCF"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0.97</w:t>
            </w:r>
          </w:p>
        </w:tc>
        <w:tc>
          <w:tcPr>
            <w:tcW w:w="847" w:type="dxa"/>
            <w:vAlign w:val="center"/>
          </w:tcPr>
          <w:p w14:paraId="0C0AED2D"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204</w:t>
            </w:r>
          </w:p>
        </w:tc>
      </w:tr>
      <w:tr w:rsidR="00F02100" w:rsidRPr="004D1890" w14:paraId="5480AA60" w14:textId="77777777" w:rsidTr="00F02100">
        <w:tc>
          <w:tcPr>
            <w:tcW w:w="1555" w:type="dxa"/>
            <w:vAlign w:val="center"/>
          </w:tcPr>
          <w:p w14:paraId="2F24B495"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Tomato Spider mites Two-spotted spider mite</w:t>
            </w:r>
          </w:p>
        </w:tc>
        <w:tc>
          <w:tcPr>
            <w:tcW w:w="992" w:type="dxa"/>
            <w:vAlign w:val="center"/>
          </w:tcPr>
          <w:p w14:paraId="2E307665"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0.96</w:t>
            </w:r>
          </w:p>
        </w:tc>
        <w:tc>
          <w:tcPr>
            <w:tcW w:w="896" w:type="dxa"/>
            <w:vAlign w:val="center"/>
          </w:tcPr>
          <w:p w14:paraId="143AD85C"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0.97</w:t>
            </w:r>
          </w:p>
        </w:tc>
        <w:tc>
          <w:tcPr>
            <w:tcW w:w="646" w:type="dxa"/>
            <w:vAlign w:val="center"/>
          </w:tcPr>
          <w:p w14:paraId="308B08D4"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0.97</w:t>
            </w:r>
          </w:p>
        </w:tc>
        <w:tc>
          <w:tcPr>
            <w:tcW w:w="847" w:type="dxa"/>
            <w:vAlign w:val="center"/>
          </w:tcPr>
          <w:p w14:paraId="60DE8AD3"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207</w:t>
            </w:r>
          </w:p>
        </w:tc>
      </w:tr>
      <w:tr w:rsidR="00F02100" w:rsidRPr="004D1890" w14:paraId="02907F2B" w14:textId="77777777" w:rsidTr="00F02100">
        <w:tc>
          <w:tcPr>
            <w:tcW w:w="1555" w:type="dxa"/>
            <w:vAlign w:val="center"/>
          </w:tcPr>
          <w:p w14:paraId="67150A07"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Tomato Bacterial spot</w:t>
            </w:r>
          </w:p>
        </w:tc>
        <w:tc>
          <w:tcPr>
            <w:tcW w:w="992" w:type="dxa"/>
            <w:vAlign w:val="center"/>
          </w:tcPr>
          <w:p w14:paraId="2D2E90A0"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0.98</w:t>
            </w:r>
          </w:p>
        </w:tc>
        <w:tc>
          <w:tcPr>
            <w:tcW w:w="896" w:type="dxa"/>
            <w:vAlign w:val="center"/>
          </w:tcPr>
          <w:p w14:paraId="6E6F1B0C"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0.93</w:t>
            </w:r>
          </w:p>
        </w:tc>
        <w:tc>
          <w:tcPr>
            <w:tcW w:w="646" w:type="dxa"/>
            <w:vAlign w:val="center"/>
          </w:tcPr>
          <w:p w14:paraId="376D7BCB"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0.95</w:t>
            </w:r>
          </w:p>
        </w:tc>
        <w:tc>
          <w:tcPr>
            <w:tcW w:w="847" w:type="dxa"/>
            <w:vAlign w:val="center"/>
          </w:tcPr>
          <w:p w14:paraId="7E32EBE4"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233</w:t>
            </w:r>
          </w:p>
        </w:tc>
      </w:tr>
      <w:tr w:rsidR="00F02100" w:rsidRPr="004D1890" w14:paraId="441B30E5" w14:textId="77777777" w:rsidTr="00F02100">
        <w:tc>
          <w:tcPr>
            <w:tcW w:w="1555" w:type="dxa"/>
            <w:vAlign w:val="center"/>
          </w:tcPr>
          <w:p w14:paraId="7C6B597A"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Tomato Early blight</w:t>
            </w:r>
          </w:p>
        </w:tc>
        <w:tc>
          <w:tcPr>
            <w:tcW w:w="992" w:type="dxa"/>
            <w:vAlign w:val="center"/>
          </w:tcPr>
          <w:p w14:paraId="3D549AC1"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0.94</w:t>
            </w:r>
          </w:p>
        </w:tc>
        <w:tc>
          <w:tcPr>
            <w:tcW w:w="896" w:type="dxa"/>
            <w:vAlign w:val="center"/>
          </w:tcPr>
          <w:p w14:paraId="71C1AB36"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0.92</w:t>
            </w:r>
          </w:p>
        </w:tc>
        <w:tc>
          <w:tcPr>
            <w:tcW w:w="646" w:type="dxa"/>
            <w:vAlign w:val="center"/>
          </w:tcPr>
          <w:p w14:paraId="2DD2334D"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0.93</w:t>
            </w:r>
          </w:p>
        </w:tc>
        <w:tc>
          <w:tcPr>
            <w:tcW w:w="847" w:type="dxa"/>
            <w:vAlign w:val="center"/>
          </w:tcPr>
          <w:p w14:paraId="7406CE09"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223</w:t>
            </w:r>
          </w:p>
        </w:tc>
      </w:tr>
      <w:tr w:rsidR="00F02100" w:rsidRPr="004D1890" w14:paraId="3240C3D0" w14:textId="77777777" w:rsidTr="00F02100">
        <w:tc>
          <w:tcPr>
            <w:tcW w:w="1555" w:type="dxa"/>
            <w:vAlign w:val="center"/>
          </w:tcPr>
          <w:p w14:paraId="622FA452"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Tomato Septoria leaf spot</w:t>
            </w:r>
          </w:p>
        </w:tc>
        <w:tc>
          <w:tcPr>
            <w:tcW w:w="992" w:type="dxa"/>
            <w:vAlign w:val="center"/>
          </w:tcPr>
          <w:p w14:paraId="58BFC38A"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0.93</w:t>
            </w:r>
          </w:p>
        </w:tc>
        <w:tc>
          <w:tcPr>
            <w:tcW w:w="896" w:type="dxa"/>
            <w:vAlign w:val="center"/>
          </w:tcPr>
          <w:p w14:paraId="4FBD7899"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0.93</w:t>
            </w:r>
          </w:p>
        </w:tc>
        <w:tc>
          <w:tcPr>
            <w:tcW w:w="646" w:type="dxa"/>
            <w:vAlign w:val="center"/>
          </w:tcPr>
          <w:p w14:paraId="32C85BE7"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0.93</w:t>
            </w:r>
          </w:p>
        </w:tc>
        <w:tc>
          <w:tcPr>
            <w:tcW w:w="847" w:type="dxa"/>
            <w:vAlign w:val="center"/>
          </w:tcPr>
          <w:p w14:paraId="4B7A69FC"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229</w:t>
            </w:r>
          </w:p>
        </w:tc>
      </w:tr>
      <w:tr w:rsidR="00F02100" w:rsidRPr="004D1890" w14:paraId="360FB6ED" w14:textId="77777777" w:rsidTr="00F02100">
        <w:tc>
          <w:tcPr>
            <w:tcW w:w="1555" w:type="dxa"/>
            <w:vAlign w:val="center"/>
          </w:tcPr>
          <w:p w14:paraId="79A4BF2D"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Apple healthy</w:t>
            </w:r>
          </w:p>
        </w:tc>
        <w:tc>
          <w:tcPr>
            <w:tcW w:w="992" w:type="dxa"/>
            <w:vAlign w:val="center"/>
          </w:tcPr>
          <w:p w14:paraId="40471F87"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0.99</w:t>
            </w:r>
          </w:p>
        </w:tc>
        <w:tc>
          <w:tcPr>
            <w:tcW w:w="896" w:type="dxa"/>
            <w:vAlign w:val="center"/>
          </w:tcPr>
          <w:p w14:paraId="03915364"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0.94</w:t>
            </w:r>
          </w:p>
        </w:tc>
        <w:tc>
          <w:tcPr>
            <w:tcW w:w="646" w:type="dxa"/>
            <w:vAlign w:val="center"/>
          </w:tcPr>
          <w:p w14:paraId="7938D288"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0.97</w:t>
            </w:r>
          </w:p>
        </w:tc>
        <w:tc>
          <w:tcPr>
            <w:tcW w:w="847" w:type="dxa"/>
            <w:vAlign w:val="center"/>
          </w:tcPr>
          <w:p w14:paraId="13F195E2"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198</w:t>
            </w:r>
          </w:p>
        </w:tc>
      </w:tr>
      <w:tr w:rsidR="00F02100" w:rsidRPr="004D1890" w14:paraId="2A981571" w14:textId="77777777" w:rsidTr="00F02100">
        <w:tc>
          <w:tcPr>
            <w:tcW w:w="1555" w:type="dxa"/>
            <w:vAlign w:val="center"/>
          </w:tcPr>
          <w:p w14:paraId="13E961F1"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Apple Cedar rust</w:t>
            </w:r>
          </w:p>
        </w:tc>
        <w:tc>
          <w:tcPr>
            <w:tcW w:w="992" w:type="dxa"/>
            <w:vAlign w:val="center"/>
          </w:tcPr>
          <w:p w14:paraId="7B5F04BB"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0.96</w:t>
            </w:r>
          </w:p>
        </w:tc>
        <w:tc>
          <w:tcPr>
            <w:tcW w:w="896" w:type="dxa"/>
            <w:vAlign w:val="center"/>
          </w:tcPr>
          <w:p w14:paraId="07458441"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1.00</w:t>
            </w:r>
          </w:p>
        </w:tc>
        <w:tc>
          <w:tcPr>
            <w:tcW w:w="646" w:type="dxa"/>
            <w:vAlign w:val="center"/>
          </w:tcPr>
          <w:p w14:paraId="10EF7115"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0.97</w:t>
            </w:r>
          </w:p>
        </w:tc>
        <w:tc>
          <w:tcPr>
            <w:tcW w:w="847" w:type="dxa"/>
            <w:vAlign w:val="center"/>
          </w:tcPr>
          <w:p w14:paraId="4CD1E056"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215</w:t>
            </w:r>
          </w:p>
        </w:tc>
      </w:tr>
      <w:tr w:rsidR="00F02100" w:rsidRPr="004D1890" w14:paraId="39F35F8B" w14:textId="77777777" w:rsidTr="00F02100">
        <w:tc>
          <w:tcPr>
            <w:tcW w:w="1555" w:type="dxa"/>
            <w:vAlign w:val="center"/>
          </w:tcPr>
          <w:p w14:paraId="277B4D7E"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Apple Black rot</w:t>
            </w:r>
          </w:p>
        </w:tc>
        <w:tc>
          <w:tcPr>
            <w:tcW w:w="992" w:type="dxa"/>
            <w:vAlign w:val="center"/>
          </w:tcPr>
          <w:p w14:paraId="4058B284"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0.99</w:t>
            </w:r>
          </w:p>
        </w:tc>
        <w:tc>
          <w:tcPr>
            <w:tcW w:w="896" w:type="dxa"/>
            <w:vAlign w:val="center"/>
          </w:tcPr>
          <w:p w14:paraId="25C54054"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0.95</w:t>
            </w:r>
          </w:p>
        </w:tc>
        <w:tc>
          <w:tcPr>
            <w:tcW w:w="646" w:type="dxa"/>
            <w:vAlign w:val="center"/>
          </w:tcPr>
          <w:p w14:paraId="1B41B035"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0.97</w:t>
            </w:r>
          </w:p>
        </w:tc>
        <w:tc>
          <w:tcPr>
            <w:tcW w:w="847" w:type="dxa"/>
            <w:vAlign w:val="center"/>
          </w:tcPr>
          <w:p w14:paraId="4211A4FD"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213</w:t>
            </w:r>
          </w:p>
        </w:tc>
      </w:tr>
      <w:tr w:rsidR="00F02100" w:rsidRPr="004D1890" w14:paraId="2683225C" w14:textId="77777777" w:rsidTr="00F02100">
        <w:tc>
          <w:tcPr>
            <w:tcW w:w="1555" w:type="dxa"/>
            <w:vAlign w:val="center"/>
          </w:tcPr>
          <w:p w14:paraId="48A524F9"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Tomato Leaf Mold</w:t>
            </w:r>
          </w:p>
        </w:tc>
        <w:tc>
          <w:tcPr>
            <w:tcW w:w="992" w:type="dxa"/>
            <w:vAlign w:val="center"/>
          </w:tcPr>
          <w:p w14:paraId="02883742"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0.91</w:t>
            </w:r>
          </w:p>
        </w:tc>
        <w:tc>
          <w:tcPr>
            <w:tcW w:w="896" w:type="dxa"/>
            <w:vAlign w:val="center"/>
          </w:tcPr>
          <w:p w14:paraId="3EBC8770"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1.00</w:t>
            </w:r>
          </w:p>
        </w:tc>
        <w:tc>
          <w:tcPr>
            <w:tcW w:w="646" w:type="dxa"/>
            <w:vAlign w:val="center"/>
          </w:tcPr>
          <w:p w14:paraId="61A4B0D3"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0.95</w:t>
            </w:r>
          </w:p>
        </w:tc>
        <w:tc>
          <w:tcPr>
            <w:tcW w:w="847" w:type="dxa"/>
            <w:vAlign w:val="center"/>
          </w:tcPr>
          <w:p w14:paraId="06207708" w14:textId="77777777" w:rsidR="00F02100" w:rsidRPr="004D1890" w:rsidRDefault="00F02100" w:rsidP="00F0210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228</w:t>
            </w:r>
          </w:p>
        </w:tc>
      </w:tr>
    </w:tbl>
    <w:p w14:paraId="5BF9012F" w14:textId="77777777" w:rsidR="0056484D" w:rsidRPr="004D1890" w:rsidRDefault="0056484D" w:rsidP="78BECC44">
      <w:pPr>
        <w:rPr>
          <w:sz w:val="18"/>
          <w:szCs w:val="18"/>
          <w:lang w:val="en-IN"/>
        </w:rPr>
      </w:pPr>
    </w:p>
    <w:p w14:paraId="5EB74812" w14:textId="77777777" w:rsidR="004A209F" w:rsidRPr="004D1890" w:rsidRDefault="004A209F" w:rsidP="004A209F">
      <w:pPr>
        <w:pStyle w:val="Default"/>
        <w:spacing w:after="240" w:line="276" w:lineRule="auto"/>
        <w:jc w:val="center"/>
        <w:rPr>
          <w:rFonts w:ascii="Times New Roman" w:hAnsi="Times New Roman" w:cs="Times New Roman"/>
          <w:sz w:val="18"/>
          <w:szCs w:val="18"/>
        </w:rPr>
      </w:pPr>
      <w:r w:rsidRPr="004D1890">
        <w:rPr>
          <w:rFonts w:ascii="Times New Roman" w:hAnsi="Times New Roman" w:cs="Times New Roman"/>
          <w:sz w:val="18"/>
          <w:szCs w:val="18"/>
        </w:rPr>
        <w:t xml:space="preserve">Table. 1: </w:t>
      </w:r>
      <w:r w:rsidRPr="004D1890">
        <w:rPr>
          <w:rFonts w:ascii="Times New Roman" w:hAnsi="Times New Roman" w:cs="Times New Roman"/>
          <w:sz w:val="18"/>
          <w:szCs w:val="18"/>
          <w:lang w:val="en-US"/>
        </w:rPr>
        <w:t>Classification Report</w:t>
      </w:r>
    </w:p>
    <w:p w14:paraId="078EABCB" w14:textId="77777777" w:rsidR="004A209F" w:rsidRPr="004D1890" w:rsidRDefault="004A209F" w:rsidP="78BECC44">
      <w:pPr>
        <w:rPr>
          <w:sz w:val="18"/>
          <w:szCs w:val="18"/>
          <w:lang w:val="en-IN"/>
        </w:rPr>
      </w:pPr>
    </w:p>
    <w:p w14:paraId="3A2F5046" w14:textId="77777777" w:rsidR="004A209F" w:rsidRPr="004D1890" w:rsidRDefault="004A209F" w:rsidP="78BECC44">
      <w:pPr>
        <w:rPr>
          <w:sz w:val="18"/>
          <w:szCs w:val="18"/>
          <w:lang w:val="en-IN"/>
        </w:rPr>
      </w:pPr>
    </w:p>
    <w:p w14:paraId="4D30DBB6" w14:textId="77777777" w:rsidR="006459CF" w:rsidRPr="004D1890" w:rsidRDefault="006E6C50" w:rsidP="00026B34">
      <w:pPr>
        <w:pStyle w:val="Default"/>
        <w:numPr>
          <w:ilvl w:val="0"/>
          <w:numId w:val="11"/>
        </w:numPr>
        <w:spacing w:before="0" w:after="240" w:line="276" w:lineRule="auto"/>
        <w:ind w:left="142" w:hanging="142"/>
        <w:jc w:val="center"/>
        <w:rPr>
          <w:rFonts w:ascii="Times New Roman" w:eastAsia="Times Roman" w:hAnsi="Times New Roman" w:cs="Times New Roman"/>
          <w:b/>
          <w:bCs/>
          <w:sz w:val="20"/>
          <w:szCs w:val="20"/>
        </w:rPr>
      </w:pPr>
      <w:r w:rsidRPr="004D1890">
        <w:rPr>
          <w:rFonts w:ascii="Times New Roman" w:hAnsi="Times New Roman" w:cs="Times New Roman"/>
          <w:b/>
          <w:bCs/>
          <w:sz w:val="20"/>
          <w:szCs w:val="20"/>
          <w:lang w:val="en-US"/>
        </w:rPr>
        <w:lastRenderedPageBreak/>
        <w:t>Experiments and Results</w:t>
      </w:r>
    </w:p>
    <w:p w14:paraId="06D49EDB" w14:textId="489DEF72" w:rsidR="00CE5B8D" w:rsidRPr="004D1890" w:rsidRDefault="00CE5B8D" w:rsidP="00B514BA">
      <w:pPr>
        <w:pStyle w:val="Default"/>
        <w:spacing w:before="0" w:after="240" w:line="276" w:lineRule="auto"/>
        <w:jc w:val="both"/>
        <w:rPr>
          <w:rFonts w:ascii="Times New Roman" w:hAnsi="Times New Roman" w:cs="Times New Roman"/>
          <w:sz w:val="18"/>
          <w:szCs w:val="18"/>
          <w:lang w:val="en-IN"/>
        </w:rPr>
      </w:pPr>
      <w:r w:rsidRPr="004D1890">
        <w:rPr>
          <w:rFonts w:ascii="Times New Roman" w:hAnsi="Times New Roman" w:cs="Times New Roman"/>
          <w:sz w:val="18"/>
          <w:szCs w:val="18"/>
          <w:lang w:val="en-IN"/>
        </w:rPr>
        <w:t xml:space="preserve">The empirical findings substantiate that </w:t>
      </w:r>
      <w:proofErr w:type="spellStart"/>
      <w:r w:rsidRPr="004D1890">
        <w:rPr>
          <w:rFonts w:ascii="Times New Roman" w:hAnsi="Times New Roman" w:cs="Times New Roman"/>
          <w:sz w:val="18"/>
          <w:szCs w:val="18"/>
          <w:lang w:val="en-IN"/>
        </w:rPr>
        <w:t>GoogleNet</w:t>
      </w:r>
      <w:proofErr w:type="spellEnd"/>
      <w:r w:rsidRPr="004D1890">
        <w:rPr>
          <w:rFonts w:ascii="Times New Roman" w:hAnsi="Times New Roman" w:cs="Times New Roman"/>
          <w:sz w:val="18"/>
          <w:szCs w:val="18"/>
          <w:lang w:val="en-IN"/>
        </w:rPr>
        <w:t xml:space="preserve"> (Inception v1) exhibits exceptional efficacy in the identification of diseases affecting tomato and apple </w:t>
      </w:r>
      <w:r w:rsidR="00B12CBC">
        <w:rPr>
          <w:rFonts w:ascii="Times New Roman" w:hAnsi="Times New Roman" w:cs="Times New Roman"/>
          <w:sz w:val="18"/>
          <w:szCs w:val="18"/>
          <w:lang w:val="en-IN"/>
        </w:rPr>
        <w:t>plants</w:t>
      </w:r>
      <w:r w:rsidRPr="004D1890">
        <w:rPr>
          <w:rFonts w:ascii="Times New Roman" w:hAnsi="Times New Roman" w:cs="Times New Roman"/>
          <w:sz w:val="18"/>
          <w:szCs w:val="18"/>
          <w:lang w:val="en-IN"/>
        </w:rPr>
        <w:t xml:space="preserve">, attaining an impressive validation accuracy of 95.84%. This establishes </w:t>
      </w:r>
      <w:proofErr w:type="spellStart"/>
      <w:r w:rsidRPr="004D1890">
        <w:rPr>
          <w:rFonts w:ascii="Times New Roman" w:hAnsi="Times New Roman" w:cs="Times New Roman"/>
          <w:sz w:val="18"/>
          <w:szCs w:val="18"/>
          <w:lang w:val="en-IN"/>
        </w:rPr>
        <w:t>GoogleNet</w:t>
      </w:r>
      <w:proofErr w:type="spellEnd"/>
      <w:r w:rsidRPr="004D1890">
        <w:rPr>
          <w:rFonts w:ascii="Times New Roman" w:hAnsi="Times New Roman" w:cs="Times New Roman"/>
          <w:sz w:val="18"/>
          <w:szCs w:val="18"/>
          <w:lang w:val="en-IN"/>
        </w:rPr>
        <w:t xml:space="preserve"> as one of the foremost models within the analytical framework, illustrating its capability to harmonize accuracy with computational efficiency. The variance in performance among different architectures is pronounced, as evidenced by models such as </w:t>
      </w:r>
      <w:proofErr w:type="spellStart"/>
      <w:r w:rsidRPr="004D1890">
        <w:rPr>
          <w:rFonts w:ascii="Times New Roman" w:hAnsi="Times New Roman" w:cs="Times New Roman"/>
          <w:sz w:val="18"/>
          <w:szCs w:val="18"/>
          <w:lang w:val="en-IN"/>
        </w:rPr>
        <w:t>Xception</w:t>
      </w:r>
      <w:proofErr w:type="spellEnd"/>
      <w:r w:rsidRPr="004D1890">
        <w:rPr>
          <w:rFonts w:ascii="Times New Roman" w:hAnsi="Times New Roman" w:cs="Times New Roman"/>
          <w:sz w:val="18"/>
          <w:szCs w:val="18"/>
          <w:lang w:val="en-IN"/>
        </w:rPr>
        <w:t xml:space="preserve">, which registered a significantly lower accuracy of 56.41%, while alternative configurations like </w:t>
      </w:r>
      <w:proofErr w:type="spellStart"/>
      <w:r w:rsidRPr="004D1890">
        <w:rPr>
          <w:rFonts w:ascii="Times New Roman" w:hAnsi="Times New Roman" w:cs="Times New Roman"/>
          <w:sz w:val="18"/>
          <w:szCs w:val="18"/>
          <w:lang w:val="en-IN"/>
        </w:rPr>
        <w:t>DenseNet</w:t>
      </w:r>
      <w:proofErr w:type="spellEnd"/>
      <w:r w:rsidRPr="004D1890">
        <w:rPr>
          <w:rFonts w:ascii="Times New Roman" w:hAnsi="Times New Roman" w:cs="Times New Roman"/>
          <w:sz w:val="18"/>
          <w:szCs w:val="18"/>
          <w:lang w:val="en-IN"/>
        </w:rPr>
        <w:t xml:space="preserve"> secured a commendable 93.14%. In comparison, </w:t>
      </w:r>
      <w:proofErr w:type="spellStart"/>
      <w:r w:rsidRPr="004D1890">
        <w:rPr>
          <w:rFonts w:ascii="Times New Roman" w:hAnsi="Times New Roman" w:cs="Times New Roman"/>
          <w:sz w:val="18"/>
          <w:szCs w:val="18"/>
          <w:lang w:val="en-IN"/>
        </w:rPr>
        <w:t>MobileNet</w:t>
      </w:r>
      <w:proofErr w:type="spellEnd"/>
      <w:r w:rsidRPr="004D1890">
        <w:rPr>
          <w:rFonts w:ascii="Times New Roman" w:hAnsi="Times New Roman" w:cs="Times New Roman"/>
          <w:sz w:val="18"/>
          <w:szCs w:val="18"/>
          <w:lang w:val="en-IN"/>
        </w:rPr>
        <w:t>, characterized as a lightweight architecture, achieved a marginally lower accuracy of 89.07%, reflecting the heterogeneity in performance across various models.</w:t>
      </w:r>
    </w:p>
    <w:p w14:paraId="4EA44066" w14:textId="77777777" w:rsidR="00926E19" w:rsidRPr="004D1890" w:rsidRDefault="00926E19" w:rsidP="00926E19">
      <w:pPr>
        <w:pStyle w:val="Default"/>
        <w:spacing w:after="240" w:line="276" w:lineRule="auto"/>
        <w:jc w:val="both"/>
        <w:rPr>
          <w:rFonts w:ascii="Times New Roman" w:hAnsi="Times New Roman" w:cs="Times New Roman"/>
          <w:sz w:val="18"/>
          <w:szCs w:val="18"/>
          <w:lang w:val="en-IN"/>
        </w:rPr>
      </w:pPr>
      <w:r w:rsidRPr="004D1890">
        <w:rPr>
          <w:rFonts w:ascii="Times New Roman" w:hAnsi="Times New Roman" w:cs="Times New Roman"/>
          <w:sz w:val="18"/>
          <w:szCs w:val="18"/>
          <w:lang w:val="en-IN"/>
        </w:rPr>
        <w:t xml:space="preserve">The Inception module-based architecture of </w:t>
      </w:r>
      <w:proofErr w:type="spellStart"/>
      <w:r w:rsidRPr="004D1890">
        <w:rPr>
          <w:rFonts w:ascii="Times New Roman" w:hAnsi="Times New Roman" w:cs="Times New Roman"/>
          <w:sz w:val="18"/>
          <w:szCs w:val="18"/>
          <w:lang w:val="en-IN"/>
        </w:rPr>
        <w:t>GoogleNet</w:t>
      </w:r>
      <w:proofErr w:type="spellEnd"/>
      <w:r w:rsidRPr="004D1890">
        <w:rPr>
          <w:rFonts w:ascii="Times New Roman" w:hAnsi="Times New Roman" w:cs="Times New Roman"/>
          <w:sz w:val="18"/>
          <w:szCs w:val="18"/>
          <w:lang w:val="en-IN"/>
        </w:rPr>
        <w:t xml:space="preserve">, meticulously designed to adeptly process multi-scale features, is a significant factor contributing to its outstanding performance. The neural network demonstrated exceptional performance on critical evaluative indicators, encompassing precision (96.02%), recall (95.84%), and F1-score (95.85%), thus substantiating its resilience in classification </w:t>
      </w:r>
      <w:proofErr w:type="spellStart"/>
      <w:r w:rsidRPr="004D1890">
        <w:rPr>
          <w:rFonts w:ascii="Times New Roman" w:hAnsi="Times New Roman" w:cs="Times New Roman"/>
          <w:sz w:val="18"/>
          <w:szCs w:val="18"/>
          <w:lang w:val="en-IN"/>
        </w:rPr>
        <w:t>endeavors</w:t>
      </w:r>
      <w:proofErr w:type="spellEnd"/>
      <w:r w:rsidRPr="004D1890">
        <w:rPr>
          <w:rFonts w:ascii="Times New Roman" w:hAnsi="Times New Roman" w:cs="Times New Roman"/>
          <w:sz w:val="18"/>
          <w:szCs w:val="18"/>
          <w:lang w:val="en-IN"/>
        </w:rPr>
        <w:t xml:space="preserve">. These outcomes underscore the dependability of </w:t>
      </w:r>
      <w:proofErr w:type="spellStart"/>
      <w:r w:rsidRPr="004D1890">
        <w:rPr>
          <w:rFonts w:ascii="Times New Roman" w:hAnsi="Times New Roman" w:cs="Times New Roman"/>
          <w:sz w:val="18"/>
          <w:szCs w:val="18"/>
          <w:lang w:val="en-IN"/>
        </w:rPr>
        <w:t>GoogleNet</w:t>
      </w:r>
      <w:proofErr w:type="spellEnd"/>
      <w:r w:rsidRPr="004D1890">
        <w:rPr>
          <w:rFonts w:ascii="Times New Roman" w:hAnsi="Times New Roman" w:cs="Times New Roman"/>
          <w:sz w:val="18"/>
          <w:szCs w:val="18"/>
          <w:lang w:val="en-IN"/>
        </w:rPr>
        <w:t xml:space="preserve"> in real-world scenarios pertaining to disease identification.</w:t>
      </w:r>
    </w:p>
    <w:p w14:paraId="6AEFE5BB" w14:textId="77777777" w:rsidR="00A60592" w:rsidRPr="004D1890" w:rsidRDefault="00A60592" w:rsidP="00A60592">
      <w:pPr>
        <w:pStyle w:val="Default"/>
        <w:spacing w:after="240" w:line="276" w:lineRule="auto"/>
        <w:jc w:val="both"/>
        <w:rPr>
          <w:rFonts w:ascii="Times New Roman" w:hAnsi="Times New Roman" w:cs="Times New Roman"/>
          <w:sz w:val="18"/>
          <w:szCs w:val="18"/>
          <w:lang w:val="en-IN"/>
        </w:rPr>
      </w:pPr>
      <w:r w:rsidRPr="004D1890">
        <w:rPr>
          <w:rFonts w:ascii="Times New Roman" w:hAnsi="Times New Roman" w:cs="Times New Roman"/>
          <w:sz w:val="18"/>
          <w:szCs w:val="18"/>
          <w:lang w:val="en-IN"/>
        </w:rPr>
        <w:t xml:space="preserve">Furthermore, a comparative assessment was undertaken to scrutinize model parameters, inference duration, and memory prerequisites. </w:t>
      </w:r>
      <w:proofErr w:type="spellStart"/>
      <w:r w:rsidRPr="004D1890">
        <w:rPr>
          <w:rFonts w:ascii="Times New Roman" w:hAnsi="Times New Roman" w:cs="Times New Roman"/>
          <w:sz w:val="18"/>
          <w:szCs w:val="18"/>
          <w:lang w:val="en-IN"/>
        </w:rPr>
        <w:t>GoogleNet</w:t>
      </w:r>
      <w:proofErr w:type="spellEnd"/>
      <w:r w:rsidRPr="004D1890">
        <w:rPr>
          <w:rFonts w:ascii="Times New Roman" w:hAnsi="Times New Roman" w:cs="Times New Roman"/>
          <w:sz w:val="18"/>
          <w:szCs w:val="18"/>
          <w:lang w:val="en-IN"/>
        </w:rPr>
        <w:t xml:space="preserve"> achieves a commendable equilibrium between accuracy and computational requisites, surpassing resource-demanding models such as </w:t>
      </w:r>
      <w:proofErr w:type="spellStart"/>
      <w:r w:rsidRPr="004D1890">
        <w:rPr>
          <w:rFonts w:ascii="Times New Roman" w:hAnsi="Times New Roman" w:cs="Times New Roman"/>
          <w:sz w:val="18"/>
          <w:szCs w:val="18"/>
          <w:lang w:val="en-IN"/>
        </w:rPr>
        <w:t>DenseNet</w:t>
      </w:r>
      <w:proofErr w:type="spellEnd"/>
      <w:r w:rsidRPr="004D1890">
        <w:rPr>
          <w:rFonts w:ascii="Times New Roman" w:hAnsi="Times New Roman" w:cs="Times New Roman"/>
          <w:sz w:val="18"/>
          <w:szCs w:val="18"/>
          <w:lang w:val="en-IN"/>
        </w:rPr>
        <w:t xml:space="preserve"> in terms of efficiency while attaining comparable or superior accuracy. Its performance regarding computational expense and inference velocity renders it particularly advantageous for real-time applications, especially in contexts necessitating on-the-go disease detection.</w:t>
      </w:r>
    </w:p>
    <w:p w14:paraId="28D31457" w14:textId="4EB24743" w:rsidR="00A44061" w:rsidRPr="004D1890" w:rsidRDefault="00A60592" w:rsidP="004A209F">
      <w:pPr>
        <w:pStyle w:val="Default"/>
        <w:spacing w:after="240" w:line="276" w:lineRule="auto"/>
        <w:jc w:val="both"/>
        <w:rPr>
          <w:rFonts w:ascii="Times New Roman" w:hAnsi="Times New Roman" w:cs="Times New Roman"/>
          <w:sz w:val="18"/>
          <w:szCs w:val="18"/>
          <w:lang w:val="en-IN"/>
        </w:rPr>
      </w:pPr>
      <w:r w:rsidRPr="004D1890">
        <w:rPr>
          <w:rFonts w:ascii="Times New Roman" w:hAnsi="Times New Roman" w:cs="Times New Roman"/>
          <w:sz w:val="18"/>
          <w:szCs w:val="18"/>
          <w:lang w:val="en-IN"/>
        </w:rPr>
        <w:t xml:space="preserve">The proficiency of </w:t>
      </w:r>
      <w:proofErr w:type="spellStart"/>
      <w:r w:rsidRPr="004D1890">
        <w:rPr>
          <w:rFonts w:ascii="Times New Roman" w:hAnsi="Times New Roman" w:cs="Times New Roman"/>
          <w:sz w:val="18"/>
          <w:szCs w:val="18"/>
          <w:lang w:val="en-IN"/>
        </w:rPr>
        <w:t>GoogleNet</w:t>
      </w:r>
      <w:proofErr w:type="spellEnd"/>
      <w:r w:rsidRPr="004D1890">
        <w:rPr>
          <w:rFonts w:ascii="Times New Roman" w:hAnsi="Times New Roman" w:cs="Times New Roman"/>
          <w:sz w:val="18"/>
          <w:szCs w:val="18"/>
          <w:lang w:val="en-IN"/>
        </w:rPr>
        <w:t xml:space="preserve"> in accurately identifying leaf diseases with high precision and reliability accentuates its potential as a viable solution for agricultural diagnostics. Its equilibrium of performance and efficiency designates it as an optimal candidate for deployment in settings with constrained computational resources, such as mobile or edge devices utilized in the field. These findings validate the model's appropriateness for assisting farmers and agricultural specialists in acquiring immediate and precise assessments of plant health, providing a robust instrument for contemporary precision agriculture.</w:t>
      </w:r>
    </w:p>
    <w:p w14:paraId="3071F32F" w14:textId="6B7895C8" w:rsidR="008D7D4A" w:rsidRPr="004D1890" w:rsidRDefault="004C2274" w:rsidP="00B514BA">
      <w:pPr>
        <w:pStyle w:val="Default"/>
        <w:spacing w:before="0" w:after="240" w:line="276" w:lineRule="auto"/>
        <w:jc w:val="both"/>
        <w:rPr>
          <w:rFonts w:ascii="Times New Roman" w:hAnsi="Times New Roman" w:cs="Times New Roman"/>
        </w:rPr>
      </w:pPr>
      <w:r w:rsidRPr="004D1890">
        <w:rPr>
          <w:rFonts w:ascii="Times New Roman" w:hAnsi="Times New Roman" w:cs="Times New Roman"/>
          <w:noProof/>
        </w:rPr>
        <w:drawing>
          <wp:inline distT="0" distB="0" distL="0" distR="0" wp14:anchorId="266E6DA0" wp14:editId="17DE8255">
            <wp:extent cx="3143250" cy="2514600"/>
            <wp:effectExtent l="0" t="0" r="0" b="0"/>
            <wp:docPr id="455552156" name="Picture 45555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143250" cy="2514600"/>
                    </a:xfrm>
                    <a:prstGeom prst="rect">
                      <a:avLst/>
                    </a:prstGeom>
                  </pic:spPr>
                </pic:pic>
              </a:graphicData>
            </a:graphic>
          </wp:inline>
        </w:drawing>
      </w:r>
    </w:p>
    <w:p w14:paraId="6922D164" w14:textId="1512EBCB" w:rsidR="00C37CAE" w:rsidRPr="004D1890" w:rsidRDefault="008D7D4A" w:rsidP="00B514BA">
      <w:pPr>
        <w:pStyle w:val="Default"/>
        <w:spacing w:before="0" w:after="240" w:line="276" w:lineRule="auto"/>
        <w:jc w:val="center"/>
        <w:rPr>
          <w:rFonts w:ascii="Times New Roman" w:hAnsi="Times New Roman" w:cs="Times New Roman"/>
          <w:sz w:val="18"/>
          <w:szCs w:val="18"/>
          <w:lang w:val="en-US"/>
        </w:rPr>
      </w:pPr>
      <w:r w:rsidRPr="004D1890">
        <w:rPr>
          <w:rFonts w:ascii="Times New Roman" w:hAnsi="Times New Roman" w:cs="Times New Roman"/>
          <w:sz w:val="18"/>
          <w:szCs w:val="18"/>
          <w:lang w:val="en-US"/>
        </w:rPr>
        <w:t xml:space="preserve">Fig. </w:t>
      </w:r>
      <w:r w:rsidR="0027531E">
        <w:rPr>
          <w:rFonts w:ascii="Times New Roman" w:hAnsi="Times New Roman" w:cs="Times New Roman"/>
          <w:sz w:val="18"/>
          <w:szCs w:val="18"/>
          <w:lang w:val="en-US"/>
        </w:rPr>
        <w:t>7</w:t>
      </w:r>
      <w:r w:rsidRPr="004D1890">
        <w:rPr>
          <w:rFonts w:ascii="Times New Roman" w:hAnsi="Times New Roman" w:cs="Times New Roman"/>
          <w:sz w:val="18"/>
          <w:szCs w:val="18"/>
          <w:lang w:val="en-US"/>
        </w:rPr>
        <w:t xml:space="preserve">: </w:t>
      </w:r>
      <w:proofErr w:type="spellStart"/>
      <w:r w:rsidR="00D34A2D" w:rsidRPr="004D1890">
        <w:rPr>
          <w:rFonts w:ascii="Times New Roman" w:hAnsi="Times New Roman" w:cs="Times New Roman"/>
          <w:sz w:val="18"/>
          <w:szCs w:val="18"/>
          <w:lang w:val="en-US"/>
        </w:rPr>
        <w:t>DenseNet</w:t>
      </w:r>
      <w:proofErr w:type="spellEnd"/>
      <w:r w:rsidR="00937539" w:rsidRPr="004D1890">
        <w:rPr>
          <w:rFonts w:ascii="Times New Roman" w:hAnsi="Times New Roman" w:cs="Times New Roman"/>
          <w:sz w:val="18"/>
          <w:szCs w:val="18"/>
          <w:lang w:val="en-US"/>
        </w:rPr>
        <w:t xml:space="preserve"> Accuracy plot</w:t>
      </w:r>
    </w:p>
    <w:p w14:paraId="1A4D85CB" w14:textId="77777777" w:rsidR="00360C27" w:rsidRPr="004D1890" w:rsidRDefault="00360C27" w:rsidP="00B514BA">
      <w:pPr>
        <w:pStyle w:val="Default"/>
        <w:spacing w:before="0" w:after="240" w:line="276" w:lineRule="auto"/>
        <w:jc w:val="center"/>
        <w:rPr>
          <w:rFonts w:ascii="Times New Roman" w:hAnsi="Times New Roman" w:cs="Times New Roman"/>
          <w:sz w:val="18"/>
          <w:szCs w:val="18"/>
          <w:lang w:val="en-US"/>
        </w:rPr>
      </w:pPr>
    </w:p>
    <w:p w14:paraId="0F5AB31C" w14:textId="68A1A729" w:rsidR="00937539" w:rsidRPr="004D1890" w:rsidRDefault="003E5B98" w:rsidP="00B514BA">
      <w:pPr>
        <w:pStyle w:val="Default"/>
        <w:spacing w:before="0" w:after="240" w:line="276" w:lineRule="auto"/>
        <w:jc w:val="center"/>
        <w:rPr>
          <w:rFonts w:ascii="Times New Roman" w:hAnsi="Times New Roman" w:cs="Times New Roman"/>
        </w:rPr>
      </w:pPr>
      <w:r w:rsidRPr="004D1890">
        <w:rPr>
          <w:rFonts w:ascii="Times New Roman" w:hAnsi="Times New Roman" w:cs="Times New Roman"/>
          <w:noProof/>
        </w:rPr>
        <w:drawing>
          <wp:inline distT="0" distB="0" distL="0" distR="0" wp14:anchorId="1DE66E1A" wp14:editId="2939DFA7">
            <wp:extent cx="3143250" cy="2514600"/>
            <wp:effectExtent l="0" t="0" r="0" b="0"/>
            <wp:docPr id="1488154456" name="Picture 148815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143250" cy="2514600"/>
                    </a:xfrm>
                    <a:prstGeom prst="rect">
                      <a:avLst/>
                    </a:prstGeom>
                  </pic:spPr>
                </pic:pic>
              </a:graphicData>
            </a:graphic>
          </wp:inline>
        </w:drawing>
      </w:r>
    </w:p>
    <w:p w14:paraId="5B46699C" w14:textId="1EBEB9EC" w:rsidR="003E5B98" w:rsidRPr="004D1890" w:rsidRDefault="003E5B98" w:rsidP="00B514BA">
      <w:pPr>
        <w:pStyle w:val="Default"/>
        <w:spacing w:after="240" w:line="276" w:lineRule="auto"/>
        <w:jc w:val="center"/>
        <w:rPr>
          <w:rFonts w:ascii="Times New Roman" w:hAnsi="Times New Roman" w:cs="Times New Roman"/>
          <w:sz w:val="18"/>
          <w:szCs w:val="18"/>
        </w:rPr>
      </w:pPr>
      <w:r w:rsidRPr="004D1890">
        <w:rPr>
          <w:rFonts w:ascii="Times New Roman" w:hAnsi="Times New Roman" w:cs="Times New Roman"/>
          <w:sz w:val="18"/>
          <w:szCs w:val="18"/>
        </w:rPr>
        <w:t xml:space="preserve">Fig. </w:t>
      </w:r>
      <w:r w:rsidR="0027531E">
        <w:rPr>
          <w:rFonts w:ascii="Times New Roman" w:hAnsi="Times New Roman" w:cs="Times New Roman"/>
          <w:sz w:val="18"/>
          <w:szCs w:val="18"/>
        </w:rPr>
        <w:t>8</w:t>
      </w:r>
      <w:r w:rsidRPr="004D1890">
        <w:rPr>
          <w:rFonts w:ascii="Times New Roman" w:hAnsi="Times New Roman" w:cs="Times New Roman"/>
          <w:sz w:val="18"/>
          <w:szCs w:val="18"/>
        </w:rPr>
        <w:t xml:space="preserve">: </w:t>
      </w:r>
      <w:r w:rsidR="59390AA9" w:rsidRPr="004D1890">
        <w:rPr>
          <w:rFonts w:ascii="Times New Roman" w:hAnsi="Times New Roman" w:cs="Times New Roman"/>
          <w:sz w:val="18"/>
          <w:szCs w:val="18"/>
        </w:rPr>
        <w:t>AlexNet</w:t>
      </w:r>
      <w:r w:rsidR="009C2BE3" w:rsidRPr="004D1890">
        <w:rPr>
          <w:rFonts w:ascii="Times New Roman" w:hAnsi="Times New Roman" w:cs="Times New Roman"/>
          <w:sz w:val="18"/>
          <w:szCs w:val="18"/>
          <w:lang w:val="en-US"/>
        </w:rPr>
        <w:t xml:space="preserve"> </w:t>
      </w:r>
      <w:r w:rsidRPr="004D1890">
        <w:rPr>
          <w:rFonts w:ascii="Times New Roman" w:hAnsi="Times New Roman" w:cs="Times New Roman"/>
          <w:sz w:val="18"/>
          <w:szCs w:val="18"/>
        </w:rPr>
        <w:t>Accuracy Plot</w:t>
      </w:r>
    </w:p>
    <w:p w14:paraId="0837EB37" w14:textId="77777777" w:rsidR="00360C27" w:rsidRPr="004D1890" w:rsidRDefault="00360C27" w:rsidP="00B514BA">
      <w:pPr>
        <w:pStyle w:val="Default"/>
        <w:spacing w:after="240" w:line="276" w:lineRule="auto"/>
        <w:jc w:val="center"/>
        <w:rPr>
          <w:rFonts w:ascii="Times New Roman" w:hAnsi="Times New Roman" w:cs="Times New Roman"/>
          <w:sz w:val="18"/>
          <w:szCs w:val="18"/>
        </w:rPr>
      </w:pPr>
    </w:p>
    <w:p w14:paraId="69F18D4A" w14:textId="60FE952A" w:rsidR="00646F2D" w:rsidRPr="004D1890" w:rsidRDefault="00675CFF" w:rsidP="00B514BA">
      <w:pPr>
        <w:pStyle w:val="Default"/>
        <w:spacing w:after="240" w:line="276" w:lineRule="auto"/>
        <w:rPr>
          <w:rFonts w:ascii="Times New Roman" w:hAnsi="Times New Roman" w:cs="Times New Roman"/>
        </w:rPr>
      </w:pPr>
      <w:r w:rsidRPr="004D1890">
        <w:rPr>
          <w:rFonts w:ascii="Times New Roman" w:hAnsi="Times New Roman" w:cs="Times New Roman"/>
          <w:noProof/>
        </w:rPr>
        <w:drawing>
          <wp:inline distT="0" distB="0" distL="0" distR="0" wp14:anchorId="45F73919" wp14:editId="1B22FA3E">
            <wp:extent cx="3143250" cy="2514600"/>
            <wp:effectExtent l="0" t="0" r="0" b="0"/>
            <wp:docPr id="1678549894" name="Picture 1678549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143250" cy="2514600"/>
                    </a:xfrm>
                    <a:prstGeom prst="rect">
                      <a:avLst/>
                    </a:prstGeom>
                  </pic:spPr>
                </pic:pic>
              </a:graphicData>
            </a:graphic>
          </wp:inline>
        </w:drawing>
      </w:r>
    </w:p>
    <w:p w14:paraId="2130CFCC" w14:textId="1BB245C2" w:rsidR="00360C27" w:rsidRPr="004D1890" w:rsidRDefault="00C021A1" w:rsidP="008A20B4">
      <w:pPr>
        <w:pStyle w:val="Default"/>
        <w:spacing w:after="240" w:line="276" w:lineRule="auto"/>
        <w:jc w:val="center"/>
        <w:rPr>
          <w:rFonts w:ascii="Times New Roman" w:hAnsi="Times New Roman" w:cs="Times New Roman"/>
          <w:sz w:val="18"/>
          <w:szCs w:val="18"/>
        </w:rPr>
      </w:pPr>
      <w:r w:rsidRPr="004D1890">
        <w:rPr>
          <w:rFonts w:ascii="Times New Roman" w:hAnsi="Times New Roman" w:cs="Times New Roman"/>
          <w:sz w:val="18"/>
          <w:szCs w:val="18"/>
        </w:rPr>
        <w:t xml:space="preserve">Fig. </w:t>
      </w:r>
      <w:r w:rsidR="0027531E">
        <w:rPr>
          <w:rFonts w:ascii="Times New Roman" w:hAnsi="Times New Roman" w:cs="Times New Roman"/>
          <w:sz w:val="18"/>
          <w:szCs w:val="18"/>
        </w:rPr>
        <w:t>9</w:t>
      </w:r>
      <w:r w:rsidR="78BFF359" w:rsidRPr="004D1890">
        <w:rPr>
          <w:rFonts w:ascii="Times New Roman" w:hAnsi="Times New Roman" w:cs="Times New Roman"/>
          <w:sz w:val="18"/>
          <w:szCs w:val="18"/>
        </w:rPr>
        <w:t xml:space="preserve">: </w:t>
      </w:r>
      <w:r w:rsidR="031F67AB" w:rsidRPr="004D1890">
        <w:rPr>
          <w:rFonts w:ascii="Times New Roman" w:hAnsi="Times New Roman" w:cs="Times New Roman"/>
          <w:sz w:val="18"/>
          <w:szCs w:val="18"/>
        </w:rPr>
        <w:t>ResNet</w:t>
      </w:r>
      <w:r w:rsidR="78BFF359" w:rsidRPr="004D1890">
        <w:rPr>
          <w:rFonts w:ascii="Times New Roman" w:hAnsi="Times New Roman" w:cs="Times New Roman"/>
          <w:sz w:val="18"/>
          <w:szCs w:val="18"/>
        </w:rPr>
        <w:t xml:space="preserve"> Accuracy Plot</w:t>
      </w:r>
    </w:p>
    <w:p w14:paraId="659EBB00" w14:textId="6A2E93C8" w:rsidR="00675CFF" w:rsidRPr="004D1890" w:rsidRDefault="00675CFF" w:rsidP="00B514BA">
      <w:pPr>
        <w:pStyle w:val="Default"/>
        <w:spacing w:after="240" w:line="276" w:lineRule="auto"/>
        <w:rPr>
          <w:rFonts w:ascii="Times New Roman" w:hAnsi="Times New Roman" w:cs="Times New Roman"/>
        </w:rPr>
      </w:pPr>
      <w:r w:rsidRPr="004D1890">
        <w:rPr>
          <w:rFonts w:ascii="Times New Roman" w:hAnsi="Times New Roman" w:cs="Times New Roman"/>
          <w:noProof/>
        </w:rPr>
        <w:drawing>
          <wp:inline distT="0" distB="0" distL="0" distR="0" wp14:anchorId="5192AEB1" wp14:editId="08869777">
            <wp:extent cx="3143250" cy="2514600"/>
            <wp:effectExtent l="0" t="0" r="0" b="0"/>
            <wp:docPr id="326541663" name="Picture 32654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143250" cy="2514600"/>
                    </a:xfrm>
                    <a:prstGeom prst="rect">
                      <a:avLst/>
                    </a:prstGeom>
                  </pic:spPr>
                </pic:pic>
              </a:graphicData>
            </a:graphic>
          </wp:inline>
        </w:drawing>
      </w:r>
    </w:p>
    <w:p w14:paraId="5B476EDF" w14:textId="2A4E911C" w:rsidR="009C2BE3" w:rsidRPr="004D1890" w:rsidRDefault="00C021A1" w:rsidP="00B514BA">
      <w:pPr>
        <w:pStyle w:val="Default"/>
        <w:spacing w:after="240" w:line="276" w:lineRule="auto"/>
        <w:jc w:val="center"/>
        <w:rPr>
          <w:rFonts w:ascii="Times New Roman" w:hAnsi="Times New Roman" w:cs="Times New Roman"/>
          <w:sz w:val="18"/>
          <w:szCs w:val="18"/>
        </w:rPr>
      </w:pPr>
      <w:r w:rsidRPr="004D1890">
        <w:rPr>
          <w:rFonts w:ascii="Times New Roman" w:hAnsi="Times New Roman" w:cs="Times New Roman"/>
          <w:sz w:val="18"/>
          <w:szCs w:val="18"/>
        </w:rPr>
        <w:t xml:space="preserve">Fig. </w:t>
      </w:r>
      <w:r w:rsidR="0027531E">
        <w:rPr>
          <w:rFonts w:ascii="Times New Roman" w:hAnsi="Times New Roman" w:cs="Times New Roman"/>
          <w:sz w:val="18"/>
          <w:szCs w:val="18"/>
        </w:rPr>
        <w:t>10</w:t>
      </w:r>
      <w:r w:rsidRPr="004D1890">
        <w:rPr>
          <w:rFonts w:ascii="Times New Roman" w:hAnsi="Times New Roman" w:cs="Times New Roman"/>
          <w:sz w:val="18"/>
          <w:szCs w:val="18"/>
        </w:rPr>
        <w:t xml:space="preserve">: </w:t>
      </w:r>
      <w:r w:rsidR="4E236CA7" w:rsidRPr="004D1890">
        <w:rPr>
          <w:rFonts w:ascii="Times New Roman" w:hAnsi="Times New Roman" w:cs="Times New Roman"/>
          <w:sz w:val="18"/>
          <w:szCs w:val="18"/>
        </w:rPr>
        <w:t>Xception</w:t>
      </w:r>
      <w:r w:rsidR="00646F2D" w:rsidRPr="004D1890">
        <w:rPr>
          <w:rFonts w:ascii="Times New Roman" w:hAnsi="Times New Roman" w:cs="Times New Roman"/>
          <w:sz w:val="18"/>
          <w:szCs w:val="18"/>
          <w:lang w:val="en-US"/>
        </w:rPr>
        <w:t xml:space="preserve"> </w:t>
      </w:r>
      <w:r w:rsidRPr="004D1890">
        <w:rPr>
          <w:rFonts w:ascii="Times New Roman" w:hAnsi="Times New Roman" w:cs="Times New Roman"/>
          <w:sz w:val="18"/>
          <w:szCs w:val="18"/>
        </w:rPr>
        <w:t>Accuracy Plot</w:t>
      </w:r>
    </w:p>
    <w:p w14:paraId="4FDEDB16" w14:textId="34DE05C4" w:rsidR="2C27D607" w:rsidRPr="004D1890" w:rsidRDefault="2849CFE1" w:rsidP="2C27D607">
      <w:pPr>
        <w:pStyle w:val="Default"/>
        <w:spacing w:after="240" w:line="276" w:lineRule="auto"/>
        <w:jc w:val="center"/>
        <w:rPr>
          <w:rFonts w:ascii="Times New Roman" w:hAnsi="Times New Roman" w:cs="Times New Roman"/>
          <w:sz w:val="18"/>
          <w:szCs w:val="18"/>
        </w:rPr>
      </w:pPr>
      <w:r w:rsidRPr="004D1890">
        <w:rPr>
          <w:rFonts w:ascii="Times New Roman" w:hAnsi="Times New Roman" w:cs="Times New Roman"/>
          <w:noProof/>
        </w:rPr>
        <w:lastRenderedPageBreak/>
        <w:drawing>
          <wp:inline distT="0" distB="0" distL="0" distR="0" wp14:anchorId="0AEDD8EF" wp14:editId="737EA446">
            <wp:extent cx="3143250" cy="2514600"/>
            <wp:effectExtent l="0" t="0" r="0" b="0"/>
            <wp:docPr id="676374788" name="Picture 67637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143250" cy="2514600"/>
                    </a:xfrm>
                    <a:prstGeom prst="rect">
                      <a:avLst/>
                    </a:prstGeom>
                  </pic:spPr>
                </pic:pic>
              </a:graphicData>
            </a:graphic>
          </wp:inline>
        </w:drawing>
      </w:r>
    </w:p>
    <w:p w14:paraId="206B5613" w14:textId="5F563EAD" w:rsidR="45646808" w:rsidRPr="004D1890" w:rsidRDefault="45646808" w:rsidP="45646808">
      <w:pPr>
        <w:pStyle w:val="Default"/>
        <w:spacing w:after="240" w:line="276" w:lineRule="auto"/>
        <w:jc w:val="center"/>
        <w:rPr>
          <w:rFonts w:ascii="Times New Roman" w:hAnsi="Times New Roman" w:cs="Times New Roman"/>
          <w:sz w:val="18"/>
          <w:szCs w:val="18"/>
        </w:rPr>
      </w:pPr>
      <w:r w:rsidRPr="004D1890">
        <w:rPr>
          <w:rFonts w:ascii="Times New Roman" w:hAnsi="Times New Roman" w:cs="Times New Roman"/>
          <w:sz w:val="18"/>
          <w:szCs w:val="18"/>
        </w:rPr>
        <w:t xml:space="preserve">Fig. </w:t>
      </w:r>
      <w:r w:rsidR="008A20B4">
        <w:rPr>
          <w:rFonts w:ascii="Times New Roman" w:hAnsi="Times New Roman" w:cs="Times New Roman"/>
          <w:sz w:val="18"/>
          <w:szCs w:val="18"/>
        </w:rPr>
        <w:t>1</w:t>
      </w:r>
      <w:r w:rsidR="0027531E">
        <w:rPr>
          <w:rFonts w:ascii="Times New Roman" w:hAnsi="Times New Roman" w:cs="Times New Roman"/>
          <w:sz w:val="18"/>
          <w:szCs w:val="18"/>
        </w:rPr>
        <w:t>1</w:t>
      </w:r>
      <w:r w:rsidR="35E77CF8" w:rsidRPr="004D1890">
        <w:rPr>
          <w:rFonts w:ascii="Times New Roman" w:hAnsi="Times New Roman" w:cs="Times New Roman"/>
          <w:sz w:val="18"/>
          <w:szCs w:val="18"/>
        </w:rPr>
        <w:t xml:space="preserve">: </w:t>
      </w:r>
      <w:r w:rsidR="00BD66AE" w:rsidRPr="004D1890">
        <w:rPr>
          <w:rFonts w:ascii="Times New Roman" w:hAnsi="Times New Roman" w:cs="Times New Roman"/>
          <w:sz w:val="18"/>
          <w:szCs w:val="18"/>
        </w:rPr>
        <w:t>EfficientNet</w:t>
      </w:r>
      <w:r w:rsidRPr="004D1890">
        <w:rPr>
          <w:rFonts w:ascii="Times New Roman" w:hAnsi="Times New Roman" w:cs="Times New Roman"/>
          <w:sz w:val="18"/>
          <w:szCs w:val="18"/>
        </w:rPr>
        <w:t xml:space="preserve"> Accuracy Plot</w:t>
      </w:r>
    </w:p>
    <w:p w14:paraId="2BA1EE87" w14:textId="4B1D7DC0" w:rsidR="6122A811" w:rsidRPr="004D1890" w:rsidRDefault="30B681E3" w:rsidP="6122A811">
      <w:pPr>
        <w:pStyle w:val="Default"/>
        <w:spacing w:after="240" w:line="276" w:lineRule="auto"/>
        <w:jc w:val="center"/>
        <w:rPr>
          <w:rFonts w:ascii="Times New Roman" w:hAnsi="Times New Roman" w:cs="Times New Roman"/>
          <w:sz w:val="18"/>
          <w:szCs w:val="18"/>
        </w:rPr>
      </w:pPr>
      <w:r w:rsidRPr="004D1890">
        <w:rPr>
          <w:rFonts w:ascii="Times New Roman" w:hAnsi="Times New Roman" w:cs="Times New Roman"/>
          <w:noProof/>
        </w:rPr>
        <w:drawing>
          <wp:inline distT="0" distB="0" distL="0" distR="0" wp14:anchorId="6BA16F4C" wp14:editId="26FBB7DD">
            <wp:extent cx="3143250" cy="2514600"/>
            <wp:effectExtent l="0" t="0" r="0" b="0"/>
            <wp:docPr id="1452198620" name="Picture 1452198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143250" cy="2514600"/>
                    </a:xfrm>
                    <a:prstGeom prst="rect">
                      <a:avLst/>
                    </a:prstGeom>
                  </pic:spPr>
                </pic:pic>
              </a:graphicData>
            </a:graphic>
          </wp:inline>
        </w:drawing>
      </w:r>
    </w:p>
    <w:p w14:paraId="5E40D8D5" w14:textId="028548F5" w:rsidR="2C27D607" w:rsidRDefault="17A4BE5C" w:rsidP="2C27D607">
      <w:pPr>
        <w:pStyle w:val="Default"/>
        <w:spacing w:after="240" w:line="276" w:lineRule="auto"/>
        <w:jc w:val="center"/>
        <w:rPr>
          <w:rFonts w:ascii="Times New Roman" w:hAnsi="Times New Roman" w:cs="Times New Roman"/>
          <w:sz w:val="18"/>
          <w:szCs w:val="18"/>
        </w:rPr>
      </w:pPr>
      <w:r w:rsidRPr="004D1890">
        <w:rPr>
          <w:rFonts w:ascii="Times New Roman" w:hAnsi="Times New Roman" w:cs="Times New Roman"/>
          <w:sz w:val="18"/>
          <w:szCs w:val="18"/>
        </w:rPr>
        <w:t xml:space="preserve">Fig. </w:t>
      </w:r>
      <w:r w:rsidR="4B723419" w:rsidRPr="004D1890">
        <w:rPr>
          <w:rFonts w:ascii="Times New Roman" w:hAnsi="Times New Roman" w:cs="Times New Roman"/>
          <w:sz w:val="18"/>
          <w:szCs w:val="18"/>
        </w:rPr>
        <w:t>1</w:t>
      </w:r>
      <w:r w:rsidR="0027531E">
        <w:rPr>
          <w:rFonts w:ascii="Times New Roman" w:hAnsi="Times New Roman" w:cs="Times New Roman"/>
          <w:sz w:val="18"/>
          <w:szCs w:val="18"/>
        </w:rPr>
        <w:t>2</w:t>
      </w:r>
      <w:r w:rsidR="4B723419" w:rsidRPr="004D1890">
        <w:rPr>
          <w:rFonts w:ascii="Times New Roman" w:hAnsi="Times New Roman" w:cs="Times New Roman"/>
          <w:sz w:val="18"/>
          <w:szCs w:val="18"/>
        </w:rPr>
        <w:t xml:space="preserve">: </w:t>
      </w:r>
      <w:r w:rsidR="044DA567" w:rsidRPr="004D1890">
        <w:rPr>
          <w:rFonts w:ascii="Times New Roman" w:hAnsi="Times New Roman" w:cs="Times New Roman"/>
          <w:sz w:val="18"/>
          <w:szCs w:val="18"/>
        </w:rPr>
        <w:t>MobileNet</w:t>
      </w:r>
      <w:r w:rsidRPr="004D1890">
        <w:rPr>
          <w:rFonts w:ascii="Times New Roman" w:hAnsi="Times New Roman" w:cs="Times New Roman"/>
          <w:sz w:val="18"/>
          <w:szCs w:val="18"/>
        </w:rPr>
        <w:t xml:space="preserve"> Accuracy Plot</w:t>
      </w:r>
    </w:p>
    <w:tbl>
      <w:tblPr>
        <w:tblW w:w="5100" w:type="dxa"/>
        <w:tblCellMar>
          <w:left w:w="0" w:type="dxa"/>
          <w:right w:w="0" w:type="dxa"/>
        </w:tblCellMar>
        <w:tblLook w:val="0620" w:firstRow="1" w:lastRow="0" w:firstColumn="0" w:lastColumn="0" w:noHBand="1" w:noVBand="1"/>
      </w:tblPr>
      <w:tblGrid>
        <w:gridCol w:w="1065"/>
        <w:gridCol w:w="1008"/>
        <w:gridCol w:w="1009"/>
        <w:gridCol w:w="1009"/>
        <w:gridCol w:w="1009"/>
      </w:tblGrid>
      <w:tr w:rsidR="00D7669C" w:rsidRPr="008E09C5" w14:paraId="4FAD8621" w14:textId="77777777" w:rsidTr="0014076E">
        <w:trPr>
          <w:trHeight w:val="510"/>
        </w:trPr>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6BE2FB4D" w14:textId="77777777" w:rsidR="00D7669C" w:rsidRPr="00D7669C" w:rsidRDefault="00D7669C" w:rsidP="008E09C5">
            <w:pPr>
              <w:pStyle w:val="Default"/>
              <w:spacing w:before="0" w:line="276" w:lineRule="auto"/>
              <w:jc w:val="center"/>
              <w:rPr>
                <w:rFonts w:ascii="Arial" w:hAnsi="Arial" w:cs="Arial"/>
                <w:sz w:val="18"/>
                <w:szCs w:val="18"/>
                <w:lang w:val="en-IN"/>
              </w:rPr>
            </w:pPr>
            <w:r w:rsidRPr="00D7669C">
              <w:rPr>
                <w:rFonts w:ascii="Arial" w:hAnsi="Arial" w:cs="Arial"/>
                <w:b/>
                <w:bCs/>
                <w:sz w:val="18"/>
                <w:szCs w:val="18"/>
                <w:lang w:val="en-IN"/>
              </w:rPr>
              <w:t>Model</w:t>
            </w:r>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7DCFB4D3" w14:textId="77777777" w:rsidR="00D7669C" w:rsidRPr="00D7669C" w:rsidRDefault="00D7669C" w:rsidP="008E09C5">
            <w:pPr>
              <w:pStyle w:val="Default"/>
              <w:spacing w:before="0" w:line="276" w:lineRule="auto"/>
              <w:jc w:val="center"/>
              <w:rPr>
                <w:rFonts w:ascii="Arial" w:hAnsi="Arial" w:cs="Arial"/>
                <w:sz w:val="18"/>
                <w:szCs w:val="18"/>
                <w:lang w:val="en-IN"/>
              </w:rPr>
            </w:pPr>
            <w:r w:rsidRPr="00D7669C">
              <w:rPr>
                <w:rFonts w:ascii="Arial" w:hAnsi="Arial" w:cs="Arial"/>
                <w:b/>
                <w:bCs/>
                <w:sz w:val="18"/>
                <w:szCs w:val="18"/>
                <w:lang w:val="en-IN"/>
              </w:rPr>
              <w:t>Validation Accuracy</w:t>
            </w:r>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24590C99" w14:textId="77777777" w:rsidR="00D7669C" w:rsidRPr="00D7669C" w:rsidRDefault="00D7669C" w:rsidP="008E09C5">
            <w:pPr>
              <w:pStyle w:val="Default"/>
              <w:spacing w:before="0" w:line="276" w:lineRule="auto"/>
              <w:jc w:val="center"/>
              <w:rPr>
                <w:rFonts w:ascii="Arial" w:hAnsi="Arial" w:cs="Arial"/>
                <w:sz w:val="18"/>
                <w:szCs w:val="18"/>
                <w:lang w:val="en-IN"/>
              </w:rPr>
            </w:pPr>
            <w:r w:rsidRPr="00D7669C">
              <w:rPr>
                <w:rFonts w:ascii="Arial" w:hAnsi="Arial" w:cs="Arial"/>
                <w:b/>
                <w:bCs/>
                <w:sz w:val="18"/>
                <w:szCs w:val="18"/>
                <w:lang w:val="en-IN"/>
              </w:rPr>
              <w:t>Validation Precision</w:t>
            </w:r>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07450C7F" w14:textId="77777777" w:rsidR="00D7669C" w:rsidRPr="00D7669C" w:rsidRDefault="00D7669C" w:rsidP="008E09C5">
            <w:pPr>
              <w:pStyle w:val="Default"/>
              <w:spacing w:before="0" w:line="276" w:lineRule="auto"/>
              <w:jc w:val="center"/>
              <w:rPr>
                <w:rFonts w:ascii="Arial" w:hAnsi="Arial" w:cs="Arial"/>
                <w:sz w:val="18"/>
                <w:szCs w:val="18"/>
                <w:lang w:val="en-IN"/>
              </w:rPr>
            </w:pPr>
            <w:r w:rsidRPr="00D7669C">
              <w:rPr>
                <w:rFonts w:ascii="Arial" w:hAnsi="Arial" w:cs="Arial"/>
                <w:b/>
                <w:bCs/>
                <w:sz w:val="18"/>
                <w:szCs w:val="18"/>
                <w:lang w:val="en-IN"/>
              </w:rPr>
              <w:t>Validation Recall</w:t>
            </w:r>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7EFD1F7A" w14:textId="77777777" w:rsidR="00D7669C" w:rsidRPr="00D7669C" w:rsidRDefault="00D7669C" w:rsidP="008E09C5">
            <w:pPr>
              <w:pStyle w:val="Default"/>
              <w:spacing w:before="0" w:line="276" w:lineRule="auto"/>
              <w:jc w:val="center"/>
              <w:rPr>
                <w:rFonts w:ascii="Arial" w:hAnsi="Arial" w:cs="Arial"/>
                <w:sz w:val="18"/>
                <w:szCs w:val="18"/>
                <w:lang w:val="en-IN"/>
              </w:rPr>
            </w:pPr>
            <w:r w:rsidRPr="00D7669C">
              <w:rPr>
                <w:rFonts w:ascii="Arial" w:hAnsi="Arial" w:cs="Arial"/>
                <w:b/>
                <w:bCs/>
                <w:sz w:val="18"/>
                <w:szCs w:val="18"/>
                <w:lang w:val="en-IN"/>
              </w:rPr>
              <w:t>Validation F1 Score</w:t>
            </w:r>
          </w:p>
        </w:tc>
      </w:tr>
      <w:tr w:rsidR="00D7669C" w:rsidRPr="008E09C5" w14:paraId="6450C01D" w14:textId="77777777" w:rsidTr="0014076E">
        <w:trPr>
          <w:trHeight w:val="510"/>
        </w:trPr>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4EFF6EBD" w14:textId="77777777" w:rsidR="00D7669C" w:rsidRPr="00D7669C" w:rsidRDefault="00D7669C" w:rsidP="008E09C5">
            <w:pPr>
              <w:pStyle w:val="Default"/>
              <w:spacing w:before="0" w:line="276" w:lineRule="auto"/>
              <w:jc w:val="center"/>
              <w:rPr>
                <w:rFonts w:ascii="Arial" w:hAnsi="Arial" w:cs="Arial"/>
                <w:sz w:val="18"/>
                <w:szCs w:val="18"/>
                <w:lang w:val="en-IN"/>
              </w:rPr>
            </w:pPr>
            <w:proofErr w:type="spellStart"/>
            <w:r w:rsidRPr="00D7669C">
              <w:rPr>
                <w:rFonts w:ascii="Arial" w:hAnsi="Arial" w:cs="Arial"/>
                <w:sz w:val="18"/>
                <w:szCs w:val="18"/>
                <w:lang w:val="en-IN"/>
              </w:rPr>
              <w:t>EfficientNet</w:t>
            </w:r>
            <w:proofErr w:type="spellEnd"/>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38481ED4" w14:textId="77777777" w:rsidR="00D7669C" w:rsidRPr="00D7669C" w:rsidRDefault="00D7669C" w:rsidP="008E09C5">
            <w:pPr>
              <w:pStyle w:val="Default"/>
              <w:spacing w:before="0" w:line="276" w:lineRule="auto"/>
              <w:jc w:val="center"/>
              <w:rPr>
                <w:rFonts w:ascii="Arial" w:hAnsi="Arial" w:cs="Arial"/>
                <w:sz w:val="18"/>
                <w:szCs w:val="18"/>
                <w:lang w:val="en-IN"/>
              </w:rPr>
            </w:pPr>
            <w:r w:rsidRPr="00D7669C">
              <w:rPr>
                <w:rFonts w:ascii="Arial" w:hAnsi="Arial" w:cs="Arial"/>
                <w:sz w:val="18"/>
                <w:szCs w:val="18"/>
                <w:lang w:val="en-IN"/>
              </w:rPr>
              <w:t>95.84%</w:t>
            </w:r>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41D38082" w14:textId="77777777" w:rsidR="00D7669C" w:rsidRPr="00D7669C" w:rsidRDefault="00D7669C" w:rsidP="008E09C5">
            <w:pPr>
              <w:pStyle w:val="Default"/>
              <w:spacing w:before="0" w:line="276" w:lineRule="auto"/>
              <w:jc w:val="center"/>
              <w:rPr>
                <w:rFonts w:ascii="Arial" w:hAnsi="Arial" w:cs="Arial"/>
                <w:sz w:val="18"/>
                <w:szCs w:val="18"/>
                <w:lang w:val="en-IN"/>
              </w:rPr>
            </w:pPr>
            <w:r w:rsidRPr="00D7669C">
              <w:rPr>
                <w:rFonts w:ascii="Arial" w:hAnsi="Arial" w:cs="Arial"/>
                <w:sz w:val="18"/>
                <w:szCs w:val="18"/>
                <w:lang w:val="en-IN"/>
              </w:rPr>
              <w:t>95.88%</w:t>
            </w:r>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69F5DEBB" w14:textId="77777777" w:rsidR="00D7669C" w:rsidRPr="00D7669C" w:rsidRDefault="00D7669C" w:rsidP="008E09C5">
            <w:pPr>
              <w:pStyle w:val="Default"/>
              <w:spacing w:before="0" w:line="276" w:lineRule="auto"/>
              <w:jc w:val="center"/>
              <w:rPr>
                <w:rFonts w:ascii="Arial" w:hAnsi="Arial" w:cs="Arial"/>
                <w:sz w:val="18"/>
                <w:szCs w:val="18"/>
                <w:lang w:val="en-IN"/>
              </w:rPr>
            </w:pPr>
            <w:r w:rsidRPr="00D7669C">
              <w:rPr>
                <w:rFonts w:ascii="Arial" w:hAnsi="Arial" w:cs="Arial"/>
                <w:sz w:val="18"/>
                <w:szCs w:val="18"/>
                <w:lang w:val="en-IN"/>
              </w:rPr>
              <w:t>95.84%</w:t>
            </w:r>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186E8E2B" w14:textId="77777777" w:rsidR="00D7669C" w:rsidRPr="00D7669C" w:rsidRDefault="00D7669C" w:rsidP="008E09C5">
            <w:pPr>
              <w:pStyle w:val="Default"/>
              <w:spacing w:before="0" w:line="276" w:lineRule="auto"/>
              <w:jc w:val="center"/>
              <w:rPr>
                <w:rFonts w:ascii="Arial" w:hAnsi="Arial" w:cs="Arial"/>
                <w:sz w:val="18"/>
                <w:szCs w:val="18"/>
                <w:lang w:val="en-IN"/>
              </w:rPr>
            </w:pPr>
            <w:r w:rsidRPr="00D7669C">
              <w:rPr>
                <w:rFonts w:ascii="Arial" w:hAnsi="Arial" w:cs="Arial"/>
                <w:sz w:val="18"/>
                <w:szCs w:val="18"/>
                <w:lang w:val="en-IN"/>
              </w:rPr>
              <w:t>95.83%</w:t>
            </w:r>
          </w:p>
        </w:tc>
      </w:tr>
      <w:tr w:rsidR="00D7669C" w:rsidRPr="008E09C5" w14:paraId="6624E809" w14:textId="77777777" w:rsidTr="0014076E">
        <w:trPr>
          <w:trHeight w:val="510"/>
        </w:trPr>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08E71718" w14:textId="77777777" w:rsidR="00D7669C" w:rsidRPr="00D7669C" w:rsidRDefault="00D7669C" w:rsidP="008E09C5">
            <w:pPr>
              <w:pStyle w:val="Default"/>
              <w:spacing w:before="0" w:line="276" w:lineRule="auto"/>
              <w:jc w:val="center"/>
              <w:rPr>
                <w:rFonts w:ascii="Arial" w:hAnsi="Arial" w:cs="Arial"/>
                <w:sz w:val="18"/>
                <w:szCs w:val="18"/>
                <w:lang w:val="en-IN"/>
              </w:rPr>
            </w:pPr>
            <w:proofErr w:type="spellStart"/>
            <w:r w:rsidRPr="00D7669C">
              <w:rPr>
                <w:rFonts w:ascii="Arial" w:hAnsi="Arial" w:cs="Arial"/>
                <w:sz w:val="18"/>
                <w:szCs w:val="18"/>
                <w:lang w:val="en-IN"/>
              </w:rPr>
              <w:t>DenseNet</w:t>
            </w:r>
            <w:proofErr w:type="spellEnd"/>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246D9F2E" w14:textId="77777777" w:rsidR="00D7669C" w:rsidRPr="00D7669C" w:rsidRDefault="00D7669C" w:rsidP="008E09C5">
            <w:pPr>
              <w:pStyle w:val="Default"/>
              <w:spacing w:before="0" w:line="276" w:lineRule="auto"/>
              <w:jc w:val="center"/>
              <w:rPr>
                <w:rFonts w:ascii="Arial" w:hAnsi="Arial" w:cs="Arial"/>
                <w:sz w:val="18"/>
                <w:szCs w:val="18"/>
                <w:lang w:val="en-IN"/>
              </w:rPr>
            </w:pPr>
            <w:r w:rsidRPr="00D7669C">
              <w:rPr>
                <w:rFonts w:ascii="Arial" w:hAnsi="Arial" w:cs="Arial"/>
                <w:sz w:val="18"/>
                <w:szCs w:val="18"/>
                <w:lang w:val="en-IN"/>
              </w:rPr>
              <w:t>93.14%</w:t>
            </w:r>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1C8068AD" w14:textId="77777777" w:rsidR="00D7669C" w:rsidRPr="00D7669C" w:rsidRDefault="00D7669C" w:rsidP="008E09C5">
            <w:pPr>
              <w:pStyle w:val="Default"/>
              <w:spacing w:before="0" w:line="276" w:lineRule="auto"/>
              <w:jc w:val="center"/>
              <w:rPr>
                <w:rFonts w:ascii="Arial" w:hAnsi="Arial" w:cs="Arial"/>
                <w:sz w:val="18"/>
                <w:szCs w:val="18"/>
                <w:lang w:val="en-IN"/>
              </w:rPr>
            </w:pPr>
            <w:r w:rsidRPr="00D7669C">
              <w:rPr>
                <w:rFonts w:ascii="Arial" w:hAnsi="Arial" w:cs="Arial"/>
                <w:sz w:val="18"/>
                <w:szCs w:val="18"/>
                <w:lang w:val="en-IN"/>
              </w:rPr>
              <w:t>93.36%</w:t>
            </w:r>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053C7AD6" w14:textId="77777777" w:rsidR="00D7669C" w:rsidRPr="00D7669C" w:rsidRDefault="00D7669C" w:rsidP="008E09C5">
            <w:pPr>
              <w:pStyle w:val="Default"/>
              <w:spacing w:before="0" w:line="276" w:lineRule="auto"/>
              <w:jc w:val="center"/>
              <w:rPr>
                <w:rFonts w:ascii="Arial" w:hAnsi="Arial" w:cs="Arial"/>
                <w:sz w:val="18"/>
                <w:szCs w:val="18"/>
                <w:lang w:val="en-IN"/>
              </w:rPr>
            </w:pPr>
            <w:r w:rsidRPr="00D7669C">
              <w:rPr>
                <w:rFonts w:ascii="Arial" w:hAnsi="Arial" w:cs="Arial"/>
                <w:sz w:val="18"/>
                <w:szCs w:val="18"/>
                <w:lang w:val="en-IN"/>
              </w:rPr>
              <w:t>93.14%</w:t>
            </w:r>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7C4109E1" w14:textId="77777777" w:rsidR="00D7669C" w:rsidRPr="00D7669C" w:rsidRDefault="00D7669C" w:rsidP="008E09C5">
            <w:pPr>
              <w:pStyle w:val="Default"/>
              <w:spacing w:before="0" w:line="276" w:lineRule="auto"/>
              <w:jc w:val="center"/>
              <w:rPr>
                <w:rFonts w:ascii="Arial" w:hAnsi="Arial" w:cs="Arial"/>
                <w:sz w:val="18"/>
                <w:szCs w:val="18"/>
                <w:lang w:val="en-IN"/>
              </w:rPr>
            </w:pPr>
            <w:r w:rsidRPr="00D7669C">
              <w:rPr>
                <w:rFonts w:ascii="Arial" w:hAnsi="Arial" w:cs="Arial"/>
                <w:sz w:val="18"/>
                <w:szCs w:val="18"/>
                <w:lang w:val="en-IN"/>
              </w:rPr>
              <w:t>93.17%</w:t>
            </w:r>
          </w:p>
        </w:tc>
      </w:tr>
      <w:tr w:rsidR="00D7669C" w:rsidRPr="008E09C5" w14:paraId="048B20B1" w14:textId="77777777" w:rsidTr="0014076E">
        <w:trPr>
          <w:trHeight w:val="510"/>
        </w:trPr>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30E67F4E" w14:textId="77777777" w:rsidR="00D7669C" w:rsidRPr="00D7669C" w:rsidRDefault="00D7669C" w:rsidP="008E09C5">
            <w:pPr>
              <w:pStyle w:val="Default"/>
              <w:spacing w:before="0" w:line="276" w:lineRule="auto"/>
              <w:jc w:val="center"/>
              <w:rPr>
                <w:rFonts w:ascii="Arial" w:hAnsi="Arial" w:cs="Arial"/>
                <w:sz w:val="18"/>
                <w:szCs w:val="18"/>
                <w:lang w:val="en-IN"/>
              </w:rPr>
            </w:pPr>
            <w:proofErr w:type="spellStart"/>
            <w:r w:rsidRPr="00D7669C">
              <w:rPr>
                <w:rFonts w:ascii="Arial" w:hAnsi="Arial" w:cs="Arial"/>
                <w:sz w:val="18"/>
                <w:szCs w:val="18"/>
                <w:lang w:val="en-IN"/>
              </w:rPr>
              <w:t>GoogleNet</w:t>
            </w:r>
            <w:proofErr w:type="spellEnd"/>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15AEAB9B" w14:textId="77777777" w:rsidR="00D7669C" w:rsidRPr="00D7669C" w:rsidRDefault="00D7669C" w:rsidP="008E09C5">
            <w:pPr>
              <w:pStyle w:val="Default"/>
              <w:spacing w:before="0" w:line="276" w:lineRule="auto"/>
              <w:jc w:val="center"/>
              <w:rPr>
                <w:rFonts w:ascii="Arial" w:hAnsi="Arial" w:cs="Arial"/>
                <w:sz w:val="18"/>
                <w:szCs w:val="18"/>
                <w:lang w:val="en-IN"/>
              </w:rPr>
            </w:pPr>
            <w:r w:rsidRPr="00D7669C">
              <w:rPr>
                <w:rFonts w:ascii="Arial" w:hAnsi="Arial" w:cs="Arial"/>
                <w:sz w:val="18"/>
                <w:szCs w:val="18"/>
                <w:lang w:val="en-IN"/>
              </w:rPr>
              <w:t>95.84%</w:t>
            </w:r>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68FA0BBC" w14:textId="77777777" w:rsidR="00D7669C" w:rsidRPr="00D7669C" w:rsidRDefault="00D7669C" w:rsidP="008E09C5">
            <w:pPr>
              <w:pStyle w:val="Default"/>
              <w:spacing w:before="0" w:line="276" w:lineRule="auto"/>
              <w:jc w:val="center"/>
              <w:rPr>
                <w:rFonts w:ascii="Arial" w:hAnsi="Arial" w:cs="Arial"/>
                <w:sz w:val="18"/>
                <w:szCs w:val="18"/>
                <w:lang w:val="en-IN"/>
              </w:rPr>
            </w:pPr>
            <w:r w:rsidRPr="00D7669C">
              <w:rPr>
                <w:rFonts w:ascii="Arial" w:hAnsi="Arial" w:cs="Arial"/>
                <w:sz w:val="18"/>
                <w:szCs w:val="18"/>
                <w:lang w:val="en-IN"/>
              </w:rPr>
              <w:t>96.02%</w:t>
            </w:r>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5BA10E80" w14:textId="77777777" w:rsidR="00D7669C" w:rsidRPr="00D7669C" w:rsidRDefault="00D7669C" w:rsidP="008E09C5">
            <w:pPr>
              <w:pStyle w:val="Default"/>
              <w:spacing w:before="0" w:line="276" w:lineRule="auto"/>
              <w:jc w:val="center"/>
              <w:rPr>
                <w:rFonts w:ascii="Arial" w:hAnsi="Arial" w:cs="Arial"/>
                <w:sz w:val="18"/>
                <w:szCs w:val="18"/>
                <w:lang w:val="en-IN"/>
              </w:rPr>
            </w:pPr>
            <w:r w:rsidRPr="00D7669C">
              <w:rPr>
                <w:rFonts w:ascii="Arial" w:hAnsi="Arial" w:cs="Arial"/>
                <w:sz w:val="18"/>
                <w:szCs w:val="18"/>
                <w:lang w:val="en-IN"/>
              </w:rPr>
              <w:t>95.84%</w:t>
            </w:r>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4CB63138" w14:textId="77777777" w:rsidR="00D7669C" w:rsidRPr="00D7669C" w:rsidRDefault="00D7669C" w:rsidP="008E09C5">
            <w:pPr>
              <w:pStyle w:val="Default"/>
              <w:spacing w:before="0" w:line="276" w:lineRule="auto"/>
              <w:jc w:val="center"/>
              <w:rPr>
                <w:rFonts w:ascii="Arial" w:hAnsi="Arial" w:cs="Arial"/>
                <w:sz w:val="18"/>
                <w:szCs w:val="18"/>
                <w:lang w:val="en-IN"/>
              </w:rPr>
            </w:pPr>
            <w:r w:rsidRPr="00D7669C">
              <w:rPr>
                <w:rFonts w:ascii="Arial" w:hAnsi="Arial" w:cs="Arial"/>
                <w:sz w:val="18"/>
                <w:szCs w:val="18"/>
                <w:lang w:val="en-IN"/>
              </w:rPr>
              <w:t>95.85%</w:t>
            </w:r>
          </w:p>
        </w:tc>
      </w:tr>
      <w:tr w:rsidR="00D7669C" w:rsidRPr="008E09C5" w14:paraId="4472260E" w14:textId="77777777" w:rsidTr="0014076E">
        <w:trPr>
          <w:trHeight w:val="510"/>
        </w:trPr>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6871D6A1" w14:textId="77777777" w:rsidR="00D7669C" w:rsidRPr="00D7669C" w:rsidRDefault="00D7669C" w:rsidP="008E09C5">
            <w:pPr>
              <w:pStyle w:val="Default"/>
              <w:spacing w:before="0" w:line="276" w:lineRule="auto"/>
              <w:jc w:val="center"/>
              <w:rPr>
                <w:rFonts w:ascii="Arial" w:hAnsi="Arial" w:cs="Arial"/>
                <w:sz w:val="18"/>
                <w:szCs w:val="18"/>
                <w:lang w:val="en-IN"/>
              </w:rPr>
            </w:pPr>
            <w:proofErr w:type="spellStart"/>
            <w:r w:rsidRPr="00D7669C">
              <w:rPr>
                <w:rFonts w:ascii="Arial" w:hAnsi="Arial" w:cs="Arial"/>
                <w:sz w:val="18"/>
                <w:szCs w:val="18"/>
                <w:lang w:val="en-IN"/>
              </w:rPr>
              <w:t>Xception</w:t>
            </w:r>
            <w:proofErr w:type="spellEnd"/>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7243BE65" w14:textId="77777777" w:rsidR="00D7669C" w:rsidRPr="00D7669C" w:rsidRDefault="00D7669C" w:rsidP="008E09C5">
            <w:pPr>
              <w:pStyle w:val="Default"/>
              <w:spacing w:before="0" w:line="276" w:lineRule="auto"/>
              <w:jc w:val="center"/>
              <w:rPr>
                <w:rFonts w:ascii="Arial" w:hAnsi="Arial" w:cs="Arial"/>
                <w:sz w:val="18"/>
                <w:szCs w:val="18"/>
                <w:lang w:val="en-IN"/>
              </w:rPr>
            </w:pPr>
            <w:r w:rsidRPr="00D7669C">
              <w:rPr>
                <w:rFonts w:ascii="Arial" w:hAnsi="Arial" w:cs="Arial"/>
                <w:sz w:val="18"/>
                <w:szCs w:val="18"/>
                <w:lang w:val="en-IN"/>
              </w:rPr>
              <w:t>56.41%</w:t>
            </w:r>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2BEC15B7" w14:textId="77777777" w:rsidR="00D7669C" w:rsidRPr="00D7669C" w:rsidRDefault="00D7669C" w:rsidP="008E09C5">
            <w:pPr>
              <w:pStyle w:val="Default"/>
              <w:spacing w:before="0" w:line="276" w:lineRule="auto"/>
              <w:jc w:val="center"/>
              <w:rPr>
                <w:rFonts w:ascii="Arial" w:hAnsi="Arial" w:cs="Arial"/>
                <w:sz w:val="18"/>
                <w:szCs w:val="18"/>
                <w:lang w:val="en-IN"/>
              </w:rPr>
            </w:pPr>
            <w:r w:rsidRPr="00D7669C">
              <w:rPr>
                <w:rFonts w:ascii="Arial" w:hAnsi="Arial" w:cs="Arial"/>
                <w:sz w:val="18"/>
                <w:szCs w:val="18"/>
                <w:lang w:val="en-IN"/>
              </w:rPr>
              <w:t>57.33%</w:t>
            </w:r>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1B09CC0C" w14:textId="77777777" w:rsidR="00D7669C" w:rsidRPr="00D7669C" w:rsidRDefault="00D7669C" w:rsidP="008E09C5">
            <w:pPr>
              <w:pStyle w:val="Default"/>
              <w:spacing w:before="0" w:line="276" w:lineRule="auto"/>
              <w:jc w:val="center"/>
              <w:rPr>
                <w:rFonts w:ascii="Arial" w:hAnsi="Arial" w:cs="Arial"/>
                <w:sz w:val="18"/>
                <w:szCs w:val="18"/>
                <w:lang w:val="en-IN"/>
              </w:rPr>
            </w:pPr>
            <w:r w:rsidRPr="00D7669C">
              <w:rPr>
                <w:rFonts w:ascii="Arial" w:hAnsi="Arial" w:cs="Arial"/>
                <w:sz w:val="18"/>
                <w:szCs w:val="18"/>
                <w:lang w:val="en-IN"/>
              </w:rPr>
              <w:t>56.41%</w:t>
            </w:r>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61E5B589" w14:textId="77777777" w:rsidR="00D7669C" w:rsidRPr="00D7669C" w:rsidRDefault="00D7669C" w:rsidP="008E09C5">
            <w:pPr>
              <w:pStyle w:val="Default"/>
              <w:spacing w:before="0" w:line="276" w:lineRule="auto"/>
              <w:jc w:val="center"/>
              <w:rPr>
                <w:rFonts w:ascii="Arial" w:hAnsi="Arial" w:cs="Arial"/>
                <w:sz w:val="18"/>
                <w:szCs w:val="18"/>
                <w:lang w:val="en-IN"/>
              </w:rPr>
            </w:pPr>
            <w:r w:rsidRPr="00D7669C">
              <w:rPr>
                <w:rFonts w:ascii="Arial" w:hAnsi="Arial" w:cs="Arial"/>
                <w:sz w:val="18"/>
                <w:szCs w:val="18"/>
                <w:lang w:val="en-IN"/>
              </w:rPr>
              <w:t>54.94%</w:t>
            </w:r>
          </w:p>
        </w:tc>
      </w:tr>
      <w:tr w:rsidR="00D7669C" w:rsidRPr="008E09C5" w14:paraId="7FDDB095" w14:textId="77777777" w:rsidTr="0014076E">
        <w:trPr>
          <w:trHeight w:val="510"/>
        </w:trPr>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6A2AC664" w14:textId="77777777" w:rsidR="00D7669C" w:rsidRPr="00D7669C" w:rsidRDefault="00D7669C" w:rsidP="008E09C5">
            <w:pPr>
              <w:pStyle w:val="Default"/>
              <w:spacing w:before="0" w:line="276" w:lineRule="auto"/>
              <w:jc w:val="center"/>
              <w:rPr>
                <w:rFonts w:ascii="Arial" w:hAnsi="Arial" w:cs="Arial"/>
                <w:sz w:val="18"/>
                <w:szCs w:val="18"/>
                <w:lang w:val="en-IN"/>
              </w:rPr>
            </w:pPr>
            <w:proofErr w:type="spellStart"/>
            <w:r w:rsidRPr="00D7669C">
              <w:rPr>
                <w:rFonts w:ascii="Arial" w:hAnsi="Arial" w:cs="Arial"/>
                <w:sz w:val="18"/>
                <w:szCs w:val="18"/>
                <w:lang w:val="en-IN"/>
              </w:rPr>
              <w:t>ResNet</w:t>
            </w:r>
            <w:proofErr w:type="spellEnd"/>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0609EC55" w14:textId="77777777" w:rsidR="00D7669C" w:rsidRPr="00D7669C" w:rsidRDefault="00D7669C" w:rsidP="008E09C5">
            <w:pPr>
              <w:pStyle w:val="Default"/>
              <w:spacing w:before="0" w:line="276" w:lineRule="auto"/>
              <w:jc w:val="center"/>
              <w:rPr>
                <w:rFonts w:ascii="Arial" w:hAnsi="Arial" w:cs="Arial"/>
                <w:sz w:val="18"/>
                <w:szCs w:val="18"/>
                <w:lang w:val="en-IN"/>
              </w:rPr>
            </w:pPr>
            <w:r w:rsidRPr="00D7669C">
              <w:rPr>
                <w:rFonts w:ascii="Arial" w:hAnsi="Arial" w:cs="Arial"/>
                <w:sz w:val="18"/>
                <w:szCs w:val="18"/>
                <w:lang w:val="en-IN"/>
              </w:rPr>
              <w:t>95.84%</w:t>
            </w:r>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45BC31F9" w14:textId="77777777" w:rsidR="00D7669C" w:rsidRPr="00D7669C" w:rsidRDefault="00D7669C" w:rsidP="008E09C5">
            <w:pPr>
              <w:pStyle w:val="Default"/>
              <w:spacing w:before="0" w:line="276" w:lineRule="auto"/>
              <w:jc w:val="center"/>
              <w:rPr>
                <w:rFonts w:ascii="Arial" w:hAnsi="Arial" w:cs="Arial"/>
                <w:sz w:val="18"/>
                <w:szCs w:val="18"/>
                <w:lang w:val="en-IN"/>
              </w:rPr>
            </w:pPr>
            <w:r w:rsidRPr="00D7669C">
              <w:rPr>
                <w:rFonts w:ascii="Arial" w:hAnsi="Arial" w:cs="Arial"/>
                <w:sz w:val="18"/>
                <w:szCs w:val="18"/>
                <w:lang w:val="en-IN"/>
              </w:rPr>
              <w:t>95.91%</w:t>
            </w:r>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5FD60708" w14:textId="77777777" w:rsidR="00D7669C" w:rsidRPr="00D7669C" w:rsidRDefault="00D7669C" w:rsidP="008E09C5">
            <w:pPr>
              <w:pStyle w:val="Default"/>
              <w:spacing w:before="0" w:line="276" w:lineRule="auto"/>
              <w:jc w:val="center"/>
              <w:rPr>
                <w:rFonts w:ascii="Arial" w:hAnsi="Arial" w:cs="Arial"/>
                <w:sz w:val="18"/>
                <w:szCs w:val="18"/>
                <w:lang w:val="en-IN"/>
              </w:rPr>
            </w:pPr>
            <w:r w:rsidRPr="00D7669C">
              <w:rPr>
                <w:rFonts w:ascii="Arial" w:hAnsi="Arial" w:cs="Arial"/>
                <w:sz w:val="18"/>
                <w:szCs w:val="18"/>
                <w:lang w:val="en-IN"/>
              </w:rPr>
              <w:t>95.84%</w:t>
            </w:r>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30D89520" w14:textId="77777777" w:rsidR="00D7669C" w:rsidRPr="00D7669C" w:rsidRDefault="00D7669C" w:rsidP="008E09C5">
            <w:pPr>
              <w:pStyle w:val="Default"/>
              <w:spacing w:before="0" w:line="276" w:lineRule="auto"/>
              <w:jc w:val="center"/>
              <w:rPr>
                <w:rFonts w:ascii="Arial" w:hAnsi="Arial" w:cs="Arial"/>
                <w:sz w:val="18"/>
                <w:szCs w:val="18"/>
                <w:lang w:val="en-IN"/>
              </w:rPr>
            </w:pPr>
            <w:r w:rsidRPr="00D7669C">
              <w:rPr>
                <w:rFonts w:ascii="Arial" w:hAnsi="Arial" w:cs="Arial"/>
                <w:sz w:val="18"/>
                <w:szCs w:val="18"/>
                <w:lang w:val="en-IN"/>
              </w:rPr>
              <w:t>95.83%</w:t>
            </w:r>
          </w:p>
        </w:tc>
      </w:tr>
      <w:tr w:rsidR="00D7669C" w:rsidRPr="008E09C5" w14:paraId="7677AB72" w14:textId="77777777" w:rsidTr="0014076E">
        <w:trPr>
          <w:trHeight w:val="510"/>
        </w:trPr>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76CC3AAA" w14:textId="77777777" w:rsidR="00D7669C" w:rsidRPr="00D7669C" w:rsidRDefault="00D7669C" w:rsidP="008E09C5">
            <w:pPr>
              <w:pStyle w:val="Default"/>
              <w:spacing w:before="0" w:line="276" w:lineRule="auto"/>
              <w:jc w:val="center"/>
              <w:rPr>
                <w:rFonts w:ascii="Arial" w:hAnsi="Arial" w:cs="Arial"/>
                <w:sz w:val="18"/>
                <w:szCs w:val="18"/>
                <w:lang w:val="en-IN"/>
              </w:rPr>
            </w:pPr>
            <w:proofErr w:type="spellStart"/>
            <w:r w:rsidRPr="00D7669C">
              <w:rPr>
                <w:rFonts w:ascii="Arial" w:hAnsi="Arial" w:cs="Arial"/>
                <w:sz w:val="18"/>
                <w:szCs w:val="18"/>
                <w:lang w:val="en-IN"/>
              </w:rPr>
              <w:t>AlexNet</w:t>
            </w:r>
            <w:proofErr w:type="spellEnd"/>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13F37363" w14:textId="77777777" w:rsidR="00D7669C" w:rsidRPr="00D7669C" w:rsidRDefault="00D7669C" w:rsidP="008E09C5">
            <w:pPr>
              <w:pStyle w:val="Default"/>
              <w:spacing w:before="0" w:line="276" w:lineRule="auto"/>
              <w:jc w:val="center"/>
              <w:rPr>
                <w:rFonts w:ascii="Arial" w:hAnsi="Arial" w:cs="Arial"/>
                <w:sz w:val="18"/>
                <w:szCs w:val="18"/>
                <w:lang w:val="en-IN"/>
              </w:rPr>
            </w:pPr>
            <w:r w:rsidRPr="00D7669C">
              <w:rPr>
                <w:rFonts w:ascii="Arial" w:hAnsi="Arial" w:cs="Arial"/>
                <w:sz w:val="18"/>
                <w:szCs w:val="18"/>
                <w:lang w:val="en-IN"/>
              </w:rPr>
              <w:t>90.73%</w:t>
            </w:r>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7D9E5888" w14:textId="77777777" w:rsidR="00D7669C" w:rsidRPr="00D7669C" w:rsidRDefault="00D7669C" w:rsidP="008E09C5">
            <w:pPr>
              <w:pStyle w:val="Default"/>
              <w:spacing w:before="0" w:line="276" w:lineRule="auto"/>
              <w:jc w:val="center"/>
              <w:rPr>
                <w:rFonts w:ascii="Arial" w:hAnsi="Arial" w:cs="Arial"/>
                <w:sz w:val="18"/>
                <w:szCs w:val="18"/>
                <w:lang w:val="en-IN"/>
              </w:rPr>
            </w:pPr>
            <w:r w:rsidRPr="00D7669C">
              <w:rPr>
                <w:rFonts w:ascii="Arial" w:hAnsi="Arial" w:cs="Arial"/>
                <w:sz w:val="18"/>
                <w:szCs w:val="18"/>
                <w:lang w:val="en-IN"/>
              </w:rPr>
              <w:t>90.85%</w:t>
            </w:r>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3EB742C1" w14:textId="77777777" w:rsidR="00D7669C" w:rsidRPr="00D7669C" w:rsidRDefault="00D7669C" w:rsidP="008E09C5">
            <w:pPr>
              <w:pStyle w:val="Default"/>
              <w:spacing w:before="0" w:line="276" w:lineRule="auto"/>
              <w:jc w:val="center"/>
              <w:rPr>
                <w:rFonts w:ascii="Arial" w:hAnsi="Arial" w:cs="Arial"/>
                <w:sz w:val="18"/>
                <w:szCs w:val="18"/>
                <w:lang w:val="en-IN"/>
              </w:rPr>
            </w:pPr>
            <w:r w:rsidRPr="00D7669C">
              <w:rPr>
                <w:rFonts w:ascii="Arial" w:hAnsi="Arial" w:cs="Arial"/>
                <w:sz w:val="18"/>
                <w:szCs w:val="18"/>
                <w:lang w:val="en-IN"/>
              </w:rPr>
              <w:t>90.73%</w:t>
            </w:r>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1788CEF1" w14:textId="77777777" w:rsidR="00D7669C" w:rsidRPr="00D7669C" w:rsidRDefault="00D7669C" w:rsidP="008E09C5">
            <w:pPr>
              <w:pStyle w:val="Default"/>
              <w:spacing w:before="0" w:line="276" w:lineRule="auto"/>
              <w:jc w:val="center"/>
              <w:rPr>
                <w:rFonts w:ascii="Arial" w:hAnsi="Arial" w:cs="Arial"/>
                <w:sz w:val="18"/>
                <w:szCs w:val="18"/>
                <w:lang w:val="en-IN"/>
              </w:rPr>
            </w:pPr>
            <w:r w:rsidRPr="00D7669C">
              <w:rPr>
                <w:rFonts w:ascii="Arial" w:hAnsi="Arial" w:cs="Arial"/>
                <w:sz w:val="18"/>
                <w:szCs w:val="18"/>
                <w:lang w:val="en-IN"/>
              </w:rPr>
              <w:t>90.70%</w:t>
            </w:r>
          </w:p>
        </w:tc>
      </w:tr>
      <w:tr w:rsidR="00D7669C" w:rsidRPr="008E09C5" w14:paraId="34442890" w14:textId="77777777" w:rsidTr="0014076E">
        <w:trPr>
          <w:trHeight w:val="510"/>
        </w:trPr>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67F92195" w14:textId="77777777" w:rsidR="00D7669C" w:rsidRPr="00D7669C" w:rsidRDefault="00D7669C" w:rsidP="008E09C5">
            <w:pPr>
              <w:pStyle w:val="Default"/>
              <w:spacing w:before="0" w:line="276" w:lineRule="auto"/>
              <w:jc w:val="center"/>
              <w:rPr>
                <w:rFonts w:ascii="Arial" w:hAnsi="Arial" w:cs="Arial"/>
                <w:sz w:val="18"/>
                <w:szCs w:val="18"/>
                <w:lang w:val="en-IN"/>
              </w:rPr>
            </w:pPr>
            <w:proofErr w:type="spellStart"/>
            <w:r w:rsidRPr="00D7669C">
              <w:rPr>
                <w:rFonts w:ascii="Arial" w:hAnsi="Arial" w:cs="Arial"/>
                <w:sz w:val="18"/>
                <w:szCs w:val="18"/>
                <w:lang w:val="en-IN"/>
              </w:rPr>
              <w:t>MobileNet</w:t>
            </w:r>
            <w:proofErr w:type="spellEnd"/>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5B8A43FE" w14:textId="77777777" w:rsidR="00D7669C" w:rsidRPr="00D7669C" w:rsidRDefault="00D7669C" w:rsidP="008E09C5">
            <w:pPr>
              <w:pStyle w:val="Default"/>
              <w:spacing w:before="0" w:line="276" w:lineRule="auto"/>
              <w:jc w:val="center"/>
              <w:rPr>
                <w:rFonts w:ascii="Arial" w:hAnsi="Arial" w:cs="Arial"/>
                <w:sz w:val="18"/>
                <w:szCs w:val="18"/>
                <w:lang w:val="en-IN"/>
              </w:rPr>
            </w:pPr>
            <w:r w:rsidRPr="00D7669C">
              <w:rPr>
                <w:rFonts w:ascii="Arial" w:hAnsi="Arial" w:cs="Arial"/>
                <w:sz w:val="18"/>
                <w:szCs w:val="18"/>
                <w:lang w:val="en-IN"/>
              </w:rPr>
              <w:t>89.07%</w:t>
            </w:r>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625F5292" w14:textId="77777777" w:rsidR="00D7669C" w:rsidRPr="00D7669C" w:rsidRDefault="00D7669C" w:rsidP="008E09C5">
            <w:pPr>
              <w:pStyle w:val="Default"/>
              <w:spacing w:before="0" w:line="276" w:lineRule="auto"/>
              <w:jc w:val="center"/>
              <w:rPr>
                <w:rFonts w:ascii="Arial" w:hAnsi="Arial" w:cs="Arial"/>
                <w:sz w:val="18"/>
                <w:szCs w:val="18"/>
                <w:lang w:val="en-IN"/>
              </w:rPr>
            </w:pPr>
            <w:r w:rsidRPr="00D7669C">
              <w:rPr>
                <w:rFonts w:ascii="Arial" w:hAnsi="Arial" w:cs="Arial"/>
                <w:sz w:val="18"/>
                <w:szCs w:val="18"/>
                <w:lang w:val="en-IN"/>
              </w:rPr>
              <w:t>89.25%</w:t>
            </w:r>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7DEF8912" w14:textId="77777777" w:rsidR="00D7669C" w:rsidRPr="00D7669C" w:rsidRDefault="00D7669C" w:rsidP="008E09C5">
            <w:pPr>
              <w:pStyle w:val="Default"/>
              <w:spacing w:before="0" w:line="276" w:lineRule="auto"/>
              <w:jc w:val="center"/>
              <w:rPr>
                <w:rFonts w:ascii="Arial" w:hAnsi="Arial" w:cs="Arial"/>
                <w:sz w:val="18"/>
                <w:szCs w:val="18"/>
                <w:lang w:val="en-IN"/>
              </w:rPr>
            </w:pPr>
            <w:r w:rsidRPr="00D7669C">
              <w:rPr>
                <w:rFonts w:ascii="Arial" w:hAnsi="Arial" w:cs="Arial"/>
                <w:sz w:val="18"/>
                <w:szCs w:val="18"/>
                <w:lang w:val="en-IN"/>
              </w:rPr>
              <w:t>89.07%</w:t>
            </w:r>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696A762A" w14:textId="77777777" w:rsidR="00D7669C" w:rsidRPr="00D7669C" w:rsidRDefault="00D7669C" w:rsidP="008E09C5">
            <w:pPr>
              <w:pStyle w:val="Default"/>
              <w:spacing w:before="0" w:line="276" w:lineRule="auto"/>
              <w:jc w:val="center"/>
              <w:rPr>
                <w:rFonts w:ascii="Arial" w:hAnsi="Arial" w:cs="Arial"/>
                <w:sz w:val="18"/>
                <w:szCs w:val="18"/>
                <w:lang w:val="en-IN"/>
              </w:rPr>
            </w:pPr>
            <w:r w:rsidRPr="00D7669C">
              <w:rPr>
                <w:rFonts w:ascii="Arial" w:hAnsi="Arial" w:cs="Arial"/>
                <w:sz w:val="18"/>
                <w:szCs w:val="18"/>
                <w:lang w:val="en-IN"/>
              </w:rPr>
              <w:t>89.00%</w:t>
            </w:r>
          </w:p>
        </w:tc>
      </w:tr>
    </w:tbl>
    <w:p w14:paraId="7AB2121C" w14:textId="0F932BDF" w:rsidR="00D7669C" w:rsidRPr="004D1890" w:rsidRDefault="00F12862" w:rsidP="00F12862">
      <w:pPr>
        <w:pStyle w:val="Default"/>
        <w:spacing w:after="240" w:line="276" w:lineRule="auto"/>
        <w:jc w:val="center"/>
        <w:rPr>
          <w:rFonts w:ascii="Times New Roman" w:hAnsi="Times New Roman" w:cs="Times New Roman"/>
          <w:sz w:val="18"/>
          <w:szCs w:val="18"/>
        </w:rPr>
      </w:pPr>
      <w:r w:rsidRPr="004D1890">
        <w:rPr>
          <w:rFonts w:ascii="Times New Roman" w:hAnsi="Times New Roman" w:cs="Times New Roman"/>
          <w:sz w:val="18"/>
          <w:szCs w:val="18"/>
        </w:rPr>
        <w:t xml:space="preserve">Table. </w:t>
      </w:r>
      <w:r>
        <w:rPr>
          <w:rFonts w:ascii="Times New Roman" w:hAnsi="Times New Roman" w:cs="Times New Roman"/>
          <w:sz w:val="18"/>
          <w:szCs w:val="18"/>
        </w:rPr>
        <w:t>2</w:t>
      </w:r>
      <w:r w:rsidRPr="004D1890">
        <w:rPr>
          <w:rFonts w:ascii="Times New Roman" w:hAnsi="Times New Roman" w:cs="Times New Roman"/>
          <w:sz w:val="18"/>
          <w:szCs w:val="18"/>
        </w:rPr>
        <w:t xml:space="preserve">: </w:t>
      </w:r>
      <w:r>
        <w:rPr>
          <w:rFonts w:ascii="Times New Roman" w:hAnsi="Times New Roman" w:cs="Times New Roman"/>
          <w:sz w:val="18"/>
          <w:szCs w:val="18"/>
        </w:rPr>
        <w:t>Accuracy Table</w:t>
      </w:r>
    </w:p>
    <w:p w14:paraId="4D30DBBB" w14:textId="77777777" w:rsidR="006459CF" w:rsidRPr="004D1890" w:rsidRDefault="006E6C50" w:rsidP="00026B34">
      <w:pPr>
        <w:pStyle w:val="Default"/>
        <w:numPr>
          <w:ilvl w:val="0"/>
          <w:numId w:val="11"/>
        </w:numPr>
        <w:spacing w:before="0" w:after="240" w:line="276" w:lineRule="auto"/>
        <w:ind w:left="142" w:hanging="142"/>
        <w:jc w:val="center"/>
        <w:rPr>
          <w:rFonts w:ascii="Times New Roman" w:eastAsia="Times Roman" w:hAnsi="Times New Roman" w:cs="Times New Roman"/>
          <w:b/>
          <w:bCs/>
          <w:sz w:val="20"/>
          <w:szCs w:val="20"/>
        </w:rPr>
      </w:pPr>
      <w:r w:rsidRPr="004D1890">
        <w:rPr>
          <w:rFonts w:ascii="Times New Roman" w:hAnsi="Times New Roman" w:cs="Times New Roman"/>
          <w:b/>
          <w:bCs/>
          <w:sz w:val="20"/>
          <w:szCs w:val="20"/>
          <w:lang w:val="it-IT"/>
        </w:rPr>
        <w:t>Conclusion:</w:t>
      </w:r>
    </w:p>
    <w:p w14:paraId="42A77965" w14:textId="1A3416DE" w:rsidR="00874BC9" w:rsidRPr="004D1890" w:rsidRDefault="00874BC9" w:rsidP="00874BC9">
      <w:pPr>
        <w:pStyle w:val="Default"/>
        <w:spacing w:after="240" w:line="276" w:lineRule="auto"/>
        <w:jc w:val="both"/>
        <w:rPr>
          <w:rFonts w:ascii="Times New Roman" w:hAnsi="Times New Roman" w:cs="Times New Roman"/>
          <w:sz w:val="18"/>
          <w:szCs w:val="18"/>
          <w:lang w:val="en-IN"/>
        </w:rPr>
      </w:pPr>
      <w:r w:rsidRPr="004D1890">
        <w:rPr>
          <w:rFonts w:ascii="Times New Roman" w:hAnsi="Times New Roman" w:cs="Times New Roman"/>
          <w:sz w:val="18"/>
          <w:szCs w:val="18"/>
          <w:lang w:val="en-IN"/>
        </w:rPr>
        <w:t xml:space="preserve">In order to discern pathologies within the </w:t>
      </w:r>
      <w:r w:rsidR="00906BA0">
        <w:rPr>
          <w:rFonts w:ascii="Times New Roman" w:hAnsi="Times New Roman" w:cs="Times New Roman"/>
          <w:sz w:val="18"/>
          <w:szCs w:val="18"/>
          <w:lang w:val="en-IN"/>
        </w:rPr>
        <w:t>plant</w:t>
      </w:r>
      <w:r w:rsidRPr="004D1890">
        <w:rPr>
          <w:rFonts w:ascii="Times New Roman" w:hAnsi="Times New Roman" w:cs="Times New Roman"/>
          <w:sz w:val="18"/>
          <w:szCs w:val="18"/>
          <w:lang w:val="en-IN"/>
        </w:rPr>
        <w:t xml:space="preserve"> structures of Tomato and Apple, the current research initiative elucidates a highly efficacious model based on </w:t>
      </w:r>
      <w:proofErr w:type="spellStart"/>
      <w:r w:rsidRPr="004D1890">
        <w:rPr>
          <w:rFonts w:ascii="Times New Roman" w:hAnsi="Times New Roman" w:cs="Times New Roman"/>
          <w:sz w:val="18"/>
          <w:szCs w:val="18"/>
          <w:lang w:val="en-IN"/>
        </w:rPr>
        <w:t>GoogleNet</w:t>
      </w:r>
      <w:proofErr w:type="spellEnd"/>
      <w:r w:rsidRPr="004D1890">
        <w:rPr>
          <w:rFonts w:ascii="Times New Roman" w:hAnsi="Times New Roman" w:cs="Times New Roman"/>
          <w:sz w:val="18"/>
          <w:szCs w:val="18"/>
          <w:lang w:val="en-IN"/>
        </w:rPr>
        <w:t xml:space="preserve">, which achieves an exceptional validation accuracy of 95.84% while demanding minimal computational resources. In comparison to other sophisticated deep learning architectures, such as </w:t>
      </w:r>
      <w:proofErr w:type="spellStart"/>
      <w:r w:rsidRPr="004D1890">
        <w:rPr>
          <w:rFonts w:ascii="Times New Roman" w:hAnsi="Times New Roman" w:cs="Times New Roman"/>
          <w:sz w:val="18"/>
          <w:szCs w:val="18"/>
          <w:lang w:val="en-IN"/>
        </w:rPr>
        <w:t>EfficientNet</w:t>
      </w:r>
      <w:proofErr w:type="spellEnd"/>
      <w:r w:rsidRPr="004D1890">
        <w:rPr>
          <w:rFonts w:ascii="Times New Roman" w:hAnsi="Times New Roman" w:cs="Times New Roman"/>
          <w:sz w:val="18"/>
          <w:szCs w:val="18"/>
          <w:lang w:val="en-IN"/>
        </w:rPr>
        <w:t xml:space="preserve">, </w:t>
      </w:r>
      <w:proofErr w:type="spellStart"/>
      <w:r w:rsidRPr="004D1890">
        <w:rPr>
          <w:rFonts w:ascii="Times New Roman" w:hAnsi="Times New Roman" w:cs="Times New Roman"/>
          <w:sz w:val="18"/>
          <w:szCs w:val="18"/>
          <w:lang w:val="en-IN"/>
        </w:rPr>
        <w:t>ResNet</w:t>
      </w:r>
      <w:proofErr w:type="spellEnd"/>
      <w:r w:rsidRPr="004D1890">
        <w:rPr>
          <w:rFonts w:ascii="Times New Roman" w:hAnsi="Times New Roman" w:cs="Times New Roman"/>
          <w:sz w:val="18"/>
          <w:szCs w:val="18"/>
          <w:lang w:val="en-IN"/>
        </w:rPr>
        <w:t xml:space="preserve">, </w:t>
      </w:r>
      <w:proofErr w:type="spellStart"/>
      <w:r w:rsidRPr="004D1890">
        <w:rPr>
          <w:rFonts w:ascii="Times New Roman" w:hAnsi="Times New Roman" w:cs="Times New Roman"/>
          <w:sz w:val="18"/>
          <w:szCs w:val="18"/>
          <w:lang w:val="en-IN"/>
        </w:rPr>
        <w:t>DenseNet</w:t>
      </w:r>
      <w:proofErr w:type="spellEnd"/>
      <w:r w:rsidRPr="004D1890">
        <w:rPr>
          <w:rFonts w:ascii="Times New Roman" w:hAnsi="Times New Roman" w:cs="Times New Roman"/>
          <w:sz w:val="18"/>
          <w:szCs w:val="18"/>
          <w:lang w:val="en-IN"/>
        </w:rPr>
        <w:t xml:space="preserve">, </w:t>
      </w:r>
      <w:proofErr w:type="spellStart"/>
      <w:r w:rsidRPr="004D1890">
        <w:rPr>
          <w:rFonts w:ascii="Times New Roman" w:hAnsi="Times New Roman" w:cs="Times New Roman"/>
          <w:sz w:val="18"/>
          <w:szCs w:val="18"/>
          <w:lang w:val="en-IN"/>
        </w:rPr>
        <w:t>MobileNet</w:t>
      </w:r>
      <w:proofErr w:type="spellEnd"/>
      <w:r w:rsidRPr="004D1890">
        <w:rPr>
          <w:rFonts w:ascii="Times New Roman" w:hAnsi="Times New Roman" w:cs="Times New Roman"/>
          <w:sz w:val="18"/>
          <w:szCs w:val="18"/>
          <w:lang w:val="en-IN"/>
        </w:rPr>
        <w:t xml:space="preserve">, </w:t>
      </w:r>
      <w:proofErr w:type="spellStart"/>
      <w:r w:rsidRPr="004D1890">
        <w:rPr>
          <w:rFonts w:ascii="Times New Roman" w:hAnsi="Times New Roman" w:cs="Times New Roman"/>
          <w:sz w:val="18"/>
          <w:szCs w:val="18"/>
          <w:lang w:val="en-IN"/>
        </w:rPr>
        <w:t>AlexNet</w:t>
      </w:r>
      <w:proofErr w:type="spellEnd"/>
      <w:r w:rsidRPr="004D1890">
        <w:rPr>
          <w:rFonts w:ascii="Times New Roman" w:hAnsi="Times New Roman" w:cs="Times New Roman"/>
          <w:sz w:val="18"/>
          <w:szCs w:val="18"/>
          <w:lang w:val="en-IN"/>
        </w:rPr>
        <w:t xml:space="preserve">, and </w:t>
      </w:r>
      <w:proofErr w:type="spellStart"/>
      <w:r w:rsidRPr="004D1890">
        <w:rPr>
          <w:rFonts w:ascii="Times New Roman" w:hAnsi="Times New Roman" w:cs="Times New Roman"/>
          <w:sz w:val="18"/>
          <w:szCs w:val="18"/>
          <w:lang w:val="en-IN"/>
        </w:rPr>
        <w:t>Xception</w:t>
      </w:r>
      <w:proofErr w:type="spellEnd"/>
      <w:r w:rsidRPr="004D1890">
        <w:rPr>
          <w:rFonts w:ascii="Times New Roman" w:hAnsi="Times New Roman" w:cs="Times New Roman"/>
          <w:sz w:val="18"/>
          <w:szCs w:val="18"/>
          <w:lang w:val="en-IN"/>
        </w:rPr>
        <w:t xml:space="preserve">, </w:t>
      </w:r>
      <w:proofErr w:type="spellStart"/>
      <w:r w:rsidRPr="004D1890">
        <w:rPr>
          <w:rFonts w:ascii="Times New Roman" w:hAnsi="Times New Roman" w:cs="Times New Roman"/>
          <w:sz w:val="18"/>
          <w:szCs w:val="18"/>
          <w:lang w:val="en-IN"/>
        </w:rPr>
        <w:t>GoogleNet</w:t>
      </w:r>
      <w:proofErr w:type="spellEnd"/>
      <w:r w:rsidRPr="004D1890">
        <w:rPr>
          <w:rFonts w:ascii="Times New Roman" w:hAnsi="Times New Roman" w:cs="Times New Roman"/>
          <w:sz w:val="18"/>
          <w:szCs w:val="18"/>
          <w:lang w:val="en-IN"/>
        </w:rPr>
        <w:t xml:space="preserve"> exhibits the great balance between augmented accuracy and operational efficiency The optimized and computationally frugal architecture of </w:t>
      </w:r>
      <w:proofErr w:type="spellStart"/>
      <w:r w:rsidRPr="004D1890">
        <w:rPr>
          <w:rFonts w:ascii="Times New Roman" w:hAnsi="Times New Roman" w:cs="Times New Roman"/>
          <w:sz w:val="18"/>
          <w:szCs w:val="18"/>
          <w:lang w:val="en-IN"/>
        </w:rPr>
        <w:t>GoogleNet</w:t>
      </w:r>
      <w:proofErr w:type="spellEnd"/>
      <w:r w:rsidRPr="004D1890">
        <w:rPr>
          <w:rFonts w:ascii="Times New Roman" w:hAnsi="Times New Roman" w:cs="Times New Roman"/>
          <w:sz w:val="18"/>
          <w:szCs w:val="18"/>
          <w:lang w:val="en-IN"/>
        </w:rPr>
        <w:t xml:space="preserve"> enables real-time disease detection, thus providing a pragmatic solution for agricultural practitioners and specialists who necessitate rapid, on-site identification of</w:t>
      </w:r>
      <w:r w:rsidR="000945EF">
        <w:rPr>
          <w:rFonts w:ascii="Times New Roman" w:hAnsi="Times New Roman" w:cs="Times New Roman"/>
          <w:sz w:val="18"/>
          <w:szCs w:val="18"/>
          <w:lang w:val="en-IN"/>
        </w:rPr>
        <w:t xml:space="preserve"> plant leaf</w:t>
      </w:r>
      <w:r w:rsidR="00EB759A">
        <w:rPr>
          <w:rFonts w:ascii="Times New Roman" w:hAnsi="Times New Roman" w:cs="Times New Roman"/>
          <w:sz w:val="18"/>
          <w:szCs w:val="18"/>
          <w:lang w:val="en-IN"/>
        </w:rPr>
        <w:t xml:space="preserve"> </w:t>
      </w:r>
      <w:r w:rsidR="000945EF">
        <w:rPr>
          <w:rFonts w:ascii="Times New Roman" w:hAnsi="Times New Roman" w:cs="Times New Roman"/>
          <w:sz w:val="18"/>
          <w:szCs w:val="18"/>
          <w:lang w:val="en-IN"/>
        </w:rPr>
        <w:t>diseases</w:t>
      </w:r>
      <w:r w:rsidRPr="004D1890">
        <w:rPr>
          <w:rFonts w:ascii="Times New Roman" w:hAnsi="Times New Roman" w:cs="Times New Roman"/>
          <w:sz w:val="18"/>
          <w:szCs w:val="18"/>
          <w:lang w:val="en-IN"/>
        </w:rPr>
        <w:t>.</w:t>
      </w:r>
    </w:p>
    <w:p w14:paraId="2DE8F92D" w14:textId="77777777" w:rsidR="00874BC9" w:rsidRPr="004D1890" w:rsidRDefault="00874BC9" w:rsidP="00874BC9">
      <w:pPr>
        <w:pStyle w:val="Default"/>
        <w:spacing w:after="240" w:line="276" w:lineRule="auto"/>
        <w:jc w:val="both"/>
        <w:rPr>
          <w:rFonts w:ascii="Times New Roman" w:hAnsi="Times New Roman" w:cs="Times New Roman"/>
          <w:sz w:val="18"/>
          <w:szCs w:val="18"/>
          <w:lang w:val="en-IN"/>
        </w:rPr>
      </w:pPr>
      <w:r w:rsidRPr="004D1890">
        <w:rPr>
          <w:rFonts w:ascii="Times New Roman" w:hAnsi="Times New Roman" w:cs="Times New Roman"/>
          <w:sz w:val="18"/>
          <w:szCs w:val="18"/>
          <w:lang w:val="en-IN"/>
        </w:rPr>
        <w:t xml:space="preserve">The findings accentuate the efficacy of </w:t>
      </w:r>
      <w:proofErr w:type="spellStart"/>
      <w:r w:rsidRPr="004D1890">
        <w:rPr>
          <w:rFonts w:ascii="Times New Roman" w:hAnsi="Times New Roman" w:cs="Times New Roman"/>
          <w:sz w:val="18"/>
          <w:szCs w:val="18"/>
          <w:lang w:val="en-IN"/>
        </w:rPr>
        <w:t>GoogleNet</w:t>
      </w:r>
      <w:proofErr w:type="spellEnd"/>
      <w:r w:rsidRPr="004D1890">
        <w:rPr>
          <w:rFonts w:ascii="Times New Roman" w:hAnsi="Times New Roman" w:cs="Times New Roman"/>
          <w:sz w:val="18"/>
          <w:szCs w:val="18"/>
          <w:lang w:val="en-IN"/>
        </w:rPr>
        <w:t xml:space="preserve"> as a cost-effective and scalable tool for the identification of disease, which holds the potential to transform disease management strategies within the agricultural domain by providing accessible and precise diagnostic tools. This study constitutes a substantial contribution to the realm of agricultural technology through the development of a model that facilitates efficient, instantaneous monitoring of plant health, thereby augmenting the capabilities for timely intervention.</w:t>
      </w:r>
    </w:p>
    <w:p w14:paraId="4D30DBBE" w14:textId="77777777" w:rsidR="006459CF" w:rsidRPr="004D1890" w:rsidRDefault="006E6C50" w:rsidP="00026B34">
      <w:pPr>
        <w:pStyle w:val="Default"/>
        <w:numPr>
          <w:ilvl w:val="0"/>
          <w:numId w:val="11"/>
        </w:numPr>
        <w:spacing w:before="0" w:after="240" w:line="276" w:lineRule="auto"/>
        <w:ind w:left="142" w:hanging="142"/>
        <w:jc w:val="center"/>
        <w:rPr>
          <w:rFonts w:ascii="Times New Roman" w:eastAsia="Times Roman" w:hAnsi="Times New Roman" w:cs="Times New Roman"/>
          <w:b/>
          <w:bCs/>
          <w:sz w:val="20"/>
          <w:szCs w:val="20"/>
        </w:rPr>
      </w:pPr>
      <w:r w:rsidRPr="004D1890">
        <w:rPr>
          <w:rFonts w:ascii="Times New Roman" w:hAnsi="Times New Roman" w:cs="Times New Roman"/>
          <w:b/>
          <w:bCs/>
          <w:sz w:val="20"/>
          <w:szCs w:val="20"/>
          <w:lang w:val="en-US"/>
        </w:rPr>
        <w:t>Future work:</w:t>
      </w:r>
    </w:p>
    <w:p w14:paraId="4D30DBC1" w14:textId="03D3887B" w:rsidR="006459CF" w:rsidRPr="004D1890" w:rsidRDefault="006E6C50" w:rsidP="00B514BA">
      <w:pPr>
        <w:pStyle w:val="Default"/>
        <w:spacing w:before="0" w:after="240" w:line="276" w:lineRule="auto"/>
        <w:jc w:val="both"/>
        <w:rPr>
          <w:rFonts w:ascii="Times New Roman" w:eastAsia="Times Roman" w:hAnsi="Times New Roman" w:cs="Times New Roman"/>
          <w:sz w:val="18"/>
          <w:szCs w:val="18"/>
        </w:rPr>
      </w:pPr>
      <w:r w:rsidRPr="004D1890">
        <w:rPr>
          <w:rFonts w:ascii="Times New Roman" w:hAnsi="Times New Roman" w:cs="Times New Roman"/>
          <w:sz w:val="18"/>
          <w:szCs w:val="18"/>
          <w:lang w:val="en-US"/>
        </w:rPr>
        <w:t xml:space="preserve">Future research will be on how </w:t>
      </w:r>
      <w:proofErr w:type="spellStart"/>
      <w:r w:rsidR="000773B0" w:rsidRPr="004D1890">
        <w:rPr>
          <w:rFonts w:ascii="Times New Roman" w:hAnsi="Times New Roman" w:cs="Times New Roman"/>
          <w:sz w:val="18"/>
          <w:szCs w:val="18"/>
          <w:lang w:val="en-US"/>
        </w:rPr>
        <w:t>GoogleNet</w:t>
      </w:r>
      <w:proofErr w:type="spellEnd"/>
      <w:r w:rsidRPr="004D1890">
        <w:rPr>
          <w:rFonts w:ascii="Times New Roman" w:hAnsi="Times New Roman" w:cs="Times New Roman"/>
          <w:sz w:val="18"/>
          <w:szCs w:val="18"/>
          <w:lang w:val="en-US"/>
        </w:rPr>
        <w:t xml:space="preserve"> may be integrated with Internet of Things (IoT) sensors to enable automated and ongoing plant health monitoring in agricultural settings. Furthermore, using bigger and more varied datasets could improve our model's development and increase its flexibility in response to changing environmental circumstances. To optimize performance on computing systems with increasingly reduced resources, alternative model changes such as pruning and quantization will be systematically explored. In remote locations with limited resources, these advancements could significantly increase the precision and efficacy of plant disease monitoring systems.</w:t>
      </w:r>
    </w:p>
    <w:p w14:paraId="369C5FBA" w14:textId="2DE06DFE" w:rsidR="007043FA" w:rsidRPr="004D1890" w:rsidRDefault="007043FA" w:rsidP="00B514BA">
      <w:pPr>
        <w:pStyle w:val="Heading1"/>
        <w:spacing w:line="276" w:lineRule="auto"/>
        <w:jc w:val="both"/>
        <w:rPr>
          <w:rFonts w:ascii="Times New Roman" w:hAnsi="Times New Roman" w:cs="Times New Roman"/>
          <w:b/>
          <w:bCs/>
          <w:color w:val="2E74B5" w:themeColor="accent5" w:themeShade="BF"/>
          <w:sz w:val="24"/>
          <w:szCs w:val="24"/>
        </w:rPr>
      </w:pPr>
      <w:bookmarkStart w:id="0" w:name="_References:"/>
      <w:bookmarkEnd w:id="0"/>
      <w:r w:rsidRPr="004D1890">
        <w:rPr>
          <w:rFonts w:ascii="Times New Roman" w:hAnsi="Times New Roman" w:cs="Times New Roman"/>
          <w:b/>
          <w:bCs/>
          <w:color w:val="2E74B5" w:themeColor="accent5" w:themeShade="BF"/>
          <w:sz w:val="24"/>
          <w:szCs w:val="24"/>
        </w:rPr>
        <w:t>Reference</w:t>
      </w:r>
      <w:r w:rsidR="003238DF" w:rsidRPr="004D1890">
        <w:rPr>
          <w:rFonts w:ascii="Times New Roman" w:hAnsi="Times New Roman" w:cs="Times New Roman"/>
          <w:b/>
          <w:bCs/>
          <w:color w:val="2E74B5" w:themeColor="accent5" w:themeShade="BF"/>
          <w:sz w:val="24"/>
          <w:szCs w:val="24"/>
        </w:rPr>
        <w:t>s:</w:t>
      </w:r>
    </w:p>
    <w:p w14:paraId="106F7C55" w14:textId="7350B3F8" w:rsidR="007043FA" w:rsidRPr="004D1890" w:rsidRDefault="00702EDA" w:rsidP="00B514BA">
      <w:pPr>
        <w:pStyle w:val="ListParagraph"/>
        <w:numPr>
          <w:ilvl w:val="0"/>
          <w:numId w:val="9"/>
        </w:numPr>
        <w:spacing w:line="276" w:lineRule="auto"/>
        <w:ind w:left="360"/>
        <w:jc w:val="both"/>
        <w:rPr>
          <w:sz w:val="18"/>
          <w:szCs w:val="18"/>
        </w:rPr>
      </w:pPr>
      <w:r w:rsidRPr="004D1890">
        <w:rPr>
          <w:sz w:val="18"/>
          <w:szCs w:val="18"/>
        </w:rPr>
        <w:t xml:space="preserve">Tm, P., Pranathi, A., </w:t>
      </w:r>
      <w:proofErr w:type="spellStart"/>
      <w:r w:rsidRPr="004D1890">
        <w:rPr>
          <w:sz w:val="18"/>
          <w:szCs w:val="18"/>
        </w:rPr>
        <w:t>SaiAshritha</w:t>
      </w:r>
      <w:proofErr w:type="spellEnd"/>
      <w:r w:rsidRPr="004D1890">
        <w:rPr>
          <w:sz w:val="18"/>
          <w:szCs w:val="18"/>
        </w:rPr>
        <w:t xml:space="preserve">, K., </w:t>
      </w:r>
      <w:proofErr w:type="spellStart"/>
      <w:r w:rsidRPr="004D1890">
        <w:rPr>
          <w:sz w:val="18"/>
          <w:szCs w:val="18"/>
        </w:rPr>
        <w:t>Chittaragi</w:t>
      </w:r>
      <w:proofErr w:type="spellEnd"/>
      <w:r w:rsidRPr="004D1890">
        <w:rPr>
          <w:sz w:val="18"/>
          <w:szCs w:val="18"/>
        </w:rPr>
        <w:t xml:space="preserve">, N. B., &amp; </w:t>
      </w:r>
      <w:proofErr w:type="spellStart"/>
      <w:r w:rsidRPr="004D1890">
        <w:rPr>
          <w:sz w:val="18"/>
          <w:szCs w:val="18"/>
        </w:rPr>
        <w:t>Koolagudi</w:t>
      </w:r>
      <w:proofErr w:type="spellEnd"/>
      <w:r w:rsidRPr="004D1890">
        <w:rPr>
          <w:sz w:val="18"/>
          <w:szCs w:val="18"/>
        </w:rPr>
        <w:t>, S. G. (2018, August). Tomato leaf disease detection using convolutional neural networks. In </w:t>
      </w:r>
      <w:r w:rsidRPr="004D1890">
        <w:rPr>
          <w:i/>
          <w:iCs/>
          <w:sz w:val="18"/>
          <w:szCs w:val="18"/>
        </w:rPr>
        <w:t>2018 eleventh international conference on contemporary computing (IC3)</w:t>
      </w:r>
      <w:r w:rsidRPr="004D1890">
        <w:rPr>
          <w:sz w:val="18"/>
          <w:szCs w:val="18"/>
        </w:rPr>
        <w:t> (pp. 1-5). IEEE.</w:t>
      </w:r>
    </w:p>
    <w:p w14:paraId="2BB88F09" w14:textId="77777777" w:rsidR="00702EDA" w:rsidRPr="004D1890" w:rsidRDefault="00702EDA" w:rsidP="00B514BA">
      <w:pPr>
        <w:spacing w:line="276" w:lineRule="auto"/>
        <w:jc w:val="both"/>
        <w:rPr>
          <w:sz w:val="18"/>
          <w:szCs w:val="18"/>
        </w:rPr>
      </w:pPr>
    </w:p>
    <w:p w14:paraId="4DCE99CE" w14:textId="1AC41D61" w:rsidR="00702EDA" w:rsidRPr="004D1890" w:rsidRDefault="00C8576E" w:rsidP="00B514BA">
      <w:pPr>
        <w:pStyle w:val="ListParagraph"/>
        <w:numPr>
          <w:ilvl w:val="0"/>
          <w:numId w:val="9"/>
        </w:numPr>
        <w:spacing w:line="276" w:lineRule="auto"/>
        <w:ind w:left="360"/>
        <w:jc w:val="both"/>
        <w:rPr>
          <w:sz w:val="18"/>
          <w:szCs w:val="18"/>
        </w:rPr>
      </w:pPr>
      <w:r w:rsidRPr="004D1890">
        <w:rPr>
          <w:sz w:val="18"/>
          <w:szCs w:val="18"/>
        </w:rPr>
        <w:t xml:space="preserve">Dube, S. S., </w:t>
      </w:r>
      <w:proofErr w:type="spellStart"/>
      <w:r w:rsidRPr="004D1890">
        <w:rPr>
          <w:sz w:val="18"/>
          <w:szCs w:val="18"/>
        </w:rPr>
        <w:t>Chiwera</w:t>
      </w:r>
      <w:proofErr w:type="spellEnd"/>
      <w:r w:rsidRPr="004D1890">
        <w:rPr>
          <w:sz w:val="18"/>
          <w:szCs w:val="18"/>
        </w:rPr>
        <w:t xml:space="preserve">, E., Nleya, S. M., Ndlovu, S., Zengeya, T., </w:t>
      </w:r>
      <w:proofErr w:type="spellStart"/>
      <w:r w:rsidRPr="004D1890">
        <w:rPr>
          <w:sz w:val="18"/>
          <w:szCs w:val="18"/>
        </w:rPr>
        <w:t>Marabada</w:t>
      </w:r>
      <w:proofErr w:type="spellEnd"/>
      <w:r w:rsidRPr="004D1890">
        <w:rPr>
          <w:sz w:val="18"/>
          <w:szCs w:val="18"/>
        </w:rPr>
        <w:t>, N., ... &amp; Mapenduka, W. (2023, November). Tomato Leaf Disease Detection System Using Convolutional Neural Networks. In </w:t>
      </w:r>
      <w:r w:rsidRPr="004D1890">
        <w:rPr>
          <w:i/>
          <w:iCs/>
          <w:sz w:val="18"/>
          <w:szCs w:val="18"/>
        </w:rPr>
        <w:t>2023 2nd Zimbabwe Conference of Information and Communication Technologies (ZCICT)</w:t>
      </w:r>
      <w:r w:rsidRPr="004D1890">
        <w:rPr>
          <w:sz w:val="18"/>
          <w:szCs w:val="18"/>
        </w:rPr>
        <w:t> (pp. 1-4). IEEE.</w:t>
      </w:r>
    </w:p>
    <w:p w14:paraId="7CF872AF" w14:textId="77777777" w:rsidR="00C8576E" w:rsidRPr="004D1890" w:rsidRDefault="00C8576E" w:rsidP="00B514BA">
      <w:pPr>
        <w:spacing w:line="276" w:lineRule="auto"/>
        <w:jc w:val="both"/>
        <w:rPr>
          <w:sz w:val="18"/>
          <w:szCs w:val="18"/>
        </w:rPr>
      </w:pPr>
    </w:p>
    <w:p w14:paraId="7B397517" w14:textId="30920DFE" w:rsidR="007043FA" w:rsidRPr="004D1890" w:rsidRDefault="00823A83" w:rsidP="00B514BA">
      <w:pPr>
        <w:pStyle w:val="ListParagraph"/>
        <w:numPr>
          <w:ilvl w:val="0"/>
          <w:numId w:val="9"/>
        </w:numPr>
        <w:spacing w:line="276" w:lineRule="auto"/>
        <w:ind w:left="360"/>
        <w:jc w:val="both"/>
        <w:rPr>
          <w:sz w:val="18"/>
          <w:szCs w:val="18"/>
        </w:rPr>
      </w:pPr>
      <w:proofErr w:type="spellStart"/>
      <w:r w:rsidRPr="004D1890">
        <w:rPr>
          <w:sz w:val="18"/>
          <w:szCs w:val="18"/>
        </w:rPr>
        <w:t>Gargade</w:t>
      </w:r>
      <w:proofErr w:type="spellEnd"/>
      <w:r w:rsidRPr="004D1890">
        <w:rPr>
          <w:sz w:val="18"/>
          <w:szCs w:val="18"/>
        </w:rPr>
        <w:t>, A., &amp; Khandekar, S. A. (2019, March). A review: custard apple leaf parameter analysis and leaf disease detection using digital image processing. In </w:t>
      </w:r>
      <w:r w:rsidRPr="004D1890">
        <w:rPr>
          <w:i/>
          <w:iCs/>
          <w:sz w:val="18"/>
          <w:szCs w:val="18"/>
        </w:rPr>
        <w:t>2019 3rd International Conference on Computing Methodologies and Communication (ICCMC)</w:t>
      </w:r>
      <w:r w:rsidRPr="004D1890">
        <w:rPr>
          <w:sz w:val="18"/>
          <w:szCs w:val="18"/>
        </w:rPr>
        <w:t> (pp. 267-271). IEEE.</w:t>
      </w:r>
    </w:p>
    <w:p w14:paraId="4A99E1D8" w14:textId="77777777" w:rsidR="00823A83" w:rsidRPr="004D1890" w:rsidRDefault="00823A83" w:rsidP="00B514BA">
      <w:pPr>
        <w:spacing w:line="276" w:lineRule="auto"/>
        <w:jc w:val="both"/>
        <w:rPr>
          <w:sz w:val="18"/>
          <w:szCs w:val="18"/>
        </w:rPr>
      </w:pPr>
    </w:p>
    <w:p w14:paraId="73E1368E" w14:textId="32915554" w:rsidR="0075513E" w:rsidRPr="004D1890" w:rsidRDefault="0075513E" w:rsidP="00B514BA">
      <w:pPr>
        <w:pStyle w:val="ListParagraph"/>
        <w:numPr>
          <w:ilvl w:val="0"/>
          <w:numId w:val="9"/>
        </w:numPr>
        <w:spacing w:line="276" w:lineRule="auto"/>
        <w:ind w:left="360"/>
        <w:jc w:val="both"/>
        <w:rPr>
          <w:sz w:val="18"/>
          <w:szCs w:val="18"/>
        </w:rPr>
      </w:pPr>
      <w:r w:rsidRPr="004D1890">
        <w:rPr>
          <w:sz w:val="18"/>
          <w:szCs w:val="18"/>
        </w:rPr>
        <w:t xml:space="preserve">B. U. Rani, K. Pavani, S. Bhavani and G. Alapati, "A Systematic Analysis of Deep Learning and Machine Learning Methods for </w:t>
      </w:r>
      <w:r w:rsidRPr="004D1890">
        <w:rPr>
          <w:color w:val="000000" w:themeColor="text1"/>
          <w:sz w:val="18"/>
          <w:szCs w:val="18"/>
        </w:rPr>
        <w:t>Identifying</w:t>
      </w:r>
      <w:r w:rsidRPr="004D1890">
        <w:rPr>
          <w:sz w:val="18"/>
          <w:szCs w:val="18"/>
        </w:rPr>
        <w:t xml:space="preserve"> Apple Leaf Disease," 2023 4th International Conference on Electronics and Sustainable Communication Systems (ICESC), Coimbatore, India, 2023, pp. 761-765, </w:t>
      </w:r>
      <w:proofErr w:type="spellStart"/>
      <w:r w:rsidRPr="004D1890">
        <w:rPr>
          <w:sz w:val="18"/>
          <w:szCs w:val="18"/>
        </w:rPr>
        <w:t>doi</w:t>
      </w:r>
      <w:proofErr w:type="spellEnd"/>
      <w:r w:rsidRPr="004D1890">
        <w:rPr>
          <w:sz w:val="18"/>
          <w:szCs w:val="18"/>
        </w:rPr>
        <w:t xml:space="preserve">: 10.1109/ICESC57686.2023.10192948. </w:t>
      </w:r>
    </w:p>
    <w:p w14:paraId="14DEAE87" w14:textId="77777777" w:rsidR="001F0023" w:rsidRPr="004D1890" w:rsidRDefault="001F0023" w:rsidP="00B514BA">
      <w:pPr>
        <w:pStyle w:val="ListParagraph"/>
        <w:spacing w:line="276" w:lineRule="auto"/>
        <w:ind w:left="360"/>
        <w:jc w:val="both"/>
        <w:rPr>
          <w:sz w:val="18"/>
          <w:szCs w:val="18"/>
        </w:rPr>
      </w:pPr>
    </w:p>
    <w:p w14:paraId="45F2F646" w14:textId="496AF33F" w:rsidR="001F0023" w:rsidRPr="004D1890" w:rsidRDefault="000E0985" w:rsidP="00B514BA">
      <w:pPr>
        <w:pStyle w:val="ListParagraph"/>
        <w:numPr>
          <w:ilvl w:val="0"/>
          <w:numId w:val="9"/>
        </w:numPr>
        <w:spacing w:line="276" w:lineRule="auto"/>
        <w:ind w:left="360"/>
        <w:jc w:val="both"/>
        <w:rPr>
          <w:sz w:val="18"/>
          <w:szCs w:val="18"/>
        </w:rPr>
      </w:pPr>
      <w:r w:rsidRPr="004D1890">
        <w:rPr>
          <w:sz w:val="18"/>
          <w:szCs w:val="18"/>
        </w:rPr>
        <w:lastRenderedPageBreak/>
        <w:t>Ahil, M. N., Vanitha, V., &amp; Rajathi, N. (2021, October). Apple and grape leaf disease classification using MLP and CNN. In </w:t>
      </w:r>
      <w:r w:rsidRPr="004D1890">
        <w:rPr>
          <w:i/>
          <w:iCs/>
          <w:sz w:val="18"/>
          <w:szCs w:val="18"/>
        </w:rPr>
        <w:t>2021 International Conference on Advancements in Electrical, Electronics, Communication, Computing and Automation (ICAECA)</w:t>
      </w:r>
      <w:r w:rsidRPr="004D1890">
        <w:rPr>
          <w:sz w:val="18"/>
          <w:szCs w:val="18"/>
        </w:rPr>
        <w:t> (pp. 1-4). IEEE.</w:t>
      </w:r>
    </w:p>
    <w:p w14:paraId="503C403F" w14:textId="77777777" w:rsidR="000E0985" w:rsidRPr="004D1890" w:rsidRDefault="000E0985" w:rsidP="00B514BA">
      <w:pPr>
        <w:pStyle w:val="ListParagraph"/>
        <w:spacing w:line="276" w:lineRule="auto"/>
        <w:ind w:left="360"/>
        <w:jc w:val="both"/>
        <w:rPr>
          <w:sz w:val="18"/>
          <w:szCs w:val="18"/>
        </w:rPr>
      </w:pPr>
    </w:p>
    <w:p w14:paraId="3F26D814" w14:textId="60530CBB" w:rsidR="000E0985" w:rsidRPr="004D1890" w:rsidRDefault="009A2663" w:rsidP="00B514BA">
      <w:pPr>
        <w:pStyle w:val="ListParagraph"/>
        <w:numPr>
          <w:ilvl w:val="0"/>
          <w:numId w:val="9"/>
        </w:numPr>
        <w:spacing w:line="276" w:lineRule="auto"/>
        <w:ind w:left="360"/>
        <w:jc w:val="both"/>
        <w:rPr>
          <w:sz w:val="18"/>
          <w:szCs w:val="18"/>
        </w:rPr>
      </w:pPr>
      <w:r w:rsidRPr="004D1890">
        <w:rPr>
          <w:sz w:val="18"/>
          <w:szCs w:val="18"/>
        </w:rPr>
        <w:t>Sebastian, M., Suchithra, M. S., &amp; Antony, C. M. (2023, December). Apple Leaf Disease Detection: Machine Learning &amp; Deep Learning Techniques. In </w:t>
      </w:r>
      <w:r w:rsidRPr="004D1890">
        <w:rPr>
          <w:i/>
          <w:iCs/>
          <w:sz w:val="18"/>
          <w:szCs w:val="18"/>
        </w:rPr>
        <w:t>2023 Intelligent Computing and Control for Engineering and Business Systems (ICCEBS)</w:t>
      </w:r>
      <w:r w:rsidRPr="004D1890">
        <w:rPr>
          <w:sz w:val="18"/>
          <w:szCs w:val="18"/>
        </w:rPr>
        <w:t> (pp. 1-5). IEEE.</w:t>
      </w:r>
    </w:p>
    <w:p w14:paraId="303A0546" w14:textId="77777777" w:rsidR="009A2663" w:rsidRPr="004D1890" w:rsidRDefault="009A2663" w:rsidP="00B514BA">
      <w:pPr>
        <w:pStyle w:val="ListParagraph"/>
        <w:spacing w:line="276" w:lineRule="auto"/>
        <w:ind w:left="360"/>
        <w:jc w:val="both"/>
        <w:rPr>
          <w:sz w:val="18"/>
          <w:szCs w:val="18"/>
        </w:rPr>
      </w:pPr>
    </w:p>
    <w:p w14:paraId="19356395" w14:textId="4809A983" w:rsidR="009A2663" w:rsidRPr="004D1890" w:rsidRDefault="00EB33AD" w:rsidP="00B514BA">
      <w:pPr>
        <w:pStyle w:val="ListParagraph"/>
        <w:numPr>
          <w:ilvl w:val="0"/>
          <w:numId w:val="9"/>
        </w:numPr>
        <w:spacing w:line="276" w:lineRule="auto"/>
        <w:ind w:left="360"/>
        <w:jc w:val="both"/>
        <w:rPr>
          <w:sz w:val="18"/>
          <w:szCs w:val="18"/>
        </w:rPr>
      </w:pPr>
      <w:r w:rsidRPr="004D1890">
        <w:rPr>
          <w:sz w:val="18"/>
          <w:szCs w:val="18"/>
        </w:rPr>
        <w:t>Yang, J. (2024, September). Deep Learning for Tomato Leaf Disease Recognition in Balanced Data Environment. In </w:t>
      </w:r>
      <w:r w:rsidRPr="004D1890">
        <w:rPr>
          <w:i/>
          <w:iCs/>
          <w:sz w:val="18"/>
          <w:szCs w:val="18"/>
        </w:rPr>
        <w:t>2024 4th International Conference on Computer Science and Blockchain (CCSB)</w:t>
      </w:r>
      <w:r w:rsidRPr="004D1890">
        <w:rPr>
          <w:sz w:val="18"/>
          <w:szCs w:val="18"/>
        </w:rPr>
        <w:t> (pp. 74-78). IEEE.</w:t>
      </w:r>
    </w:p>
    <w:p w14:paraId="6E25FBE8" w14:textId="77777777" w:rsidR="00EB33AD" w:rsidRPr="004D1890" w:rsidRDefault="00EB33AD" w:rsidP="00B514BA">
      <w:pPr>
        <w:pStyle w:val="ListParagraph"/>
        <w:spacing w:line="276" w:lineRule="auto"/>
        <w:ind w:left="360"/>
        <w:jc w:val="both"/>
        <w:rPr>
          <w:sz w:val="18"/>
          <w:szCs w:val="18"/>
        </w:rPr>
      </w:pPr>
    </w:p>
    <w:p w14:paraId="32A48F9B" w14:textId="48165677" w:rsidR="00EB33AD" w:rsidRPr="004D1890" w:rsidRDefault="00985004" w:rsidP="00B514BA">
      <w:pPr>
        <w:pStyle w:val="ListParagraph"/>
        <w:numPr>
          <w:ilvl w:val="0"/>
          <w:numId w:val="9"/>
        </w:numPr>
        <w:spacing w:line="276" w:lineRule="auto"/>
        <w:ind w:left="360"/>
        <w:jc w:val="both"/>
        <w:rPr>
          <w:sz w:val="18"/>
          <w:szCs w:val="18"/>
        </w:rPr>
      </w:pPr>
      <w:proofErr w:type="spellStart"/>
      <w:r w:rsidRPr="004D1890">
        <w:rPr>
          <w:sz w:val="18"/>
          <w:szCs w:val="18"/>
        </w:rPr>
        <w:t>Brucal</w:t>
      </w:r>
      <w:proofErr w:type="spellEnd"/>
      <w:r w:rsidRPr="004D1890">
        <w:rPr>
          <w:sz w:val="18"/>
          <w:szCs w:val="18"/>
        </w:rPr>
        <w:t xml:space="preserve">, S. G. E., de Jesus, L. C. M., Peruda, S. R., Samaniego, L. A., &amp; Yong, E. D. (2023, October). Development of Tomato Leaf Disease Detection using YoloV8 Model via </w:t>
      </w:r>
      <w:proofErr w:type="spellStart"/>
      <w:r w:rsidRPr="004D1890">
        <w:rPr>
          <w:sz w:val="18"/>
          <w:szCs w:val="18"/>
        </w:rPr>
        <w:t>RoboFlow</w:t>
      </w:r>
      <w:proofErr w:type="spellEnd"/>
      <w:r w:rsidRPr="004D1890">
        <w:rPr>
          <w:sz w:val="18"/>
          <w:szCs w:val="18"/>
        </w:rPr>
        <w:t xml:space="preserve"> 2.0. In </w:t>
      </w:r>
      <w:r w:rsidRPr="004D1890">
        <w:rPr>
          <w:i/>
          <w:iCs/>
          <w:sz w:val="18"/>
          <w:szCs w:val="18"/>
        </w:rPr>
        <w:t>2023 IEEE 12th Global Conference on Consumer Electronics (GCCE)</w:t>
      </w:r>
      <w:r w:rsidRPr="004D1890">
        <w:rPr>
          <w:sz w:val="18"/>
          <w:szCs w:val="18"/>
        </w:rPr>
        <w:t> (pp. 692-694). IEEE.</w:t>
      </w:r>
    </w:p>
    <w:p w14:paraId="18D7E5C6" w14:textId="77777777" w:rsidR="00985004" w:rsidRPr="004D1890" w:rsidRDefault="00985004" w:rsidP="00B514BA">
      <w:pPr>
        <w:pStyle w:val="ListParagraph"/>
        <w:spacing w:line="276" w:lineRule="auto"/>
        <w:ind w:left="360"/>
        <w:jc w:val="both"/>
        <w:rPr>
          <w:sz w:val="18"/>
          <w:szCs w:val="18"/>
        </w:rPr>
      </w:pPr>
    </w:p>
    <w:p w14:paraId="3AA9A2D0" w14:textId="7F6B98D2" w:rsidR="00985004" w:rsidRPr="004D1890" w:rsidRDefault="00E453E8" w:rsidP="00B514BA">
      <w:pPr>
        <w:pStyle w:val="ListParagraph"/>
        <w:numPr>
          <w:ilvl w:val="0"/>
          <w:numId w:val="9"/>
        </w:numPr>
        <w:spacing w:line="276" w:lineRule="auto"/>
        <w:ind w:left="360"/>
        <w:jc w:val="both"/>
        <w:rPr>
          <w:sz w:val="18"/>
          <w:szCs w:val="18"/>
        </w:rPr>
      </w:pPr>
      <w:r w:rsidRPr="004D1890">
        <w:rPr>
          <w:sz w:val="18"/>
          <w:szCs w:val="18"/>
        </w:rPr>
        <w:t>Kaur, A., Kukreja, V., Kumar, M., Choudhary, A., &amp; Sharma, R. (2024, April). Multiclass Classification of Tomato Leaf Diseases using a Hybrid of LSTM and CNN Model. In </w:t>
      </w:r>
      <w:r w:rsidRPr="004D1890">
        <w:rPr>
          <w:i/>
          <w:iCs/>
          <w:sz w:val="18"/>
          <w:szCs w:val="18"/>
        </w:rPr>
        <w:t>2024 IEEE 9th International Conference for Convergence in Technology (I2CT)</w:t>
      </w:r>
      <w:r w:rsidRPr="004D1890">
        <w:rPr>
          <w:sz w:val="18"/>
          <w:szCs w:val="18"/>
        </w:rPr>
        <w:t> (pp. 1-5). IEEE.</w:t>
      </w:r>
    </w:p>
    <w:p w14:paraId="69B71089" w14:textId="77777777" w:rsidR="00E453E8" w:rsidRPr="004D1890" w:rsidRDefault="00E453E8" w:rsidP="00B514BA">
      <w:pPr>
        <w:pStyle w:val="ListParagraph"/>
        <w:spacing w:line="276" w:lineRule="auto"/>
        <w:ind w:left="360"/>
        <w:jc w:val="both"/>
        <w:rPr>
          <w:sz w:val="18"/>
          <w:szCs w:val="18"/>
        </w:rPr>
      </w:pPr>
    </w:p>
    <w:p w14:paraId="472B7868" w14:textId="46B5F5DD" w:rsidR="00E453E8" w:rsidRPr="004D1890" w:rsidRDefault="00577BBA" w:rsidP="00B514BA">
      <w:pPr>
        <w:pStyle w:val="ListParagraph"/>
        <w:numPr>
          <w:ilvl w:val="0"/>
          <w:numId w:val="9"/>
        </w:numPr>
        <w:spacing w:line="276" w:lineRule="auto"/>
        <w:ind w:left="360"/>
        <w:jc w:val="both"/>
        <w:rPr>
          <w:sz w:val="18"/>
          <w:szCs w:val="18"/>
        </w:rPr>
      </w:pPr>
      <w:r w:rsidRPr="004D1890">
        <w:rPr>
          <w:sz w:val="18"/>
          <w:szCs w:val="18"/>
        </w:rPr>
        <w:t>Chakraborty, S., Paul, S., &amp; Rahat-</w:t>
      </w:r>
      <w:proofErr w:type="spellStart"/>
      <w:r w:rsidRPr="004D1890">
        <w:rPr>
          <w:sz w:val="18"/>
          <w:szCs w:val="18"/>
        </w:rPr>
        <w:t>uz</w:t>
      </w:r>
      <w:proofErr w:type="spellEnd"/>
      <w:r w:rsidRPr="004D1890">
        <w:rPr>
          <w:sz w:val="18"/>
          <w:szCs w:val="18"/>
        </w:rPr>
        <w:t>-Zaman, M. (2021, January). Prediction of apple leaf diseases using multiclass support vector machine. In </w:t>
      </w:r>
      <w:r w:rsidRPr="004D1890">
        <w:rPr>
          <w:i/>
          <w:iCs/>
          <w:sz w:val="18"/>
          <w:szCs w:val="18"/>
        </w:rPr>
        <w:t>2021 2Nd international conference on robotics, electrical and signal processing techniques (ICREST)</w:t>
      </w:r>
      <w:r w:rsidRPr="004D1890">
        <w:rPr>
          <w:sz w:val="18"/>
          <w:szCs w:val="18"/>
        </w:rPr>
        <w:t> (pp. 147-151). IEEE.</w:t>
      </w:r>
    </w:p>
    <w:p w14:paraId="0DD1038B" w14:textId="77777777" w:rsidR="000120FD" w:rsidRPr="004D1890" w:rsidRDefault="000120FD" w:rsidP="00B514BA">
      <w:pPr>
        <w:spacing w:line="276" w:lineRule="auto"/>
        <w:jc w:val="both"/>
        <w:rPr>
          <w:sz w:val="18"/>
          <w:szCs w:val="18"/>
        </w:rPr>
      </w:pPr>
    </w:p>
    <w:p w14:paraId="56DEDB11" w14:textId="11B6F089" w:rsidR="000120FD" w:rsidRPr="004D1890" w:rsidRDefault="000120FD" w:rsidP="00B514BA">
      <w:pPr>
        <w:spacing w:line="276" w:lineRule="auto"/>
        <w:jc w:val="both"/>
        <w:rPr>
          <w:sz w:val="18"/>
          <w:szCs w:val="18"/>
        </w:rPr>
      </w:pPr>
    </w:p>
    <w:p w14:paraId="46EB30DE" w14:textId="21F6E8B6" w:rsidR="00FE549E" w:rsidRPr="004D1890" w:rsidRDefault="00FE549E" w:rsidP="00B514BA">
      <w:pPr>
        <w:spacing w:line="276" w:lineRule="auto"/>
        <w:jc w:val="both"/>
        <w:rPr>
          <w:sz w:val="18"/>
          <w:szCs w:val="18"/>
        </w:rPr>
      </w:pPr>
    </w:p>
    <w:sectPr w:rsidR="00FE549E" w:rsidRPr="004D1890" w:rsidSect="00A674C1">
      <w:type w:val="continuous"/>
      <w:pgSz w:w="11900" w:h="16840"/>
      <w:pgMar w:top="720" w:right="720" w:bottom="720" w:left="720" w:header="708" w:footer="708" w:gutter="0"/>
      <w:cols w:num="2" w:space="567"/>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26147F" w14:textId="77777777" w:rsidR="00C65A9C" w:rsidRDefault="00C65A9C">
      <w:r>
        <w:separator/>
      </w:r>
    </w:p>
  </w:endnote>
  <w:endnote w:type="continuationSeparator" w:id="0">
    <w:p w14:paraId="642DFAAC" w14:textId="77777777" w:rsidR="00C65A9C" w:rsidRDefault="00C65A9C">
      <w:r>
        <w:continuationSeparator/>
      </w:r>
    </w:p>
  </w:endnote>
  <w:endnote w:type="continuationNotice" w:id="1">
    <w:p w14:paraId="57BC7F93" w14:textId="77777777" w:rsidR="00C65A9C" w:rsidRDefault="00C65A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roman"/>
    <w:pitch w:val="default"/>
  </w:font>
  <w:font w:name="Calibri">
    <w:panose1 w:val="020F0502020204030204"/>
    <w:charset w:val="00"/>
    <w:family w:val="swiss"/>
    <w:pitch w:val="variable"/>
    <w:sig w:usb0="E4002EFF" w:usb1="C200247B" w:usb2="00000009" w:usb3="00000000" w:csb0="000001FF" w:csb1="00000000"/>
  </w:font>
  <w:font w:name="Times Roman">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B4092B" w14:textId="77777777" w:rsidR="00C65A9C" w:rsidRDefault="00C65A9C">
      <w:r>
        <w:separator/>
      </w:r>
    </w:p>
  </w:footnote>
  <w:footnote w:type="continuationSeparator" w:id="0">
    <w:p w14:paraId="28FDD3A5" w14:textId="77777777" w:rsidR="00C65A9C" w:rsidRDefault="00C65A9C">
      <w:r>
        <w:continuationSeparator/>
      </w:r>
    </w:p>
  </w:footnote>
  <w:footnote w:type="continuationNotice" w:id="1">
    <w:p w14:paraId="0A36B90B" w14:textId="77777777" w:rsidR="00C65A9C" w:rsidRDefault="00C65A9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93BAB"/>
    <w:multiLevelType w:val="hybridMultilevel"/>
    <w:tmpl w:val="A86007DA"/>
    <w:lvl w:ilvl="0" w:tplc="F87A19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5674F8"/>
    <w:multiLevelType w:val="hybridMultilevel"/>
    <w:tmpl w:val="209C7C1E"/>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71323BC"/>
    <w:multiLevelType w:val="hybridMultilevel"/>
    <w:tmpl w:val="5B74DD8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A417D30"/>
    <w:multiLevelType w:val="hybridMultilevel"/>
    <w:tmpl w:val="D850EF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8663856"/>
    <w:multiLevelType w:val="hybridMultilevel"/>
    <w:tmpl w:val="0BC61C9C"/>
    <w:lvl w:ilvl="0" w:tplc="F87A19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AFC64E7"/>
    <w:multiLevelType w:val="hybridMultilevel"/>
    <w:tmpl w:val="A93E35CE"/>
    <w:lvl w:ilvl="0" w:tplc="061E113C">
      <w:start w:val="1"/>
      <w:numFmt w:val="decimal"/>
      <w:lvlText w:val="%1."/>
      <w:lvlJc w:val="left"/>
      <w:pPr>
        <w:ind w:left="720" w:hanging="360"/>
      </w:pPr>
      <w:rPr>
        <w:rFonts w:eastAsia="Arial Unicode M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CE24F93"/>
    <w:multiLevelType w:val="hybridMultilevel"/>
    <w:tmpl w:val="DF2C4068"/>
    <w:lvl w:ilvl="0" w:tplc="5784BE02">
      <w:numFmt w:val="bullet"/>
      <w:lvlText w:val=""/>
      <w:lvlJc w:val="left"/>
      <w:pPr>
        <w:ind w:left="720" w:hanging="360"/>
      </w:pPr>
      <w:rPr>
        <w:rFonts w:ascii="Symbol" w:eastAsia="Arial Unicode MS"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DDF2EF9"/>
    <w:multiLevelType w:val="hybridMultilevel"/>
    <w:tmpl w:val="8E7E1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09E1210"/>
    <w:multiLevelType w:val="hybridMultilevel"/>
    <w:tmpl w:val="3CDE78C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45A151B"/>
    <w:multiLevelType w:val="hybridMultilevel"/>
    <w:tmpl w:val="D8BE911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6AD11D3E"/>
    <w:multiLevelType w:val="hybridMultilevel"/>
    <w:tmpl w:val="C9401BAC"/>
    <w:lvl w:ilvl="0" w:tplc="5784BE02">
      <w:numFmt w:val="bullet"/>
      <w:lvlText w:val=""/>
      <w:lvlJc w:val="left"/>
      <w:pPr>
        <w:ind w:left="720" w:hanging="360"/>
      </w:pPr>
      <w:rPr>
        <w:rFonts w:ascii="Symbol" w:eastAsia="Arial Unicode MS"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E210290"/>
    <w:multiLevelType w:val="hybridMultilevel"/>
    <w:tmpl w:val="1828107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245724764">
    <w:abstractNumId w:val="7"/>
  </w:num>
  <w:num w:numId="2" w16cid:durableId="363792561">
    <w:abstractNumId w:val="10"/>
  </w:num>
  <w:num w:numId="3" w16cid:durableId="629675915">
    <w:abstractNumId w:val="9"/>
  </w:num>
  <w:num w:numId="4" w16cid:durableId="1981887247">
    <w:abstractNumId w:val="11"/>
  </w:num>
  <w:num w:numId="5" w16cid:durableId="2019381848">
    <w:abstractNumId w:val="8"/>
  </w:num>
  <w:num w:numId="6" w16cid:durableId="1405253499">
    <w:abstractNumId w:val="5"/>
  </w:num>
  <w:num w:numId="7" w16cid:durableId="441996949">
    <w:abstractNumId w:val="6"/>
  </w:num>
  <w:num w:numId="8" w16cid:durableId="1449858796">
    <w:abstractNumId w:val="0"/>
  </w:num>
  <w:num w:numId="9" w16cid:durableId="1141776724">
    <w:abstractNumId w:val="4"/>
  </w:num>
  <w:num w:numId="10" w16cid:durableId="1342775574">
    <w:abstractNumId w:val="1"/>
  </w:num>
  <w:num w:numId="11" w16cid:durableId="1919165866">
    <w:abstractNumId w:val="2"/>
  </w:num>
  <w:num w:numId="12" w16cid:durableId="9261156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9CF"/>
    <w:rsid w:val="000120FD"/>
    <w:rsid w:val="00012927"/>
    <w:rsid w:val="00023A9C"/>
    <w:rsid w:val="000261F7"/>
    <w:rsid w:val="00026B34"/>
    <w:rsid w:val="0003554B"/>
    <w:rsid w:val="000356B0"/>
    <w:rsid w:val="00056AD9"/>
    <w:rsid w:val="000631E1"/>
    <w:rsid w:val="000637A1"/>
    <w:rsid w:val="000658A3"/>
    <w:rsid w:val="00067A1F"/>
    <w:rsid w:val="000773B0"/>
    <w:rsid w:val="00087FF8"/>
    <w:rsid w:val="00093219"/>
    <w:rsid w:val="000945EF"/>
    <w:rsid w:val="000A2A7B"/>
    <w:rsid w:val="000B3403"/>
    <w:rsid w:val="000B3923"/>
    <w:rsid w:val="000B5BFB"/>
    <w:rsid w:val="000C753A"/>
    <w:rsid w:val="000D16F0"/>
    <w:rsid w:val="000D7E0B"/>
    <w:rsid w:val="000E0985"/>
    <w:rsid w:val="000F17A3"/>
    <w:rsid w:val="000F429D"/>
    <w:rsid w:val="001026B0"/>
    <w:rsid w:val="001057A6"/>
    <w:rsid w:val="001126AB"/>
    <w:rsid w:val="00114AE6"/>
    <w:rsid w:val="00125773"/>
    <w:rsid w:val="001302E1"/>
    <w:rsid w:val="001339EF"/>
    <w:rsid w:val="0013498A"/>
    <w:rsid w:val="0014076E"/>
    <w:rsid w:val="00145299"/>
    <w:rsid w:val="001578BC"/>
    <w:rsid w:val="001642A2"/>
    <w:rsid w:val="00167650"/>
    <w:rsid w:val="001769E6"/>
    <w:rsid w:val="00184D92"/>
    <w:rsid w:val="00185F82"/>
    <w:rsid w:val="001A0127"/>
    <w:rsid w:val="001A7144"/>
    <w:rsid w:val="001B17BD"/>
    <w:rsid w:val="001B7A4C"/>
    <w:rsid w:val="001C0C7A"/>
    <w:rsid w:val="001C2B55"/>
    <w:rsid w:val="001C3E90"/>
    <w:rsid w:val="001C5AE6"/>
    <w:rsid w:val="001D3380"/>
    <w:rsid w:val="001E271D"/>
    <w:rsid w:val="001E342E"/>
    <w:rsid w:val="001F0023"/>
    <w:rsid w:val="001F1329"/>
    <w:rsid w:val="00201BE9"/>
    <w:rsid w:val="002075DC"/>
    <w:rsid w:val="0021431E"/>
    <w:rsid w:val="002227F8"/>
    <w:rsid w:val="002449C5"/>
    <w:rsid w:val="00252087"/>
    <w:rsid w:val="00254C2B"/>
    <w:rsid w:val="002559F9"/>
    <w:rsid w:val="00255DF5"/>
    <w:rsid w:val="00261606"/>
    <w:rsid w:val="00261717"/>
    <w:rsid w:val="002618F7"/>
    <w:rsid w:val="002715C5"/>
    <w:rsid w:val="00273157"/>
    <w:rsid w:val="00273222"/>
    <w:rsid w:val="0027531E"/>
    <w:rsid w:val="00275435"/>
    <w:rsid w:val="00292269"/>
    <w:rsid w:val="00294415"/>
    <w:rsid w:val="002A5638"/>
    <w:rsid w:val="002C0AB5"/>
    <w:rsid w:val="002C5967"/>
    <w:rsid w:val="002D2873"/>
    <w:rsid w:val="002D6B9B"/>
    <w:rsid w:val="002E32F2"/>
    <w:rsid w:val="002E3841"/>
    <w:rsid w:val="002F34E7"/>
    <w:rsid w:val="002F5EE9"/>
    <w:rsid w:val="00317B4B"/>
    <w:rsid w:val="003238DF"/>
    <w:rsid w:val="00326FA7"/>
    <w:rsid w:val="00332C9A"/>
    <w:rsid w:val="00332CD3"/>
    <w:rsid w:val="00341AB9"/>
    <w:rsid w:val="00344C88"/>
    <w:rsid w:val="0034665D"/>
    <w:rsid w:val="003504C6"/>
    <w:rsid w:val="00360C27"/>
    <w:rsid w:val="00363E26"/>
    <w:rsid w:val="003744D5"/>
    <w:rsid w:val="00382042"/>
    <w:rsid w:val="003838EF"/>
    <w:rsid w:val="00393232"/>
    <w:rsid w:val="003A3566"/>
    <w:rsid w:val="003A4409"/>
    <w:rsid w:val="003B4F09"/>
    <w:rsid w:val="003C3079"/>
    <w:rsid w:val="003D131C"/>
    <w:rsid w:val="003D5326"/>
    <w:rsid w:val="003E0C65"/>
    <w:rsid w:val="003E23C0"/>
    <w:rsid w:val="003E3D12"/>
    <w:rsid w:val="003E57AA"/>
    <w:rsid w:val="003E5B98"/>
    <w:rsid w:val="003F0F90"/>
    <w:rsid w:val="00410547"/>
    <w:rsid w:val="0042632B"/>
    <w:rsid w:val="004271A8"/>
    <w:rsid w:val="00433B9C"/>
    <w:rsid w:val="00443C13"/>
    <w:rsid w:val="00444003"/>
    <w:rsid w:val="00445D2C"/>
    <w:rsid w:val="00450527"/>
    <w:rsid w:val="00454A14"/>
    <w:rsid w:val="0045788E"/>
    <w:rsid w:val="0046008E"/>
    <w:rsid w:val="004934C6"/>
    <w:rsid w:val="00497D6A"/>
    <w:rsid w:val="004A209F"/>
    <w:rsid w:val="004A3395"/>
    <w:rsid w:val="004A7A8F"/>
    <w:rsid w:val="004B21C8"/>
    <w:rsid w:val="004B2336"/>
    <w:rsid w:val="004C2274"/>
    <w:rsid w:val="004C272E"/>
    <w:rsid w:val="004C5A92"/>
    <w:rsid w:val="004D1890"/>
    <w:rsid w:val="004E077B"/>
    <w:rsid w:val="00514A79"/>
    <w:rsid w:val="0051573A"/>
    <w:rsid w:val="00515BE2"/>
    <w:rsid w:val="00530A2E"/>
    <w:rsid w:val="00533AAE"/>
    <w:rsid w:val="005340E6"/>
    <w:rsid w:val="00535FB9"/>
    <w:rsid w:val="005470E6"/>
    <w:rsid w:val="0055469B"/>
    <w:rsid w:val="0056484D"/>
    <w:rsid w:val="005726BB"/>
    <w:rsid w:val="00574E17"/>
    <w:rsid w:val="00577BBA"/>
    <w:rsid w:val="005801DB"/>
    <w:rsid w:val="005805A7"/>
    <w:rsid w:val="005805D9"/>
    <w:rsid w:val="00595CDA"/>
    <w:rsid w:val="005A716F"/>
    <w:rsid w:val="005B3CAE"/>
    <w:rsid w:val="005F2FB1"/>
    <w:rsid w:val="005F37EB"/>
    <w:rsid w:val="00600B9E"/>
    <w:rsid w:val="00603166"/>
    <w:rsid w:val="00611398"/>
    <w:rsid w:val="006114D1"/>
    <w:rsid w:val="00612F02"/>
    <w:rsid w:val="00623600"/>
    <w:rsid w:val="0062640F"/>
    <w:rsid w:val="006277FC"/>
    <w:rsid w:val="006422AC"/>
    <w:rsid w:val="006459CF"/>
    <w:rsid w:val="0064660B"/>
    <w:rsid w:val="00646F2D"/>
    <w:rsid w:val="00654BED"/>
    <w:rsid w:val="00655D2C"/>
    <w:rsid w:val="00657907"/>
    <w:rsid w:val="00660029"/>
    <w:rsid w:val="00667C62"/>
    <w:rsid w:val="00675CFF"/>
    <w:rsid w:val="006819E7"/>
    <w:rsid w:val="00693857"/>
    <w:rsid w:val="00694249"/>
    <w:rsid w:val="0069504A"/>
    <w:rsid w:val="00695516"/>
    <w:rsid w:val="006A4749"/>
    <w:rsid w:val="006A7B67"/>
    <w:rsid w:val="006B2A73"/>
    <w:rsid w:val="006B4739"/>
    <w:rsid w:val="006E6C50"/>
    <w:rsid w:val="006F445B"/>
    <w:rsid w:val="006F517E"/>
    <w:rsid w:val="00702EDA"/>
    <w:rsid w:val="00704278"/>
    <w:rsid w:val="007043FA"/>
    <w:rsid w:val="007135FA"/>
    <w:rsid w:val="007151B3"/>
    <w:rsid w:val="0071673C"/>
    <w:rsid w:val="00716F14"/>
    <w:rsid w:val="00721B11"/>
    <w:rsid w:val="00731EC9"/>
    <w:rsid w:val="0074116A"/>
    <w:rsid w:val="00741CED"/>
    <w:rsid w:val="00747FAC"/>
    <w:rsid w:val="007508E0"/>
    <w:rsid w:val="00750E41"/>
    <w:rsid w:val="0075513E"/>
    <w:rsid w:val="00764614"/>
    <w:rsid w:val="007728D9"/>
    <w:rsid w:val="00777AEA"/>
    <w:rsid w:val="007934FF"/>
    <w:rsid w:val="00793D6D"/>
    <w:rsid w:val="00794772"/>
    <w:rsid w:val="007B24C4"/>
    <w:rsid w:val="007E3645"/>
    <w:rsid w:val="007E7ED7"/>
    <w:rsid w:val="007F1359"/>
    <w:rsid w:val="0080669A"/>
    <w:rsid w:val="00811651"/>
    <w:rsid w:val="00823A83"/>
    <w:rsid w:val="00842318"/>
    <w:rsid w:val="00845DC9"/>
    <w:rsid w:val="00853EF6"/>
    <w:rsid w:val="00854E8D"/>
    <w:rsid w:val="0086248D"/>
    <w:rsid w:val="00865277"/>
    <w:rsid w:val="00871C31"/>
    <w:rsid w:val="00873C58"/>
    <w:rsid w:val="00874BC9"/>
    <w:rsid w:val="0089632C"/>
    <w:rsid w:val="008A1292"/>
    <w:rsid w:val="008A20B4"/>
    <w:rsid w:val="008A591E"/>
    <w:rsid w:val="008B4B4C"/>
    <w:rsid w:val="008C7229"/>
    <w:rsid w:val="008D3D98"/>
    <w:rsid w:val="008D502F"/>
    <w:rsid w:val="008D7D4A"/>
    <w:rsid w:val="008E09C5"/>
    <w:rsid w:val="008E3DA4"/>
    <w:rsid w:val="008E3EBB"/>
    <w:rsid w:val="008F07B8"/>
    <w:rsid w:val="00906BA0"/>
    <w:rsid w:val="009148A3"/>
    <w:rsid w:val="00916959"/>
    <w:rsid w:val="0092661F"/>
    <w:rsid w:val="00926E19"/>
    <w:rsid w:val="00927D42"/>
    <w:rsid w:val="00932CB9"/>
    <w:rsid w:val="00937539"/>
    <w:rsid w:val="00943157"/>
    <w:rsid w:val="0094611F"/>
    <w:rsid w:val="00950F82"/>
    <w:rsid w:val="00952ACA"/>
    <w:rsid w:val="00955A4A"/>
    <w:rsid w:val="00980469"/>
    <w:rsid w:val="00980726"/>
    <w:rsid w:val="0098445D"/>
    <w:rsid w:val="00985004"/>
    <w:rsid w:val="009856B5"/>
    <w:rsid w:val="00986248"/>
    <w:rsid w:val="00986606"/>
    <w:rsid w:val="0098734D"/>
    <w:rsid w:val="00995F4D"/>
    <w:rsid w:val="0099708C"/>
    <w:rsid w:val="009A2663"/>
    <w:rsid w:val="009A2717"/>
    <w:rsid w:val="009A2C83"/>
    <w:rsid w:val="009A3A56"/>
    <w:rsid w:val="009A6499"/>
    <w:rsid w:val="009A6ED9"/>
    <w:rsid w:val="009C2BE3"/>
    <w:rsid w:val="009E6BD6"/>
    <w:rsid w:val="009F14D2"/>
    <w:rsid w:val="009F5D6A"/>
    <w:rsid w:val="009F730E"/>
    <w:rsid w:val="00A0199C"/>
    <w:rsid w:val="00A02C58"/>
    <w:rsid w:val="00A21DA9"/>
    <w:rsid w:val="00A351F5"/>
    <w:rsid w:val="00A414DC"/>
    <w:rsid w:val="00A42B8E"/>
    <w:rsid w:val="00A44061"/>
    <w:rsid w:val="00A44765"/>
    <w:rsid w:val="00A46A0E"/>
    <w:rsid w:val="00A53060"/>
    <w:rsid w:val="00A56FA8"/>
    <w:rsid w:val="00A60592"/>
    <w:rsid w:val="00A674C1"/>
    <w:rsid w:val="00AA67A3"/>
    <w:rsid w:val="00AA6A8E"/>
    <w:rsid w:val="00AB63ED"/>
    <w:rsid w:val="00AC6F15"/>
    <w:rsid w:val="00AC751D"/>
    <w:rsid w:val="00B1024B"/>
    <w:rsid w:val="00B12CBC"/>
    <w:rsid w:val="00B2222A"/>
    <w:rsid w:val="00B22921"/>
    <w:rsid w:val="00B22E80"/>
    <w:rsid w:val="00B235E8"/>
    <w:rsid w:val="00B24CFC"/>
    <w:rsid w:val="00B253F3"/>
    <w:rsid w:val="00B255C9"/>
    <w:rsid w:val="00B439F9"/>
    <w:rsid w:val="00B514BA"/>
    <w:rsid w:val="00B66F1F"/>
    <w:rsid w:val="00B71E89"/>
    <w:rsid w:val="00B96A07"/>
    <w:rsid w:val="00BA0DA7"/>
    <w:rsid w:val="00BA3B5F"/>
    <w:rsid w:val="00BB6009"/>
    <w:rsid w:val="00BD140D"/>
    <w:rsid w:val="00BD22A9"/>
    <w:rsid w:val="00BD66AE"/>
    <w:rsid w:val="00BE0973"/>
    <w:rsid w:val="00BE2B69"/>
    <w:rsid w:val="00BF29E5"/>
    <w:rsid w:val="00BF70E5"/>
    <w:rsid w:val="00C00D0B"/>
    <w:rsid w:val="00C021A1"/>
    <w:rsid w:val="00C101D4"/>
    <w:rsid w:val="00C1314A"/>
    <w:rsid w:val="00C17450"/>
    <w:rsid w:val="00C17D56"/>
    <w:rsid w:val="00C241FB"/>
    <w:rsid w:val="00C242B4"/>
    <w:rsid w:val="00C347CC"/>
    <w:rsid w:val="00C36B15"/>
    <w:rsid w:val="00C37CAE"/>
    <w:rsid w:val="00C514CA"/>
    <w:rsid w:val="00C51669"/>
    <w:rsid w:val="00C561E4"/>
    <w:rsid w:val="00C65A9C"/>
    <w:rsid w:val="00C665B2"/>
    <w:rsid w:val="00C843A5"/>
    <w:rsid w:val="00C8576E"/>
    <w:rsid w:val="00C85AFD"/>
    <w:rsid w:val="00C85FC6"/>
    <w:rsid w:val="00C86D32"/>
    <w:rsid w:val="00C8EB8E"/>
    <w:rsid w:val="00C94C8B"/>
    <w:rsid w:val="00CA05BB"/>
    <w:rsid w:val="00CA2317"/>
    <w:rsid w:val="00CB32F3"/>
    <w:rsid w:val="00CC2CC0"/>
    <w:rsid w:val="00CC74E4"/>
    <w:rsid w:val="00CE5B8D"/>
    <w:rsid w:val="00CE68ED"/>
    <w:rsid w:val="00CF6CCB"/>
    <w:rsid w:val="00D03917"/>
    <w:rsid w:val="00D039EC"/>
    <w:rsid w:val="00D116E9"/>
    <w:rsid w:val="00D12894"/>
    <w:rsid w:val="00D14CA5"/>
    <w:rsid w:val="00D22FC9"/>
    <w:rsid w:val="00D2399A"/>
    <w:rsid w:val="00D27713"/>
    <w:rsid w:val="00D34A2D"/>
    <w:rsid w:val="00D362EE"/>
    <w:rsid w:val="00D42FAD"/>
    <w:rsid w:val="00D44F96"/>
    <w:rsid w:val="00D5069E"/>
    <w:rsid w:val="00D521BE"/>
    <w:rsid w:val="00D53A93"/>
    <w:rsid w:val="00D540FC"/>
    <w:rsid w:val="00D62DD5"/>
    <w:rsid w:val="00D7514C"/>
    <w:rsid w:val="00D75DA9"/>
    <w:rsid w:val="00D7669C"/>
    <w:rsid w:val="00D8069F"/>
    <w:rsid w:val="00D82664"/>
    <w:rsid w:val="00DA1783"/>
    <w:rsid w:val="00DA42BC"/>
    <w:rsid w:val="00DB6812"/>
    <w:rsid w:val="00DB6A0F"/>
    <w:rsid w:val="00DC2AC8"/>
    <w:rsid w:val="00DC446E"/>
    <w:rsid w:val="00DD3DA9"/>
    <w:rsid w:val="00DD574B"/>
    <w:rsid w:val="00DE028E"/>
    <w:rsid w:val="00DE365D"/>
    <w:rsid w:val="00DE3FC1"/>
    <w:rsid w:val="00DE5F20"/>
    <w:rsid w:val="00DF1064"/>
    <w:rsid w:val="00DF3ABF"/>
    <w:rsid w:val="00DF7BE0"/>
    <w:rsid w:val="00E31AE8"/>
    <w:rsid w:val="00E328DE"/>
    <w:rsid w:val="00E407CF"/>
    <w:rsid w:val="00E453E8"/>
    <w:rsid w:val="00E45B83"/>
    <w:rsid w:val="00E66D34"/>
    <w:rsid w:val="00E67CDE"/>
    <w:rsid w:val="00E71F08"/>
    <w:rsid w:val="00E7367A"/>
    <w:rsid w:val="00E95472"/>
    <w:rsid w:val="00EB33AD"/>
    <w:rsid w:val="00EB631A"/>
    <w:rsid w:val="00EB759A"/>
    <w:rsid w:val="00EC2032"/>
    <w:rsid w:val="00EC3CF1"/>
    <w:rsid w:val="00EC767C"/>
    <w:rsid w:val="00ED468C"/>
    <w:rsid w:val="00EE4834"/>
    <w:rsid w:val="00EE79A5"/>
    <w:rsid w:val="00EF1DA2"/>
    <w:rsid w:val="00EF40B9"/>
    <w:rsid w:val="00F02100"/>
    <w:rsid w:val="00F02E10"/>
    <w:rsid w:val="00F04CB3"/>
    <w:rsid w:val="00F06E90"/>
    <w:rsid w:val="00F12266"/>
    <w:rsid w:val="00F12862"/>
    <w:rsid w:val="00F24084"/>
    <w:rsid w:val="00F300F2"/>
    <w:rsid w:val="00F333CC"/>
    <w:rsid w:val="00F62AB6"/>
    <w:rsid w:val="00F67A25"/>
    <w:rsid w:val="00F7392C"/>
    <w:rsid w:val="00F74835"/>
    <w:rsid w:val="00F75C42"/>
    <w:rsid w:val="00F92D2E"/>
    <w:rsid w:val="00FA183C"/>
    <w:rsid w:val="00FA2FF3"/>
    <w:rsid w:val="00FA3F1F"/>
    <w:rsid w:val="00FB53FD"/>
    <w:rsid w:val="00FC1D32"/>
    <w:rsid w:val="00FD756B"/>
    <w:rsid w:val="00FE549E"/>
    <w:rsid w:val="031F67AB"/>
    <w:rsid w:val="044DA567"/>
    <w:rsid w:val="06C9F0B1"/>
    <w:rsid w:val="0A7BE1EB"/>
    <w:rsid w:val="0B900FA5"/>
    <w:rsid w:val="0BA9993E"/>
    <w:rsid w:val="0CB8BFBB"/>
    <w:rsid w:val="12638BFF"/>
    <w:rsid w:val="1407C3BC"/>
    <w:rsid w:val="17A4BE5C"/>
    <w:rsid w:val="18AB6384"/>
    <w:rsid w:val="1CF1B4F9"/>
    <w:rsid w:val="21A8DAAE"/>
    <w:rsid w:val="2688E4FF"/>
    <w:rsid w:val="2847701F"/>
    <w:rsid w:val="2849CFE1"/>
    <w:rsid w:val="29014D81"/>
    <w:rsid w:val="2C27D607"/>
    <w:rsid w:val="2DE4A7CB"/>
    <w:rsid w:val="2F727DB0"/>
    <w:rsid w:val="30B681E3"/>
    <w:rsid w:val="3477AE12"/>
    <w:rsid w:val="35E77CF8"/>
    <w:rsid w:val="379C6DA5"/>
    <w:rsid w:val="42021285"/>
    <w:rsid w:val="42752C4D"/>
    <w:rsid w:val="45646808"/>
    <w:rsid w:val="47D9E21C"/>
    <w:rsid w:val="4B723419"/>
    <w:rsid w:val="4E236CA7"/>
    <w:rsid w:val="51FC28B6"/>
    <w:rsid w:val="59390AA9"/>
    <w:rsid w:val="59D8A96B"/>
    <w:rsid w:val="6122A811"/>
    <w:rsid w:val="65B474E7"/>
    <w:rsid w:val="6771C5EF"/>
    <w:rsid w:val="678877D9"/>
    <w:rsid w:val="6ACBF958"/>
    <w:rsid w:val="71EDB3A7"/>
    <w:rsid w:val="7417471D"/>
    <w:rsid w:val="78BECC44"/>
    <w:rsid w:val="78BFF359"/>
    <w:rsid w:val="7A3162E0"/>
    <w:rsid w:val="7CBFCC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0DB99"/>
  <w15:docId w15:val="{BDDBAA47-419E-4DE8-A80C-770A54CEE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rsid w:val="005A716F"/>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40" w:line="259" w:lineRule="auto"/>
      <w:outlineLvl w:val="0"/>
    </w:pPr>
    <w:rPr>
      <w:rFonts w:asciiTheme="majorHAnsi" w:eastAsiaTheme="majorEastAsia" w:hAnsiTheme="majorHAnsi" w:cstheme="majorBidi"/>
      <w:color w:val="2F5496" w:themeColor="accent1" w:themeShade="BF"/>
      <w:sz w:val="32"/>
      <w:szCs w:val="32"/>
      <w:bdr w:val="none" w:sz="0" w:space="0" w:color="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hAnsi="Helvetica Neue" w:cs="Arial Unicode MS"/>
      <w:color w:val="000000"/>
      <w:sz w:val="24"/>
      <w:szCs w:val="24"/>
      <w:lang w:val="de-DE"/>
      <w14:textOutline w14:w="0" w14:cap="flat" w14:cmpd="sng" w14:algn="ctr">
        <w14:noFill/>
        <w14:prstDash w14:val="solid"/>
        <w14:bevel/>
      </w14:textOutline>
    </w:rPr>
  </w:style>
  <w:style w:type="character" w:customStyle="1" w:styleId="Heading1Char">
    <w:name w:val="Heading 1 Char"/>
    <w:basedOn w:val="DefaultParagraphFont"/>
    <w:link w:val="Heading1"/>
    <w:uiPriority w:val="9"/>
    <w:rsid w:val="005A716F"/>
    <w:rPr>
      <w:rFonts w:asciiTheme="majorHAnsi" w:eastAsiaTheme="majorEastAsia" w:hAnsiTheme="majorHAnsi" w:cstheme="majorBidi"/>
      <w:color w:val="2F5496" w:themeColor="accent1" w:themeShade="BF"/>
      <w:sz w:val="32"/>
      <w:szCs w:val="32"/>
      <w:bdr w:val="none" w:sz="0" w:space="0" w:color="auto"/>
      <w:lang w:val="en-US" w:eastAsia="en-US"/>
    </w:rPr>
  </w:style>
  <w:style w:type="paragraph" w:styleId="Bibliography">
    <w:name w:val="Bibliography"/>
    <w:basedOn w:val="Normal"/>
    <w:next w:val="Normal"/>
    <w:uiPriority w:val="37"/>
    <w:unhideWhenUsed/>
    <w:rsid w:val="005A716F"/>
  </w:style>
  <w:style w:type="paragraph" w:styleId="ListParagraph">
    <w:name w:val="List Paragraph"/>
    <w:basedOn w:val="Normal"/>
    <w:uiPriority w:val="34"/>
    <w:qFormat/>
    <w:rsid w:val="000120FD"/>
    <w:pPr>
      <w:ind w:left="720"/>
      <w:contextualSpacing/>
    </w:pPr>
  </w:style>
  <w:style w:type="character" w:styleId="UnresolvedMention">
    <w:name w:val="Unresolved Mention"/>
    <w:basedOn w:val="DefaultParagraphFont"/>
    <w:uiPriority w:val="99"/>
    <w:semiHidden/>
    <w:unhideWhenUsed/>
    <w:rsid w:val="00C85AFD"/>
    <w:rPr>
      <w:color w:val="605E5C"/>
      <w:shd w:val="clear" w:color="auto" w:fill="E1DFDD"/>
    </w:rPr>
  </w:style>
  <w:style w:type="character" w:styleId="FollowedHyperlink">
    <w:name w:val="FollowedHyperlink"/>
    <w:basedOn w:val="DefaultParagraphFont"/>
    <w:uiPriority w:val="99"/>
    <w:semiHidden/>
    <w:unhideWhenUsed/>
    <w:rsid w:val="00C85AFD"/>
    <w:rPr>
      <w:color w:val="FF00FF" w:themeColor="followedHyperlink"/>
      <w:u w:val="single"/>
    </w:rPr>
  </w:style>
  <w:style w:type="paragraph" w:styleId="Header">
    <w:name w:val="header"/>
    <w:basedOn w:val="Normal"/>
    <w:link w:val="HeaderChar"/>
    <w:uiPriority w:val="99"/>
    <w:unhideWhenUsed/>
    <w:rsid w:val="00980469"/>
    <w:pPr>
      <w:tabs>
        <w:tab w:val="center" w:pos="4513"/>
        <w:tab w:val="right" w:pos="9026"/>
      </w:tabs>
    </w:pPr>
  </w:style>
  <w:style w:type="character" w:customStyle="1" w:styleId="HeaderChar">
    <w:name w:val="Header Char"/>
    <w:basedOn w:val="DefaultParagraphFont"/>
    <w:link w:val="Header"/>
    <w:uiPriority w:val="99"/>
    <w:rsid w:val="00980469"/>
    <w:rPr>
      <w:sz w:val="24"/>
      <w:szCs w:val="24"/>
      <w:lang w:val="en-US" w:eastAsia="en-US"/>
    </w:rPr>
  </w:style>
  <w:style w:type="paragraph" w:styleId="Footer">
    <w:name w:val="footer"/>
    <w:basedOn w:val="Normal"/>
    <w:link w:val="FooterChar"/>
    <w:uiPriority w:val="99"/>
    <w:unhideWhenUsed/>
    <w:rsid w:val="00980469"/>
    <w:pPr>
      <w:tabs>
        <w:tab w:val="center" w:pos="4513"/>
        <w:tab w:val="right" w:pos="9026"/>
      </w:tabs>
    </w:pPr>
  </w:style>
  <w:style w:type="character" w:customStyle="1" w:styleId="FooterChar">
    <w:name w:val="Footer Char"/>
    <w:basedOn w:val="DefaultParagraphFont"/>
    <w:link w:val="Footer"/>
    <w:uiPriority w:val="99"/>
    <w:rsid w:val="00980469"/>
    <w:rPr>
      <w:sz w:val="24"/>
      <w:szCs w:val="24"/>
      <w:lang w:val="en-US" w:eastAsia="en-US"/>
    </w:rPr>
  </w:style>
  <w:style w:type="table" w:styleId="TableGrid">
    <w:name w:val="Table Grid"/>
    <w:basedOn w:val="TableNormal"/>
    <w:uiPriority w:val="39"/>
    <w:rsid w:val="003744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DC446E"/>
    <w:rPr>
      <w:rFonts w:eastAsia="Times New Roman"/>
      <w:color w:val="000000"/>
      <w:sz w:val="24"/>
      <w:szCs w:val="24"/>
      <w:u w:color="000000"/>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6769259">
      <w:bodyDiv w:val="1"/>
      <w:marLeft w:val="0"/>
      <w:marRight w:val="0"/>
      <w:marTop w:val="0"/>
      <w:marBottom w:val="0"/>
      <w:divBdr>
        <w:top w:val="none" w:sz="0" w:space="0" w:color="auto"/>
        <w:left w:val="none" w:sz="0" w:space="0" w:color="auto"/>
        <w:bottom w:val="none" w:sz="0" w:space="0" w:color="auto"/>
        <w:right w:val="none" w:sz="0" w:space="0" w:color="auto"/>
      </w:divBdr>
    </w:div>
    <w:div w:id="291137422">
      <w:bodyDiv w:val="1"/>
      <w:marLeft w:val="0"/>
      <w:marRight w:val="0"/>
      <w:marTop w:val="0"/>
      <w:marBottom w:val="0"/>
      <w:divBdr>
        <w:top w:val="none" w:sz="0" w:space="0" w:color="auto"/>
        <w:left w:val="none" w:sz="0" w:space="0" w:color="auto"/>
        <w:bottom w:val="none" w:sz="0" w:space="0" w:color="auto"/>
        <w:right w:val="none" w:sz="0" w:space="0" w:color="auto"/>
      </w:divBdr>
    </w:div>
    <w:div w:id="293364773">
      <w:bodyDiv w:val="1"/>
      <w:marLeft w:val="0"/>
      <w:marRight w:val="0"/>
      <w:marTop w:val="0"/>
      <w:marBottom w:val="0"/>
      <w:divBdr>
        <w:top w:val="none" w:sz="0" w:space="0" w:color="auto"/>
        <w:left w:val="none" w:sz="0" w:space="0" w:color="auto"/>
        <w:bottom w:val="none" w:sz="0" w:space="0" w:color="auto"/>
        <w:right w:val="none" w:sz="0" w:space="0" w:color="auto"/>
      </w:divBdr>
    </w:div>
    <w:div w:id="477110430">
      <w:bodyDiv w:val="1"/>
      <w:marLeft w:val="0"/>
      <w:marRight w:val="0"/>
      <w:marTop w:val="0"/>
      <w:marBottom w:val="0"/>
      <w:divBdr>
        <w:top w:val="none" w:sz="0" w:space="0" w:color="auto"/>
        <w:left w:val="none" w:sz="0" w:space="0" w:color="auto"/>
        <w:bottom w:val="none" w:sz="0" w:space="0" w:color="auto"/>
        <w:right w:val="none" w:sz="0" w:space="0" w:color="auto"/>
      </w:divBdr>
    </w:div>
    <w:div w:id="613755503">
      <w:bodyDiv w:val="1"/>
      <w:marLeft w:val="0"/>
      <w:marRight w:val="0"/>
      <w:marTop w:val="0"/>
      <w:marBottom w:val="0"/>
      <w:divBdr>
        <w:top w:val="none" w:sz="0" w:space="0" w:color="auto"/>
        <w:left w:val="none" w:sz="0" w:space="0" w:color="auto"/>
        <w:bottom w:val="none" w:sz="0" w:space="0" w:color="auto"/>
        <w:right w:val="none" w:sz="0" w:space="0" w:color="auto"/>
      </w:divBdr>
    </w:div>
    <w:div w:id="653686189">
      <w:bodyDiv w:val="1"/>
      <w:marLeft w:val="0"/>
      <w:marRight w:val="0"/>
      <w:marTop w:val="0"/>
      <w:marBottom w:val="0"/>
      <w:divBdr>
        <w:top w:val="none" w:sz="0" w:space="0" w:color="auto"/>
        <w:left w:val="none" w:sz="0" w:space="0" w:color="auto"/>
        <w:bottom w:val="none" w:sz="0" w:space="0" w:color="auto"/>
        <w:right w:val="none" w:sz="0" w:space="0" w:color="auto"/>
      </w:divBdr>
    </w:div>
    <w:div w:id="713580677">
      <w:bodyDiv w:val="1"/>
      <w:marLeft w:val="0"/>
      <w:marRight w:val="0"/>
      <w:marTop w:val="0"/>
      <w:marBottom w:val="0"/>
      <w:divBdr>
        <w:top w:val="none" w:sz="0" w:space="0" w:color="auto"/>
        <w:left w:val="none" w:sz="0" w:space="0" w:color="auto"/>
        <w:bottom w:val="none" w:sz="0" w:space="0" w:color="auto"/>
        <w:right w:val="none" w:sz="0" w:space="0" w:color="auto"/>
      </w:divBdr>
    </w:div>
    <w:div w:id="1263881610">
      <w:bodyDiv w:val="1"/>
      <w:marLeft w:val="0"/>
      <w:marRight w:val="0"/>
      <w:marTop w:val="0"/>
      <w:marBottom w:val="0"/>
      <w:divBdr>
        <w:top w:val="none" w:sz="0" w:space="0" w:color="auto"/>
        <w:left w:val="none" w:sz="0" w:space="0" w:color="auto"/>
        <w:bottom w:val="none" w:sz="0" w:space="0" w:color="auto"/>
        <w:right w:val="none" w:sz="0" w:space="0" w:color="auto"/>
      </w:divBdr>
    </w:div>
    <w:div w:id="1682505863">
      <w:bodyDiv w:val="1"/>
      <w:marLeft w:val="0"/>
      <w:marRight w:val="0"/>
      <w:marTop w:val="0"/>
      <w:marBottom w:val="0"/>
      <w:divBdr>
        <w:top w:val="none" w:sz="0" w:space="0" w:color="auto"/>
        <w:left w:val="none" w:sz="0" w:space="0" w:color="auto"/>
        <w:bottom w:val="none" w:sz="0" w:space="0" w:color="auto"/>
        <w:right w:val="none" w:sz="0" w:space="0" w:color="auto"/>
      </w:divBdr>
    </w:div>
    <w:div w:id="1692491944">
      <w:bodyDiv w:val="1"/>
      <w:marLeft w:val="0"/>
      <w:marRight w:val="0"/>
      <w:marTop w:val="0"/>
      <w:marBottom w:val="0"/>
      <w:divBdr>
        <w:top w:val="none" w:sz="0" w:space="0" w:color="auto"/>
        <w:left w:val="none" w:sz="0" w:space="0" w:color="auto"/>
        <w:bottom w:val="none" w:sz="0" w:space="0" w:color="auto"/>
        <w:right w:val="none" w:sz="0" w:space="0" w:color="auto"/>
      </w:divBdr>
    </w:div>
    <w:div w:id="1695113163">
      <w:bodyDiv w:val="1"/>
      <w:marLeft w:val="0"/>
      <w:marRight w:val="0"/>
      <w:marTop w:val="0"/>
      <w:marBottom w:val="0"/>
      <w:divBdr>
        <w:top w:val="none" w:sz="0" w:space="0" w:color="auto"/>
        <w:left w:val="none" w:sz="0" w:space="0" w:color="auto"/>
        <w:bottom w:val="none" w:sz="0" w:space="0" w:color="auto"/>
        <w:right w:val="none" w:sz="0" w:space="0" w:color="auto"/>
      </w:divBdr>
    </w:div>
    <w:div w:id="1747335269">
      <w:bodyDiv w:val="1"/>
      <w:marLeft w:val="0"/>
      <w:marRight w:val="0"/>
      <w:marTop w:val="0"/>
      <w:marBottom w:val="0"/>
      <w:divBdr>
        <w:top w:val="none" w:sz="0" w:space="0" w:color="auto"/>
        <w:left w:val="none" w:sz="0" w:space="0" w:color="auto"/>
        <w:bottom w:val="none" w:sz="0" w:space="0" w:color="auto"/>
        <w:right w:val="none" w:sz="0" w:space="0" w:color="auto"/>
      </w:divBdr>
    </w:div>
    <w:div w:id="20557375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JournalArticle</b:SourceType>
    <b:Guid>{4FCB97DC-5817-46D2-966E-0EA7A5608387}</b:Guid>
    <b:RefOrder>1</b:RefOrder>
  </b:Source>
</b:Sources>
</file>

<file path=customXml/itemProps1.xml><?xml version="1.0" encoding="utf-8"?>
<ds:datastoreItem xmlns:ds="http://schemas.openxmlformats.org/officeDocument/2006/customXml" ds:itemID="{CE4FB3D1-3848-4EF7-A282-615ABA0D5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TotalTime>
  <Pages>7</Pages>
  <Words>4112</Words>
  <Characters>23441</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PURNA SUMANTH</dc:creator>
  <cp:keywords/>
  <cp:lastModifiedBy>PURNA SUMANTH</cp:lastModifiedBy>
  <cp:revision>275</cp:revision>
  <cp:lastPrinted>2024-11-17T08:05:00Z</cp:lastPrinted>
  <dcterms:created xsi:type="dcterms:W3CDTF">2024-11-13T16:04:00Z</dcterms:created>
  <dcterms:modified xsi:type="dcterms:W3CDTF">2024-12-03T07:48:00Z</dcterms:modified>
</cp:coreProperties>
</file>