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0C87" w14:textId="430E8E80" w:rsidR="00CB5606" w:rsidRDefault="00191789">
      <w:pPr>
        <w:tabs>
          <w:tab w:val="center" w:pos="6366"/>
        </w:tabs>
        <w:spacing w:after="3948"/>
        <w:ind w:left="-15" w:firstLine="0"/>
      </w:pPr>
      <w:r>
        <w:rPr>
          <w:noProof/>
        </w:rPr>
        <w:drawing>
          <wp:inline distT="0" distB="0" distL="0" distR="0" wp14:anchorId="207DA922" wp14:editId="0FCE2EA8">
            <wp:extent cx="6832599" cy="4835134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2599" cy="48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F4ED" w14:textId="24E33341" w:rsidR="00CB5606" w:rsidRDefault="00191789" w:rsidP="00191789">
      <w:pPr>
        <w:spacing w:after="4145" w:line="259" w:lineRule="auto"/>
        <w:ind w:left="51" w:firstLine="0"/>
      </w:pPr>
      <w:r>
        <w:t xml:space="preserve">  </w:t>
      </w:r>
      <w:r w:rsidR="00000000">
        <w:tab/>
      </w:r>
      <w:r>
        <w:t xml:space="preserve">                                                                                                            </w:t>
      </w:r>
      <w:r w:rsidR="00000000">
        <w:t>1/1</w:t>
      </w:r>
    </w:p>
    <w:sectPr w:rsidR="00CB5606">
      <w:pgSz w:w="11899" w:h="16838"/>
      <w:pgMar w:top="1440" w:right="528" w:bottom="1440" w:left="5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06"/>
    <w:rsid w:val="00191789"/>
    <w:rsid w:val="00CB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2EE9"/>
  <w15:docId w15:val="{4845D023-9A64-466E-B1F7-62FDAA06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Tejeshwara Reddy</dc:creator>
  <cp:keywords/>
  <cp:lastModifiedBy>Purna Tejeshwara Reddy</cp:lastModifiedBy>
  <cp:revision>2</cp:revision>
  <dcterms:created xsi:type="dcterms:W3CDTF">2023-09-13T09:23:00Z</dcterms:created>
  <dcterms:modified xsi:type="dcterms:W3CDTF">2023-09-13T09:23:00Z</dcterms:modified>
</cp:coreProperties>
</file>