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C9E9D" w14:textId="77777777" w:rsidR="00F03F8A" w:rsidRDefault="00000000">
      <w:pPr>
        <w:ind w:left="-5"/>
      </w:pPr>
      <w:r>
        <w:t>Project Design Phase-II</w:t>
      </w:r>
    </w:p>
    <w:p w14:paraId="763DCB84" w14:textId="77777777" w:rsidR="00F03F8A" w:rsidRDefault="00000000">
      <w:pPr>
        <w:spacing w:after="698"/>
        <w:ind w:left="-5"/>
      </w:pPr>
      <w:r>
        <w:t>Technology Stack (Architecture &amp; Stack)</w:t>
      </w:r>
    </w:p>
    <w:p w14:paraId="3BB58907" w14:textId="77777777" w:rsidR="00F03F8A" w:rsidRDefault="00000000">
      <w:pPr>
        <w:ind w:left="-5"/>
      </w:pPr>
      <w:r>
        <w:t>Date: 25 June 2025</w:t>
      </w:r>
    </w:p>
    <w:p w14:paraId="3E56B7F8" w14:textId="5AE0402D" w:rsidR="00F03F8A" w:rsidRDefault="00000000">
      <w:pPr>
        <w:ind w:left="-5"/>
      </w:pPr>
      <w:r>
        <w:t xml:space="preserve">Team </w:t>
      </w:r>
      <w:proofErr w:type="gramStart"/>
      <w:r>
        <w:t xml:space="preserve">ID  </w:t>
      </w:r>
      <w:r w:rsidR="003778E4" w:rsidRPr="003778E4">
        <w:t>LTVIP</w:t>
      </w:r>
      <w:proofErr w:type="gramEnd"/>
      <w:r w:rsidR="003778E4" w:rsidRPr="003778E4">
        <w:t>2025TMID34101</w:t>
      </w:r>
    </w:p>
    <w:p w14:paraId="1FDC8A8D" w14:textId="77777777" w:rsidR="00F03F8A" w:rsidRDefault="00000000">
      <w:pPr>
        <w:ind w:left="-5"/>
      </w:pPr>
      <w:r>
        <w:t xml:space="preserve">Project </w:t>
      </w:r>
      <w:proofErr w:type="gramStart"/>
      <w:r>
        <w:t>Name  Clean</w:t>
      </w:r>
      <w:proofErr w:type="gramEnd"/>
      <w:r>
        <w:t xml:space="preserve"> Tech</w:t>
      </w:r>
    </w:p>
    <w:p w14:paraId="6ABBF473" w14:textId="77777777" w:rsidR="00F03F8A" w:rsidRDefault="00000000">
      <w:pPr>
        <w:spacing w:after="698"/>
        <w:ind w:left="-5"/>
      </w:pPr>
      <w:r>
        <w:t>Maximum Marks 4 Marks</w:t>
      </w:r>
    </w:p>
    <w:p w14:paraId="479DC694" w14:textId="77777777" w:rsidR="00F03F8A" w:rsidRDefault="00000000">
      <w:pPr>
        <w:ind w:left="-5"/>
      </w:pPr>
      <w:r>
        <w:t>Technical Architecture:</w:t>
      </w:r>
    </w:p>
    <w:p w14:paraId="0AD7FDB3" w14:textId="77777777" w:rsidR="00F03F8A" w:rsidRDefault="00000000">
      <w:pPr>
        <w:spacing w:after="567" w:line="372" w:lineRule="auto"/>
        <w:ind w:left="-5"/>
      </w:pPr>
      <w:r>
        <w:t>Clean Tech utilizes a modular, scalable architecture designed for smart waste classification. The system comprises waste detection units with cameras, edge processors running image classification models, a central monitoring dashboard, and cloud storage. Data from multiple sources is collected, processed using transfer learning-based image classifiers, and categorized into waste types.</w:t>
      </w:r>
    </w:p>
    <w:p w14:paraId="1B2C7F04" w14:textId="77777777" w:rsidR="00F03F8A" w:rsidRDefault="00000000">
      <w:pPr>
        <w:spacing w:after="698"/>
        <w:ind w:left="-5"/>
      </w:pPr>
      <w:r>
        <w:t>Table-</w:t>
      </w:r>
      <w:proofErr w:type="gramStart"/>
      <w:r>
        <w:t>1 :</w:t>
      </w:r>
      <w:proofErr w:type="gramEnd"/>
      <w:r>
        <w:t xml:space="preserve"> Components &amp; Technologies:</w:t>
      </w:r>
    </w:p>
    <w:p w14:paraId="15117EC5" w14:textId="77777777" w:rsidR="00F03F8A" w:rsidRDefault="00000000">
      <w:pPr>
        <w:ind w:left="-5"/>
      </w:pPr>
      <w:r>
        <w:t>Table-2: Application Characteristics:</w:t>
      </w:r>
    </w:p>
    <w:sectPr w:rsidR="00F03F8A">
      <w:pgSz w:w="11906" w:h="16838"/>
      <w:pgMar w:top="1440" w:right="624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F8A"/>
    <w:rsid w:val="003778E4"/>
    <w:rsid w:val="009B3964"/>
    <w:rsid w:val="00F0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00510"/>
  <w15:docId w15:val="{0D5E6E7E-B6B5-4F2E-8C7D-A1D529F1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vemu</dc:creator>
  <cp:keywords/>
  <cp:lastModifiedBy>purnima vemu</cp:lastModifiedBy>
  <cp:revision>2</cp:revision>
  <dcterms:created xsi:type="dcterms:W3CDTF">2025-06-27T12:48:00Z</dcterms:created>
  <dcterms:modified xsi:type="dcterms:W3CDTF">2025-06-27T12:48:00Z</dcterms:modified>
</cp:coreProperties>
</file>