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EC30B" w14:textId="25D37D63" w:rsidR="009906DD" w:rsidRDefault="00387589" w:rsidP="00492D73">
      <w:pPr>
        <w:pStyle w:val="Heading1"/>
        <w:rPr>
          <w:lang w:val="en-US"/>
        </w:rPr>
      </w:pPr>
      <w:r>
        <w:rPr>
          <w:lang w:val="en-US"/>
        </w:rPr>
        <w:t xml:space="preserve">Data </w:t>
      </w:r>
      <w:r w:rsidR="001A33F8">
        <w:rPr>
          <w:lang w:val="en-US"/>
        </w:rPr>
        <w:t>Visualization</w:t>
      </w:r>
      <w:r>
        <w:rPr>
          <w:lang w:val="en-US"/>
        </w:rPr>
        <w:t xml:space="preserve">: </w:t>
      </w:r>
      <w:r w:rsidR="006671A9">
        <w:rPr>
          <w:lang w:val="en-US"/>
        </w:rPr>
        <w:t xml:space="preserve">Why 3D charts </w:t>
      </w:r>
      <w:r w:rsidR="00FE5437">
        <w:rPr>
          <w:lang w:val="en-US"/>
        </w:rPr>
        <w:t xml:space="preserve">are </w:t>
      </w:r>
      <w:r w:rsidR="006671A9">
        <w:rPr>
          <w:lang w:val="en-US"/>
        </w:rPr>
        <w:t>a terrible idea</w:t>
      </w:r>
    </w:p>
    <w:p w14:paraId="257C2992" w14:textId="27537DCA" w:rsidR="00FE5437" w:rsidRDefault="00FE5437" w:rsidP="00FE5437">
      <w:pPr>
        <w:rPr>
          <w:lang w:val="en-US"/>
        </w:rPr>
      </w:pPr>
    </w:p>
    <w:p w14:paraId="490D6741" w14:textId="658796BC" w:rsidR="00FE5437" w:rsidRPr="00FE5437" w:rsidRDefault="00FE5437" w:rsidP="00FE5437">
      <w:pPr>
        <w:rPr>
          <w:lang w:val="en-US"/>
        </w:rPr>
      </w:pPr>
      <w:r>
        <w:rPr>
          <w:noProof/>
          <w:lang w:val="en-US"/>
        </w:rPr>
        <w:drawing>
          <wp:inline distT="0" distB="0" distL="0" distR="0" wp14:anchorId="1DAE9380" wp14:editId="03F3F5C8">
            <wp:extent cx="5731510" cy="1587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1587245"/>
                    </a:xfrm>
                    <a:prstGeom prst="rect">
                      <a:avLst/>
                    </a:prstGeom>
                  </pic:spPr>
                </pic:pic>
              </a:graphicData>
            </a:graphic>
          </wp:inline>
        </w:drawing>
      </w:r>
    </w:p>
    <w:p w14:paraId="299E0CE9" w14:textId="2F620C67" w:rsidR="00492D73" w:rsidRDefault="00492D73" w:rsidP="00492D73">
      <w:pPr>
        <w:rPr>
          <w:lang w:val="en-US"/>
        </w:rPr>
      </w:pPr>
    </w:p>
    <w:p w14:paraId="780A0C11" w14:textId="405B4616" w:rsidR="00550F72" w:rsidRDefault="00550F72" w:rsidP="00550F72">
      <w:pPr>
        <w:pStyle w:val="Heading2"/>
        <w:rPr>
          <w:lang w:val="en-US"/>
        </w:rPr>
      </w:pPr>
      <w:r>
        <w:rPr>
          <w:lang w:val="en-US"/>
        </w:rPr>
        <w:t>Introduction</w:t>
      </w:r>
    </w:p>
    <w:p w14:paraId="089C8E4A" w14:textId="77777777" w:rsidR="00550F72" w:rsidRPr="00550F72" w:rsidRDefault="00550F72" w:rsidP="00550F72">
      <w:pPr>
        <w:rPr>
          <w:lang w:val="en-US"/>
        </w:rPr>
      </w:pPr>
    </w:p>
    <w:p w14:paraId="76DE4180" w14:textId="24EFDD89" w:rsidR="0039658E" w:rsidRDefault="006671A9" w:rsidP="00492D73">
      <w:pPr>
        <w:rPr>
          <w:lang w:val="en-US"/>
        </w:rPr>
      </w:pPr>
      <w:r>
        <w:rPr>
          <w:lang w:val="en-US"/>
        </w:rPr>
        <w:t xml:space="preserve">3D charts look cool. But do they serve the purpose of communicating the message you intend to communicate? </w:t>
      </w:r>
      <w:r w:rsidR="0039658E">
        <w:rPr>
          <w:lang w:val="en-US"/>
        </w:rPr>
        <w:t>In this article</w:t>
      </w:r>
      <w:r w:rsidR="00043738">
        <w:rPr>
          <w:lang w:val="en-US"/>
        </w:rPr>
        <w:t>,</w:t>
      </w:r>
      <w:r w:rsidR="0039658E">
        <w:rPr>
          <w:lang w:val="en-US"/>
        </w:rPr>
        <w:t xml:space="preserve"> I will share the </w:t>
      </w:r>
      <w:r w:rsidR="00CC186A">
        <w:rPr>
          <w:lang w:val="en-US"/>
        </w:rPr>
        <w:t xml:space="preserve">Data </w:t>
      </w:r>
      <w:r w:rsidR="001A33F8">
        <w:rPr>
          <w:lang w:val="en-US"/>
        </w:rPr>
        <w:t>Visualization</w:t>
      </w:r>
      <w:r w:rsidR="00CC186A">
        <w:rPr>
          <w:lang w:val="en-US"/>
        </w:rPr>
        <w:t xml:space="preserve"> principles that explain </w:t>
      </w:r>
      <w:r w:rsidR="0039658E">
        <w:rPr>
          <w:lang w:val="en-US"/>
        </w:rPr>
        <w:t>why we shouldn’t be using 3D charts.</w:t>
      </w:r>
    </w:p>
    <w:p w14:paraId="5F0A4BA6" w14:textId="0C1C24DF" w:rsidR="0039658E" w:rsidRDefault="0039658E" w:rsidP="00492D73">
      <w:pPr>
        <w:rPr>
          <w:lang w:val="en-US"/>
        </w:rPr>
      </w:pPr>
      <w:r>
        <w:rPr>
          <w:lang w:val="en-US"/>
        </w:rPr>
        <w:t xml:space="preserve">The most widely used Data </w:t>
      </w:r>
      <w:r w:rsidR="001A33F8">
        <w:rPr>
          <w:lang w:val="en-US"/>
        </w:rPr>
        <w:t>Visualization</w:t>
      </w:r>
      <w:r>
        <w:rPr>
          <w:lang w:val="en-US"/>
        </w:rPr>
        <w:t xml:space="preserve"> tool, Excel, does make 3D charts easy. But the high</w:t>
      </w:r>
      <w:r w:rsidR="001A33F8">
        <w:rPr>
          <w:lang w:val="en-US"/>
        </w:rPr>
        <w:t>-</w:t>
      </w:r>
      <w:r>
        <w:rPr>
          <w:lang w:val="en-US"/>
        </w:rPr>
        <w:t xml:space="preserve">end Data </w:t>
      </w:r>
      <w:r w:rsidR="001A33F8">
        <w:rPr>
          <w:lang w:val="en-US"/>
        </w:rPr>
        <w:t>Visualization</w:t>
      </w:r>
      <w:r>
        <w:rPr>
          <w:lang w:val="en-US"/>
        </w:rPr>
        <w:t xml:space="preserve"> tools like Tableau, </w:t>
      </w:r>
      <w:proofErr w:type="spellStart"/>
      <w:r>
        <w:rPr>
          <w:lang w:val="en-US"/>
        </w:rPr>
        <w:t>PowerBI</w:t>
      </w:r>
      <w:proofErr w:type="spellEnd"/>
      <w:r w:rsidR="00043738">
        <w:rPr>
          <w:lang w:val="en-US"/>
        </w:rPr>
        <w:t>,</w:t>
      </w:r>
      <w:r>
        <w:rPr>
          <w:lang w:val="en-US"/>
        </w:rPr>
        <w:t xml:space="preserve"> and Qlik</w:t>
      </w:r>
      <w:r w:rsidR="00C0279A">
        <w:rPr>
          <w:lang w:val="en-US"/>
        </w:rPr>
        <w:t xml:space="preserve"> </w:t>
      </w:r>
      <w:r>
        <w:rPr>
          <w:lang w:val="en-US"/>
        </w:rPr>
        <w:t>Sense do not support 3D charting</w:t>
      </w:r>
      <w:r w:rsidR="00C0279A">
        <w:rPr>
          <w:lang w:val="en-US"/>
        </w:rPr>
        <w:t>, because they know 3D charts distort perception and hence are a bad practice</w:t>
      </w:r>
      <w:r>
        <w:rPr>
          <w:lang w:val="en-US"/>
        </w:rPr>
        <w:t>.</w:t>
      </w:r>
    </w:p>
    <w:p w14:paraId="46794434" w14:textId="07FB989E" w:rsidR="00550F72" w:rsidRDefault="005D342F" w:rsidP="005D342F">
      <w:pPr>
        <w:pStyle w:val="Heading2"/>
        <w:rPr>
          <w:lang w:val="en-US"/>
        </w:rPr>
      </w:pPr>
      <w:r>
        <w:rPr>
          <w:lang w:val="en-US"/>
        </w:rPr>
        <w:t>The Human Brain, and Perception</w:t>
      </w:r>
    </w:p>
    <w:p w14:paraId="5A1AA191" w14:textId="77777777" w:rsidR="005D342F" w:rsidRPr="005D342F" w:rsidRDefault="005D342F" w:rsidP="005D342F">
      <w:pPr>
        <w:rPr>
          <w:lang w:val="en-US"/>
        </w:rPr>
      </w:pPr>
    </w:p>
    <w:p w14:paraId="57AB51D3" w14:textId="49664CEC" w:rsidR="009F3CE9" w:rsidRDefault="00B31AEF" w:rsidP="00492D73">
      <w:pPr>
        <w:rPr>
          <w:lang w:val="en-US"/>
        </w:rPr>
      </w:pPr>
      <w:r>
        <w:rPr>
          <w:lang w:val="en-US"/>
        </w:rPr>
        <w:t xml:space="preserve">As a first step, we will need to understand </w:t>
      </w:r>
      <w:r w:rsidR="009F3CE9">
        <w:rPr>
          <w:lang w:val="en-US"/>
        </w:rPr>
        <w:t xml:space="preserve">some principles of </w:t>
      </w:r>
      <w:r>
        <w:rPr>
          <w:lang w:val="en-US"/>
        </w:rPr>
        <w:t xml:space="preserve">how the human brain perceives </w:t>
      </w:r>
      <w:r w:rsidR="00FF2B4C">
        <w:rPr>
          <w:lang w:val="en-US"/>
        </w:rPr>
        <w:t xml:space="preserve">visual </w:t>
      </w:r>
      <w:r>
        <w:rPr>
          <w:lang w:val="en-US"/>
        </w:rPr>
        <w:t xml:space="preserve">information. </w:t>
      </w:r>
      <w:r w:rsidR="009F3CE9">
        <w:rPr>
          <w:lang w:val="en-US"/>
        </w:rPr>
        <w:t xml:space="preserve">Famous artists have always understood how to fool the human eye and used </w:t>
      </w:r>
      <w:r w:rsidR="00B02B50">
        <w:rPr>
          <w:lang w:val="en-US"/>
        </w:rPr>
        <w:t>v</w:t>
      </w:r>
      <w:r w:rsidR="001A33F8">
        <w:rPr>
          <w:lang w:val="en-US"/>
        </w:rPr>
        <w:t>isualization</w:t>
      </w:r>
      <w:r w:rsidR="009F3CE9">
        <w:rPr>
          <w:lang w:val="en-US"/>
        </w:rPr>
        <w:t xml:space="preserve"> principles in their works of art. See </w:t>
      </w:r>
      <w:r w:rsidR="00FE5437">
        <w:rPr>
          <w:lang w:val="en-US"/>
        </w:rPr>
        <w:t xml:space="preserve">the excellent painting </w:t>
      </w:r>
      <w:r w:rsidR="00B02B50">
        <w:rPr>
          <w:lang w:val="en-US"/>
        </w:rPr>
        <w:t xml:space="preserve">by </w:t>
      </w:r>
      <w:r w:rsidR="00B02B50" w:rsidRPr="009F3CE9">
        <w:rPr>
          <w:lang w:val="en-US"/>
        </w:rPr>
        <w:t xml:space="preserve">Pere Borrell del Caso </w:t>
      </w:r>
      <w:r w:rsidR="00FE5437">
        <w:rPr>
          <w:lang w:val="en-US"/>
        </w:rPr>
        <w:t>below</w:t>
      </w:r>
      <w:r w:rsidR="009F3CE9">
        <w:rPr>
          <w:lang w:val="en-US"/>
        </w:rPr>
        <w:t xml:space="preserve"> as an example</w:t>
      </w:r>
      <w:r w:rsidR="00FE5437">
        <w:rPr>
          <w:lang w:val="en-US"/>
        </w:rPr>
        <w:t>.</w:t>
      </w:r>
    </w:p>
    <w:p w14:paraId="7D3072C8" w14:textId="78BBF902" w:rsidR="009F3CE9" w:rsidRDefault="009F3CE9" w:rsidP="00492D73">
      <w:pPr>
        <w:rPr>
          <w:lang w:val="en-US"/>
        </w:rPr>
      </w:pPr>
      <w:r>
        <w:rPr>
          <w:noProof/>
          <w:lang w:val="en-US"/>
        </w:rPr>
        <w:lastRenderedPageBreak/>
        <w:drawing>
          <wp:inline distT="0" distB="0" distL="0" distR="0" wp14:anchorId="5E4CAC46" wp14:editId="11A2C25A">
            <wp:extent cx="3174797" cy="3967317"/>
            <wp:effectExtent l="0" t="0" r="6985" b="0"/>
            <wp:docPr id="16" name="Picture 16" descr="A painting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ainting of a person&#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3180739" cy="3974742"/>
                    </a:xfrm>
                    <a:prstGeom prst="rect">
                      <a:avLst/>
                    </a:prstGeom>
                  </pic:spPr>
                </pic:pic>
              </a:graphicData>
            </a:graphic>
          </wp:inline>
        </w:drawing>
      </w:r>
    </w:p>
    <w:p w14:paraId="63CFBAE7" w14:textId="33421F6A" w:rsidR="009F3CE9" w:rsidRDefault="009F3CE9" w:rsidP="00492D73">
      <w:pPr>
        <w:rPr>
          <w:lang w:val="en-US"/>
        </w:rPr>
      </w:pPr>
    </w:p>
    <w:p w14:paraId="0ABBE3C7" w14:textId="4A2386FD" w:rsidR="009F3CE9" w:rsidRDefault="009F3CE9" w:rsidP="00492D73">
      <w:pPr>
        <w:rPr>
          <w:lang w:val="en-US"/>
        </w:rPr>
      </w:pPr>
      <w:r w:rsidRPr="009F3CE9">
        <w:rPr>
          <w:lang w:val="en-US"/>
        </w:rPr>
        <w:t xml:space="preserve">By Pere Borrell del Caso - Collection Banco de </w:t>
      </w:r>
      <w:proofErr w:type="spellStart"/>
      <w:r w:rsidRPr="009F3CE9">
        <w:rPr>
          <w:lang w:val="en-US"/>
        </w:rPr>
        <w:t>España</w:t>
      </w:r>
      <w:proofErr w:type="spellEnd"/>
      <w:r w:rsidRPr="009F3CE9">
        <w:rPr>
          <w:lang w:val="en-US"/>
        </w:rPr>
        <w:t>, Madrid, Public Domain, https://commons.wikimedia.org/w/index.php?curid=12968243</w:t>
      </w:r>
    </w:p>
    <w:p w14:paraId="552D1003" w14:textId="2A578DC4" w:rsidR="009F3CE9" w:rsidRDefault="00FE5437" w:rsidP="00492D73">
      <w:pPr>
        <w:rPr>
          <w:lang w:val="en-US"/>
        </w:rPr>
      </w:pPr>
      <w:r>
        <w:rPr>
          <w:lang w:val="en-US"/>
        </w:rPr>
        <w:t>In the above painting</w:t>
      </w:r>
      <w:r w:rsidR="001C5F01">
        <w:rPr>
          <w:lang w:val="en-US"/>
        </w:rPr>
        <w:t>,</w:t>
      </w:r>
      <w:r>
        <w:rPr>
          <w:lang w:val="en-US"/>
        </w:rPr>
        <w:t xml:space="preserve"> the artist uses the principles of occlusion, shadowing</w:t>
      </w:r>
      <w:r w:rsidR="001C5F01">
        <w:rPr>
          <w:lang w:val="en-US"/>
        </w:rPr>
        <w:t>,</w:t>
      </w:r>
      <w:r>
        <w:rPr>
          <w:lang w:val="en-US"/>
        </w:rPr>
        <w:t xml:space="preserve"> and perception distortion to great effect.</w:t>
      </w:r>
    </w:p>
    <w:p w14:paraId="73003E62" w14:textId="759608E9" w:rsidR="00B31AEF" w:rsidRDefault="00FF2B4C" w:rsidP="00492D73">
      <w:pPr>
        <w:rPr>
          <w:lang w:val="en-US"/>
        </w:rPr>
      </w:pPr>
      <w:r>
        <w:rPr>
          <w:lang w:val="en-US"/>
        </w:rPr>
        <w:t>Let</w:t>
      </w:r>
      <w:r w:rsidR="001C5F01">
        <w:rPr>
          <w:lang w:val="en-US"/>
        </w:rPr>
        <w:t xml:space="preserve"> us</w:t>
      </w:r>
      <w:r>
        <w:rPr>
          <w:lang w:val="en-US"/>
        </w:rPr>
        <w:t xml:space="preserve"> walk through </w:t>
      </w:r>
      <w:r w:rsidR="009F3CE9">
        <w:rPr>
          <w:lang w:val="en-US"/>
        </w:rPr>
        <w:t>some of these principles</w:t>
      </w:r>
      <w:r>
        <w:rPr>
          <w:lang w:val="en-US"/>
        </w:rPr>
        <w:t>.</w:t>
      </w:r>
      <w:r w:rsidR="009F3CE9">
        <w:rPr>
          <w:lang w:val="en-US"/>
        </w:rPr>
        <w:t xml:space="preserve"> I will only touch on the ones that are relevant to charting</w:t>
      </w:r>
      <w:r w:rsidR="00CC186A">
        <w:rPr>
          <w:lang w:val="en-US"/>
        </w:rPr>
        <w:t>.</w:t>
      </w:r>
    </w:p>
    <w:p w14:paraId="0A1347FB" w14:textId="5B6CFC45" w:rsidR="00B31AEF" w:rsidRDefault="00B31AEF" w:rsidP="00095EDD">
      <w:pPr>
        <w:pStyle w:val="Heading2"/>
        <w:rPr>
          <w:lang w:val="en-US"/>
        </w:rPr>
      </w:pPr>
      <w:r>
        <w:rPr>
          <w:lang w:val="en-US"/>
        </w:rPr>
        <w:t>Occlusion</w:t>
      </w:r>
    </w:p>
    <w:p w14:paraId="59E27DE2" w14:textId="60E2C3D8" w:rsidR="00B63D28" w:rsidRDefault="002B2ECC" w:rsidP="00492D73">
      <w:pPr>
        <w:rPr>
          <w:lang w:val="en-US"/>
        </w:rPr>
      </w:pPr>
      <w:r>
        <w:rPr>
          <w:lang w:val="en-US"/>
        </w:rPr>
        <w:t xml:space="preserve">Occlusion </w:t>
      </w:r>
      <w:r w:rsidR="008A5F27">
        <w:rPr>
          <w:lang w:val="en-US"/>
        </w:rPr>
        <w:t>is a synonym for obstructing.</w:t>
      </w:r>
      <w:r>
        <w:rPr>
          <w:lang w:val="en-US"/>
        </w:rPr>
        <w:t xml:space="preserve"> </w:t>
      </w:r>
      <w:r w:rsidR="008A5F27">
        <w:rPr>
          <w:lang w:val="en-US"/>
        </w:rPr>
        <w:t>On a plain</w:t>
      </w:r>
      <w:r w:rsidR="00FE5437">
        <w:rPr>
          <w:lang w:val="en-US"/>
        </w:rPr>
        <w:t xml:space="preserve"> surface</w:t>
      </w:r>
      <w:r w:rsidR="00B02B50">
        <w:rPr>
          <w:lang w:val="en-US"/>
        </w:rPr>
        <w:t>,</w:t>
      </w:r>
      <w:r w:rsidR="008A5F27">
        <w:rPr>
          <w:lang w:val="en-US"/>
        </w:rPr>
        <w:t xml:space="preserve"> when we </w:t>
      </w:r>
      <w:r w:rsidR="00F7349A">
        <w:rPr>
          <w:lang w:val="en-US"/>
        </w:rPr>
        <w:t>see</w:t>
      </w:r>
      <w:r>
        <w:rPr>
          <w:lang w:val="en-US"/>
        </w:rPr>
        <w:t xml:space="preserve"> </w:t>
      </w:r>
      <w:r w:rsidR="00FE5437">
        <w:rPr>
          <w:lang w:val="en-US"/>
        </w:rPr>
        <w:t xml:space="preserve">that </w:t>
      </w:r>
      <w:r>
        <w:rPr>
          <w:lang w:val="en-US"/>
        </w:rPr>
        <w:t>one object occludes another</w:t>
      </w:r>
      <w:r w:rsidR="008A5F27">
        <w:rPr>
          <w:lang w:val="en-US"/>
        </w:rPr>
        <w:t>, the</w:t>
      </w:r>
      <w:r>
        <w:rPr>
          <w:lang w:val="en-US"/>
        </w:rPr>
        <w:t xml:space="preserve"> human brain perceives that the thing being hidden is behind and </w:t>
      </w:r>
      <w:r w:rsidR="00B63D28">
        <w:rPr>
          <w:lang w:val="en-US"/>
        </w:rPr>
        <w:t xml:space="preserve">hence </w:t>
      </w:r>
      <w:r>
        <w:rPr>
          <w:lang w:val="en-US"/>
        </w:rPr>
        <w:t>farther away from the object that is in front.</w:t>
      </w:r>
    </w:p>
    <w:p w14:paraId="493D0640" w14:textId="445BAD0E" w:rsidR="002B2ECC" w:rsidRDefault="00CC186A" w:rsidP="00492D73">
      <w:pPr>
        <w:rPr>
          <w:lang w:val="en-US"/>
        </w:rPr>
      </w:pPr>
      <w:r>
        <w:rPr>
          <w:noProof/>
          <w:lang w:val="en-US"/>
        </w:rPr>
        <w:lastRenderedPageBreak/>
        <w:drawing>
          <wp:inline distT="0" distB="0" distL="0" distR="0" wp14:anchorId="0C0ACCC1" wp14:editId="3696C417">
            <wp:extent cx="5731510" cy="4504055"/>
            <wp:effectExtent l="0" t="0" r="2540" b="0"/>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504055"/>
                    </a:xfrm>
                    <a:prstGeom prst="rect">
                      <a:avLst/>
                    </a:prstGeom>
                  </pic:spPr>
                </pic:pic>
              </a:graphicData>
            </a:graphic>
          </wp:inline>
        </w:drawing>
      </w:r>
    </w:p>
    <w:p w14:paraId="4AB58E89" w14:textId="26C25869" w:rsidR="008A5F27" w:rsidRDefault="008A5F27" w:rsidP="00492D73">
      <w:pPr>
        <w:rPr>
          <w:lang w:val="en-US"/>
        </w:rPr>
      </w:pPr>
    </w:p>
    <w:p w14:paraId="706971CA" w14:textId="77777777" w:rsidR="001C5F01" w:rsidRDefault="001C5F01" w:rsidP="00492D73">
      <w:pPr>
        <w:rPr>
          <w:lang w:val="en-US"/>
        </w:rPr>
      </w:pPr>
      <w:r w:rsidRPr="001C5F01">
        <w:rPr>
          <w:lang w:val="en-US"/>
        </w:rPr>
        <w:t>Occlusion examples. [Image by Author]</w:t>
      </w:r>
    </w:p>
    <w:p w14:paraId="453D8376" w14:textId="72D09E29" w:rsidR="001C5F01" w:rsidRPr="001C5F01" w:rsidRDefault="001C5F01" w:rsidP="001C5F01">
      <w:pPr>
        <w:pStyle w:val="Heading2"/>
        <w:rPr>
          <w:rFonts w:asciiTheme="minorHAnsi" w:eastAsiaTheme="minorHAnsi" w:hAnsiTheme="minorHAnsi" w:cstheme="minorBidi"/>
          <w:color w:val="auto"/>
          <w:sz w:val="22"/>
          <w:szCs w:val="22"/>
          <w:lang w:val="en-US"/>
        </w:rPr>
      </w:pPr>
      <w:r w:rsidRPr="001C5F01">
        <w:rPr>
          <w:rFonts w:asciiTheme="minorHAnsi" w:eastAsiaTheme="minorHAnsi" w:hAnsiTheme="minorHAnsi" w:cstheme="minorBidi"/>
          <w:color w:val="auto"/>
          <w:sz w:val="22"/>
          <w:szCs w:val="22"/>
          <w:lang w:val="en-US"/>
        </w:rPr>
        <w:t xml:space="preserve">In the above image, we see two </w:t>
      </w:r>
      <w:r w:rsidR="00172951">
        <w:rPr>
          <w:rFonts w:asciiTheme="minorHAnsi" w:eastAsiaTheme="minorHAnsi" w:hAnsiTheme="minorHAnsi" w:cstheme="minorBidi"/>
          <w:color w:val="auto"/>
          <w:sz w:val="22"/>
          <w:szCs w:val="22"/>
          <w:lang w:val="en-US"/>
        </w:rPr>
        <w:t>i</w:t>
      </w:r>
      <w:r w:rsidRPr="001C5F01">
        <w:rPr>
          <w:rFonts w:asciiTheme="minorHAnsi" w:eastAsiaTheme="minorHAnsi" w:hAnsiTheme="minorHAnsi" w:cstheme="minorBidi"/>
          <w:color w:val="auto"/>
          <w:sz w:val="22"/>
          <w:szCs w:val="22"/>
          <w:lang w:val="en-US"/>
        </w:rPr>
        <w:t xml:space="preserve">dentical sets of objects on the left and right. On the right, the object in front occludes the object behind, hence our brain perceives the occluded object as farther away. </w:t>
      </w:r>
    </w:p>
    <w:p w14:paraId="63E92134" w14:textId="77777777" w:rsidR="001C5F01" w:rsidRPr="001C5F01" w:rsidRDefault="001C5F01" w:rsidP="001C5F01">
      <w:pPr>
        <w:pStyle w:val="Heading2"/>
        <w:rPr>
          <w:rFonts w:asciiTheme="minorHAnsi" w:eastAsiaTheme="minorHAnsi" w:hAnsiTheme="minorHAnsi" w:cstheme="minorBidi"/>
          <w:color w:val="auto"/>
          <w:sz w:val="22"/>
          <w:szCs w:val="22"/>
          <w:lang w:val="en-US"/>
        </w:rPr>
      </w:pPr>
    </w:p>
    <w:p w14:paraId="01ABB1D8" w14:textId="77777777" w:rsidR="001C5F01" w:rsidRPr="001C5F01" w:rsidRDefault="001C5F01" w:rsidP="001C5F01">
      <w:pPr>
        <w:pStyle w:val="Heading2"/>
        <w:rPr>
          <w:rFonts w:asciiTheme="minorHAnsi" w:eastAsiaTheme="minorHAnsi" w:hAnsiTheme="minorHAnsi" w:cstheme="minorBidi"/>
          <w:color w:val="auto"/>
          <w:sz w:val="22"/>
          <w:szCs w:val="22"/>
          <w:lang w:val="en-US"/>
        </w:rPr>
      </w:pPr>
      <w:r w:rsidRPr="001C5F01">
        <w:rPr>
          <w:rFonts w:asciiTheme="minorHAnsi" w:eastAsiaTheme="minorHAnsi" w:hAnsiTheme="minorHAnsi" w:cstheme="minorBidi"/>
          <w:color w:val="auto"/>
          <w:sz w:val="22"/>
          <w:szCs w:val="22"/>
          <w:lang w:val="en-US"/>
        </w:rPr>
        <w:t>Occlusion is the strongest cue to the human brain when it comes to visualization.</w:t>
      </w:r>
    </w:p>
    <w:p w14:paraId="32D258CD" w14:textId="77777777" w:rsidR="001C5F01" w:rsidRPr="001C5F01" w:rsidRDefault="001C5F01" w:rsidP="001C5F01">
      <w:pPr>
        <w:pStyle w:val="Heading2"/>
        <w:rPr>
          <w:rFonts w:asciiTheme="minorHAnsi" w:eastAsiaTheme="minorHAnsi" w:hAnsiTheme="minorHAnsi" w:cstheme="minorBidi"/>
          <w:color w:val="auto"/>
          <w:sz w:val="22"/>
          <w:szCs w:val="22"/>
          <w:lang w:val="en-US"/>
        </w:rPr>
      </w:pPr>
    </w:p>
    <w:p w14:paraId="00E117C5" w14:textId="77777777" w:rsidR="001C5F01" w:rsidRDefault="001C5F01" w:rsidP="001C5F01">
      <w:pPr>
        <w:pStyle w:val="Heading2"/>
        <w:rPr>
          <w:rFonts w:asciiTheme="minorHAnsi" w:eastAsiaTheme="minorHAnsi" w:hAnsiTheme="minorHAnsi" w:cstheme="minorBidi"/>
          <w:color w:val="auto"/>
          <w:sz w:val="22"/>
          <w:szCs w:val="22"/>
          <w:lang w:val="en-US"/>
        </w:rPr>
      </w:pPr>
      <w:r w:rsidRPr="001C5F01">
        <w:rPr>
          <w:rFonts w:asciiTheme="minorHAnsi" w:eastAsiaTheme="minorHAnsi" w:hAnsiTheme="minorHAnsi" w:cstheme="minorBidi"/>
          <w:color w:val="auto"/>
          <w:sz w:val="22"/>
          <w:szCs w:val="22"/>
          <w:lang w:val="en-US"/>
        </w:rPr>
        <w:t>Let us now move on to the 2nd concept.</w:t>
      </w:r>
    </w:p>
    <w:p w14:paraId="42CE1B7C" w14:textId="77777777" w:rsidR="001C5F01" w:rsidRDefault="001C5F01" w:rsidP="001C5F01">
      <w:pPr>
        <w:pStyle w:val="Heading2"/>
        <w:rPr>
          <w:rFonts w:asciiTheme="minorHAnsi" w:eastAsiaTheme="minorHAnsi" w:hAnsiTheme="minorHAnsi" w:cstheme="minorBidi"/>
          <w:color w:val="auto"/>
          <w:sz w:val="22"/>
          <w:szCs w:val="22"/>
          <w:lang w:val="en-US"/>
        </w:rPr>
      </w:pPr>
    </w:p>
    <w:p w14:paraId="5100448E" w14:textId="5659819C" w:rsidR="00095EDD" w:rsidRDefault="00095EDD" w:rsidP="001C5F01">
      <w:pPr>
        <w:pStyle w:val="Heading2"/>
        <w:rPr>
          <w:lang w:val="en-US"/>
        </w:rPr>
      </w:pPr>
      <w:r>
        <w:rPr>
          <w:lang w:val="en-US"/>
        </w:rPr>
        <w:t>Perspective Distortion</w:t>
      </w:r>
    </w:p>
    <w:p w14:paraId="6A908C2A" w14:textId="2371E635" w:rsidR="00095EDD" w:rsidRDefault="00095EDD" w:rsidP="00492D73">
      <w:pPr>
        <w:rPr>
          <w:lang w:val="en-US"/>
        </w:rPr>
      </w:pPr>
    </w:p>
    <w:p w14:paraId="0BD429F2" w14:textId="6559D113" w:rsidR="00D52F08" w:rsidRDefault="00D52F08" w:rsidP="00492D73">
      <w:pPr>
        <w:rPr>
          <w:lang w:val="en-US"/>
        </w:rPr>
      </w:pPr>
      <w:r w:rsidRPr="00D52F08">
        <w:rPr>
          <w:lang w:val="en-US"/>
        </w:rPr>
        <w:t>When we view objects in 3D, the objects farther away appear smaller, but our brain perceives them to be of larger size than in the picture, and it uses past visual experiences to make those adjustments. See an example below.</w:t>
      </w:r>
    </w:p>
    <w:p w14:paraId="7DD648A9" w14:textId="0FBAB472" w:rsidR="00BC6BBF" w:rsidRDefault="00D9568C" w:rsidP="00492D73">
      <w:pPr>
        <w:rPr>
          <w:lang w:val="en-US"/>
        </w:rPr>
      </w:pPr>
      <w:r>
        <w:rPr>
          <w:noProof/>
          <w:lang w:val="en-US"/>
        </w:rPr>
        <w:lastRenderedPageBreak/>
        <w:drawing>
          <wp:inline distT="0" distB="0" distL="0" distR="0" wp14:anchorId="310046F8" wp14:editId="536CCB29">
            <wp:extent cx="5731510" cy="4062095"/>
            <wp:effectExtent l="0" t="0" r="254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62095"/>
                    </a:xfrm>
                    <a:prstGeom prst="rect">
                      <a:avLst/>
                    </a:prstGeom>
                  </pic:spPr>
                </pic:pic>
              </a:graphicData>
            </a:graphic>
          </wp:inline>
        </w:drawing>
      </w:r>
    </w:p>
    <w:p w14:paraId="08A93702" w14:textId="68094781" w:rsidR="00D9568C" w:rsidRDefault="00D9568C" w:rsidP="00492D73">
      <w:pPr>
        <w:rPr>
          <w:lang w:val="en-US"/>
        </w:rPr>
      </w:pPr>
      <w:r w:rsidRPr="00D9568C">
        <w:rPr>
          <w:lang w:val="en-US"/>
        </w:rPr>
        <w:t xml:space="preserve">Mauro </w:t>
      </w:r>
      <w:proofErr w:type="spellStart"/>
      <w:r w:rsidRPr="00D9568C">
        <w:rPr>
          <w:lang w:val="en-US"/>
        </w:rPr>
        <w:t>Cateb</w:t>
      </w:r>
      <w:proofErr w:type="spellEnd"/>
      <w:r w:rsidRPr="00D9568C">
        <w:rPr>
          <w:lang w:val="en-US"/>
        </w:rPr>
        <w:t>, CC BY-SA 4.0 &lt;https://creativecommons.org/licenses/by-sa/4.0&gt;, via Wikimedia Commons</w:t>
      </w:r>
    </w:p>
    <w:p w14:paraId="529C4B8F" w14:textId="16B7F860" w:rsidR="00D52F08" w:rsidRPr="00D52F08" w:rsidRDefault="00D52F08" w:rsidP="00D52F08">
      <w:pPr>
        <w:rPr>
          <w:lang w:val="en-US"/>
        </w:rPr>
      </w:pPr>
      <w:r w:rsidRPr="00D52F08">
        <w:rPr>
          <w:lang w:val="en-US"/>
        </w:rPr>
        <w:t xml:space="preserve">Since the image is a 3D image, the pillar at the end </w:t>
      </w:r>
      <w:r w:rsidR="00172951">
        <w:rPr>
          <w:lang w:val="en-US"/>
        </w:rPr>
        <w:t>is</w:t>
      </w:r>
      <w:r w:rsidRPr="00D52F08">
        <w:rPr>
          <w:lang w:val="en-US"/>
        </w:rPr>
        <w:t xml:space="preserve"> the smallest in size if we measure it by a measuring device. Our brain tells us that the pillar in front and the one at back are the same sizes. This is called perspective distortion. </w:t>
      </w:r>
    </w:p>
    <w:p w14:paraId="510B9D6A" w14:textId="77777777" w:rsidR="00D52F08" w:rsidRPr="00D52F08" w:rsidRDefault="00D52F08" w:rsidP="00D52F08">
      <w:pPr>
        <w:rPr>
          <w:lang w:val="en-US"/>
        </w:rPr>
      </w:pPr>
    </w:p>
    <w:p w14:paraId="61034446" w14:textId="004FAA5A" w:rsidR="00D83B8F" w:rsidRDefault="00172951" w:rsidP="00D52F08">
      <w:pPr>
        <w:rPr>
          <w:lang w:val="en-US"/>
        </w:rPr>
      </w:pPr>
      <w:r>
        <w:rPr>
          <w:lang w:val="en-US"/>
        </w:rPr>
        <w:t>I</w:t>
      </w:r>
      <w:r w:rsidR="00D52F08" w:rsidRPr="00D52F08">
        <w:rPr>
          <w:lang w:val="en-US"/>
        </w:rPr>
        <w:t>magine</w:t>
      </w:r>
      <w:r>
        <w:rPr>
          <w:lang w:val="en-US"/>
        </w:rPr>
        <w:t xml:space="preserve"> that</w:t>
      </w:r>
      <w:r w:rsidR="00D52F08" w:rsidRPr="00D52F08">
        <w:rPr>
          <w:lang w:val="en-US"/>
        </w:rPr>
        <w:t xml:space="preserve"> instead of pillars</w:t>
      </w:r>
      <w:r>
        <w:rPr>
          <w:lang w:val="en-US"/>
        </w:rPr>
        <w:t xml:space="preserve"> </w:t>
      </w:r>
      <w:r w:rsidR="00D52F08" w:rsidRPr="00D52F08">
        <w:rPr>
          <w:lang w:val="en-US"/>
        </w:rPr>
        <w:t xml:space="preserve">you had a 3D bar graph. Would you be confusing the reader’s brain? What if the bar at the end was the same size as the one in front since excel drew them of the same size given data values were </w:t>
      </w:r>
      <w:proofErr w:type="gramStart"/>
      <w:r w:rsidR="00D52F08" w:rsidRPr="00D52F08">
        <w:rPr>
          <w:lang w:val="en-US"/>
        </w:rPr>
        <w:t>equal.</w:t>
      </w:r>
      <w:proofErr w:type="gramEnd"/>
      <w:r w:rsidR="00D52F08" w:rsidRPr="00D52F08">
        <w:rPr>
          <w:lang w:val="en-US"/>
        </w:rPr>
        <w:t xml:space="preserve"> Wouldn’t the brain perceive the last bar to be larger?</w:t>
      </w:r>
    </w:p>
    <w:p w14:paraId="3D1A46E4" w14:textId="3E81D1EF" w:rsidR="00D83B8F" w:rsidRDefault="00D83B8F" w:rsidP="00435FE6">
      <w:pPr>
        <w:pStyle w:val="Heading2"/>
        <w:rPr>
          <w:lang w:val="en-US"/>
        </w:rPr>
      </w:pPr>
      <w:r>
        <w:rPr>
          <w:lang w:val="en-US"/>
        </w:rPr>
        <w:t>Examples</w:t>
      </w:r>
    </w:p>
    <w:p w14:paraId="45F424AC" w14:textId="454DA635" w:rsidR="00D83B8F" w:rsidRDefault="00D83B8F" w:rsidP="00492D73">
      <w:pPr>
        <w:rPr>
          <w:lang w:val="en-US"/>
        </w:rPr>
      </w:pPr>
      <w:r>
        <w:rPr>
          <w:lang w:val="en-US"/>
        </w:rPr>
        <w:t>In this section</w:t>
      </w:r>
      <w:r w:rsidR="00B149E0">
        <w:rPr>
          <w:lang w:val="en-US"/>
        </w:rPr>
        <w:t>,</w:t>
      </w:r>
      <w:r>
        <w:rPr>
          <w:lang w:val="en-US"/>
        </w:rPr>
        <w:t xml:space="preserve"> we will look at examples of how the above two principles impact the readability of 3D charts.</w:t>
      </w:r>
    </w:p>
    <w:p w14:paraId="083FA3B7" w14:textId="0AB35DCD" w:rsidR="00D83B8F" w:rsidRDefault="00D83B8F" w:rsidP="00492D73">
      <w:pPr>
        <w:rPr>
          <w:lang w:val="en-US"/>
        </w:rPr>
      </w:pPr>
      <w:proofErr w:type="gramStart"/>
      <w:r>
        <w:rPr>
          <w:lang w:val="en-US"/>
        </w:rPr>
        <w:t>Take a look</w:t>
      </w:r>
      <w:proofErr w:type="gramEnd"/>
      <w:r>
        <w:rPr>
          <w:lang w:val="en-US"/>
        </w:rPr>
        <w:t xml:space="preserve"> at the pie chart below</w:t>
      </w:r>
      <w:r w:rsidR="00550F72">
        <w:rPr>
          <w:lang w:val="en-US"/>
        </w:rPr>
        <w:t>.</w:t>
      </w:r>
    </w:p>
    <w:p w14:paraId="17F20FF4" w14:textId="5BD964EF" w:rsidR="00D83B8F" w:rsidRDefault="00550F72" w:rsidP="00492D73">
      <w:pPr>
        <w:rPr>
          <w:lang w:val="en-US"/>
        </w:rPr>
      </w:pPr>
      <w:r>
        <w:rPr>
          <w:noProof/>
          <w:lang w:val="en-US"/>
        </w:rPr>
        <w:lastRenderedPageBreak/>
        <w:drawing>
          <wp:inline distT="0" distB="0" distL="0" distR="0" wp14:anchorId="3E020F73" wp14:editId="54B579B9">
            <wp:extent cx="5731510" cy="1696085"/>
            <wp:effectExtent l="0" t="0" r="254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696085"/>
                    </a:xfrm>
                    <a:prstGeom prst="rect">
                      <a:avLst/>
                    </a:prstGeom>
                  </pic:spPr>
                </pic:pic>
              </a:graphicData>
            </a:graphic>
          </wp:inline>
        </w:drawing>
      </w:r>
    </w:p>
    <w:p w14:paraId="0D55E1A6" w14:textId="65B21687" w:rsidR="00D52F08" w:rsidRDefault="00D52F08" w:rsidP="00492D73">
      <w:pPr>
        <w:rPr>
          <w:lang w:val="en-US"/>
        </w:rPr>
      </w:pPr>
      <w:r>
        <w:rPr>
          <w:lang w:val="en-US"/>
        </w:rPr>
        <w:t>2D and 3D Pie Chart Comparison [Image by Author]</w:t>
      </w:r>
    </w:p>
    <w:p w14:paraId="4EED65E5" w14:textId="0ADE8A86" w:rsidR="005D470F" w:rsidRDefault="00B149E0" w:rsidP="00492D73">
      <w:pPr>
        <w:rPr>
          <w:lang w:val="en-US"/>
        </w:rPr>
      </w:pPr>
      <w:r w:rsidRPr="00B149E0">
        <w:rPr>
          <w:lang w:val="en-US"/>
        </w:rPr>
        <w:t>Both the pie chart</w:t>
      </w:r>
      <w:r w:rsidR="006961B4">
        <w:rPr>
          <w:lang w:val="en-US"/>
        </w:rPr>
        <w:t>s</w:t>
      </w:r>
      <w:r w:rsidRPr="00B149E0">
        <w:rPr>
          <w:lang w:val="en-US"/>
        </w:rPr>
        <w:t xml:space="preserve"> represent identical data. In the 2D </w:t>
      </w:r>
      <w:r w:rsidR="001A33F8" w:rsidRPr="00B149E0">
        <w:rPr>
          <w:lang w:val="en-US"/>
        </w:rPr>
        <w:t>pie chart</w:t>
      </w:r>
      <w:r w:rsidRPr="00B149E0">
        <w:rPr>
          <w:lang w:val="en-US"/>
        </w:rPr>
        <w:t xml:space="preserve">, it is easy to see that the blue and gray colors (Apples and Bananas) are equal in size. In the 3D chart, on the other hand, the gray looks a lot bigger than the blue. Additionally, </w:t>
      </w:r>
      <w:proofErr w:type="gramStart"/>
      <w:r w:rsidRPr="00B149E0">
        <w:rPr>
          <w:lang w:val="en-US"/>
        </w:rPr>
        <w:t>gray</w:t>
      </w:r>
      <w:proofErr w:type="gramEnd"/>
      <w:r w:rsidRPr="00B149E0">
        <w:rPr>
          <w:lang w:val="en-US"/>
        </w:rPr>
        <w:t xml:space="preserve"> and dark pink appear equal in 3D, while blue appears as the smallest. </w:t>
      </w:r>
      <w:proofErr w:type="gramStart"/>
      <w:r w:rsidRPr="00B149E0">
        <w:rPr>
          <w:lang w:val="en-US"/>
        </w:rPr>
        <w:t>Hence</w:t>
      </w:r>
      <w:proofErr w:type="gramEnd"/>
      <w:r w:rsidRPr="00B149E0">
        <w:rPr>
          <w:lang w:val="en-US"/>
        </w:rPr>
        <w:t xml:space="preserve"> we perceive 3 things incorrectly in the 3D pie chart. This is due to the principle of perspective distortion.</w:t>
      </w:r>
    </w:p>
    <w:p w14:paraId="1173FCFF" w14:textId="108B6F34" w:rsidR="005D470F" w:rsidRDefault="00B149E0" w:rsidP="00492D73">
      <w:pPr>
        <w:rPr>
          <w:lang w:val="en-US"/>
        </w:rPr>
      </w:pPr>
      <w:r>
        <w:rPr>
          <w:lang w:val="en-US"/>
        </w:rPr>
        <w:t>Let us now</w:t>
      </w:r>
      <w:r w:rsidR="005D470F">
        <w:rPr>
          <w:lang w:val="en-US"/>
        </w:rPr>
        <w:t xml:space="preserve"> look at </w:t>
      </w:r>
      <w:r w:rsidR="00550F72">
        <w:rPr>
          <w:lang w:val="en-US"/>
        </w:rPr>
        <w:t xml:space="preserve">a </w:t>
      </w:r>
      <w:r w:rsidR="005D470F">
        <w:rPr>
          <w:lang w:val="en-US"/>
        </w:rPr>
        <w:t>2D and 3D representation of a bar chart</w:t>
      </w:r>
    </w:p>
    <w:p w14:paraId="23C50020" w14:textId="104BF61C" w:rsidR="005D470F" w:rsidRPr="00CC186A" w:rsidRDefault="005D470F" w:rsidP="00492D73">
      <w:r>
        <w:rPr>
          <w:noProof/>
        </w:rPr>
        <w:drawing>
          <wp:inline distT="0" distB="0" distL="0" distR="0" wp14:anchorId="4D2D5CE6" wp14:editId="60467BEF">
            <wp:extent cx="4395788" cy="1669997"/>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459199" cy="1694087"/>
                    </a:xfrm>
                    <a:prstGeom prst="rect">
                      <a:avLst/>
                    </a:prstGeom>
                  </pic:spPr>
                </pic:pic>
              </a:graphicData>
            </a:graphic>
          </wp:inline>
        </w:drawing>
      </w:r>
    </w:p>
    <w:p w14:paraId="52EF2133" w14:textId="7B3E2BEC" w:rsidR="00B149E0" w:rsidRDefault="00B149E0" w:rsidP="00492D73">
      <w:pPr>
        <w:rPr>
          <w:lang w:val="en-US"/>
        </w:rPr>
      </w:pPr>
      <w:r>
        <w:rPr>
          <w:lang w:val="en-US"/>
        </w:rPr>
        <w:t>2D vs 3D Bar Chart [Image by Author]</w:t>
      </w:r>
    </w:p>
    <w:p w14:paraId="2D587628" w14:textId="79692CF8" w:rsidR="005E7BE9" w:rsidRDefault="00EB5F71" w:rsidP="00492D73">
      <w:pPr>
        <w:rPr>
          <w:lang w:val="en-US"/>
        </w:rPr>
      </w:pPr>
      <w:r>
        <w:rPr>
          <w:lang w:val="en-US"/>
        </w:rPr>
        <w:t>Which of these is easier to understand? Which one communicates the information clearly?</w:t>
      </w:r>
    </w:p>
    <w:p w14:paraId="10924448" w14:textId="0B0D77A3" w:rsidR="00EB5F71" w:rsidRDefault="00183491" w:rsidP="00492D73">
      <w:pPr>
        <w:rPr>
          <w:lang w:val="en-US"/>
        </w:rPr>
      </w:pPr>
      <w:r>
        <w:rPr>
          <w:lang w:val="en-US"/>
        </w:rPr>
        <w:t>P</w:t>
      </w:r>
      <w:r w:rsidR="00EB5F71">
        <w:rPr>
          <w:lang w:val="en-US"/>
        </w:rPr>
        <w:t xml:space="preserve">erspective distortion is making it very hard for us to compare the heights of the bars in the 3D chart. </w:t>
      </w:r>
      <w:r>
        <w:rPr>
          <w:lang w:val="en-US"/>
        </w:rPr>
        <w:t>That</w:t>
      </w:r>
      <w:r w:rsidR="00EB5F71">
        <w:rPr>
          <w:lang w:val="en-US"/>
        </w:rPr>
        <w:t xml:space="preserve"> task is trivial in the </w:t>
      </w:r>
      <w:r>
        <w:rPr>
          <w:lang w:val="en-US"/>
        </w:rPr>
        <w:t>2</w:t>
      </w:r>
      <w:r w:rsidR="00EB5F71">
        <w:rPr>
          <w:lang w:val="en-US"/>
        </w:rPr>
        <w:t>D chart.</w:t>
      </w:r>
    </w:p>
    <w:p w14:paraId="1EB36CB4" w14:textId="645DE99D" w:rsidR="00550F72" w:rsidRDefault="00550F72" w:rsidP="00492D73">
      <w:pPr>
        <w:rPr>
          <w:lang w:val="en-US"/>
        </w:rPr>
      </w:pPr>
    </w:p>
    <w:p w14:paraId="01D81D08" w14:textId="5447AEAB" w:rsidR="00550F72" w:rsidRDefault="00550F72" w:rsidP="00550F72">
      <w:pPr>
        <w:pStyle w:val="Heading2"/>
        <w:rPr>
          <w:lang w:val="en-US"/>
        </w:rPr>
      </w:pPr>
      <w:r>
        <w:rPr>
          <w:lang w:val="en-US"/>
        </w:rPr>
        <w:t>Conclusion</w:t>
      </w:r>
    </w:p>
    <w:p w14:paraId="12F402F2" w14:textId="72E7A648" w:rsidR="00CC0C43" w:rsidRDefault="001755F2" w:rsidP="00492D73">
      <w:pPr>
        <w:rPr>
          <w:lang w:val="en-US"/>
        </w:rPr>
      </w:pPr>
      <w:r w:rsidRPr="001755F2">
        <w:rPr>
          <w:lang w:val="en-US"/>
        </w:rPr>
        <w:t xml:space="preserve">We have seen above how the cool-looking 3D charts actually </w:t>
      </w:r>
      <w:proofErr w:type="gramStart"/>
      <w:r w:rsidRPr="001755F2">
        <w:rPr>
          <w:lang w:val="en-US"/>
        </w:rPr>
        <w:t>do a fairly bad job</w:t>
      </w:r>
      <w:proofErr w:type="gramEnd"/>
      <w:r w:rsidRPr="001755F2">
        <w:rPr>
          <w:lang w:val="en-US"/>
        </w:rPr>
        <w:t xml:space="preserve"> of communicating the information. In my next blog, I will talk about which charts we should use when, and why. Until then, stay away from those 3D charts </w:t>
      </w:r>
      <w:r w:rsidRPr="001755F2">
        <w:rPr>
          <w:rFonts w:ascii="Segoe UI Emoji" w:hAnsi="Segoe UI Emoji" w:cs="Segoe UI Emoji"/>
          <w:lang w:val="en-US"/>
        </w:rPr>
        <w:t>😊</w:t>
      </w:r>
    </w:p>
    <w:p w14:paraId="5AE9B53F" w14:textId="664DCB79" w:rsidR="00183491" w:rsidRDefault="00CC0C43" w:rsidP="00492D73">
      <w:pPr>
        <w:rPr>
          <w:lang w:val="en-US"/>
        </w:rPr>
      </w:pPr>
      <w:r>
        <w:rPr>
          <w:lang w:val="en-US"/>
        </w:rPr>
        <w:t>Praveen Purohit</w:t>
      </w:r>
      <w:r w:rsidR="00183491">
        <w:rPr>
          <w:lang w:val="en-US"/>
        </w:rPr>
        <w:t xml:space="preserve"> </w:t>
      </w:r>
    </w:p>
    <w:p w14:paraId="659C1781" w14:textId="77777777" w:rsidR="00EB5F71" w:rsidRDefault="00EB5F71" w:rsidP="00492D73">
      <w:pPr>
        <w:rPr>
          <w:lang w:val="en-US"/>
        </w:rPr>
      </w:pPr>
    </w:p>
    <w:p w14:paraId="2C15800B" w14:textId="77777777" w:rsidR="005E7BE9" w:rsidRPr="00492D73" w:rsidRDefault="005E7BE9" w:rsidP="00492D73">
      <w:pPr>
        <w:rPr>
          <w:lang w:val="en-US"/>
        </w:rPr>
      </w:pPr>
    </w:p>
    <w:sectPr w:rsidR="005E7BE9" w:rsidRPr="00492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F65"/>
    <w:rsid w:val="00043738"/>
    <w:rsid w:val="00095EDD"/>
    <w:rsid w:val="000C3CC2"/>
    <w:rsid w:val="00172951"/>
    <w:rsid w:val="001755F2"/>
    <w:rsid w:val="00183491"/>
    <w:rsid w:val="001A33F8"/>
    <w:rsid w:val="001C5F01"/>
    <w:rsid w:val="00240BE9"/>
    <w:rsid w:val="002B2ECC"/>
    <w:rsid w:val="00387589"/>
    <w:rsid w:val="0039658E"/>
    <w:rsid w:val="003B57A5"/>
    <w:rsid w:val="00435FE6"/>
    <w:rsid w:val="00492D73"/>
    <w:rsid w:val="00530578"/>
    <w:rsid w:val="00550F72"/>
    <w:rsid w:val="005D342F"/>
    <w:rsid w:val="005D470F"/>
    <w:rsid w:val="005E7BE9"/>
    <w:rsid w:val="006671A9"/>
    <w:rsid w:val="006961B4"/>
    <w:rsid w:val="00727EC4"/>
    <w:rsid w:val="00761E2D"/>
    <w:rsid w:val="008601ED"/>
    <w:rsid w:val="008A5F27"/>
    <w:rsid w:val="008F2B54"/>
    <w:rsid w:val="009906DD"/>
    <w:rsid w:val="009E4333"/>
    <w:rsid w:val="009F3CE9"/>
    <w:rsid w:val="00AB2241"/>
    <w:rsid w:val="00B02B50"/>
    <w:rsid w:val="00B149E0"/>
    <w:rsid w:val="00B31AEF"/>
    <w:rsid w:val="00B63D28"/>
    <w:rsid w:val="00BC6BBF"/>
    <w:rsid w:val="00BD3F65"/>
    <w:rsid w:val="00C0279A"/>
    <w:rsid w:val="00C9365A"/>
    <w:rsid w:val="00CC0C43"/>
    <w:rsid w:val="00CC186A"/>
    <w:rsid w:val="00D52F08"/>
    <w:rsid w:val="00D83B8F"/>
    <w:rsid w:val="00D9568C"/>
    <w:rsid w:val="00DE1C4C"/>
    <w:rsid w:val="00EB5F71"/>
    <w:rsid w:val="00ED102A"/>
    <w:rsid w:val="00F7349A"/>
    <w:rsid w:val="00FE5437"/>
    <w:rsid w:val="00FF2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FF6C3"/>
  <w15:chartTrackingRefBased/>
  <w15:docId w15:val="{736B1627-FE08-439D-9CB8-49121AF83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5E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D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5ED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265915">
      <w:bodyDiv w:val="1"/>
      <w:marLeft w:val="0"/>
      <w:marRight w:val="0"/>
      <w:marTop w:val="0"/>
      <w:marBottom w:val="0"/>
      <w:divBdr>
        <w:top w:val="none" w:sz="0" w:space="0" w:color="auto"/>
        <w:left w:val="none" w:sz="0" w:space="0" w:color="auto"/>
        <w:bottom w:val="none" w:sz="0" w:space="0" w:color="auto"/>
        <w:right w:val="none" w:sz="0" w:space="0" w:color="auto"/>
      </w:divBdr>
    </w:div>
    <w:div w:id="1627588631">
      <w:bodyDiv w:val="1"/>
      <w:marLeft w:val="0"/>
      <w:marRight w:val="0"/>
      <w:marTop w:val="0"/>
      <w:marBottom w:val="0"/>
      <w:divBdr>
        <w:top w:val="none" w:sz="0" w:space="0" w:color="auto"/>
        <w:left w:val="none" w:sz="0" w:space="0" w:color="auto"/>
        <w:bottom w:val="none" w:sz="0" w:space="0" w:color="auto"/>
        <w:right w:val="none" w:sz="0" w:space="0" w:color="auto"/>
      </w:divBdr>
    </w:div>
    <w:div w:id="179910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2446</TotalTime>
  <Pages>1</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Purohit, Praveen</dc:creator>
  <cp:keywords/>
  <dc:description/>
  <cp:lastModifiedBy>Purohit, Praveen</cp:lastModifiedBy>
  <cp:revision>8</cp:revision>
  <dcterms:created xsi:type="dcterms:W3CDTF">2021-12-11T15:37:00Z</dcterms:created>
  <dcterms:modified xsi:type="dcterms:W3CDTF">2021-12-15T13:29:00Z</dcterms:modified>
</cp:coreProperties>
</file>