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EB53" w14:textId="77777777" w:rsidR="008C02E8" w:rsidRPr="004512AF" w:rsidRDefault="008C02E8" w:rsidP="008C02E8">
      <w:pPr>
        <w:jc w:val="center"/>
        <w:rPr>
          <w:rFonts w:ascii="Agency FB" w:hAnsi="Agency FB"/>
          <w:b/>
          <w:bCs/>
          <w:color w:val="7030A0"/>
          <w:sz w:val="72"/>
          <w:szCs w:val="72"/>
        </w:rPr>
      </w:pPr>
      <w:r w:rsidRPr="004512AF">
        <w:rPr>
          <w:rFonts w:ascii="Agency FB" w:hAnsi="Agency FB"/>
          <w:b/>
          <w:bCs/>
          <w:color w:val="7030A0"/>
          <w:sz w:val="72"/>
          <w:szCs w:val="72"/>
        </w:rPr>
        <w:t>Question Bank Management System</w:t>
      </w:r>
    </w:p>
    <w:p w14:paraId="15CCA253" w14:textId="4B7B8572" w:rsidR="008C02E8" w:rsidRPr="004512AF" w:rsidRDefault="008C02E8" w:rsidP="008C02E8">
      <w:pPr>
        <w:jc w:val="center"/>
        <w:rPr>
          <w:rFonts w:ascii="Agency FB" w:hAnsi="Agency FB"/>
          <w:b/>
          <w:bCs/>
          <w:color w:val="7030A0"/>
          <w:sz w:val="72"/>
          <w:szCs w:val="72"/>
        </w:rPr>
      </w:pPr>
      <w:r w:rsidRPr="00747137">
        <w:rPr>
          <w:rFonts w:ascii="Agency FB" w:hAnsi="Agency FB"/>
          <w:b/>
          <w:bCs/>
          <w:noProof/>
          <w:color w:val="7030A0"/>
          <w:sz w:val="72"/>
          <w:szCs w:val="72"/>
        </w:rPr>
        <mc:AlternateContent>
          <mc:Choice Requires="wps">
            <w:drawing>
              <wp:anchor distT="0" distB="0" distL="114300" distR="114300" simplePos="0" relativeHeight="251659264" behindDoc="0" locked="0" layoutInCell="1" allowOverlap="1" wp14:anchorId="663E78D5" wp14:editId="61D836A4">
                <wp:simplePos x="0" y="0"/>
                <wp:positionH relativeFrom="page">
                  <wp:posOffset>5515317</wp:posOffset>
                </wp:positionH>
                <wp:positionV relativeFrom="paragraph">
                  <wp:posOffset>694103</wp:posOffset>
                </wp:positionV>
                <wp:extent cx="2038350" cy="2133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38350" cy="2133600"/>
                        </a:xfrm>
                        <a:prstGeom prst="rect">
                          <a:avLst/>
                        </a:prstGeom>
                        <a:noFill/>
                        <a:ln w="6350">
                          <a:noFill/>
                        </a:ln>
                      </wps:spPr>
                      <wps:txbx>
                        <w:txbxContent>
                          <w:p w14:paraId="26DFFE0B" w14:textId="77777777" w:rsidR="008C02E8" w:rsidRDefault="008C02E8" w:rsidP="008C02E8">
                            <w:r>
                              <w:rPr>
                                <w:noProof/>
                              </w:rPr>
                              <w:drawing>
                                <wp:inline distT="0" distB="0" distL="0" distR="0" wp14:anchorId="77852FE7" wp14:editId="4B8B9A57">
                                  <wp:extent cx="1225550" cy="1225550"/>
                                  <wp:effectExtent l="0" t="0" r="0" b="0"/>
                                  <wp:docPr id="9" name="Picture 9" descr="A picture containing ligh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laser, night sky&#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3E78D5" id="_x0000_t202" coordsize="21600,21600" o:spt="202" path="m,l,21600r21600,l21600,xe">
                <v:stroke joinstyle="miter"/>
                <v:path gradientshapeok="t" o:connecttype="rect"/>
              </v:shapetype>
              <v:shape id="Text Box 11" o:spid="_x0000_s1026" type="#_x0000_t202" style="position:absolute;left:0;text-align:left;margin-left:434.3pt;margin-top:54.65pt;width:160.5pt;height:168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" filled="f" stroked="f" strokeweight=".5pt">
                <v:textbox>
                  <w:txbxContent>
                    <w:p w14:paraId="26DFFE0B" w14:textId="77777777" w:rsidR="008C02E8" w:rsidRDefault="008C02E8" w:rsidP="008C02E8">
                      <w:r>
                        <w:rPr>
                          <w:noProof/>
                        </w:rPr>
                        <w:drawing>
                          <wp:inline distT="0" distB="0" distL="0" distR="0" wp14:anchorId="77852FE7" wp14:editId="4B8B9A57">
                            <wp:extent cx="1225550" cy="1225550"/>
                            <wp:effectExtent l="0" t="0" r="0" b="0"/>
                            <wp:docPr id="9" name="Picture 9" descr="A picture containing ligh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laser, night sky&#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txbxContent>
                </v:textbox>
                <w10:wrap anchorx="page"/>
              </v:shape>
            </w:pict>
          </mc:Fallback>
        </mc:AlternateContent>
      </w:r>
      <w:r>
        <w:rPr>
          <w:rFonts w:ascii="Agency FB" w:hAnsi="Agency FB"/>
          <w:b/>
          <w:bCs/>
          <w:noProof/>
          <w:color w:val="7030A0"/>
          <w:sz w:val="72"/>
          <w:szCs w:val="72"/>
        </w:rPr>
        <w:t>Software Architecture and Design</w:t>
      </w:r>
      <w:r w:rsidRPr="00747137">
        <w:rPr>
          <w:rFonts w:ascii="Agency FB" w:hAnsi="Agency FB"/>
          <w:b/>
          <w:bCs/>
          <w:color w:val="7030A0"/>
          <w:sz w:val="72"/>
          <w:szCs w:val="72"/>
        </w:rPr>
        <w:t xml:space="preserve"> </w:t>
      </w:r>
      <w:r w:rsidRPr="004512AF">
        <w:rPr>
          <w:rFonts w:ascii="Agency FB" w:hAnsi="Agency FB"/>
          <w:b/>
          <w:bCs/>
          <w:color w:val="7030A0"/>
          <w:sz w:val="72"/>
          <w:szCs w:val="72"/>
        </w:rPr>
        <w:t xml:space="preserve">Sprint 1 </w:t>
      </w:r>
    </w:p>
    <w:p w14:paraId="667C1574" w14:textId="77777777" w:rsidR="008C02E8" w:rsidRDefault="008C02E8" w:rsidP="008C02E8">
      <w:pPr>
        <w:jc w:val="center"/>
        <w:rPr>
          <w:rFonts w:ascii="Agency FB" w:hAnsi="Agency FB"/>
          <w:sz w:val="48"/>
          <w:szCs w:val="48"/>
        </w:rPr>
      </w:pPr>
      <w:r w:rsidRPr="007A626F">
        <w:rPr>
          <w:rFonts w:ascii="Agency FB" w:hAnsi="Agency FB"/>
          <w:b/>
          <w:bCs/>
          <w:sz w:val="48"/>
          <w:szCs w:val="48"/>
        </w:rPr>
        <w:t>Group:</w:t>
      </w:r>
      <w:r w:rsidRPr="007A626F">
        <w:rPr>
          <w:rFonts w:ascii="Agency FB" w:hAnsi="Agency FB"/>
          <w:sz w:val="48"/>
          <w:szCs w:val="48"/>
        </w:rPr>
        <w:t xml:space="preserve"> </w:t>
      </w:r>
    </w:p>
    <w:p w14:paraId="414FF209" w14:textId="77777777" w:rsidR="008C02E8" w:rsidRPr="007A626F" w:rsidRDefault="008C02E8" w:rsidP="008C02E8">
      <w:pPr>
        <w:jc w:val="center"/>
        <w:rPr>
          <w:rFonts w:ascii="Agency FB" w:hAnsi="Agency FB"/>
          <w:sz w:val="48"/>
          <w:szCs w:val="48"/>
        </w:rPr>
      </w:pPr>
      <w:r w:rsidRPr="007A626F">
        <w:rPr>
          <w:rFonts w:ascii="Agency FB" w:hAnsi="Agency FB"/>
          <w:sz w:val="48"/>
          <w:szCs w:val="48"/>
        </w:rPr>
        <w:t>Purple-</w:t>
      </w:r>
      <w:proofErr w:type="spellStart"/>
      <w:r w:rsidRPr="007A626F">
        <w:rPr>
          <w:rFonts w:ascii="Agency FB" w:hAnsi="Agency FB"/>
          <w:sz w:val="48"/>
          <w:szCs w:val="48"/>
        </w:rPr>
        <w:t>Inverson</w:t>
      </w:r>
      <w:proofErr w:type="spellEnd"/>
    </w:p>
    <w:p w14:paraId="33051684" w14:textId="77777777" w:rsidR="008C02E8" w:rsidRPr="007A626F" w:rsidRDefault="008C02E8" w:rsidP="008C02E8">
      <w:pPr>
        <w:jc w:val="center"/>
        <w:rPr>
          <w:rFonts w:ascii="Agency FB" w:hAnsi="Agency FB"/>
          <w:b/>
          <w:bCs/>
          <w:sz w:val="52"/>
          <w:szCs w:val="52"/>
        </w:rPr>
      </w:pPr>
      <w:r w:rsidRPr="007A626F">
        <w:rPr>
          <w:rFonts w:ascii="Agency FB" w:hAnsi="Agency FB"/>
          <w:b/>
          <w:bCs/>
          <w:sz w:val="52"/>
          <w:szCs w:val="52"/>
        </w:rPr>
        <w:t>Group Members and Student Numbers:</w:t>
      </w:r>
    </w:p>
    <w:p w14:paraId="653D9839" w14:textId="77777777" w:rsidR="008C02E8" w:rsidRPr="007A626F" w:rsidRDefault="008C02E8" w:rsidP="008C02E8">
      <w:pPr>
        <w:jc w:val="center"/>
        <w:rPr>
          <w:rFonts w:ascii="Agency FB" w:hAnsi="Agency FB"/>
          <w:sz w:val="52"/>
          <w:szCs w:val="52"/>
        </w:rPr>
      </w:pPr>
      <w:r w:rsidRPr="007A626F">
        <w:rPr>
          <w:rFonts w:ascii="Agency FB" w:hAnsi="Agency FB"/>
          <w:sz w:val="52"/>
          <w:szCs w:val="52"/>
        </w:rPr>
        <w:t xml:space="preserve"> Abigail Naicker (2350973)</w:t>
      </w:r>
    </w:p>
    <w:p w14:paraId="0705AD7C" w14:textId="77777777" w:rsidR="008C02E8" w:rsidRPr="007A626F" w:rsidRDefault="008C02E8" w:rsidP="008C02E8">
      <w:pPr>
        <w:jc w:val="center"/>
        <w:rPr>
          <w:rFonts w:ascii="Agency FB" w:hAnsi="Agency FB"/>
          <w:sz w:val="52"/>
          <w:szCs w:val="52"/>
        </w:rPr>
      </w:pPr>
      <w:proofErr w:type="spellStart"/>
      <w:r w:rsidRPr="007A626F">
        <w:rPr>
          <w:rFonts w:ascii="Agency FB" w:hAnsi="Agency FB"/>
          <w:sz w:val="52"/>
          <w:szCs w:val="52"/>
        </w:rPr>
        <w:t>Akshay</w:t>
      </w:r>
      <w:proofErr w:type="spellEnd"/>
      <w:r w:rsidRPr="007A626F">
        <w:rPr>
          <w:rFonts w:ascii="Agency FB" w:hAnsi="Agency FB"/>
          <w:sz w:val="52"/>
          <w:szCs w:val="52"/>
        </w:rPr>
        <w:t xml:space="preserve"> Makhan (2366532)</w:t>
      </w:r>
    </w:p>
    <w:p w14:paraId="7FDD1B4D" w14:textId="77777777" w:rsidR="008C02E8" w:rsidRPr="007A626F" w:rsidRDefault="008C02E8" w:rsidP="008C02E8">
      <w:pPr>
        <w:jc w:val="center"/>
        <w:rPr>
          <w:rFonts w:ascii="Agency FB" w:hAnsi="Agency FB"/>
          <w:sz w:val="52"/>
          <w:szCs w:val="52"/>
        </w:rPr>
      </w:pPr>
      <w:r w:rsidRPr="007A626F">
        <w:rPr>
          <w:rFonts w:ascii="Agency FB" w:hAnsi="Agency FB"/>
          <w:sz w:val="52"/>
          <w:szCs w:val="52"/>
        </w:rPr>
        <w:t xml:space="preserve">Gabriel </w:t>
      </w:r>
      <w:proofErr w:type="spellStart"/>
      <w:r w:rsidRPr="007A626F">
        <w:rPr>
          <w:rFonts w:ascii="Agency FB" w:hAnsi="Agency FB"/>
          <w:sz w:val="52"/>
          <w:szCs w:val="52"/>
        </w:rPr>
        <w:t>Nkole</w:t>
      </w:r>
      <w:proofErr w:type="spellEnd"/>
      <w:r w:rsidRPr="007A626F">
        <w:rPr>
          <w:rFonts w:ascii="Agency FB" w:hAnsi="Agency FB"/>
          <w:sz w:val="52"/>
          <w:szCs w:val="52"/>
        </w:rPr>
        <w:t xml:space="preserve"> (2377848)</w:t>
      </w:r>
    </w:p>
    <w:p w14:paraId="606D4E15" w14:textId="77777777" w:rsidR="008C02E8" w:rsidRPr="007A626F" w:rsidRDefault="008C02E8" w:rsidP="008C02E8">
      <w:pPr>
        <w:jc w:val="center"/>
        <w:rPr>
          <w:rFonts w:ascii="Agency FB" w:hAnsi="Agency FB"/>
          <w:sz w:val="52"/>
          <w:szCs w:val="52"/>
        </w:rPr>
      </w:pPr>
      <w:proofErr w:type="spellStart"/>
      <w:r w:rsidRPr="007A626F">
        <w:rPr>
          <w:rFonts w:ascii="Agency FB" w:hAnsi="Agency FB"/>
          <w:sz w:val="52"/>
          <w:szCs w:val="52"/>
        </w:rPr>
        <w:t>Harshan</w:t>
      </w:r>
      <w:proofErr w:type="spellEnd"/>
      <w:r w:rsidRPr="007A626F">
        <w:rPr>
          <w:rFonts w:ascii="Agency FB" w:hAnsi="Agency FB"/>
          <w:sz w:val="52"/>
          <w:szCs w:val="52"/>
        </w:rPr>
        <w:t xml:space="preserve"> Pillay (2344696)</w:t>
      </w:r>
    </w:p>
    <w:p w14:paraId="5C59783C" w14:textId="77777777" w:rsidR="008C02E8" w:rsidRPr="007A626F" w:rsidRDefault="008C02E8" w:rsidP="008C02E8">
      <w:pPr>
        <w:jc w:val="center"/>
        <w:rPr>
          <w:rFonts w:ascii="Agency FB" w:hAnsi="Agency FB"/>
          <w:sz w:val="52"/>
          <w:szCs w:val="52"/>
        </w:rPr>
      </w:pPr>
      <w:r w:rsidRPr="007A626F">
        <w:rPr>
          <w:rFonts w:ascii="Agency FB" w:hAnsi="Agency FB"/>
          <w:sz w:val="52"/>
          <w:szCs w:val="52"/>
        </w:rPr>
        <w:t>James Thackeray (2228361)</w:t>
      </w:r>
    </w:p>
    <w:p w14:paraId="6F667241" w14:textId="77777777" w:rsidR="008C02E8" w:rsidRPr="007A626F" w:rsidRDefault="008C02E8" w:rsidP="008C02E8">
      <w:pPr>
        <w:jc w:val="center"/>
        <w:rPr>
          <w:rFonts w:ascii="Agency FB" w:hAnsi="Agency FB"/>
          <w:sz w:val="52"/>
          <w:szCs w:val="52"/>
        </w:rPr>
      </w:pPr>
      <w:proofErr w:type="spellStart"/>
      <w:r w:rsidRPr="007A626F">
        <w:rPr>
          <w:rFonts w:ascii="Agency FB" w:hAnsi="Agency FB"/>
          <w:sz w:val="52"/>
          <w:szCs w:val="52"/>
        </w:rPr>
        <w:t>Navin</w:t>
      </w:r>
      <w:proofErr w:type="spellEnd"/>
      <w:r w:rsidRPr="007A626F">
        <w:rPr>
          <w:rFonts w:ascii="Agency FB" w:hAnsi="Agency FB"/>
          <w:sz w:val="52"/>
          <w:szCs w:val="52"/>
        </w:rPr>
        <w:t xml:space="preserve"> Philip (2308402)</w:t>
      </w:r>
    </w:p>
    <w:p w14:paraId="483A2D5C" w14:textId="77777777" w:rsidR="008C02E8" w:rsidRPr="007A626F" w:rsidRDefault="008C02E8" w:rsidP="008C02E8">
      <w:pPr>
        <w:jc w:val="center"/>
        <w:rPr>
          <w:rFonts w:ascii="Agency FB" w:hAnsi="Agency FB"/>
          <w:sz w:val="52"/>
          <w:szCs w:val="52"/>
        </w:rPr>
      </w:pPr>
      <w:proofErr w:type="spellStart"/>
      <w:r w:rsidRPr="007A626F">
        <w:rPr>
          <w:rFonts w:ascii="Agency FB" w:hAnsi="Agency FB"/>
          <w:sz w:val="52"/>
          <w:szCs w:val="52"/>
        </w:rPr>
        <w:t>Seshnie</w:t>
      </w:r>
      <w:proofErr w:type="spellEnd"/>
      <w:r w:rsidRPr="007A626F">
        <w:rPr>
          <w:rFonts w:ascii="Agency FB" w:hAnsi="Agency FB"/>
          <w:sz w:val="52"/>
          <w:szCs w:val="52"/>
        </w:rPr>
        <w:t xml:space="preserve"> Naidoo (2081236)</w:t>
      </w:r>
    </w:p>
    <w:p w14:paraId="7AEB0519" w14:textId="77777777" w:rsidR="008C02E8" w:rsidRPr="007A626F" w:rsidRDefault="008C02E8" w:rsidP="008C02E8">
      <w:pPr>
        <w:jc w:val="center"/>
        <w:rPr>
          <w:rFonts w:ascii="Agency FB" w:hAnsi="Agency FB"/>
          <w:sz w:val="52"/>
          <w:szCs w:val="52"/>
        </w:rPr>
      </w:pPr>
      <w:r w:rsidRPr="007A626F">
        <w:rPr>
          <w:rFonts w:ascii="Agency FB" w:hAnsi="Agency FB"/>
          <w:sz w:val="52"/>
          <w:szCs w:val="52"/>
        </w:rPr>
        <w:t>Tasneem Francisco (2398339)</w:t>
      </w:r>
    </w:p>
    <w:p w14:paraId="252F98C1" w14:textId="77777777" w:rsidR="008C02E8" w:rsidRDefault="008C02E8" w:rsidP="008C02E8">
      <w:pPr>
        <w:jc w:val="center"/>
        <w:rPr>
          <w:rFonts w:ascii="Agency FB" w:hAnsi="Agency FB"/>
          <w:sz w:val="52"/>
          <w:szCs w:val="52"/>
        </w:rPr>
      </w:pPr>
      <w:r w:rsidRPr="007A626F">
        <w:rPr>
          <w:rFonts w:ascii="Agency FB" w:hAnsi="Agency FB"/>
          <w:sz w:val="52"/>
          <w:szCs w:val="52"/>
        </w:rPr>
        <w:t xml:space="preserve">Que Sera </w:t>
      </w:r>
      <w:proofErr w:type="spellStart"/>
      <w:r w:rsidRPr="007A626F">
        <w:rPr>
          <w:rFonts w:ascii="Agency FB" w:hAnsi="Agency FB"/>
          <w:sz w:val="52"/>
          <w:szCs w:val="52"/>
        </w:rPr>
        <w:t>Subramoney</w:t>
      </w:r>
      <w:proofErr w:type="spellEnd"/>
      <w:r w:rsidRPr="007A626F">
        <w:rPr>
          <w:rFonts w:ascii="Agency FB" w:hAnsi="Agency FB"/>
          <w:sz w:val="52"/>
          <w:szCs w:val="52"/>
        </w:rPr>
        <w:t xml:space="preserve"> (1611459)</w:t>
      </w:r>
    </w:p>
    <w:p w14:paraId="4637747A" w14:textId="39178737" w:rsidR="001668F3" w:rsidRDefault="00906B3C">
      <w:pPr>
        <w:rPr>
          <w:rFonts w:ascii="Segoe UI" w:hAnsi="Segoe UI" w:cs="Segoe UI"/>
          <w:sz w:val="28"/>
          <w:szCs w:val="28"/>
        </w:rPr>
      </w:pPr>
      <w:r>
        <w:rPr>
          <w:noProof/>
        </w:rPr>
        <w:lastRenderedPageBreak/>
        <w:drawing>
          <wp:anchor distT="0" distB="0" distL="114300" distR="114300" simplePos="0" relativeHeight="251661312" behindDoc="0" locked="0" layoutInCell="1" allowOverlap="1" wp14:anchorId="3753993C" wp14:editId="0399D8E9">
            <wp:simplePos x="0" y="0"/>
            <wp:positionH relativeFrom="column">
              <wp:posOffset>5180281</wp:posOffset>
            </wp:positionH>
            <wp:positionV relativeFrom="paragraph">
              <wp:posOffset>83185</wp:posOffset>
            </wp:positionV>
            <wp:extent cx="999490" cy="999490"/>
            <wp:effectExtent l="133350" t="57150" r="86360" b="772160"/>
            <wp:wrapSquare wrapText="bothSides"/>
            <wp:docPr id="2" name="Picture 2" descr="Flutter &amp; Dart - The Complete App Developmen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amp; Dart - The Complete App Development - Apps on Google Pl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490" cy="999490"/>
                    </a:xfrm>
                    <a:prstGeom prst="ellipse">
                      <a:avLst/>
                    </a:prstGeom>
                    <a:ln w="1905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1D7B14">
        <w:rPr>
          <w:rFonts w:ascii="Segoe UI" w:hAnsi="Segoe UI" w:cs="Segoe UI"/>
          <w:sz w:val="28"/>
          <w:szCs w:val="28"/>
        </w:rPr>
        <w:t xml:space="preserve">In creating the software system, flutter will be used as the framework which uses dart language. </w:t>
      </w:r>
      <w:r w:rsidR="0062050D">
        <w:rPr>
          <w:rFonts w:ascii="Segoe UI" w:hAnsi="Segoe UI" w:cs="Segoe UI"/>
          <w:sz w:val="28"/>
          <w:szCs w:val="28"/>
        </w:rPr>
        <w:t xml:space="preserve">Flutter has fast rendering. It has one UI design and using a single code base has one user interface and can be used one both platforms which saves development time. </w:t>
      </w:r>
    </w:p>
    <w:p w14:paraId="7366EB15" w14:textId="39594F24" w:rsidR="001D7B14" w:rsidRDefault="00906B3C">
      <w:pPr>
        <w:rPr>
          <w:rFonts w:ascii="Segoe UI" w:hAnsi="Segoe UI" w:cs="Segoe UI"/>
          <w:sz w:val="28"/>
          <w:szCs w:val="28"/>
        </w:rPr>
      </w:pPr>
      <w:r>
        <w:rPr>
          <w:noProof/>
        </w:rPr>
        <w:drawing>
          <wp:anchor distT="0" distB="0" distL="114300" distR="114300" simplePos="0" relativeHeight="251662336" behindDoc="0" locked="0" layoutInCell="1" allowOverlap="1" wp14:anchorId="1C0D40A1" wp14:editId="159B3905">
            <wp:simplePos x="0" y="0"/>
            <wp:positionH relativeFrom="margin">
              <wp:posOffset>5147848</wp:posOffset>
            </wp:positionH>
            <wp:positionV relativeFrom="paragraph">
              <wp:posOffset>651314</wp:posOffset>
            </wp:positionV>
            <wp:extent cx="1028065" cy="1028065"/>
            <wp:effectExtent l="76200" t="76200" r="133985" b="133985"/>
            <wp:wrapSquare wrapText="bothSides"/>
            <wp:docPr id="5" name="Picture 5" descr="How to Backup and Restore Jenkins. Complete Guide | by oleksii_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Backup and Restore Jenkins. Complete Guide | by oleksii_y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065" cy="1028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D7B14">
        <w:rPr>
          <w:rFonts w:ascii="Segoe UI" w:hAnsi="Segoe UI" w:cs="Segoe UI"/>
          <w:sz w:val="28"/>
          <w:szCs w:val="28"/>
        </w:rPr>
        <w:t xml:space="preserve">GitHub will be used as the software configuration management software. </w:t>
      </w:r>
      <w:r w:rsidR="002444D1">
        <w:rPr>
          <w:rFonts w:ascii="Segoe UI" w:hAnsi="Segoe UI" w:cs="Segoe UI"/>
          <w:sz w:val="28"/>
          <w:szCs w:val="28"/>
        </w:rPr>
        <w:t xml:space="preserve">The Kanboard on GitHub will be used as our scrum task board which shows our product backlog and the tasks to be completed and completed. </w:t>
      </w:r>
    </w:p>
    <w:p w14:paraId="59922035" w14:textId="323DE242" w:rsidR="00906B3C" w:rsidRDefault="002444D1">
      <w:pPr>
        <w:rPr>
          <w:rFonts w:ascii="Segoe UI" w:hAnsi="Segoe UI" w:cs="Segoe UI"/>
          <w:sz w:val="28"/>
          <w:szCs w:val="28"/>
        </w:rPr>
      </w:pPr>
      <w:r>
        <w:rPr>
          <w:rFonts w:ascii="Segoe UI" w:hAnsi="Segoe UI" w:cs="Segoe UI"/>
          <w:sz w:val="28"/>
          <w:szCs w:val="28"/>
        </w:rPr>
        <w:t xml:space="preserve">For our configuration management tool, we will be using Jenkins as it is an open-source tool and provides a full configuration option to the user. </w:t>
      </w:r>
    </w:p>
    <w:p w14:paraId="07848132" w14:textId="5FF1C7FD" w:rsidR="001953DB" w:rsidRDefault="00550B04">
      <w:pPr>
        <w:rPr>
          <w:rFonts w:ascii="Segoe UI" w:hAnsi="Segoe UI" w:cs="Segoe UI"/>
          <w:sz w:val="28"/>
          <w:szCs w:val="28"/>
        </w:rPr>
      </w:pPr>
      <w:r>
        <w:rPr>
          <w:rFonts w:ascii="Segoe UI" w:hAnsi="Segoe UI" w:cs="Segoe UI"/>
          <w:sz w:val="28"/>
          <w:szCs w:val="28"/>
        </w:rPr>
        <w:t>For the global architecture, we will be the Representational State Transfer (REST) architecture style.</w:t>
      </w:r>
      <w:r w:rsidR="00B71626">
        <w:rPr>
          <w:rFonts w:ascii="Segoe UI" w:hAnsi="Segoe UI" w:cs="Segoe UI"/>
          <w:sz w:val="28"/>
          <w:szCs w:val="28"/>
        </w:rPr>
        <w:t xml:space="preserve"> Representational State Transfer standardizes web systems. The </w:t>
      </w:r>
      <w:r w:rsidR="00A8170C">
        <w:rPr>
          <w:rFonts w:ascii="Segoe UI" w:hAnsi="Segoe UI" w:cs="Segoe UI"/>
          <w:sz w:val="28"/>
          <w:szCs w:val="28"/>
        </w:rPr>
        <w:t xml:space="preserve">question bank management </w:t>
      </w:r>
      <w:r w:rsidR="00B71626">
        <w:rPr>
          <w:rFonts w:ascii="Segoe UI" w:hAnsi="Segoe UI" w:cs="Segoe UI"/>
          <w:sz w:val="28"/>
          <w:szCs w:val="28"/>
        </w:rPr>
        <w:t xml:space="preserve">software system </w:t>
      </w:r>
      <w:r w:rsidR="00540A6C">
        <w:rPr>
          <w:rFonts w:ascii="Segoe UI" w:hAnsi="Segoe UI" w:cs="Segoe UI"/>
          <w:sz w:val="28"/>
          <w:szCs w:val="28"/>
        </w:rPr>
        <w:t xml:space="preserve">will be a web-based software system. </w:t>
      </w:r>
    </w:p>
    <w:p w14:paraId="449ED4EB" w14:textId="5F0C3DA4" w:rsidR="002444D1" w:rsidRDefault="002444D1">
      <w:pPr>
        <w:rPr>
          <w:rFonts w:ascii="Segoe UI" w:hAnsi="Segoe UI" w:cs="Segoe UI"/>
          <w:sz w:val="28"/>
          <w:szCs w:val="28"/>
        </w:rPr>
      </w:pPr>
      <w:r>
        <w:rPr>
          <w:rFonts w:ascii="Segoe UI" w:hAnsi="Segoe UI" w:cs="Segoe UI"/>
          <w:sz w:val="28"/>
          <w:szCs w:val="28"/>
        </w:rPr>
        <w:t>For the flutter architecture, we will be used a Model-View-Controller (MVC) architecture style</w:t>
      </w:r>
      <w:r w:rsidR="002F2DA6">
        <w:rPr>
          <w:rFonts w:ascii="Segoe UI" w:hAnsi="Segoe UI" w:cs="Segoe UI"/>
          <w:sz w:val="28"/>
          <w:szCs w:val="28"/>
        </w:rPr>
        <w:t>, where the model manages the data and system logic, the view will present the model to the user and the controller accepts the user input and passes it to the model.</w:t>
      </w:r>
      <w:r w:rsidR="004B2C4D">
        <w:rPr>
          <w:rFonts w:ascii="Segoe UI" w:hAnsi="Segoe UI" w:cs="Segoe UI"/>
          <w:sz w:val="28"/>
          <w:szCs w:val="28"/>
        </w:rPr>
        <w:t xml:space="preserve"> In the model-view-controller architecture style, the components are separate and interact only through specific interfaces. So</w:t>
      </w:r>
      <w:r w:rsidR="00D70D88">
        <w:rPr>
          <w:rFonts w:ascii="Segoe UI" w:hAnsi="Segoe UI" w:cs="Segoe UI"/>
          <w:sz w:val="28"/>
          <w:szCs w:val="28"/>
        </w:rPr>
        <w:t>,</w:t>
      </w:r>
      <w:r w:rsidR="004B2C4D">
        <w:rPr>
          <w:rFonts w:ascii="Segoe UI" w:hAnsi="Segoe UI" w:cs="Segoe UI"/>
          <w:sz w:val="28"/>
          <w:szCs w:val="28"/>
        </w:rPr>
        <w:t xml:space="preserve"> the MVC style has low cohesion and </w:t>
      </w:r>
      <w:r w:rsidR="00F83BC5">
        <w:rPr>
          <w:rFonts w:ascii="Segoe UI" w:hAnsi="Segoe UI" w:cs="Segoe UI"/>
          <w:sz w:val="28"/>
          <w:szCs w:val="28"/>
        </w:rPr>
        <w:t xml:space="preserve">allows the interface between data and the business logic and the user interface to communicate seamlessly. </w:t>
      </w:r>
      <w:r w:rsidR="00D70D88">
        <w:rPr>
          <w:rFonts w:ascii="Segoe UI" w:hAnsi="Segoe UI" w:cs="Segoe UI"/>
          <w:sz w:val="28"/>
          <w:szCs w:val="28"/>
        </w:rPr>
        <w:t xml:space="preserve">The MVC style is as well easy to modify. </w:t>
      </w:r>
    </w:p>
    <w:p w14:paraId="6DDE83AA" w14:textId="529A7107" w:rsidR="00F06472" w:rsidRDefault="00F06472" w:rsidP="00F06472">
      <w:pPr>
        <w:rPr>
          <w:rFonts w:ascii="Segoe UI" w:hAnsi="Segoe UI" w:cs="Segoe UI"/>
          <w:sz w:val="28"/>
          <w:szCs w:val="28"/>
        </w:rPr>
      </w:pPr>
      <w:r>
        <w:rPr>
          <w:noProof/>
        </w:rPr>
        <w:drawing>
          <wp:anchor distT="0" distB="0" distL="114300" distR="114300" simplePos="0" relativeHeight="251660288" behindDoc="0" locked="0" layoutInCell="1" allowOverlap="1" wp14:anchorId="1AB60AF9" wp14:editId="12183E06">
            <wp:simplePos x="0" y="0"/>
            <wp:positionH relativeFrom="column">
              <wp:posOffset>3664536</wp:posOffset>
            </wp:positionH>
            <wp:positionV relativeFrom="paragraph">
              <wp:posOffset>125290</wp:posOffset>
            </wp:positionV>
            <wp:extent cx="2502535" cy="1251585"/>
            <wp:effectExtent l="0" t="0" r="0" b="5715"/>
            <wp:wrapSquare wrapText="bothSides"/>
            <wp:docPr id="1" name="Picture 1" descr="5 Common Software Architecture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Common Software Architecture Patter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2535" cy="1251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FC7A6" w14:textId="266EA2A8" w:rsidR="00F06472" w:rsidRDefault="00ED1667" w:rsidP="00906B3C">
      <w:pPr>
        <w:tabs>
          <w:tab w:val="left" w:pos="1429"/>
          <w:tab w:val="left" w:pos="2448"/>
        </w:tabs>
        <w:rPr>
          <w:rFonts w:ascii="Segoe UI" w:hAnsi="Segoe UI" w:cs="Segoe UI"/>
          <w:sz w:val="28"/>
          <w:szCs w:val="28"/>
        </w:rPr>
      </w:pPr>
      <w:r>
        <w:rPr>
          <w:noProof/>
        </w:rPr>
        <w:drawing>
          <wp:anchor distT="0" distB="0" distL="114300" distR="114300" simplePos="0" relativeHeight="251663360" behindDoc="0" locked="0" layoutInCell="1" allowOverlap="1" wp14:anchorId="72AC1C81" wp14:editId="46298CCA">
            <wp:simplePos x="0" y="0"/>
            <wp:positionH relativeFrom="margin">
              <wp:posOffset>520504</wp:posOffset>
            </wp:positionH>
            <wp:positionV relativeFrom="paragraph">
              <wp:posOffset>-211993</wp:posOffset>
            </wp:positionV>
            <wp:extent cx="2353945" cy="1448435"/>
            <wp:effectExtent l="0" t="0" r="8255" b="0"/>
            <wp:wrapSquare wrapText="bothSides"/>
            <wp:docPr id="6" name="Picture 6" descr="The Model View Controller Pattern – MVC Architecture and Framework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Model View Controller Pattern – MVC Architecture and Frameworks  Explain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394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472">
        <w:rPr>
          <w:rFonts w:ascii="Segoe UI" w:hAnsi="Segoe UI" w:cs="Segoe UI"/>
          <w:sz w:val="28"/>
          <w:szCs w:val="28"/>
        </w:rPr>
        <w:tab/>
      </w:r>
      <w:r w:rsidR="00906B3C">
        <w:rPr>
          <w:rFonts w:ascii="Segoe UI" w:hAnsi="Segoe UI" w:cs="Segoe UI"/>
          <w:sz w:val="28"/>
          <w:szCs w:val="28"/>
        </w:rPr>
        <w:tab/>
      </w:r>
    </w:p>
    <w:p w14:paraId="2DF95377" w14:textId="732D2844" w:rsidR="00ED1667" w:rsidRPr="00ED1667" w:rsidRDefault="00ED1667" w:rsidP="00ED1667">
      <w:pPr>
        <w:tabs>
          <w:tab w:val="left" w:pos="3855"/>
        </w:tabs>
        <w:rPr>
          <w:rFonts w:ascii="Segoe UI" w:hAnsi="Segoe UI" w:cs="Segoe UI"/>
          <w:sz w:val="28"/>
          <w:szCs w:val="28"/>
        </w:rPr>
      </w:pPr>
      <w:r>
        <w:rPr>
          <w:rFonts w:ascii="Segoe UI" w:hAnsi="Segoe UI" w:cs="Segoe UI"/>
          <w:sz w:val="28"/>
          <w:szCs w:val="28"/>
        </w:rPr>
        <w:tab/>
      </w:r>
    </w:p>
    <w:sectPr w:rsidR="00ED1667" w:rsidRPr="00ED1667" w:rsidSect="008C02E8">
      <w:pgSz w:w="12240" w:h="15840"/>
      <w:pgMar w:top="1440" w:right="1440" w:bottom="1440" w:left="1440" w:header="720" w:footer="720" w:gutter="0"/>
      <w:pgBorders w:offsetFrom="page">
        <w:top w:val="thinThickThinLargeGap" w:sz="18" w:space="24" w:color="auto"/>
        <w:left w:val="thinThickThinLargeGap" w:sz="18" w:space="24" w:color="auto"/>
        <w:bottom w:val="thinThickThinLargeGap" w:sz="18" w:space="24" w:color="auto"/>
        <w:right w:val="thinThickThinLarge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0431" w14:textId="77777777" w:rsidR="00011C71" w:rsidRDefault="00011C71" w:rsidP="00906B3C">
      <w:pPr>
        <w:spacing w:after="0" w:line="240" w:lineRule="auto"/>
      </w:pPr>
      <w:r>
        <w:separator/>
      </w:r>
    </w:p>
  </w:endnote>
  <w:endnote w:type="continuationSeparator" w:id="0">
    <w:p w14:paraId="06C53E84" w14:textId="77777777" w:rsidR="00011C71" w:rsidRDefault="00011C71" w:rsidP="0090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98CD" w14:textId="77777777" w:rsidR="00011C71" w:rsidRDefault="00011C71" w:rsidP="00906B3C">
      <w:pPr>
        <w:spacing w:after="0" w:line="240" w:lineRule="auto"/>
      </w:pPr>
      <w:r>
        <w:separator/>
      </w:r>
    </w:p>
  </w:footnote>
  <w:footnote w:type="continuationSeparator" w:id="0">
    <w:p w14:paraId="7BFBE1EE" w14:textId="77777777" w:rsidR="00011C71" w:rsidRDefault="00011C71" w:rsidP="00906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5F"/>
    <w:rsid w:val="00011C71"/>
    <w:rsid w:val="001668F3"/>
    <w:rsid w:val="001953DB"/>
    <w:rsid w:val="001D7B14"/>
    <w:rsid w:val="002444D1"/>
    <w:rsid w:val="002F2DA6"/>
    <w:rsid w:val="004A63A6"/>
    <w:rsid w:val="004B2C4D"/>
    <w:rsid w:val="00540A6C"/>
    <w:rsid w:val="00550B04"/>
    <w:rsid w:val="005D6C5F"/>
    <w:rsid w:val="0062050D"/>
    <w:rsid w:val="008C02E8"/>
    <w:rsid w:val="00906B3C"/>
    <w:rsid w:val="00A8170C"/>
    <w:rsid w:val="00B71626"/>
    <w:rsid w:val="00D70D88"/>
    <w:rsid w:val="00ED1667"/>
    <w:rsid w:val="00F06472"/>
    <w:rsid w:val="00F8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DEB5"/>
  <w15:chartTrackingRefBased/>
  <w15:docId w15:val="{6E221C95-02C1-4563-B433-A84826BC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B3C"/>
  </w:style>
  <w:style w:type="paragraph" w:styleId="Footer">
    <w:name w:val="footer"/>
    <w:basedOn w:val="Normal"/>
    <w:link w:val="FooterChar"/>
    <w:uiPriority w:val="99"/>
    <w:unhideWhenUsed/>
    <w:rsid w:val="00906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Naicker</dc:creator>
  <cp:keywords/>
  <dc:description/>
  <cp:lastModifiedBy>Ron Naicker</cp:lastModifiedBy>
  <cp:revision>17</cp:revision>
  <dcterms:created xsi:type="dcterms:W3CDTF">2022-04-09T10:16:00Z</dcterms:created>
  <dcterms:modified xsi:type="dcterms:W3CDTF">2022-04-09T13:09:00Z</dcterms:modified>
</cp:coreProperties>
</file>