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04 Reflection — Making design usable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I continued developing mobile and desktop layouts and considered how hazard hotspots and instructional feedback would appear in the 360-degree experience.</w:t>
      </w:r>
    </w:p>
    <w:p>
      <w:pPr>
        <w:pStyle w:val="Heading1"/>
      </w:pPr>
      <w:r>
        <w:t>What went well</w:t>
      </w:r>
    </w:p>
    <w:p>
      <w:r>
        <w:t>The design work became more specific: content order, control size and feedback became important alongside appearance.</w:t>
      </w:r>
    </w:p>
    <w:p>
      <w:pPr>
        <w:pStyle w:val="Heading1"/>
      </w:pPr>
      <w:r>
        <w:t>Challenges and improvements</w:t>
      </w:r>
    </w:p>
    <w:p>
      <w:r>
        <w:t>Accurate hotspot positioning and usable controls were harder to plan than static pages suggested.</w:t>
      </w:r>
    </w:p>
    <w:p>
      <w:pPr>
        <w:pStyle w:val="Heading1"/>
      </w:pPr>
      <w:r>
        <w:t>What I learned and how I would improve</w:t>
      </w:r>
    </w:p>
    <w:p>
      <w:r>
        <w:t>Testing needs to involve actions and screen sizes, not just reviewing screenshots.</w:t>
      </w:r>
    </w:p>
    <w:p>
      <w:pPr>
        <w:pStyle w:val="Heading1"/>
      </w:pPr>
      <w:r>
        <w:t>Supporting evidence</w:t>
      </w:r>
    </w:p>
    <w:p>
      <w:r>
        <w:t>Week 4 minutes; marketing design and prototype documents.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