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Miguel Angel Donoso Silvestre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20"/>
        <w:gridCol w:w="930"/>
        <w:gridCol w:w="1065"/>
        <w:gridCol w:w="1170"/>
        <w:gridCol w:w="1245"/>
        <w:gridCol w:w="2550"/>
        <w:tblGridChange w:id="0">
          <w:tblGrid>
            <w:gridCol w:w="1935"/>
            <w:gridCol w:w="1020"/>
            <w:gridCol w:w="930"/>
            <w:gridCol w:w="1065"/>
            <w:gridCol w:w="1170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Administración de ambientes y servicios de aplicaciones.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Propuesta de soluciones informáticas organizacionales.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4.179687500000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Desarrollo de software eficiente y mantenible.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Construcción de modelos de datos escalables.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Programación de consultas para bases de datos.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Desarrollo de programas con buenas prácticas.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Pruebas de certificación de productos y procesos.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Diseño de soluciones sistémicas para negocios.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Implementación de soluciones integrales organizacionales.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Resolución de vulnerabilidades y seguridad de software.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Gestión de proyectos informáticos y decisiones.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Transformación de datos para mejorar negocios.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.donosos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lIhTQFR0nTyywmLujoh5CueupQ==">CgMxLjAyCGguZ2pkZ3hzMgloLjMwajB6bGw4AHIhMS1MbS1TMDB5YnlEUmo4V3AzR0duV1RWV0QyZUVQZU5s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