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CB99" w14:textId="48825D70" w:rsidR="005B54F1" w:rsidRPr="0021289F" w:rsidRDefault="00660358" w:rsidP="00A65C7B">
      <w:pPr>
        <w:pStyle w:val="1"/>
      </w:pPr>
      <w:r>
        <w:t>Размеры</w:t>
      </w:r>
      <w:r w:rsidR="0021289F" w:rsidRPr="0021289F">
        <w:t xml:space="preserve">. </w:t>
      </w:r>
      <w:r w:rsidR="0021289F">
        <w:t>Ширина на высоту.</w:t>
      </w:r>
    </w:p>
    <w:p w14:paraId="0287CE09" w14:textId="5D0EBDE4" w:rsidR="00660358" w:rsidRDefault="0021289F">
      <w:r>
        <w:t>1</w:t>
      </w:r>
      <w:r>
        <w:rPr>
          <w:lang w:val="en-US"/>
        </w:rPr>
        <w:t>x</w:t>
      </w:r>
      <w:r w:rsidRPr="0021289F">
        <w:t xml:space="preserve">1. </w:t>
      </w:r>
      <w:r>
        <w:t>Квадрат.</w:t>
      </w:r>
    </w:p>
    <w:p w14:paraId="1997AD98" w14:textId="53493D03" w:rsidR="0021289F" w:rsidRPr="0021289F" w:rsidRDefault="0021289F">
      <w:r>
        <w:t>2</w:t>
      </w:r>
      <w:r>
        <w:rPr>
          <w:lang w:val="en-US"/>
        </w:rPr>
        <w:t>x</w:t>
      </w:r>
      <w:r w:rsidRPr="0021289F">
        <w:t xml:space="preserve">1. </w:t>
      </w:r>
      <w:r>
        <w:t>Прямоугольник.</w:t>
      </w:r>
    </w:p>
    <w:p w14:paraId="78EE2D55" w14:textId="3DAA1326" w:rsidR="0021289F" w:rsidRPr="0021289F" w:rsidRDefault="0021289F">
      <w:r w:rsidRPr="0021289F">
        <w:t>3</w:t>
      </w:r>
      <w:r>
        <w:rPr>
          <w:lang w:val="en-US"/>
        </w:rPr>
        <w:t>x</w:t>
      </w:r>
      <w:r w:rsidRPr="0021289F">
        <w:t>1</w:t>
      </w:r>
      <w:r w:rsidRPr="0021289F">
        <w:t xml:space="preserve">. </w:t>
      </w:r>
      <w:r>
        <w:t>Прямоугольник.</w:t>
      </w:r>
    </w:p>
    <w:p w14:paraId="75FC33FB" w14:textId="115DDE5E" w:rsidR="00660358" w:rsidRDefault="0021289F">
      <w:r w:rsidRPr="0021289F">
        <w:t>4</w:t>
      </w:r>
      <w:r>
        <w:rPr>
          <w:lang w:val="en-US"/>
        </w:rPr>
        <w:t>x</w:t>
      </w:r>
      <w:r w:rsidRPr="0021289F">
        <w:t>1</w:t>
      </w:r>
      <w:r w:rsidRPr="0021289F">
        <w:t xml:space="preserve">. </w:t>
      </w:r>
      <w:r>
        <w:t>Прямоугольник.</w:t>
      </w:r>
    </w:p>
    <w:p w14:paraId="592876D1" w14:textId="77777777" w:rsidR="00407A78" w:rsidRDefault="00407A78"/>
    <w:p w14:paraId="6177BBB6" w14:textId="6377A962" w:rsidR="00660358" w:rsidRDefault="00660358" w:rsidP="00A65C7B">
      <w:pPr>
        <w:pStyle w:val="1"/>
      </w:pPr>
      <w:r>
        <w:t>Начальный поворот</w:t>
      </w:r>
    </w:p>
    <w:p w14:paraId="00AA0EF7" w14:textId="170CBE99" w:rsidR="00660358" w:rsidRDefault="00660358"/>
    <w:p w14:paraId="5EF8B525" w14:textId="064A2F50" w:rsidR="00660358" w:rsidRDefault="00660358"/>
    <w:p w14:paraId="6705CA34" w14:textId="30B8F663" w:rsidR="00660358" w:rsidRDefault="005301E0" w:rsidP="00A65C7B">
      <w:pPr>
        <w:pStyle w:val="1"/>
      </w:pPr>
      <w:r>
        <w:t xml:space="preserve">Передвижение по </w:t>
      </w:r>
      <w:r>
        <w:rPr>
          <w:lang w:val="en-US"/>
        </w:rPr>
        <w:t>X</w:t>
      </w:r>
      <w:r w:rsidRPr="005301E0">
        <w:t xml:space="preserve"> </w:t>
      </w:r>
      <w:r>
        <w:t xml:space="preserve">и </w:t>
      </w:r>
      <w:r>
        <w:rPr>
          <w:lang w:val="en-US"/>
        </w:rPr>
        <w:t>Y</w:t>
      </w:r>
      <w:r w:rsidRPr="005301E0">
        <w:t xml:space="preserve"> </w:t>
      </w:r>
      <w:r>
        <w:t>осям</w:t>
      </w:r>
    </w:p>
    <w:p w14:paraId="1C9A09CF" w14:textId="38FE1172" w:rsidR="00C562E2" w:rsidRDefault="00C562E2" w:rsidP="00C562E2">
      <w:pPr>
        <w:rPr>
          <w:rStyle w:val="20"/>
        </w:rPr>
      </w:pPr>
      <w:r w:rsidRPr="00C562E2">
        <w:rPr>
          <w:rStyle w:val="20"/>
        </w:rPr>
        <w:t>Статика</w:t>
      </w:r>
    </w:p>
    <w:p w14:paraId="5C7700BF" w14:textId="77777777" w:rsidR="00C562E2" w:rsidRDefault="00C562E2" w:rsidP="00C562E2">
      <w:r>
        <w:t>Объект не вращается.</w:t>
      </w:r>
    </w:p>
    <w:p w14:paraId="5C648237" w14:textId="77777777" w:rsidR="00C562E2" w:rsidRDefault="00C562E2" w:rsidP="00C562E2">
      <w:r w:rsidRPr="00C562E2">
        <w:rPr>
          <w:rStyle w:val="20"/>
        </w:rPr>
        <w:t>Вращение вокруг своей оси</w:t>
      </w:r>
    </w:p>
    <w:p w14:paraId="16E4683A" w14:textId="77777777" w:rsidR="00C562E2" w:rsidRDefault="00C562E2" w:rsidP="00C562E2">
      <w:r>
        <w:t>Объект вращается вокруг своей оси, ось находится в центре.</w:t>
      </w:r>
    </w:p>
    <w:p w14:paraId="537F304B" w14:textId="77777777" w:rsidR="00C562E2" w:rsidRDefault="00C562E2" w:rsidP="00C562E2">
      <w:r w:rsidRPr="00C562E2">
        <w:rPr>
          <w:rStyle w:val="20"/>
        </w:rPr>
        <w:t>Вращение вокруг смещенной оси</w:t>
      </w:r>
    </w:p>
    <w:p w14:paraId="516C8210" w14:textId="77777777" w:rsidR="00C562E2" w:rsidRDefault="00C562E2" w:rsidP="00C562E2">
      <w:r>
        <w:t>Объект вращается вокруг оси, ось смещена от центра, но находится в пределах размера объекта.</w:t>
      </w:r>
    </w:p>
    <w:p w14:paraId="42D0FEBE" w14:textId="66C9A380" w:rsidR="005301E0" w:rsidRDefault="005301E0"/>
    <w:p w14:paraId="60925597" w14:textId="68EA77DE" w:rsidR="005301E0" w:rsidRDefault="005301E0"/>
    <w:p w14:paraId="06055CB7" w14:textId="39F913FD" w:rsidR="005301E0" w:rsidRDefault="005301E0" w:rsidP="00A65C7B">
      <w:pPr>
        <w:pStyle w:val="1"/>
      </w:pPr>
      <w:r>
        <w:t xml:space="preserve">Вращение вокруг </w:t>
      </w:r>
      <w:r>
        <w:rPr>
          <w:lang w:val="en-US"/>
        </w:rPr>
        <w:t xml:space="preserve">Z </w:t>
      </w:r>
      <w:r>
        <w:t>оси</w:t>
      </w:r>
    </w:p>
    <w:p w14:paraId="74210DA4" w14:textId="77777777" w:rsidR="00B535C0" w:rsidRDefault="00B535C0" w:rsidP="00B535C0">
      <w:r w:rsidRPr="00B535C0">
        <w:rPr>
          <w:rStyle w:val="20"/>
        </w:rPr>
        <w:t>Статика</w:t>
      </w:r>
    </w:p>
    <w:p w14:paraId="66B8AB1D" w14:textId="7D9910A9" w:rsidR="00B535C0" w:rsidRDefault="00B535C0" w:rsidP="00B535C0">
      <w:r>
        <w:t>Объект не вращается.</w:t>
      </w:r>
    </w:p>
    <w:p w14:paraId="17F55DD5" w14:textId="77777777" w:rsidR="00B535C0" w:rsidRDefault="00B535C0" w:rsidP="00B535C0">
      <w:r w:rsidRPr="00B535C0">
        <w:rPr>
          <w:rStyle w:val="20"/>
        </w:rPr>
        <w:t>Вращение вокруг своей оси</w:t>
      </w:r>
    </w:p>
    <w:p w14:paraId="558961A2" w14:textId="50B702DB" w:rsidR="00B535C0" w:rsidRDefault="00B535C0" w:rsidP="00B535C0">
      <w:r>
        <w:t>Объект вращается вокруг своей оси, ось находится в центре.</w:t>
      </w:r>
    </w:p>
    <w:p w14:paraId="1326421E" w14:textId="77777777" w:rsidR="00B535C0" w:rsidRDefault="00B535C0" w:rsidP="00B535C0">
      <w:r w:rsidRPr="00B535C0">
        <w:rPr>
          <w:rStyle w:val="20"/>
        </w:rPr>
        <w:t>Вращение вокруг смещенной оси</w:t>
      </w:r>
    </w:p>
    <w:p w14:paraId="2380A4E8" w14:textId="74AFB100" w:rsidR="00B535C0" w:rsidRPr="00B535C0" w:rsidRDefault="00B535C0" w:rsidP="00B535C0">
      <w:r>
        <w:t>Объект вращается вокруг оси, ось смещена от центра, но находится в пределах размера объекта.</w:t>
      </w:r>
    </w:p>
    <w:sectPr w:rsidR="00B535C0" w:rsidRPr="00B5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72"/>
    <w:rsid w:val="0021289F"/>
    <w:rsid w:val="00407A78"/>
    <w:rsid w:val="005301E0"/>
    <w:rsid w:val="005B54F1"/>
    <w:rsid w:val="00660358"/>
    <w:rsid w:val="00A65C7B"/>
    <w:rsid w:val="00B535C0"/>
    <w:rsid w:val="00C562E2"/>
    <w:rsid w:val="00C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58E"/>
  <w15:chartTrackingRefBased/>
  <w15:docId w15:val="{19AF3BB3-E7A4-434E-8056-0200748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65C7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5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9</cp:revision>
  <dcterms:created xsi:type="dcterms:W3CDTF">2021-06-21T21:19:00Z</dcterms:created>
  <dcterms:modified xsi:type="dcterms:W3CDTF">2021-06-21T21:23:00Z</dcterms:modified>
</cp:coreProperties>
</file>