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2078355</wp:posOffset>
                </wp:positionV>
                <wp:extent cx="1555750" cy="673100"/>
                <wp:effectExtent l="9525" t="0" r="1968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1330" y="2992755"/>
                          <a:ext cx="1555750" cy="673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9pt;margin-top:163.65pt;height:53pt;width:122.5pt;z-index:251658240;v-text-anchor:middle;mso-width-relative:page;mso-height-relative:page;" filled="f" stroked="t" coordsize="21600,21600" o:gfxdata="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h8Np42wAAAAoBAAAPAAAA&#10;AAAAAAEAIAAAACIAAABkcnMvZG93bnJldi54bWxQSwECFAAUAAAACACHTuJAr08OPb0CAABxBQAA&#10;DgAAAAAAAAABACAAAAAqAQAAZHJzL2Uyb0RvYy54bWxQSwUGAAAAAAYABgBZAQAAWQYAAAAA&#10;">
                <v:fill on="f" focussize="0,0"/>
                <v:stroke weight="1.5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2995295"/>
            <wp:effectExtent l="19050" t="19050" r="21590" b="14605"/>
            <wp:docPr id="1407072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7277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需要删除三元组时，前后的符号（{</w:t>
      </w:r>
      <w:r>
        <w:t>},[],</w:t>
      </w:r>
      <w:r>
        <w:rPr>
          <w:rFonts w:hint="eastAsia"/>
        </w:rPr>
        <w:t>逗号）是否可以删除？</w:t>
      </w:r>
    </w:p>
    <w:p>
      <w:pPr>
        <w:numPr>
          <w:numId w:val="0"/>
        </w:numPr>
        <w:rPr>
          <w:rFonts w:hint="default" w:eastAsia="宋体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删除三元组时，需要删除relations下的单条{}内容和逗号，[]不需要删除。例如，想要删除上图第一个三元组，需要删除绿色框线的所有内容。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整段都没有三元组需要提取时，除了删除段落下所有三元组以外，原文是否删除？</w:t>
      </w:r>
    </w:p>
    <w:p>
      <w:pPr>
        <w:numPr>
          <w:numId w:val="0"/>
        </w:numPr>
        <w:ind w:leftChars="0"/>
        <w:rPr>
          <w:rFonts w:hint="default" w:eastAsia="宋体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如果整个段落的三元组都需要删除，只需删除所有三元组，原始段落可以先保留，删除后relations应该是【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relations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: []】的形式。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如果需要的三元组没有被抽取出来，是否可以手动增加三元组？仿照格式写在相应段落下面？</w:t>
      </w:r>
    </w:p>
    <w:p>
      <w:pPr>
        <w:numPr>
          <w:numId w:val="0"/>
        </w:numPr>
        <w:ind w:leftChars="0"/>
        <w:rPr>
          <w:rFonts w:hint="default" w:eastAsia="宋体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目前大模型不能保证100%抽取，可以仿照格式手动增加三元组。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标注时发现有些实体类型或关系在原schema中没有，现阶段是否可以在schema中新增实体类型和关系？</w:t>
      </w:r>
    </w:p>
    <w:p>
      <w:pPr>
        <w:numPr>
          <w:numId w:val="0"/>
        </w:numPr>
        <w:ind w:leftChars="0"/>
        <w:rPr>
          <w:rFonts w:hint="default" w:eastAsia="宋体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在人工审核标注过程中可以新增实体类型和关系，最好另附文档记录并补充说明一下新增了哪些实体类型和关系。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在文件中没有看到属性。设计schema时把一些概念放在了属性中，如下图“药物治疗”的附属信息：</w:t>
      </w:r>
    </w:p>
    <w:p>
      <w:r>
        <w:drawing>
          <wp:inline distT="0" distB="0" distL="0" distR="0">
            <wp:extent cx="5274310" cy="2344420"/>
            <wp:effectExtent l="19050" t="19050" r="21590" b="17780"/>
            <wp:docPr id="8195504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0493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宋体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目前没有考虑属性值抽取，主要是三元组抽取。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这次的文件只有一个relation，修改relation的时候按照schema还是按照原文？</w:t>
      </w:r>
    </w:p>
    <w:p>
      <w:pPr>
        <w:numPr>
          <w:numId w:val="0"/>
        </w:numPr>
        <w:ind w:leftChars="0"/>
        <w:rPr>
          <w:rFonts w:hint="default" w:eastAsia="宋体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修改relation的时候主要按照schema规范，但是relation含义不要脱离</w:t>
      </w:r>
      <w:bookmarkStart w:id="0" w:name="_GoBack"/>
      <w:bookmarkEnd w:id="0"/>
      <w:r>
        <w:rPr>
          <w:rFonts w:hint="eastAsia"/>
          <w:color w:val="00B0F0"/>
          <w:lang w:val="en-US" w:eastAsia="zh-CN"/>
        </w:rPr>
        <w:t>原文意思。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34F661"/>
    <w:multiLevelType w:val="singleLevel"/>
    <w:tmpl w:val="FA34F6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8C"/>
    <w:rsid w:val="00035067"/>
    <w:rsid w:val="0004765E"/>
    <w:rsid w:val="0006050C"/>
    <w:rsid w:val="000D1AB7"/>
    <w:rsid w:val="000F147A"/>
    <w:rsid w:val="0019181D"/>
    <w:rsid w:val="001934FA"/>
    <w:rsid w:val="00294EBA"/>
    <w:rsid w:val="002E1F43"/>
    <w:rsid w:val="0031038C"/>
    <w:rsid w:val="00332F1A"/>
    <w:rsid w:val="00362D26"/>
    <w:rsid w:val="00363B03"/>
    <w:rsid w:val="004919CF"/>
    <w:rsid w:val="005365D6"/>
    <w:rsid w:val="00593773"/>
    <w:rsid w:val="006060D5"/>
    <w:rsid w:val="00607054"/>
    <w:rsid w:val="006434BB"/>
    <w:rsid w:val="00694740"/>
    <w:rsid w:val="006A3B5C"/>
    <w:rsid w:val="006B5C1C"/>
    <w:rsid w:val="006D5520"/>
    <w:rsid w:val="006E30CF"/>
    <w:rsid w:val="006F1B1E"/>
    <w:rsid w:val="00787767"/>
    <w:rsid w:val="007D491A"/>
    <w:rsid w:val="008B4A75"/>
    <w:rsid w:val="009241B6"/>
    <w:rsid w:val="00977794"/>
    <w:rsid w:val="00A80162"/>
    <w:rsid w:val="00B172B6"/>
    <w:rsid w:val="00B70827"/>
    <w:rsid w:val="00BD5BF1"/>
    <w:rsid w:val="00BE4F5E"/>
    <w:rsid w:val="00C06D24"/>
    <w:rsid w:val="00C11ADD"/>
    <w:rsid w:val="00CA4C14"/>
    <w:rsid w:val="00CD3B65"/>
    <w:rsid w:val="00E05FBE"/>
    <w:rsid w:val="00E40F1E"/>
    <w:rsid w:val="00E62B95"/>
    <w:rsid w:val="00F00581"/>
    <w:rsid w:val="00F14C88"/>
    <w:rsid w:val="00FB708A"/>
    <w:rsid w:val="00FE6A36"/>
    <w:rsid w:val="083402D5"/>
    <w:rsid w:val="0AE921FE"/>
    <w:rsid w:val="1DC25F1E"/>
    <w:rsid w:val="2EBD14AD"/>
    <w:rsid w:val="2F276439"/>
    <w:rsid w:val="32367448"/>
    <w:rsid w:val="33967F39"/>
    <w:rsid w:val="3F623536"/>
    <w:rsid w:val="408C3066"/>
    <w:rsid w:val="44FA7AB3"/>
    <w:rsid w:val="4ADA1CAE"/>
    <w:rsid w:val="4BAB65B6"/>
    <w:rsid w:val="52D11D3F"/>
    <w:rsid w:val="55E42FAD"/>
    <w:rsid w:val="62A846AF"/>
    <w:rsid w:val="63D449E2"/>
    <w:rsid w:val="69DE0F15"/>
    <w:rsid w:val="6A3869DF"/>
    <w:rsid w:val="6D6935F9"/>
    <w:rsid w:val="77A732D5"/>
    <w:rsid w:val="7818489F"/>
    <w:rsid w:val="7823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12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20"/>
      <w:outlineLvl w:val="1"/>
    </w:pPr>
    <w:rPr>
      <w:rFonts w:eastAsia="Times New Roman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7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2"/>
    <w:next w:val="5"/>
    <w:semiHidden/>
    <w:unhideWhenUsed/>
    <w:qFormat/>
    <w:uiPriority w:val="39"/>
    <w:pPr>
      <w:keepNext w:val="0"/>
      <w:keepLines w:val="0"/>
      <w:spacing w:before="0"/>
      <w:outlineLvl w:val="9"/>
    </w:pPr>
    <w:rPr>
      <w:b w:val="0"/>
      <w:bCs w:val="0"/>
      <w:kern w:val="2"/>
      <w:sz w:val="24"/>
      <w:szCs w:val="24"/>
    </w:rPr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uiPriority w:val="9"/>
    <w:rPr>
      <w:b/>
      <w:bCs/>
      <w:kern w:val="44"/>
      <w:sz w:val="30"/>
      <w:szCs w:val="44"/>
    </w:rPr>
  </w:style>
  <w:style w:type="character" w:customStyle="1" w:styleId="18">
    <w:name w:val="标题 2 字符"/>
    <w:basedOn w:val="15"/>
    <w:link w:val="3"/>
    <w:uiPriority w:val="9"/>
    <w:rPr>
      <w:rFonts w:eastAsia="Times New Roman" w:cstheme="majorBidi"/>
      <w:b/>
      <w:bCs/>
      <w:sz w:val="28"/>
      <w:szCs w:val="32"/>
    </w:rPr>
  </w:style>
  <w:style w:type="character" w:customStyle="1" w:styleId="19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0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22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4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25">
    <w:name w:val="网格型1"/>
    <w:basedOn w:val="13"/>
    <w:qFormat/>
    <w:uiPriority w:val="39"/>
    <w:rPr>
      <w:rFonts w:asciiTheme="minorHAnsi" w:hAnsiTheme="minorHAnsi" w:eastAsiaTheme="minorEastAsia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6">
    <w:name w:val="日期 字符"/>
    <w:basedOn w:val="15"/>
    <w:link w:val="7"/>
    <w:semiHidden/>
    <w:qFormat/>
    <w:uiPriority w:val="99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234</Characters>
  <Lines>1</Lines>
  <Paragraphs>1</Paragraphs>
  <TotalTime>24</TotalTime>
  <ScaleCrop>false</ScaleCrop>
  <LinksUpToDate>false</LinksUpToDate>
  <CharactersWithSpaces>273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2023-08-09T01:22:00Z</dcterms:created>
  <dc:creator>Jingsi Wang</dc:creator>
  <cp:lastModifiedBy>余鹏</cp:lastModifiedBy>
  <dcterms:modified xsi:type="dcterms:W3CDTF">2023-08-09T01:59:24Z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