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2EBE" w14:textId="75C87351" w:rsidR="007B0AA5" w:rsidRPr="00FA1D1E" w:rsidRDefault="007B0AA5" w:rsidP="00FA1D1E">
      <w:pPr>
        <w:jc w:val="center"/>
        <w:rPr>
          <w:rFonts w:asciiTheme="minorHAnsi" w:hAnsiTheme="minorHAnsi" w:cstheme="minorHAnsi"/>
          <w:b/>
          <w:color w:val="000000" w:themeColor="text1"/>
          <w:sz w:val="36"/>
          <w:szCs w:val="36"/>
          <w:lang w:val="en-GB"/>
        </w:rPr>
      </w:pPr>
      <w:bookmarkStart w:id="0" w:name="_Hlk205748409"/>
      <w:r w:rsidRPr="00FA1D1E">
        <w:rPr>
          <w:rFonts w:asciiTheme="minorHAnsi" w:hAnsiTheme="minorHAnsi" w:cstheme="minorHAnsi"/>
          <w:b/>
          <w:color w:val="000000" w:themeColor="text1"/>
          <w:sz w:val="36"/>
          <w:szCs w:val="36"/>
          <w:lang w:val="en-GB"/>
        </w:rPr>
        <w:t>PURTI</w:t>
      </w:r>
    </w:p>
    <w:p w14:paraId="348C8D69" w14:textId="06A45E32" w:rsidR="007B0AA5" w:rsidRPr="00636E44" w:rsidRDefault="008E4BE6" w:rsidP="000876F4">
      <w:pPr>
        <w:spacing w:line="240" w:lineRule="exact"/>
        <w:ind w:left="720"/>
        <w:jc w:val="center"/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</w:pPr>
      <w:hyperlink r:id="rId8" w:history="1">
        <w:r w:rsidRPr="00636E44">
          <w:rPr>
            <w:rStyle w:val="Hyperlink"/>
            <w:rFonts w:asciiTheme="minorHAnsi" w:hAnsiTheme="minorHAnsi" w:cstheme="minorHAnsi"/>
            <w:sz w:val="20"/>
            <w:szCs w:val="20"/>
            <w:u w:val="none"/>
            <w:lang w:val="en-IN"/>
          </w:rPr>
          <w:t>m.purtimittal@gmail.com</w:t>
        </w:r>
      </w:hyperlink>
      <w:r w:rsidR="000876F4" w:rsidRPr="00636E44">
        <w:rPr>
          <w:rFonts w:asciiTheme="minorHAnsi" w:hAnsiTheme="minorHAnsi" w:cstheme="minorHAnsi"/>
          <w:color w:val="000000" w:themeColor="text1"/>
          <w:sz w:val="20"/>
          <w:szCs w:val="20"/>
          <w:lang w:val="en-IN"/>
        </w:rPr>
        <w:t xml:space="preserve"> </w:t>
      </w:r>
      <w:r w:rsidRPr="00636E44">
        <w:rPr>
          <w:rFonts w:asciiTheme="minorHAnsi" w:hAnsiTheme="minorHAnsi" w:cstheme="minorHAnsi"/>
          <w:color w:val="000000" w:themeColor="text1"/>
          <w:sz w:val="20"/>
          <w:szCs w:val="20"/>
          <w:lang w:val="en-GB"/>
        </w:rPr>
        <w:t xml:space="preserve">| </w:t>
      </w:r>
      <w:hyperlink r:id="rId9" w:history="1">
        <w:r w:rsidR="00CC6207">
          <w:rPr>
            <w:rStyle w:val="Hyperlink"/>
            <w:rFonts w:asciiTheme="minorHAnsi" w:hAnsiTheme="minorHAnsi" w:cstheme="minorHAnsi"/>
            <w:sz w:val="20"/>
            <w:szCs w:val="20"/>
            <w:u w:val="none"/>
            <w:lang w:val="en-IN"/>
          </w:rPr>
          <w:t>linkedin.com/in/purtimittal</w:t>
        </w:r>
      </w:hyperlink>
      <w:r w:rsidRPr="00636E44">
        <w:rPr>
          <w:sz w:val="20"/>
          <w:szCs w:val="20"/>
        </w:rPr>
        <w:t xml:space="preserve"> | </w:t>
      </w:r>
      <w:hyperlink r:id="rId10" w:history="1">
        <w:r w:rsidRPr="00636E44">
          <w:rPr>
            <w:rStyle w:val="Hyperlink"/>
            <w:sz w:val="20"/>
            <w:szCs w:val="20"/>
            <w:u w:val="none"/>
          </w:rPr>
          <w:t>github.com/PurtiMittal</w:t>
        </w:r>
      </w:hyperlink>
    </w:p>
    <w:p w14:paraId="3516DC40" w14:textId="7A1E691A" w:rsidR="00A731EB" w:rsidRDefault="000D0CD7" w:rsidP="00EB0778">
      <w:pPr>
        <w:tabs>
          <w:tab w:val="left" w:pos="900"/>
        </w:tabs>
        <w:spacing w:before="120" w:after="120" w:line="240" w:lineRule="exact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Detail-oriented professional 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with 2.5+ years of experience working with </w:t>
      </w:r>
      <w:r w:rsidR="0083360C">
        <w:rPr>
          <w:rFonts w:asciiTheme="minorHAnsi" w:hAnsiTheme="minorHAnsi" w:cstheme="minorHAnsi"/>
          <w:color w:val="000000" w:themeColor="text1"/>
          <w:sz w:val="19"/>
          <w:szCs w:val="19"/>
        </w:rPr>
        <w:t>large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datasets and executive reporting. Brings</w:t>
      </w:r>
      <w:r w:rsidR="00184FD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 strong blend of finance domain knowledge and hands-on practice building end-to-end analytical projects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="00184FD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from </w:t>
      </w:r>
      <w:r w:rsidR="00184FD9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raw data to insight</w:t>
      </w:r>
      <w:r w:rsidR="00184FD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-driven outputs. 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>S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killed in SQL, Power BI, DAX and Excel</w:t>
      </w:r>
      <w:r w:rsidR="00184FD9"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="00841A7B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with a </w:t>
      </w:r>
      <w:r w:rsidR="00085AFC">
        <w:rPr>
          <w:rFonts w:asciiTheme="minorHAnsi" w:hAnsiTheme="minorHAnsi" w:cstheme="minorHAnsi"/>
          <w:color w:val="000000" w:themeColor="text1"/>
          <w:sz w:val="19"/>
          <w:szCs w:val="19"/>
        </w:rPr>
        <w:t>strong interest in</w:t>
      </w:r>
      <w:r w:rsidR="00841A7B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>apply</w:t>
      </w:r>
      <w:r w:rsidR="00085AFC">
        <w:rPr>
          <w:rFonts w:asciiTheme="minorHAnsi" w:hAnsiTheme="minorHAnsi" w:cstheme="minorHAnsi"/>
          <w:color w:val="000000" w:themeColor="text1"/>
          <w:sz w:val="19"/>
          <w:szCs w:val="19"/>
        </w:rPr>
        <w:t>ing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data-driven analytical thinking to support business decision-making.</w:t>
      </w:r>
    </w:p>
    <w:p w14:paraId="329301AE" w14:textId="77777777" w:rsidR="005B7E82" w:rsidRPr="00FE5AE5" w:rsidRDefault="005B7E82" w:rsidP="00BA76D8">
      <w:pPr>
        <w:pBdr>
          <w:bottom w:val="single" w:sz="2" w:space="1" w:color="auto"/>
        </w:pBdr>
        <w:tabs>
          <w:tab w:val="left" w:pos="900"/>
        </w:tabs>
        <w:spacing w:before="120" w:after="80"/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</w:pP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WORK EXPERIENCE</w:t>
      </w:r>
    </w:p>
    <w:p w14:paraId="4CB42F3A" w14:textId="77777777" w:rsidR="005B7E82" w:rsidRPr="00FA1D1E" w:rsidRDefault="005B7E82" w:rsidP="005B7E82">
      <w:pPr>
        <w:tabs>
          <w:tab w:val="left" w:pos="363"/>
          <w:tab w:val="right" w:pos="14175"/>
        </w:tabs>
        <w:spacing w:after="60" w:line="240" w:lineRule="exact"/>
        <w:rPr>
          <w:rFonts w:asciiTheme="minorHAnsi" w:hAnsiTheme="minorHAnsi" w:cstheme="minorHAnsi"/>
          <w:i/>
          <w:color w:val="000000"/>
          <w:sz w:val="20"/>
          <w:szCs w:val="22"/>
          <w:lang w:val="en-GB"/>
        </w:rPr>
      </w:pPr>
      <w:r w:rsidRPr="00FA1D1E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Finance Executive, HCL Technologies</w:t>
      </w:r>
      <w:r w:rsidRPr="00FA1D1E">
        <w:rPr>
          <w:rFonts w:asciiTheme="minorHAnsi" w:hAnsiTheme="minorHAnsi" w:cstheme="minorHAnsi"/>
          <w:b/>
          <w:color w:val="000000" w:themeColor="text1"/>
          <w:sz w:val="20"/>
          <w:szCs w:val="20"/>
          <w:lang w:val="en-GB"/>
        </w:rPr>
        <w:tab/>
      </w:r>
      <w:r w:rsidRPr="000466D9">
        <w:rPr>
          <w:rFonts w:asciiTheme="minorHAnsi" w:hAnsiTheme="minorHAnsi" w:cstheme="minorHAnsi"/>
          <w:b/>
          <w:color w:val="000000" w:themeColor="text1"/>
          <w:sz w:val="19"/>
          <w:szCs w:val="19"/>
          <w:lang w:val="en-GB"/>
        </w:rPr>
        <w:t xml:space="preserve"> </w:t>
      </w:r>
      <w:r w:rsidRPr="000466D9">
        <w:rPr>
          <w:rFonts w:asciiTheme="minorHAnsi" w:hAnsiTheme="minorHAnsi" w:cstheme="minorHAnsi"/>
          <w:i/>
          <w:color w:val="000000"/>
          <w:sz w:val="19"/>
          <w:szCs w:val="19"/>
          <w:lang w:val="en-GB"/>
        </w:rPr>
        <w:t>(August 2023 – March 2026)</w:t>
      </w:r>
    </w:p>
    <w:p w14:paraId="378494B2" w14:textId="663FF33D" w:rsidR="005B7E82" w:rsidRPr="00CC6207" w:rsidRDefault="005B7E82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Built consolidated </w:t>
      </w:r>
      <w:r w:rsidR="0083360C">
        <w:rPr>
          <w:rFonts w:asciiTheme="minorHAnsi" w:hAnsiTheme="minorHAnsi" w:cstheme="minorHAnsi"/>
          <w:color w:val="000000" w:themeColor="text1"/>
          <w:sz w:val="19"/>
          <w:szCs w:val="19"/>
        </w:rPr>
        <w:t>report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27D14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for CFO review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using </w:t>
      </w:r>
      <w:r w:rsidRPr="0070126C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Power BI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combining billing, collection and revenue</w:t>
      </w:r>
      <w:r w:rsidR="0030280A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data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>;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translated </w:t>
      </w:r>
      <w:r w:rsidRPr="00CC620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complex, raw datasets</w:t>
      </w:r>
      <w:r w:rsidRPr="00CC620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into clear strategic takeaways for leadership decisions on a </w:t>
      </w:r>
      <w:r w:rsidRPr="00CC620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$4bn+ </w:t>
      </w:r>
      <w:r w:rsidR="00527D14" w:rsidRPr="00CC620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business </w:t>
      </w:r>
      <w:r w:rsidRPr="00CC620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portfolio.</w:t>
      </w:r>
    </w:p>
    <w:p w14:paraId="74493538" w14:textId="1570D6A4" w:rsidR="005B7E82" w:rsidRDefault="005B7E82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Analyzed </w:t>
      </w:r>
      <w:r w:rsidRPr="000E354C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$7</w:t>
      </w:r>
      <w:r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M</w:t>
      </w:r>
      <w:r w:rsidRPr="000E354C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n+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>pending customer payments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 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>developed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>structured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A12A2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reports 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to track recovery progress and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collection forecast trends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30280A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providing leadership with clear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visibility into </w:t>
      </w:r>
      <w:r w:rsidR="0030280A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the payment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recovery 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>pipeline</w:t>
      </w:r>
      <w:r w:rsidR="00EB0778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378BAD44" w14:textId="374F4CB5" w:rsidR="005B7E82" w:rsidRPr="00891EB5" w:rsidRDefault="005B7E82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b/>
          <w:bCs/>
          <w:color w:val="000000" w:themeColor="text1"/>
          <w:sz w:val="19"/>
          <w:szCs w:val="19"/>
          <w:lang w:val="en-GB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Owned end-to-end UAT for automated </w:t>
      </w:r>
      <w:r w:rsidR="009254D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revenue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report - designed test cases, validated outputs against expected results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before go-live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result</w:t>
      </w:r>
      <w:r w:rsidR="001A1CF8">
        <w:rPr>
          <w:rFonts w:asciiTheme="minorHAnsi" w:hAnsiTheme="minorHAnsi" w:cstheme="minorHAnsi"/>
          <w:color w:val="000000" w:themeColor="text1"/>
          <w:sz w:val="19"/>
          <w:szCs w:val="19"/>
        </w:rPr>
        <w:t>ed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in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reduced reporting time </w:t>
      </w:r>
      <w:r w:rsidRPr="000466D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from 1.5 hours to 2 minutes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(~</w:t>
      </w:r>
      <w:r w:rsidRPr="00FA1D1E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9</w:t>
      </w:r>
      <w:r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8</w:t>
      </w:r>
      <w:r w:rsidRPr="005A3E8E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% </w:t>
      </w:r>
      <w:r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efficiency gain).</w:t>
      </w:r>
    </w:p>
    <w:p w14:paraId="0482D05D" w14:textId="4A5153E7" w:rsidR="005B7E82" w:rsidRDefault="00E76C4D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>
        <w:rPr>
          <w:rFonts w:asciiTheme="minorHAnsi" w:hAnsiTheme="minorHAnsi" w:cstheme="minorHAnsi"/>
          <w:color w:val="000000" w:themeColor="text1"/>
          <w:sz w:val="19"/>
          <w:szCs w:val="19"/>
        </w:rPr>
        <w:t>Validated</w:t>
      </w:r>
      <w:r w:rsidR="005B7E82" w:rsidRPr="0070126C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large financial datasets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B7E82" w:rsidRPr="00FE06CC">
        <w:rPr>
          <w:rFonts w:asciiTheme="minorHAnsi" w:hAnsiTheme="minorHAnsi" w:cstheme="minorHAnsi"/>
          <w:color w:val="000000" w:themeColor="text1"/>
          <w:sz w:val="19"/>
          <w:szCs w:val="19"/>
        </w:rPr>
        <w:t>using</w:t>
      </w:r>
      <w:r w:rsidR="005B7E82" w:rsidRPr="00007A7B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Excel</w:t>
      </w:r>
      <w:r w:rsidR="001A1CF8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</w:t>
      </w:r>
      <w:r w:rsidR="001A1CF8" w:rsidRPr="001A1CF8">
        <w:rPr>
          <w:rFonts w:asciiTheme="minorHAnsi" w:hAnsiTheme="minorHAnsi" w:cstheme="minorHAnsi"/>
          <w:color w:val="000000" w:themeColor="text1"/>
          <w:sz w:val="19"/>
          <w:szCs w:val="19"/>
        </w:rPr>
        <w:t>to</w:t>
      </w:r>
      <w:r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</w:t>
      </w:r>
      <w:r w:rsidR="0030280A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identify calculation </w:t>
      </w:r>
      <w:r w:rsidRPr="00E76C4D">
        <w:rPr>
          <w:rFonts w:asciiTheme="minorHAnsi" w:hAnsiTheme="minorHAnsi" w:cstheme="minorHAnsi"/>
          <w:color w:val="000000" w:themeColor="text1"/>
          <w:sz w:val="19"/>
          <w:szCs w:val="19"/>
        </w:rPr>
        <w:t>gaps in</w:t>
      </w:r>
      <w:r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automated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revenue </w:t>
      </w:r>
      <w:r w:rsidR="001A1CF8">
        <w:rPr>
          <w:rFonts w:asciiTheme="minorHAnsi" w:hAnsiTheme="minorHAnsi" w:cstheme="minorHAnsi"/>
          <w:color w:val="000000" w:themeColor="text1"/>
          <w:sz w:val="19"/>
          <w:szCs w:val="19"/>
        </w:rPr>
        <w:t>outputs</w:t>
      </w:r>
      <w:r w:rsidR="0030280A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-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implemented </w:t>
      </w:r>
      <w:r w:rsidR="005B7E82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corrective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measures to</w:t>
      </w:r>
      <w:r w:rsidR="005B7E82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201A47">
        <w:rPr>
          <w:rFonts w:asciiTheme="minorHAnsi" w:hAnsiTheme="minorHAnsi" w:cstheme="minorHAnsi"/>
          <w:color w:val="000000" w:themeColor="text1"/>
          <w:sz w:val="19"/>
          <w:szCs w:val="19"/>
        </w:rPr>
        <w:t>reduc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e</w:t>
      </w:r>
      <w:r w:rsidR="00201A4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discrepancies</w:t>
      </w:r>
      <w:r w:rsidR="0030280A"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="00F84B81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B7E82" w:rsidRPr="0070126C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data accuracy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validated at </w:t>
      </w:r>
      <w:r w:rsidR="005B7E82" w:rsidRPr="000E354C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99%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during </w:t>
      </w:r>
      <w:r w:rsidR="00A12A27">
        <w:rPr>
          <w:rFonts w:asciiTheme="minorHAnsi" w:hAnsiTheme="minorHAnsi" w:cstheme="minorHAnsi"/>
          <w:color w:val="000000" w:themeColor="text1"/>
          <w:sz w:val="19"/>
          <w:szCs w:val="19"/>
        </w:rPr>
        <w:t>a</w:t>
      </w:r>
      <w:r w:rsidR="005B7E82" w:rsidRPr="000426AC">
        <w:rPr>
          <w:rFonts w:asciiTheme="minorHAnsi" w:hAnsiTheme="minorHAnsi" w:cstheme="minorHAnsi"/>
          <w:color w:val="000000" w:themeColor="text1"/>
          <w:sz w:val="19"/>
          <w:szCs w:val="19"/>
        </w:rPr>
        <w:t>udit</w:t>
      </w:r>
      <w:r w:rsidR="005B7E82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0E319041" w14:textId="3D258961" w:rsidR="001A1CF8" w:rsidRPr="001A1CF8" w:rsidRDefault="0030280A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>
        <w:rPr>
          <w:rFonts w:asciiTheme="minorHAnsi" w:hAnsiTheme="minorHAnsi" w:cstheme="minorHAnsi"/>
          <w:color w:val="000000" w:themeColor="text1"/>
          <w:sz w:val="19"/>
          <w:szCs w:val="19"/>
        </w:rPr>
        <w:t>Developed</w:t>
      </w:r>
      <w:r w:rsidR="001A1CF8" w:rsidRPr="00CE3E33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billing status reports to track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invoicing progress</w:t>
      </w:r>
      <w:r w:rsidR="00A12A2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supporting </w:t>
      </w:r>
      <w:r w:rsid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leadership </w:t>
      </w:r>
      <w:r w:rsidR="00A12A2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in </w:t>
      </w:r>
      <w:r w:rsidR="007D401D">
        <w:rPr>
          <w:rFonts w:asciiTheme="minorHAnsi" w:hAnsiTheme="minorHAnsi" w:cstheme="minorHAnsi"/>
          <w:color w:val="000000" w:themeColor="text1"/>
          <w:sz w:val="19"/>
          <w:szCs w:val="19"/>
        </w:rPr>
        <w:t>plan</w:t>
      </w:r>
      <w:r w:rsidR="00A12A27">
        <w:rPr>
          <w:rFonts w:asciiTheme="minorHAnsi" w:hAnsiTheme="minorHAnsi" w:cstheme="minorHAnsi"/>
          <w:color w:val="000000" w:themeColor="text1"/>
          <w:sz w:val="19"/>
          <w:szCs w:val="19"/>
        </w:rPr>
        <w:t>ning</w:t>
      </w:r>
      <w:r w:rsid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invoicing deadlines effectively</w:t>
      </w:r>
      <w:r w:rsidR="001A1CF8" w:rsidRPr="00CE3E33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58F46351" w14:textId="16691DFD" w:rsidR="005B7E82" w:rsidRPr="007D401D" w:rsidRDefault="00CE3E33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bCs/>
          <w:color w:val="000000" w:themeColor="text1"/>
          <w:sz w:val="19"/>
          <w:szCs w:val="19"/>
          <w:lang w:val="en-GB"/>
        </w:rPr>
      </w:pP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Performed reconciliation </w:t>
      </w:r>
      <w:r w:rsid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of </w:t>
      </w:r>
      <w:r w:rsidR="007D401D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>datasets from</w:t>
      </w:r>
      <w:r w:rsidR="005B7E82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CRM and SAP</w:t>
      </w:r>
      <w:r w:rsidR="00201A47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7D401D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system </w:t>
      </w:r>
      <w:r w:rsidR="00201A47" w:rsidRPr="007D401D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using Excel</w:t>
      </w:r>
      <w:r w:rsidR="005B7E82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201A47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>resulted in</w:t>
      </w:r>
      <w:r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</w:t>
      </w:r>
      <w:r w:rsidR="00201A47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improved</w:t>
      </w:r>
      <w:r w:rsidR="0030280A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B7E82" w:rsidRPr="007D401D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data accuracy from ~85% to ~95%</w:t>
      </w:r>
      <w:r w:rsidRPr="007D401D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.</w:t>
      </w:r>
      <w:r w:rsidR="005B7E82" w:rsidRPr="007D401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</w:p>
    <w:p w14:paraId="41624940" w14:textId="11ADF09D" w:rsidR="005C0AD8" w:rsidRPr="00FE5AE5" w:rsidRDefault="005C0AD8" w:rsidP="00BA76D8">
      <w:pPr>
        <w:pBdr>
          <w:bottom w:val="single" w:sz="2" w:space="1" w:color="auto"/>
        </w:pBdr>
        <w:tabs>
          <w:tab w:val="left" w:pos="900"/>
        </w:tabs>
        <w:spacing w:before="120" w:after="80"/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</w:pP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PROJECTS</w:t>
      </w:r>
    </w:p>
    <w:p w14:paraId="494C2258" w14:textId="4B00B371" w:rsidR="005C0AD8" w:rsidRPr="00FA1D1E" w:rsidRDefault="005C0AD8" w:rsidP="005C0AD8">
      <w:pPr>
        <w:tabs>
          <w:tab w:val="left" w:pos="363"/>
          <w:tab w:val="right" w:pos="14175"/>
        </w:tabs>
        <w:spacing w:before="60" w:after="60" w:line="240" w:lineRule="exact"/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</w:pPr>
      <w:r w:rsidRPr="00FA1D1E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Customer </w:t>
      </w:r>
      <w:r w:rsidR="00DA15F6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Segmentation &amp; </w:t>
      </w:r>
      <w:r w:rsidRPr="00FA1D1E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Interest Analysis</w:t>
      </w:r>
      <w:r w:rsidR="0084009C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 </w:t>
      </w:r>
      <w:r w:rsidR="008B311D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(SQL)</w:t>
      </w:r>
      <w:r w:rsidR="00C416D6">
        <w:t xml:space="preserve"> </w:t>
      </w:r>
      <w:r w:rsidR="00C416D6" w:rsidRPr="00C416D6">
        <w:rPr>
          <w:sz w:val="21"/>
          <w:szCs w:val="21"/>
        </w:rPr>
        <w:t>|</w:t>
      </w:r>
      <w:r w:rsidR="00C416D6">
        <w:t xml:space="preserve"> </w:t>
      </w:r>
      <w:hyperlink r:id="rId11" w:history="1">
        <w:r w:rsidR="00C416D6">
          <w:rPr>
            <w:rStyle w:val="Hyperlink"/>
            <w:b/>
            <w:bCs/>
            <w:sz w:val="21"/>
            <w:szCs w:val="21"/>
            <w:u w:val="none"/>
          </w:rPr>
          <w:t>GitHub</w:t>
        </w:r>
      </w:hyperlink>
      <w:r w:rsidR="00C416D6">
        <w:rPr>
          <w:b/>
          <w:bCs/>
          <w:sz w:val="21"/>
          <w:szCs w:val="21"/>
        </w:rPr>
        <w:tab/>
      </w:r>
    </w:p>
    <w:p w14:paraId="02ECA12F" w14:textId="5DCD8B98" w:rsidR="00EA5980" w:rsidRDefault="00EA5980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Analyzed online customer </w:t>
      </w:r>
      <w:r w:rsidR="00F92D17">
        <w:rPr>
          <w:rFonts w:asciiTheme="minorHAnsi" w:hAnsiTheme="minorHAnsi" w:cstheme="minorHAnsi"/>
          <w:color w:val="000000" w:themeColor="text1"/>
          <w:sz w:val="19"/>
          <w:szCs w:val="19"/>
        </w:rPr>
        <w:t>interactions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 ad click behavior data for Fresh Segments</w:t>
      </w:r>
      <w:r w:rsidR="007F03B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-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 </w:t>
      </w:r>
      <w:r w:rsidR="00F92D1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company tracking </w:t>
      </w:r>
      <w:r w:rsidR="00896CDF">
        <w:rPr>
          <w:rFonts w:asciiTheme="minorHAnsi" w:hAnsiTheme="minorHAnsi" w:cstheme="minorHAnsi"/>
          <w:color w:val="000000" w:themeColor="text1"/>
          <w:sz w:val="19"/>
          <w:szCs w:val="19"/>
        </w:rPr>
        <w:t>audience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engagement</w:t>
      </w:r>
      <w:r w:rsidR="007F03B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-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to </w:t>
      </w:r>
      <w:r w:rsidR="00896CDF">
        <w:rPr>
          <w:rFonts w:asciiTheme="minorHAnsi" w:hAnsiTheme="minorHAnsi" w:cstheme="minorHAnsi"/>
          <w:color w:val="000000" w:themeColor="text1"/>
          <w:sz w:val="19"/>
          <w:szCs w:val="19"/>
        </w:rPr>
        <w:t>uncover</w:t>
      </w:r>
      <w:r w:rsidR="001F3765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customer</w:t>
      </w:r>
      <w:r w:rsidR="00896CD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F92D1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interest </w:t>
      </w:r>
      <w:r w:rsidR="00896CDF">
        <w:rPr>
          <w:rFonts w:asciiTheme="minorHAnsi" w:hAnsiTheme="minorHAnsi" w:cstheme="minorHAnsi"/>
          <w:color w:val="000000" w:themeColor="text1"/>
          <w:sz w:val="19"/>
          <w:szCs w:val="19"/>
        </w:rPr>
        <w:t>trends</w:t>
      </w:r>
      <w:r w:rsidR="000844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896CD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identify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high-value</w:t>
      </w:r>
      <w:r w:rsidR="007302B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vs</w:t>
      </w:r>
      <w:r w:rsidR="000844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7F03B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volatile </w:t>
      </w:r>
      <w:r w:rsidR="00FF6BDA">
        <w:rPr>
          <w:rFonts w:asciiTheme="minorHAnsi" w:hAnsiTheme="minorHAnsi" w:cstheme="minorHAnsi"/>
          <w:color w:val="000000" w:themeColor="text1"/>
          <w:sz w:val="19"/>
          <w:szCs w:val="19"/>
        </w:rPr>
        <w:t>segments</w:t>
      </w:r>
      <w:r w:rsidR="007F03B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across </w:t>
      </w:r>
      <w:r w:rsidRPr="00B50FAD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1</w:t>
      </w:r>
      <w:r w:rsidR="00B50FAD" w:rsidRPr="00B50FAD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,</w:t>
      </w:r>
      <w:r w:rsidRPr="00B50FAD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200+ </w:t>
      </w:r>
      <w:r w:rsidR="00FF6BDA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categories</w:t>
      </w:r>
      <w:r w:rsidR="00425533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, </w:t>
      </w:r>
      <w:r w:rsidR="0008441E">
        <w:rPr>
          <w:rFonts w:asciiTheme="minorHAnsi" w:hAnsiTheme="minorHAnsi" w:cstheme="minorHAnsi"/>
          <w:color w:val="000000" w:themeColor="text1"/>
          <w:sz w:val="19"/>
          <w:szCs w:val="19"/>
        </w:rPr>
        <w:t>highlighting</w:t>
      </w:r>
      <w:r w:rsidR="0008441E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</w:t>
      </w:r>
      <w:r w:rsidR="00166A44">
        <w:rPr>
          <w:rFonts w:asciiTheme="minorHAnsi" w:hAnsiTheme="minorHAnsi" w:cstheme="minorHAnsi"/>
          <w:color w:val="000000" w:themeColor="text1"/>
          <w:sz w:val="19"/>
          <w:szCs w:val="19"/>
        </w:rPr>
        <w:t>sharp</w:t>
      </w:r>
      <w:r w:rsidR="00B50FA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decline in overall segment </w:t>
      </w:r>
      <w:r w:rsidR="00166A44">
        <w:rPr>
          <w:rFonts w:asciiTheme="minorHAnsi" w:hAnsiTheme="minorHAnsi" w:cstheme="minorHAnsi"/>
          <w:color w:val="000000" w:themeColor="text1"/>
          <w:sz w:val="19"/>
          <w:szCs w:val="19"/>
        </w:rPr>
        <w:t>engagement</w:t>
      </w:r>
      <w:r w:rsidR="00B50FAD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1796DEA7" w14:textId="2D417B0F" w:rsidR="007F03BD" w:rsidRPr="007F03BD" w:rsidRDefault="00EA5980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AA5D95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Built an </w:t>
      </w:r>
      <w:r w:rsidRPr="00AA5D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end-to-end SQL </w:t>
      </w:r>
      <w:r w:rsidR="00BE52C7" w:rsidRPr="00AA5D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analysis </w:t>
      </w:r>
      <w:r w:rsidR="00166A44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covering </w:t>
      </w:r>
      <w:r w:rsidR="00166A44" w:rsidRPr="007F03BD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data cleaning</w:t>
      </w:r>
      <w:r w:rsidR="00F92D1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</w:t>
      </w:r>
      <w:r w:rsidR="00F92D17" w:rsidRPr="00F92D17">
        <w:rPr>
          <w:rFonts w:asciiTheme="minorHAnsi" w:hAnsiTheme="minorHAnsi" w:cstheme="minorHAnsi"/>
          <w:color w:val="000000" w:themeColor="text1"/>
          <w:sz w:val="19"/>
          <w:szCs w:val="19"/>
        </w:rPr>
        <w:t>including</w:t>
      </w:r>
      <w:r w:rsidR="00F92D1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 xml:space="preserve"> </w:t>
      </w:r>
      <w:r w:rsidR="00F92D17" w:rsidRPr="00AE1C3E">
        <w:rPr>
          <w:rFonts w:asciiTheme="minorHAnsi" w:hAnsiTheme="minorHAnsi" w:cstheme="minorHAnsi"/>
          <w:color w:val="000000" w:themeColor="text1"/>
          <w:sz w:val="19"/>
          <w:szCs w:val="19"/>
        </w:rPr>
        <w:t>null handling</w:t>
      </w:r>
      <w:r w:rsidR="00B50FAD" w:rsidRPr="00AA5D95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F92D17" w:rsidRPr="00F92D1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data validation</w:t>
      </w:r>
      <w:r w:rsidR="00F92D1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including </w:t>
      </w:r>
      <w:r w:rsidR="00F92D17" w:rsidRPr="00AE1C3E">
        <w:rPr>
          <w:rFonts w:asciiTheme="minorHAnsi" w:hAnsiTheme="minorHAnsi" w:cstheme="minorHAnsi"/>
          <w:color w:val="000000" w:themeColor="text1"/>
          <w:sz w:val="19"/>
          <w:szCs w:val="19"/>
        </w:rPr>
        <w:t>referential integrity check</w:t>
      </w:r>
      <w:r w:rsidR="00F92D1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F92D17" w:rsidRPr="007302BF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data querying</w:t>
      </w:r>
      <w:r w:rsidR="00F92D17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AA5D95" w:rsidRPr="00AA5D95">
        <w:rPr>
          <w:rFonts w:asciiTheme="minorHAnsi" w:hAnsiTheme="minorHAnsi" w:cstheme="minorHAnsi"/>
          <w:color w:val="000000" w:themeColor="text1"/>
          <w:sz w:val="19"/>
          <w:szCs w:val="19"/>
        </w:rPr>
        <w:t>using</w:t>
      </w:r>
      <w:r w:rsidR="00B50FAD" w:rsidRPr="00AA5D95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7302B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advanced SQL functions including </w:t>
      </w:r>
      <w:r w:rsidR="001118D2" w:rsidRPr="00AA5D95">
        <w:rPr>
          <w:rFonts w:asciiTheme="minorHAnsi" w:hAnsiTheme="minorHAnsi" w:cstheme="minorHAnsi"/>
          <w:color w:val="000000" w:themeColor="text1"/>
          <w:sz w:val="19"/>
          <w:szCs w:val="19"/>
        </w:rPr>
        <w:t>CTEs, JOINs, GROUP BY aggregat</w:t>
      </w:r>
      <w:r w:rsidR="00B50FAD" w:rsidRPr="00AA5D95">
        <w:rPr>
          <w:rFonts w:asciiTheme="minorHAnsi" w:hAnsiTheme="minorHAnsi" w:cstheme="minorHAnsi"/>
          <w:color w:val="000000" w:themeColor="text1"/>
          <w:sz w:val="19"/>
          <w:szCs w:val="19"/>
        </w:rPr>
        <w:t>ions</w:t>
      </w:r>
      <w:r w:rsidR="007F03BD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</w:t>
      </w:r>
      <w:r w:rsidR="001118D2" w:rsidRPr="00AA5D95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window functions</w:t>
      </w:r>
      <w:r w:rsidR="007F03BD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72A0F38A" w14:textId="7C98DE34" w:rsidR="005C0AD8" w:rsidRPr="00C416D6" w:rsidRDefault="0034793C" w:rsidP="007F03BD">
      <w:pPr>
        <w:tabs>
          <w:tab w:val="left" w:pos="363"/>
          <w:tab w:val="right" w:pos="14175"/>
        </w:tabs>
        <w:spacing w:before="60" w:after="60" w:line="240" w:lineRule="exact"/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</w:pPr>
      <w:r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Cab</w:t>
      </w:r>
      <w:r w:rsidR="00841A7B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s</w:t>
      </w:r>
      <w:r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 </w:t>
      </w:r>
      <w:r w:rsidR="00D109AF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Service</w:t>
      </w:r>
      <w:r w:rsidR="004F0FCF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 </w:t>
      </w:r>
      <w:r w:rsidR="00D109AF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Performance</w:t>
      </w:r>
      <w:r w:rsidR="004F0FCF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 &amp; Passenger Behaviour Analysis</w:t>
      </w:r>
      <w:r w:rsidR="0084009C" w:rsidRPr="00AA5D95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 </w:t>
      </w:r>
      <w:r w:rsidR="004F0FCF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(Power BI)</w:t>
      </w:r>
      <w:r w:rsidR="00C416D6" w:rsidRPr="00C416D6">
        <w:rPr>
          <w:sz w:val="21"/>
          <w:szCs w:val="21"/>
        </w:rPr>
        <w:t xml:space="preserve"> |</w:t>
      </w:r>
      <w:r w:rsidR="00C416D6">
        <w:t xml:space="preserve"> </w:t>
      </w:r>
      <w:hyperlink r:id="rId12" w:history="1">
        <w:r w:rsidR="00C416D6">
          <w:rPr>
            <w:rStyle w:val="Hyperlink"/>
            <w:b/>
            <w:bCs/>
            <w:sz w:val="21"/>
            <w:szCs w:val="21"/>
            <w:u w:val="none"/>
          </w:rPr>
          <w:t>GitHub</w:t>
        </w:r>
      </w:hyperlink>
    </w:p>
    <w:p w14:paraId="15FC7FB6" w14:textId="4E3AB00E" w:rsidR="00972C12" w:rsidRPr="00972C12" w:rsidRDefault="005C0AD8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b/>
          <w:color w:val="000000" w:themeColor="text1"/>
          <w:sz w:val="19"/>
          <w:szCs w:val="19"/>
          <w:lang w:val="en-GB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Analyzed </w:t>
      </w:r>
      <w:r w:rsidRPr="006012B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425K+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trip records </w:t>
      </w:r>
      <w:r w:rsidR="00972C1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for GoodCabs </w:t>
      </w:r>
      <w:r w:rsidR="00007A7B">
        <w:rPr>
          <w:rFonts w:asciiTheme="minorHAnsi" w:hAnsiTheme="minorHAnsi" w:cstheme="minorHAnsi"/>
          <w:color w:val="000000" w:themeColor="text1"/>
          <w:sz w:val="19"/>
          <w:szCs w:val="19"/>
        </w:rPr>
        <w:t>–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972C12">
        <w:rPr>
          <w:rFonts w:asciiTheme="minorHAnsi" w:hAnsiTheme="minorHAnsi" w:cstheme="minorHAnsi"/>
          <w:color w:val="000000" w:themeColor="text1"/>
          <w:sz w:val="19"/>
          <w:szCs w:val="19"/>
        </w:rPr>
        <w:t>a</w:t>
      </w:r>
      <w:r w:rsidR="00007A7B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972C12">
        <w:rPr>
          <w:rFonts w:asciiTheme="minorHAnsi" w:hAnsiTheme="minorHAnsi" w:cstheme="minorHAnsi"/>
          <w:color w:val="000000" w:themeColor="text1"/>
          <w:sz w:val="19"/>
          <w:szCs w:val="19"/>
        </w:rPr>
        <w:t>cab service provider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972C12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to 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>assess</w:t>
      </w:r>
      <w:r w:rsidR="00972C1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target achievement, operationa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l efficienc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>y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="00972C1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repeat passenger trends and city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>-</w:t>
      </w:r>
      <w:r w:rsidR="00972C12">
        <w:rPr>
          <w:rFonts w:asciiTheme="minorHAnsi" w:hAnsiTheme="minorHAnsi" w:cstheme="minorHAnsi"/>
          <w:color w:val="000000" w:themeColor="text1"/>
          <w:sz w:val="19"/>
          <w:szCs w:val="19"/>
        </w:rPr>
        <w:t>level performance ga</w:t>
      </w:r>
      <w:r w:rsidR="00AE1C3E">
        <w:rPr>
          <w:rFonts w:asciiTheme="minorHAnsi" w:hAnsiTheme="minorHAnsi" w:cstheme="minorHAnsi"/>
          <w:color w:val="000000" w:themeColor="text1"/>
          <w:sz w:val="19"/>
          <w:szCs w:val="19"/>
        </w:rPr>
        <w:t>ps</w:t>
      </w:r>
      <w:r w:rsidR="00972C1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highlighting high revenue concentration in select cities and </w:t>
      </w:r>
      <w:r w:rsidR="0035293A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declining passenger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experience</w:t>
      </w:r>
      <w:r w:rsidR="00007A7B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14B3AFA7" w14:textId="7E189594" w:rsidR="005C0AD8" w:rsidRPr="00972C12" w:rsidRDefault="00972C12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bCs/>
          <w:color w:val="000000" w:themeColor="text1"/>
          <w:sz w:val="19"/>
          <w:szCs w:val="19"/>
          <w:lang w:val="en-GB"/>
        </w:rPr>
      </w:pPr>
      <w:r w:rsidRPr="00972C12">
        <w:rPr>
          <w:rFonts w:asciiTheme="minorHAnsi" w:hAnsiTheme="minorHAnsi" w:cstheme="minorHAnsi"/>
          <w:bCs/>
          <w:color w:val="000000" w:themeColor="text1"/>
          <w:sz w:val="19"/>
          <w:szCs w:val="19"/>
          <w:lang w:val="en-GB"/>
        </w:rPr>
        <w:t>Built</w:t>
      </w:r>
      <w:r>
        <w:rPr>
          <w:rFonts w:asciiTheme="minorHAnsi" w:hAnsiTheme="minorHAnsi" w:cstheme="minorHAnsi"/>
          <w:bCs/>
          <w:color w:val="000000" w:themeColor="text1"/>
          <w:sz w:val="19"/>
          <w:szCs w:val="19"/>
          <w:lang w:val="en-GB"/>
        </w:rPr>
        <w:t xml:space="preserve"> </w:t>
      </w:r>
      <w:r w:rsidR="00426286">
        <w:rPr>
          <w:rFonts w:asciiTheme="minorHAnsi" w:hAnsiTheme="minorHAnsi" w:cstheme="minorHAnsi"/>
          <w:bCs/>
          <w:color w:val="000000" w:themeColor="text1"/>
          <w:sz w:val="19"/>
          <w:szCs w:val="19"/>
          <w:lang w:val="en-GB"/>
        </w:rPr>
        <w:t>an interactive</w:t>
      </w:r>
      <w:r>
        <w:rPr>
          <w:rFonts w:asciiTheme="minorHAnsi" w:hAnsiTheme="minorHAnsi" w:cstheme="minorHAnsi"/>
          <w:bCs/>
          <w:color w:val="000000" w:themeColor="text1"/>
          <w:sz w:val="19"/>
          <w:szCs w:val="19"/>
          <w:lang w:val="en-GB"/>
        </w:rPr>
        <w:t xml:space="preserve"> </w:t>
      </w:r>
      <w:r w:rsidRPr="006012B7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Power BI dashboard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34793C">
        <w:rPr>
          <w:rFonts w:asciiTheme="minorHAnsi" w:hAnsiTheme="minorHAnsi" w:cstheme="minorHAnsi"/>
          <w:color w:val="000000" w:themeColor="text1"/>
          <w:sz w:val="19"/>
          <w:szCs w:val="19"/>
        </w:rPr>
        <w:t>from 5 different perspectives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34793C">
        <w:rPr>
          <w:rFonts w:asciiTheme="minorHAnsi" w:hAnsiTheme="minorHAnsi" w:cstheme="minorHAnsi"/>
          <w:color w:val="000000" w:themeColor="text1"/>
          <w:sz w:val="19"/>
          <w:szCs w:val="19"/>
        </w:rPr>
        <w:t>(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Executive, Operations, Finance, </w:t>
      </w:r>
      <w:r w:rsidR="007302BF">
        <w:rPr>
          <w:rFonts w:asciiTheme="minorHAnsi" w:hAnsiTheme="minorHAnsi" w:cstheme="minorHAnsi"/>
          <w:color w:val="000000" w:themeColor="text1"/>
          <w:sz w:val="19"/>
          <w:szCs w:val="19"/>
        </w:rPr>
        <w:t>Marketing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&amp; C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ustomer Experience</w:t>
      </w:r>
      <w:r w:rsidR="0034793C">
        <w:rPr>
          <w:rFonts w:asciiTheme="minorHAnsi" w:hAnsiTheme="minorHAnsi" w:cstheme="minorHAnsi"/>
          <w:color w:val="000000" w:themeColor="text1"/>
          <w:sz w:val="19"/>
          <w:szCs w:val="19"/>
        </w:rPr>
        <w:t>) using</w:t>
      </w:r>
      <w:r w:rsidR="00425533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425533" w:rsidRPr="00425533">
        <w:rPr>
          <w:rFonts w:asciiTheme="minorHAnsi" w:hAnsiTheme="minorHAnsi" w:cstheme="minorHAnsi"/>
          <w:color w:val="000000" w:themeColor="text1"/>
          <w:sz w:val="19"/>
          <w:szCs w:val="19"/>
        </w:rPr>
        <w:t>star schema</w:t>
      </w:r>
      <w:r w:rsidR="00425533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>develop</w:t>
      </w:r>
      <w:r w:rsidR="00425533">
        <w:rPr>
          <w:rFonts w:asciiTheme="minorHAnsi" w:hAnsiTheme="minorHAnsi" w:cstheme="minorHAnsi"/>
          <w:color w:val="000000" w:themeColor="text1"/>
          <w:sz w:val="19"/>
          <w:szCs w:val="19"/>
        </w:rPr>
        <w:t>ed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C0AD8" w:rsidRPr="00972C12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DAX</w:t>
      </w:r>
      <w:r w:rsidR="005C0AD8" w:rsidRPr="00972C1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C0AD8" w:rsidRPr="00DC1C7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measures</w:t>
      </w:r>
      <w:r w:rsidR="00426286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ranging from basic to complex calculations</w:t>
      </w:r>
      <w:r w:rsidR="005C0AD8" w:rsidRPr="00972C12"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="00425533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C0AD8" w:rsidRPr="00972C12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tooltip</w:t>
      </w:r>
      <w:r w:rsidR="005C0AD8" w:rsidRPr="00972C1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5C0AD8" w:rsidRPr="00972C12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bookmark</w:t>
      </w:r>
      <w:r w:rsidR="00184FD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s</w:t>
      </w:r>
      <w:r w:rsidR="0034793C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</w:t>
      </w:r>
      <w:r w:rsidR="005C0AD8" w:rsidRPr="00972C12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5C0AD8" w:rsidRPr="00972C12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field parameters</w:t>
      </w:r>
      <w:r w:rsidR="0034793C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.</w:t>
      </w:r>
    </w:p>
    <w:p w14:paraId="7AAF3B3D" w14:textId="71AA2ECF" w:rsidR="005C0AD8" w:rsidRPr="00FA1D1E" w:rsidRDefault="005C0AD8" w:rsidP="005C0AD8">
      <w:pPr>
        <w:tabs>
          <w:tab w:val="left" w:pos="363"/>
          <w:tab w:val="right" w:pos="14175"/>
        </w:tabs>
        <w:spacing w:before="60" w:after="60" w:line="240" w:lineRule="exact"/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</w:pPr>
      <w:r w:rsidRPr="00FA1D1E">
        <w:rPr>
          <w:rFonts w:asciiTheme="minorHAnsi" w:hAnsiTheme="minorHAnsi" w:cstheme="minorHAnsi"/>
          <w:b/>
          <w:color w:val="000000" w:themeColor="text1"/>
          <w:sz w:val="22"/>
          <w:szCs w:val="22"/>
          <w:lang w:val="en-GB"/>
        </w:rPr>
        <w:t>E</w:t>
      </w:r>
      <w:r w:rsidRPr="00FA1D1E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-Commerce Performance Analysis </w:t>
      </w:r>
      <w:r w:rsidR="004F0FCF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(Advanced MS </w:t>
      </w:r>
      <w:r w:rsidRPr="00FA1D1E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Excel</w:t>
      </w:r>
      <w:r w:rsidR="004F0FCF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>)</w:t>
      </w:r>
      <w:r w:rsidR="0084009C">
        <w:rPr>
          <w:rFonts w:asciiTheme="minorHAnsi" w:hAnsiTheme="minorHAnsi" w:cstheme="minorHAnsi"/>
          <w:b/>
          <w:color w:val="000000" w:themeColor="text1"/>
          <w:sz w:val="21"/>
          <w:szCs w:val="21"/>
          <w:lang w:val="en-GB"/>
        </w:rPr>
        <w:t xml:space="preserve"> </w:t>
      </w:r>
      <w:r w:rsidR="00C416D6" w:rsidRPr="00C416D6">
        <w:rPr>
          <w:sz w:val="21"/>
          <w:szCs w:val="21"/>
        </w:rPr>
        <w:t>|</w:t>
      </w:r>
      <w:r w:rsidR="00C416D6">
        <w:t xml:space="preserve"> </w:t>
      </w:r>
      <w:hyperlink r:id="rId13" w:history="1">
        <w:r w:rsidR="00C416D6">
          <w:rPr>
            <w:rStyle w:val="Hyperlink"/>
            <w:b/>
            <w:bCs/>
            <w:sz w:val="21"/>
            <w:szCs w:val="21"/>
            <w:u w:val="none"/>
          </w:rPr>
          <w:t>GitHub</w:t>
        </w:r>
      </w:hyperlink>
    </w:p>
    <w:p w14:paraId="6FEB5713" w14:textId="0C5C1A53" w:rsidR="00FF7775" w:rsidRDefault="00FF7775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Analyzed </w:t>
      </w:r>
      <w:r w:rsidRPr="00FF777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15K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orders for an e-commerce </w:t>
      </w:r>
      <w:r w:rsidR="0034793C">
        <w:rPr>
          <w:rFonts w:asciiTheme="minorHAnsi" w:hAnsiTheme="minorHAnsi" w:cstheme="minorHAnsi"/>
          <w:color w:val="000000" w:themeColor="text1"/>
          <w:sz w:val="19"/>
          <w:szCs w:val="19"/>
        </w:rPr>
        <w:t>company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to </w:t>
      </w:r>
      <w:r w:rsidR="0043136B">
        <w:rPr>
          <w:rFonts w:asciiTheme="minorHAnsi" w:hAnsiTheme="minorHAnsi" w:cstheme="minorHAnsi"/>
          <w:color w:val="000000" w:themeColor="text1"/>
          <w:sz w:val="19"/>
          <w:szCs w:val="19"/>
        </w:rPr>
        <w:t>uncover</w:t>
      </w:r>
      <w:r w:rsidR="004029F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re</w:t>
      </w:r>
      <w:r w:rsidR="0043136B">
        <w:rPr>
          <w:rFonts w:asciiTheme="minorHAnsi" w:hAnsiTheme="minorHAnsi" w:cstheme="minorHAnsi"/>
          <w:color w:val="000000" w:themeColor="text1"/>
          <w:sz w:val="19"/>
          <w:szCs w:val="19"/>
        </w:rPr>
        <w:t>venue trends</w:t>
      </w:r>
      <w:r w:rsidR="004029F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="0043136B">
        <w:rPr>
          <w:rFonts w:asciiTheme="minorHAnsi" w:hAnsiTheme="minorHAnsi" w:cstheme="minorHAnsi"/>
          <w:color w:val="000000" w:themeColor="text1"/>
          <w:sz w:val="19"/>
          <w:szCs w:val="19"/>
        </w:rPr>
        <w:t>YoY performance</w:t>
      </w:r>
      <w:r w:rsidR="004029F9">
        <w:rPr>
          <w:rFonts w:asciiTheme="minorHAnsi" w:hAnsiTheme="minorHAnsi" w:cstheme="minorHAnsi"/>
          <w:color w:val="000000" w:themeColor="text1"/>
          <w:sz w:val="19"/>
          <w:szCs w:val="19"/>
        </w:rPr>
        <w:t>,</w:t>
      </w:r>
      <w:r w:rsidR="004F0FCF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category and regional performance gaps, </w:t>
      </w:r>
      <w:r w:rsidR="0043136B">
        <w:rPr>
          <w:rFonts w:asciiTheme="minorHAnsi" w:hAnsiTheme="minorHAnsi" w:cstheme="minorHAnsi"/>
          <w:color w:val="000000" w:themeColor="text1"/>
          <w:sz w:val="19"/>
          <w:szCs w:val="19"/>
        </w:rPr>
        <w:t>highlighting</w:t>
      </w:r>
      <w:r w:rsidR="004029F9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34793C">
        <w:rPr>
          <w:rFonts w:asciiTheme="minorHAnsi" w:hAnsiTheme="minorHAnsi" w:cstheme="minorHAnsi"/>
          <w:color w:val="000000" w:themeColor="text1"/>
          <w:sz w:val="19"/>
          <w:szCs w:val="19"/>
        </w:rPr>
        <w:t>consistent near-target achievement (~90-95%) across all years</w:t>
      </w:r>
      <w:r w:rsidR="0043136B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</w:p>
    <w:p w14:paraId="3483DA81" w14:textId="57041387" w:rsidR="005C0AD8" w:rsidRPr="00FF7775" w:rsidRDefault="00FF7775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Built an end-to-end </w:t>
      </w:r>
      <w:r w:rsidR="0043136B">
        <w:rPr>
          <w:rFonts w:asciiTheme="minorHAnsi" w:hAnsiTheme="minorHAnsi" w:cstheme="minorHAnsi"/>
          <w:color w:val="000000" w:themeColor="text1"/>
          <w:sz w:val="19"/>
          <w:szCs w:val="19"/>
        </w:rPr>
        <w:t>E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xcel solution covering </w:t>
      </w:r>
      <w:r w:rsidRPr="00C10C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data cleaning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, </w:t>
      </w:r>
      <w:r w:rsidRPr="00C10C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data modeling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 </w:t>
      </w:r>
      <w:r w:rsidRPr="0043136B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dashboard development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>, applying text, date and logical functions, structur</w:t>
      </w:r>
      <w:r w:rsidR="00FE06CC">
        <w:rPr>
          <w:rFonts w:asciiTheme="minorHAnsi" w:hAnsiTheme="minorHAnsi" w:cstheme="minorHAnsi"/>
          <w:color w:val="000000" w:themeColor="text1"/>
          <w:sz w:val="19"/>
          <w:szCs w:val="19"/>
        </w:rPr>
        <w:t>ed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 </w:t>
      </w:r>
      <w:r w:rsidR="004F0FCF">
        <w:rPr>
          <w:rFonts w:asciiTheme="minorHAnsi" w:hAnsiTheme="minorHAnsi" w:cstheme="minorHAnsi"/>
          <w:color w:val="000000" w:themeColor="text1"/>
          <w:sz w:val="19"/>
          <w:szCs w:val="19"/>
        </w:rPr>
        <w:t>star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schema in </w:t>
      </w:r>
      <w:r w:rsidRPr="00C10C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Power Pivot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 develop</w:t>
      </w:r>
      <w:r w:rsidR="00FE06CC">
        <w:rPr>
          <w:rFonts w:asciiTheme="minorHAnsi" w:hAnsiTheme="minorHAnsi" w:cstheme="minorHAnsi"/>
          <w:color w:val="000000" w:themeColor="text1"/>
          <w:sz w:val="19"/>
          <w:szCs w:val="19"/>
        </w:rPr>
        <w:t>ed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Pr="00C10C69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DAX measures</w:t>
      </w:r>
      <w:r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43136B">
        <w:rPr>
          <w:rFonts w:asciiTheme="minorHAnsi" w:hAnsiTheme="minorHAnsi" w:cstheme="minorHAnsi"/>
          <w:color w:val="000000" w:themeColor="text1"/>
          <w:sz w:val="19"/>
          <w:szCs w:val="19"/>
        </w:rPr>
        <w:t>to enable dynamic, slicer-driven analysis.</w:t>
      </w:r>
    </w:p>
    <w:p w14:paraId="348257F5" w14:textId="121D3CB8" w:rsidR="00C26F38" w:rsidRPr="00FE5AE5" w:rsidRDefault="002E75FA" w:rsidP="00AD12FE">
      <w:pPr>
        <w:pBdr>
          <w:bottom w:val="single" w:sz="2" w:space="1" w:color="auto"/>
        </w:pBdr>
        <w:tabs>
          <w:tab w:val="left" w:pos="900"/>
        </w:tabs>
        <w:spacing w:before="120" w:after="80"/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</w:pP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CERTIFICATIONS</w:t>
      </w:r>
      <w:r w:rsidR="00C26F38"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ab/>
      </w:r>
    </w:p>
    <w:p w14:paraId="423A54E1" w14:textId="5626163C" w:rsidR="00AE17FA" w:rsidRPr="00FA1D1E" w:rsidRDefault="00C416D6" w:rsidP="0084009C">
      <w:pPr>
        <w:pStyle w:val="TableParagraph"/>
        <w:numPr>
          <w:ilvl w:val="0"/>
          <w:numId w:val="11"/>
        </w:numPr>
        <w:tabs>
          <w:tab w:val="right" w:pos="14175"/>
        </w:tabs>
        <w:spacing w:before="1" w:line="240" w:lineRule="exact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hyperlink r:id="rId14" w:history="1">
        <w:r w:rsidRPr="00C416D6">
          <w:rPr>
            <w:rStyle w:val="Hyperlink"/>
            <w:rFonts w:asciiTheme="minorHAnsi" w:hAnsiTheme="minorHAnsi" w:cstheme="minorHAnsi"/>
            <w:sz w:val="19"/>
            <w:szCs w:val="19"/>
            <w:u w:val="none"/>
          </w:rPr>
          <w:t xml:space="preserve">Certificate of Accomplishment - </w:t>
        </w:r>
        <w:r w:rsidR="00AE17FA" w:rsidRPr="00C416D6">
          <w:rPr>
            <w:rStyle w:val="Hyperlink"/>
            <w:rFonts w:asciiTheme="minorHAnsi" w:hAnsiTheme="minorHAnsi" w:cstheme="minorHAnsi"/>
            <w:sz w:val="19"/>
            <w:szCs w:val="19"/>
            <w:u w:val="none"/>
          </w:rPr>
          <w:t>SQL (Advanced)</w:t>
        </w:r>
      </w:hyperlink>
      <w:r w:rsidR="00AE17F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="00AE17FA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(HackerRank)</w:t>
      </w:r>
    </w:p>
    <w:p w14:paraId="616FE580" w14:textId="658DE91C" w:rsidR="00AE17FA" w:rsidRPr="0034793C" w:rsidRDefault="00AE17FA" w:rsidP="00A731EB">
      <w:pPr>
        <w:pStyle w:val="TableParagraph"/>
        <w:numPr>
          <w:ilvl w:val="0"/>
          <w:numId w:val="11"/>
        </w:numPr>
        <w:tabs>
          <w:tab w:val="right" w:pos="14175"/>
        </w:tabs>
        <w:spacing w:before="1" w:line="240" w:lineRule="exact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hyperlink r:id="rId15" w:history="1">
        <w:r w:rsidRPr="00C416D6">
          <w:rPr>
            <w:rStyle w:val="Hyperlink"/>
            <w:rFonts w:asciiTheme="minorHAnsi" w:hAnsiTheme="minorHAnsi" w:cstheme="minorHAnsi"/>
            <w:sz w:val="19"/>
            <w:szCs w:val="19"/>
            <w:u w:val="none"/>
          </w:rPr>
          <w:t>Power BI Data Analytics for All Levels 3.0</w:t>
        </w:r>
      </w:hyperlink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(Code Basics)</w:t>
      </w:r>
    </w:p>
    <w:p w14:paraId="777E955A" w14:textId="145E206F" w:rsidR="0034793C" w:rsidRPr="0034793C" w:rsidRDefault="0034793C" w:rsidP="0034793C">
      <w:pPr>
        <w:pStyle w:val="TableParagraph"/>
        <w:numPr>
          <w:ilvl w:val="0"/>
          <w:numId w:val="11"/>
        </w:numPr>
        <w:tabs>
          <w:tab w:val="right" w:pos="14175"/>
        </w:tabs>
        <w:spacing w:before="1" w:line="240" w:lineRule="exact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hyperlink r:id="rId16" w:history="1">
        <w:r w:rsidRPr="00C416D6">
          <w:rPr>
            <w:rStyle w:val="Hyperlink"/>
            <w:rFonts w:asciiTheme="minorHAnsi" w:hAnsiTheme="minorHAnsi" w:cstheme="minorHAnsi"/>
            <w:sz w:val="19"/>
            <w:szCs w:val="19"/>
            <w:u w:val="none"/>
          </w:rPr>
          <w:t>Excel for Data Analytics</w:t>
        </w:r>
      </w:hyperlink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(Analyst Builder)</w:t>
      </w:r>
    </w:p>
    <w:p w14:paraId="2AAA6F7C" w14:textId="393E7FB3" w:rsidR="00AE17FA" w:rsidRPr="0034793C" w:rsidRDefault="00AE17FA" w:rsidP="00A731EB">
      <w:pPr>
        <w:pStyle w:val="TableParagraph"/>
        <w:numPr>
          <w:ilvl w:val="0"/>
          <w:numId w:val="11"/>
        </w:numPr>
        <w:tabs>
          <w:tab w:val="right" w:pos="14175"/>
        </w:tabs>
        <w:spacing w:before="1" w:line="240" w:lineRule="exact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hyperlink r:id="rId17" w:history="1">
        <w:r w:rsidRPr="00C416D6">
          <w:rPr>
            <w:rStyle w:val="Hyperlink"/>
            <w:rFonts w:asciiTheme="minorHAnsi" w:hAnsiTheme="minorHAnsi" w:cstheme="minorHAnsi"/>
            <w:sz w:val="19"/>
            <w:szCs w:val="19"/>
            <w:u w:val="none"/>
          </w:rPr>
          <w:t>Advanced Microsoft Power BI</w:t>
        </w:r>
      </w:hyperlink>
      <w:r w:rsidR="00836F5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="00836F5A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(Coursera)</w:t>
      </w:r>
    </w:p>
    <w:bookmarkStart w:id="1" w:name="_Hlk205854220"/>
    <w:p w14:paraId="2133A892" w14:textId="463F1BB3" w:rsidR="0034793C" w:rsidRPr="00FA1D1E" w:rsidRDefault="00C416D6" w:rsidP="00A731EB">
      <w:pPr>
        <w:pStyle w:val="TableParagraph"/>
        <w:numPr>
          <w:ilvl w:val="0"/>
          <w:numId w:val="11"/>
        </w:numPr>
        <w:tabs>
          <w:tab w:val="right" w:pos="14175"/>
        </w:tabs>
        <w:spacing w:before="1" w:line="240" w:lineRule="exact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C416D6">
        <w:rPr>
          <w:rFonts w:asciiTheme="minorHAnsi" w:hAnsiTheme="minorHAnsi" w:cstheme="minorHAnsi"/>
          <w:sz w:val="19"/>
          <w:szCs w:val="19"/>
        </w:rPr>
        <w:fldChar w:fldCharType="begin"/>
      </w:r>
      <w:r w:rsidRPr="00C416D6">
        <w:rPr>
          <w:rFonts w:asciiTheme="minorHAnsi" w:hAnsiTheme="minorHAnsi" w:cstheme="minorHAnsi"/>
          <w:sz w:val="19"/>
          <w:szCs w:val="19"/>
        </w:rPr>
        <w:instrText>HYPERLINK "http://forage-uploads-prod.s3.amazonaws.com/completion-certificates/Goldman%20Sachs/eLeZHcwX7CqLhhps7_Goldman%20Sachs_2oqL7Kg2BynhmM9Lp_1677236415986_completion_certificate.pdf"</w:instrText>
      </w:r>
      <w:r w:rsidRPr="00C416D6">
        <w:rPr>
          <w:rFonts w:asciiTheme="minorHAnsi" w:hAnsiTheme="minorHAnsi" w:cstheme="minorHAnsi"/>
          <w:sz w:val="19"/>
          <w:szCs w:val="19"/>
        </w:rPr>
      </w:r>
      <w:r w:rsidRPr="00C416D6">
        <w:rPr>
          <w:rFonts w:asciiTheme="minorHAnsi" w:hAnsiTheme="minorHAnsi" w:cstheme="minorHAnsi"/>
          <w:sz w:val="19"/>
          <w:szCs w:val="19"/>
        </w:rPr>
        <w:fldChar w:fldCharType="separate"/>
      </w:r>
      <w:r w:rsidR="0034793C" w:rsidRPr="00C416D6">
        <w:rPr>
          <w:rStyle w:val="Hyperlink"/>
          <w:rFonts w:asciiTheme="minorHAnsi" w:hAnsiTheme="minorHAnsi" w:cstheme="minorHAnsi"/>
          <w:sz w:val="19"/>
          <w:szCs w:val="19"/>
          <w:u w:val="none"/>
        </w:rPr>
        <w:t>Excel Skills for Business - Virtual Experience Program by Goldman Sachs</w:t>
      </w:r>
      <w:r w:rsidRPr="00C416D6">
        <w:rPr>
          <w:rFonts w:asciiTheme="minorHAnsi" w:hAnsiTheme="minorHAnsi" w:cstheme="minorHAnsi"/>
          <w:sz w:val="19"/>
          <w:szCs w:val="19"/>
        </w:rPr>
        <w:fldChar w:fldCharType="end"/>
      </w:r>
      <w:r w:rsidR="0034793C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="0034793C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(Forage</w:t>
      </w:r>
      <w:r w:rsidR="0034793C" w:rsidRPr="00FA1D1E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)</w:t>
      </w:r>
      <w:bookmarkEnd w:id="1"/>
    </w:p>
    <w:p w14:paraId="79378A2A" w14:textId="068411F5" w:rsidR="00636E44" w:rsidRPr="0034793C" w:rsidRDefault="000876F4" w:rsidP="0034793C">
      <w:pPr>
        <w:pStyle w:val="TableParagraph"/>
        <w:numPr>
          <w:ilvl w:val="0"/>
          <w:numId w:val="11"/>
        </w:numPr>
        <w:tabs>
          <w:tab w:val="right" w:pos="14175"/>
        </w:tabs>
        <w:spacing w:before="1" w:line="240" w:lineRule="exact"/>
        <w:ind w:left="362" w:hanging="232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</w:pPr>
      <w:hyperlink r:id="rId18" w:history="1">
        <w:r w:rsidRPr="00C416D6">
          <w:rPr>
            <w:rStyle w:val="Hyperlink"/>
            <w:rFonts w:asciiTheme="minorHAnsi" w:hAnsiTheme="minorHAnsi" w:cstheme="minorHAnsi"/>
            <w:sz w:val="19"/>
            <w:szCs w:val="19"/>
            <w:u w:val="none"/>
          </w:rPr>
          <w:t>SQL for Data Analysis</w:t>
        </w:r>
      </w:hyperlink>
      <w:r>
        <w:rPr>
          <w:rFonts w:asciiTheme="minorHAnsi" w:hAnsiTheme="minorHAnsi" w:cstheme="minorHAnsi"/>
          <w:sz w:val="19"/>
          <w:szCs w:val="19"/>
        </w:rPr>
        <w:tab/>
      </w:r>
      <w:r w:rsidRPr="000876F4">
        <w:rPr>
          <w:rFonts w:asciiTheme="minorHAnsi" w:hAnsiTheme="minorHAnsi" w:cstheme="minorHAnsi"/>
          <w:i/>
          <w:iCs/>
          <w:sz w:val="19"/>
          <w:szCs w:val="19"/>
        </w:rPr>
        <w:t>(Simplilearn)</w:t>
      </w:r>
    </w:p>
    <w:p w14:paraId="52263BD7" w14:textId="2C7D30A1" w:rsidR="0061319A" w:rsidRPr="00FE5AE5" w:rsidRDefault="0061319A" w:rsidP="00AD12FE">
      <w:pPr>
        <w:pBdr>
          <w:bottom w:val="single" w:sz="2" w:space="1" w:color="auto"/>
        </w:pBdr>
        <w:tabs>
          <w:tab w:val="left" w:pos="900"/>
        </w:tabs>
        <w:spacing w:before="120" w:after="80"/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</w:pP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AWARDS</w:t>
      </w:r>
      <w:r w:rsidR="00EB59FF"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 xml:space="preserve"> AND</w:t>
      </w: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 xml:space="preserve"> RECOGN</w:t>
      </w:r>
      <w:r w:rsidR="001233F7"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I</w:t>
      </w: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TION</w:t>
      </w:r>
      <w:r w:rsidR="001233F7"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S</w:t>
      </w:r>
    </w:p>
    <w:p w14:paraId="1FD283F2" w14:textId="3A03897D" w:rsidR="0061319A" w:rsidRPr="00FA1D1E" w:rsidRDefault="0061319A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bookmarkStart w:id="2" w:name="_Hlk205725431"/>
      <w:bookmarkStart w:id="3" w:name="_Hlk205743639"/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Awarded with </w:t>
      </w:r>
      <w:r w:rsidRPr="00D44E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‘2Good Award’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for distinguished performance for </w:t>
      </w:r>
      <w:r w:rsidR="00D675BB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2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consecutive years </w:t>
      </w:r>
      <w:r w:rsidR="00836F5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at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HCL</w:t>
      </w:r>
      <w:bookmarkEnd w:id="2"/>
      <w:r w:rsidR="008B6E3B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Tech</w:t>
      </w:r>
      <w:r w:rsidR="00777AC6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  <w:r w:rsidR="00777AC6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(2025)</w:t>
      </w:r>
    </w:p>
    <w:p w14:paraId="262D0EF8" w14:textId="1FA51D9D" w:rsidR="00306C13" w:rsidRPr="00FA1D1E" w:rsidRDefault="00330CDD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Honored with </w:t>
      </w:r>
      <w:r w:rsidRPr="00D44E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‘Certificate of Recognition – LIVE WIRE’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674B70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for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proactive approach to excellence</w:t>
      </w:r>
      <w:r w:rsidR="008B6E3B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at HCLTech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. 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(2025)</w:t>
      </w:r>
    </w:p>
    <w:p w14:paraId="4D20ACBE" w14:textId="7149D307" w:rsidR="0061319A" w:rsidRPr="00FA1D1E" w:rsidRDefault="008B6E3B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Received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61319A" w:rsidRPr="00D44E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‘Letter of Recommendation’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for</w:t>
      </w:r>
      <w:r w:rsidR="00054CC1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exemplary 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leadership </w:t>
      </w:r>
      <w:r w:rsidR="00054CC1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as</w:t>
      </w:r>
      <w:r w:rsidR="00B26DC2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054CC1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Vice President</w:t>
      </w:r>
      <w:r w:rsidR="00ED2885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8B1C31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at </w:t>
      </w:r>
      <w:r w:rsidR="00054CC1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Vishalakshi Foundation.</w:t>
      </w:r>
      <w:r w:rsidR="00330CDD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="0061319A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(2024)</w:t>
      </w:r>
    </w:p>
    <w:p w14:paraId="2435CF91" w14:textId="7138A7E5" w:rsidR="00C174D1" w:rsidRPr="00FA1D1E" w:rsidRDefault="008B6E3B" w:rsidP="00B103A4">
      <w:pPr>
        <w:pStyle w:val="TableParagraph"/>
        <w:numPr>
          <w:ilvl w:val="0"/>
          <w:numId w:val="11"/>
        </w:numPr>
        <w:tabs>
          <w:tab w:val="right" w:pos="14175"/>
        </w:tabs>
        <w:spacing w:before="1"/>
        <w:ind w:left="362" w:hanging="232"/>
        <w:jc w:val="both"/>
        <w:rPr>
          <w:rFonts w:asciiTheme="minorHAnsi" w:hAnsiTheme="minorHAnsi" w:cstheme="minorHAnsi"/>
          <w:color w:val="000000" w:themeColor="text1"/>
          <w:sz w:val="19"/>
          <w:szCs w:val="19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Recognized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with </w:t>
      </w:r>
      <w:r w:rsidR="0061319A" w:rsidRPr="00D44E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‘Certificate of Appreciation’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E34042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and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</w:t>
      </w:r>
      <w:r w:rsidR="0061319A" w:rsidRPr="00D44E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‘Certificate of Kindness’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and recognized as </w:t>
      </w:r>
      <w:r w:rsidR="0061319A" w:rsidRPr="00D44E95">
        <w:rPr>
          <w:rFonts w:asciiTheme="minorHAnsi" w:hAnsiTheme="minorHAnsi" w:cstheme="minorHAnsi"/>
          <w:b/>
          <w:bCs/>
          <w:color w:val="000000" w:themeColor="text1"/>
          <w:sz w:val="19"/>
          <w:szCs w:val="19"/>
        </w:rPr>
        <w:t>‘Volunteer of the Month’</w:t>
      </w:r>
      <w:r w:rsidR="00054CC1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twice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for tremendous work and dedication towards </w:t>
      </w:r>
      <w:r w:rsidR="00AD14EF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Vishalakshi Foundation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>.</w:t>
      </w:r>
      <w:bookmarkEnd w:id="3"/>
      <w:r w:rsidR="00AD14EF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ab/>
      </w:r>
      <w:r w:rsidR="0061319A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(202</w:t>
      </w:r>
      <w:r w:rsidR="00D82145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3</w:t>
      </w:r>
      <w:r w:rsidR="0061319A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)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</w:rPr>
        <w:t xml:space="preserve">                                                    </w:t>
      </w:r>
    </w:p>
    <w:p w14:paraId="5380E9EC" w14:textId="258E0277" w:rsidR="00406D6B" w:rsidRPr="00FE5AE5" w:rsidRDefault="00885BE2" w:rsidP="00AD12FE">
      <w:pPr>
        <w:pBdr>
          <w:bottom w:val="single" w:sz="2" w:space="1" w:color="auto"/>
        </w:pBdr>
        <w:tabs>
          <w:tab w:val="left" w:pos="900"/>
        </w:tabs>
        <w:spacing w:before="120" w:after="80"/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</w:pP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>EDUCATION</w:t>
      </w: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ab/>
      </w:r>
    </w:p>
    <w:p w14:paraId="139AF36E" w14:textId="75304D5C" w:rsidR="00461FA2" w:rsidRPr="00FA1D1E" w:rsidRDefault="002E75FA" w:rsidP="00A731EB">
      <w:pPr>
        <w:tabs>
          <w:tab w:val="right" w:pos="14175"/>
        </w:tabs>
        <w:spacing w:line="240" w:lineRule="exact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FA1D1E">
        <w:rPr>
          <w:rFonts w:asciiTheme="minorHAnsi" w:hAnsiTheme="minorHAnsi" w:cstheme="minorHAnsi"/>
          <w:b/>
          <w:color w:val="000000" w:themeColor="text1"/>
          <w:sz w:val="20"/>
          <w:szCs w:val="20"/>
          <w:lang w:val="en-GB"/>
        </w:rPr>
        <w:t>R</w:t>
      </w:r>
      <w:r w:rsidR="00277052" w:rsidRPr="00FA1D1E">
        <w:rPr>
          <w:rFonts w:asciiTheme="minorHAnsi" w:hAnsiTheme="minorHAnsi" w:cstheme="minorHAnsi"/>
          <w:b/>
          <w:color w:val="000000" w:themeColor="text1"/>
          <w:sz w:val="20"/>
          <w:szCs w:val="20"/>
          <w:lang w:val="en-GB"/>
        </w:rPr>
        <w:t>amjas College</w:t>
      </w:r>
      <w:r w:rsidRPr="00FA1D1E">
        <w:rPr>
          <w:rFonts w:asciiTheme="minorHAnsi" w:hAnsiTheme="minorHAnsi" w:cstheme="minorHAnsi"/>
          <w:b/>
          <w:color w:val="000000" w:themeColor="text1"/>
          <w:sz w:val="20"/>
          <w:szCs w:val="20"/>
          <w:lang w:val="en-GB"/>
        </w:rPr>
        <w:t xml:space="preserve">, </w:t>
      </w:r>
      <w:r w:rsidR="00277052" w:rsidRPr="00FA1D1E">
        <w:rPr>
          <w:rFonts w:asciiTheme="minorHAnsi" w:hAnsiTheme="minorHAnsi" w:cstheme="minorHAnsi"/>
          <w:b/>
          <w:color w:val="000000" w:themeColor="text1"/>
          <w:sz w:val="20"/>
          <w:szCs w:val="20"/>
          <w:lang w:val="en-GB"/>
        </w:rPr>
        <w:t>University of Delhi</w:t>
      </w:r>
      <w:r w:rsidR="00461FA2" w:rsidRPr="00FA1D1E">
        <w:rPr>
          <w:rFonts w:asciiTheme="minorHAnsi" w:hAnsiTheme="minorHAnsi" w:cstheme="minorHAnsi"/>
          <w:i/>
          <w:color w:val="000000" w:themeColor="text1"/>
          <w:sz w:val="20"/>
          <w:szCs w:val="20"/>
          <w:lang w:val="en-GB"/>
        </w:rPr>
        <w:tab/>
      </w:r>
      <w:r w:rsidR="005F31A3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(</w:t>
      </w:r>
      <w:r w:rsidR="00E77BCC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No</w:t>
      </w:r>
      <w:r w:rsidR="005F31A3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vember 2020 – </w:t>
      </w:r>
      <w:r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Jul</w:t>
      </w:r>
      <w:r w:rsidR="005F31A3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y 20</w:t>
      </w:r>
      <w:r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23</w:t>
      </w:r>
      <w:r w:rsidR="005F31A3" w:rsidRPr="00FA1D1E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>)</w:t>
      </w:r>
    </w:p>
    <w:p w14:paraId="4A1F2EDD" w14:textId="5A96B25D" w:rsidR="002E75FA" w:rsidRPr="00007A7B" w:rsidRDefault="002E75FA" w:rsidP="00007A7B">
      <w:pPr>
        <w:tabs>
          <w:tab w:val="right" w:pos="14175"/>
        </w:tabs>
        <w:spacing w:line="360" w:lineRule="auto"/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Bachelors of Commerce (Hons.) (</w:t>
      </w:r>
      <w:r w:rsidR="001C74E8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Cumulative </w:t>
      </w:r>
      <w:r w:rsidR="002E7850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GPA: 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8</w:t>
      </w:r>
      <w:r w:rsidR="001C74E8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.</w:t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38)</w:t>
      </w:r>
    </w:p>
    <w:p w14:paraId="7E15542A" w14:textId="47238C2E" w:rsidR="002E75FA" w:rsidRPr="00FA1D1E" w:rsidRDefault="00277052" w:rsidP="00A731EB">
      <w:pPr>
        <w:tabs>
          <w:tab w:val="right" w:pos="14175"/>
        </w:tabs>
        <w:spacing w:line="240" w:lineRule="exac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FA1D1E">
        <w:rPr>
          <w:rFonts w:asciiTheme="minorHAnsi" w:hAnsiTheme="minorHAnsi" w:cstheme="minorHAnsi"/>
          <w:b/>
          <w:color w:val="000000" w:themeColor="text1"/>
          <w:sz w:val="20"/>
          <w:szCs w:val="20"/>
          <w:lang w:val="en-GB"/>
        </w:rPr>
        <w:t>Vaish Model Senior Secondary School, Bhiwani</w:t>
      </w:r>
      <w:r w:rsidR="002E75FA" w:rsidRPr="00FA1D1E">
        <w:rPr>
          <w:rFonts w:asciiTheme="minorHAnsi" w:hAnsiTheme="minorHAnsi" w:cstheme="minorHAnsi"/>
          <w:i/>
          <w:color w:val="000000" w:themeColor="text1"/>
          <w:sz w:val="20"/>
          <w:szCs w:val="20"/>
          <w:lang w:val="en-GB"/>
        </w:rPr>
        <w:tab/>
      </w:r>
    </w:p>
    <w:p w14:paraId="2195777A" w14:textId="58DFB5FC" w:rsidR="002E75FA" w:rsidRPr="00FA1D1E" w:rsidRDefault="00EE20E5" w:rsidP="00B103A4">
      <w:pPr>
        <w:tabs>
          <w:tab w:val="right" w:pos="14175"/>
        </w:tabs>
        <w:rPr>
          <w:rFonts w:asciiTheme="minorHAnsi" w:hAnsiTheme="minorHAnsi" w:cstheme="minorHAnsi"/>
          <w:i/>
          <w:color w:val="000000" w:themeColor="text1"/>
          <w:sz w:val="19"/>
          <w:szCs w:val="19"/>
          <w:lang w:val="en-GB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Higher Secondary School</w:t>
      </w:r>
      <w:r w:rsidR="002E75FA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(Score: 96.6%)</w:t>
      </w:r>
      <w:r w:rsidR="0061319A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E77BCC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(</w:t>
      </w:r>
      <w:r w:rsidR="005F31A3" w:rsidRPr="00FA1D1E">
        <w:rPr>
          <w:rFonts w:asciiTheme="minorHAnsi" w:hAnsiTheme="minorHAnsi" w:cstheme="minorHAnsi"/>
          <w:i/>
          <w:color w:val="000000"/>
          <w:sz w:val="19"/>
          <w:szCs w:val="19"/>
          <w:lang w:val="en-GB"/>
        </w:rPr>
        <w:t>April 2019 – March 2020)</w:t>
      </w:r>
    </w:p>
    <w:p w14:paraId="6ABD5601" w14:textId="540155E3" w:rsidR="002E75FA" w:rsidRPr="00FA1D1E" w:rsidRDefault="00EE20E5" w:rsidP="00B103A4">
      <w:pPr>
        <w:tabs>
          <w:tab w:val="right" w:pos="14175"/>
        </w:tabs>
        <w:rPr>
          <w:rFonts w:asciiTheme="minorHAnsi" w:hAnsiTheme="minorHAnsi" w:cstheme="minorHAnsi"/>
          <w:i/>
          <w:color w:val="000000"/>
          <w:sz w:val="19"/>
          <w:szCs w:val="19"/>
          <w:lang w:val="en-GB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Secondary Education</w:t>
      </w:r>
      <w:r w:rsidR="002E75FA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(Score: 97.5%)</w:t>
      </w:r>
      <w:r w:rsidR="002E75FA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5F31A3" w:rsidRPr="00FA1D1E">
        <w:rPr>
          <w:rFonts w:asciiTheme="minorHAnsi" w:hAnsiTheme="minorHAnsi" w:cstheme="minorHAnsi"/>
          <w:i/>
          <w:color w:val="000000"/>
          <w:sz w:val="19"/>
          <w:szCs w:val="19"/>
          <w:lang w:val="en-GB"/>
        </w:rPr>
        <w:t>(April 2017 – March 2018)</w:t>
      </w:r>
    </w:p>
    <w:p w14:paraId="4941F1C9" w14:textId="5248CA51" w:rsidR="001C74E8" w:rsidRPr="00FE5AE5" w:rsidRDefault="00487AC3" w:rsidP="00AD12FE">
      <w:pPr>
        <w:pBdr>
          <w:bottom w:val="single" w:sz="2" w:space="1" w:color="auto"/>
        </w:pBdr>
        <w:tabs>
          <w:tab w:val="left" w:pos="900"/>
        </w:tabs>
        <w:spacing w:before="120" w:after="80"/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</w:pPr>
      <w:r w:rsidRPr="00FE5AE5">
        <w:rPr>
          <w:rFonts w:asciiTheme="minorHAnsi" w:hAnsiTheme="minorHAnsi" w:cstheme="minorHAnsi"/>
          <w:b/>
          <w:color w:val="000000" w:themeColor="text1"/>
          <w:sz w:val="23"/>
          <w:szCs w:val="23"/>
          <w:lang w:val="en-GB"/>
        </w:rPr>
        <w:t xml:space="preserve">SKILLS </w:t>
      </w:r>
    </w:p>
    <w:p w14:paraId="325B99D1" w14:textId="1DEC9D01" w:rsidR="00A0252F" w:rsidRPr="00FA1D1E" w:rsidRDefault="00B26DC2" w:rsidP="00B103A4">
      <w:pPr>
        <w:pStyle w:val="TableParagraph"/>
        <w:tabs>
          <w:tab w:val="left" w:pos="365"/>
        </w:tabs>
        <w:spacing w:before="1"/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</w:pP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SQL</w:t>
      </w:r>
      <w:r w:rsidR="00D97D3D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,</w:t>
      </w:r>
      <w:r w:rsidR="00D44E95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5F31A3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Power BI</w:t>
      </w:r>
      <w:r w:rsidR="00D97D3D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,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636E44" w:rsidRPr="00FA1D1E">
        <w:rPr>
          <w:rFonts w:asciiTheme="minorHAnsi" w:hAnsiTheme="minorHAnsi" w:cstheme="minorHAnsi"/>
          <w:color w:val="000000"/>
          <w:sz w:val="19"/>
          <w:szCs w:val="19"/>
          <w:lang w:val="en-GB"/>
        </w:rPr>
        <w:t>Excel</w:t>
      </w:r>
      <w:r w:rsidR="00636E44">
        <w:rPr>
          <w:rFonts w:asciiTheme="minorHAnsi" w:hAnsiTheme="minorHAnsi" w:cstheme="minorHAnsi"/>
          <w:color w:val="000000"/>
          <w:sz w:val="19"/>
          <w:szCs w:val="19"/>
          <w:lang w:val="en-GB"/>
        </w:rPr>
        <w:t>,</w:t>
      </w:r>
      <w:r w:rsidR="00636E44">
        <w:rPr>
          <w:rFonts w:asciiTheme="minorHAnsi" w:hAnsiTheme="minorHAnsi" w:cstheme="minorHAnsi"/>
          <w:color w:val="000000"/>
          <w:sz w:val="19"/>
          <w:szCs w:val="19"/>
          <w:lang w:val="en-GB"/>
        </w:rPr>
        <w:tab/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DAX</w:t>
      </w:r>
      <w:r w:rsidR="00D97D3D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,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Data Modelling</w:t>
      </w:r>
      <w:r w:rsidR="00D97D3D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,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9E4319">
        <w:rPr>
          <w:rFonts w:asciiTheme="minorHAnsi" w:hAnsiTheme="minorHAnsi" w:cstheme="minorHAnsi"/>
          <w:color w:val="000000"/>
          <w:sz w:val="19"/>
          <w:szCs w:val="19"/>
          <w:lang w:val="en-GB"/>
        </w:rPr>
        <w:tab/>
      </w:r>
      <w:r w:rsidR="00FE7E79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Power Pivot</w:t>
      </w:r>
      <w:r w:rsidR="00D97D3D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,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FE7E79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Data Cleaning</w:t>
      </w:r>
      <w:r w:rsidR="00D97D3D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,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FE7E79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Data Analysis</w:t>
      </w:r>
      <w:r w:rsidR="00D97D3D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,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 xml:space="preserve"> </w:t>
      </w:r>
      <w:r w:rsidR="009E4319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ab/>
      </w:r>
      <w:r w:rsidR="00984B7D" w:rsidRPr="00FA1D1E">
        <w:rPr>
          <w:rFonts w:asciiTheme="minorHAnsi" w:hAnsiTheme="minorHAnsi" w:cstheme="minorHAnsi"/>
          <w:color w:val="000000" w:themeColor="text1"/>
          <w:sz w:val="19"/>
          <w:szCs w:val="19"/>
          <w:lang w:val="en-GB"/>
        </w:rPr>
        <w:t>MIS Reporting</w:t>
      </w:r>
      <w:bookmarkEnd w:id="0"/>
    </w:p>
    <w:sectPr w:rsidR="00A0252F" w:rsidRPr="00FA1D1E" w:rsidSect="00B103A4">
      <w:pgSz w:w="11906" w:h="16838" w:code="9"/>
      <w:pgMar w:top="284" w:right="510" w:bottom="284" w:left="5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D6E6C" w14:textId="77777777" w:rsidR="00033082" w:rsidRDefault="00033082">
      <w:r>
        <w:separator/>
      </w:r>
    </w:p>
  </w:endnote>
  <w:endnote w:type="continuationSeparator" w:id="0">
    <w:p w14:paraId="40E191F9" w14:textId="77777777" w:rsidR="00033082" w:rsidRDefault="00033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015DB" w14:textId="77777777" w:rsidR="00033082" w:rsidRDefault="00033082">
      <w:r>
        <w:separator/>
      </w:r>
    </w:p>
  </w:footnote>
  <w:footnote w:type="continuationSeparator" w:id="0">
    <w:p w14:paraId="69A5880E" w14:textId="77777777" w:rsidR="00033082" w:rsidRDefault="00033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A5D"/>
    <w:multiLevelType w:val="hybridMultilevel"/>
    <w:tmpl w:val="4E42A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2761"/>
    <w:multiLevelType w:val="hybridMultilevel"/>
    <w:tmpl w:val="F336F568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42A6222"/>
    <w:multiLevelType w:val="hybridMultilevel"/>
    <w:tmpl w:val="14F8D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B5968"/>
    <w:multiLevelType w:val="hybridMultilevel"/>
    <w:tmpl w:val="74C08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F08"/>
    <w:multiLevelType w:val="hybridMultilevel"/>
    <w:tmpl w:val="73D8A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671F6"/>
    <w:multiLevelType w:val="hybridMultilevel"/>
    <w:tmpl w:val="6D167A58"/>
    <w:lvl w:ilvl="0" w:tplc="04090001">
      <w:start w:val="1"/>
      <w:numFmt w:val="bullet"/>
      <w:lvlText w:val=""/>
      <w:lvlJc w:val="left"/>
      <w:pPr>
        <w:ind w:left="1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5" w:hanging="360"/>
      </w:pPr>
      <w:rPr>
        <w:rFonts w:ascii="Wingdings" w:hAnsi="Wingdings" w:hint="default"/>
      </w:rPr>
    </w:lvl>
  </w:abstractNum>
  <w:abstractNum w:abstractNumId="6" w15:restartNumberingAfterBreak="0">
    <w:nsid w:val="28C65D95"/>
    <w:multiLevelType w:val="hybridMultilevel"/>
    <w:tmpl w:val="3F30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A26A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25EE2"/>
    <w:multiLevelType w:val="hybridMultilevel"/>
    <w:tmpl w:val="A0DEE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77754"/>
    <w:multiLevelType w:val="hybridMultilevel"/>
    <w:tmpl w:val="35CC4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D36B2"/>
    <w:multiLevelType w:val="hybridMultilevel"/>
    <w:tmpl w:val="30AE0EF0"/>
    <w:lvl w:ilvl="0" w:tplc="400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 w15:restartNumberingAfterBreak="0">
    <w:nsid w:val="34B678FF"/>
    <w:multiLevelType w:val="multilevel"/>
    <w:tmpl w:val="4C3277B2"/>
    <w:lvl w:ilvl="0">
      <w:start w:val="1"/>
      <w:numFmt w:val="bullet"/>
      <w:lvlText w:val=""/>
      <w:lvlJc w:val="left"/>
      <w:pPr>
        <w:tabs>
          <w:tab w:val="num" w:pos="723"/>
        </w:tabs>
        <w:ind w:left="72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3"/>
        </w:tabs>
        <w:ind w:left="144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3"/>
        </w:tabs>
        <w:ind w:left="216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3"/>
        </w:tabs>
        <w:ind w:left="28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3"/>
        </w:tabs>
        <w:ind w:left="36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3"/>
        </w:tabs>
        <w:ind w:left="43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3"/>
        </w:tabs>
        <w:ind w:left="50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3"/>
        </w:tabs>
        <w:ind w:left="57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3"/>
        </w:tabs>
        <w:ind w:left="6483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60556"/>
    <w:multiLevelType w:val="multilevel"/>
    <w:tmpl w:val="9E3A8720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2" w15:restartNumberingAfterBreak="0">
    <w:nsid w:val="446222ED"/>
    <w:multiLevelType w:val="hybridMultilevel"/>
    <w:tmpl w:val="1B247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73F91"/>
    <w:multiLevelType w:val="hybridMultilevel"/>
    <w:tmpl w:val="9E3A872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4BBB0746"/>
    <w:multiLevelType w:val="multilevel"/>
    <w:tmpl w:val="6342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D677AC"/>
    <w:multiLevelType w:val="multilevel"/>
    <w:tmpl w:val="AD3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30DF6"/>
    <w:multiLevelType w:val="hybridMultilevel"/>
    <w:tmpl w:val="A9026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777AA"/>
    <w:multiLevelType w:val="hybridMultilevel"/>
    <w:tmpl w:val="0640153A"/>
    <w:lvl w:ilvl="0" w:tplc="3E5A7F72">
      <w:numFmt w:val="bullet"/>
      <w:lvlText w:val=""/>
      <w:lvlJc w:val="left"/>
      <w:pPr>
        <w:ind w:left="939" w:hanging="23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CAC4D04">
      <w:numFmt w:val="bullet"/>
      <w:lvlText w:val="•"/>
      <w:lvlJc w:val="left"/>
      <w:pPr>
        <w:ind w:left="6353" w:hanging="231"/>
      </w:pPr>
      <w:rPr>
        <w:rFonts w:hint="default"/>
        <w:lang w:val="en-US" w:eastAsia="en-US" w:bidi="ar-SA"/>
      </w:rPr>
    </w:lvl>
    <w:lvl w:ilvl="2" w:tplc="F934D10E">
      <w:numFmt w:val="bullet"/>
      <w:lvlText w:val="•"/>
      <w:lvlJc w:val="left"/>
      <w:pPr>
        <w:ind w:left="7236" w:hanging="231"/>
      </w:pPr>
      <w:rPr>
        <w:rFonts w:hint="default"/>
        <w:lang w:val="en-US" w:eastAsia="en-US" w:bidi="ar-SA"/>
      </w:rPr>
    </w:lvl>
    <w:lvl w:ilvl="3" w:tplc="827EA4BC">
      <w:numFmt w:val="bullet"/>
      <w:lvlText w:val="•"/>
      <w:lvlJc w:val="left"/>
      <w:pPr>
        <w:ind w:left="8118" w:hanging="231"/>
      </w:pPr>
      <w:rPr>
        <w:rFonts w:hint="default"/>
        <w:lang w:val="en-US" w:eastAsia="en-US" w:bidi="ar-SA"/>
      </w:rPr>
    </w:lvl>
    <w:lvl w:ilvl="4" w:tplc="5798DCFA">
      <w:numFmt w:val="bullet"/>
      <w:lvlText w:val="•"/>
      <w:lvlJc w:val="left"/>
      <w:pPr>
        <w:ind w:left="9001" w:hanging="231"/>
      </w:pPr>
      <w:rPr>
        <w:rFonts w:hint="default"/>
        <w:lang w:val="en-US" w:eastAsia="en-US" w:bidi="ar-SA"/>
      </w:rPr>
    </w:lvl>
    <w:lvl w:ilvl="5" w:tplc="08FAA1FA">
      <w:numFmt w:val="bullet"/>
      <w:lvlText w:val="•"/>
      <w:lvlJc w:val="left"/>
      <w:pPr>
        <w:ind w:left="9884" w:hanging="231"/>
      </w:pPr>
      <w:rPr>
        <w:rFonts w:hint="default"/>
        <w:lang w:val="en-US" w:eastAsia="en-US" w:bidi="ar-SA"/>
      </w:rPr>
    </w:lvl>
    <w:lvl w:ilvl="6" w:tplc="A6163DEA">
      <w:numFmt w:val="bullet"/>
      <w:lvlText w:val="•"/>
      <w:lvlJc w:val="left"/>
      <w:pPr>
        <w:ind w:left="10766" w:hanging="231"/>
      </w:pPr>
      <w:rPr>
        <w:rFonts w:hint="default"/>
        <w:lang w:val="en-US" w:eastAsia="en-US" w:bidi="ar-SA"/>
      </w:rPr>
    </w:lvl>
    <w:lvl w:ilvl="7" w:tplc="851C1EDC">
      <w:numFmt w:val="bullet"/>
      <w:lvlText w:val="•"/>
      <w:lvlJc w:val="left"/>
      <w:pPr>
        <w:ind w:left="11649" w:hanging="231"/>
      </w:pPr>
      <w:rPr>
        <w:rFonts w:hint="default"/>
        <w:lang w:val="en-US" w:eastAsia="en-US" w:bidi="ar-SA"/>
      </w:rPr>
    </w:lvl>
    <w:lvl w:ilvl="8" w:tplc="5EFC70EC">
      <w:numFmt w:val="bullet"/>
      <w:lvlText w:val="•"/>
      <w:lvlJc w:val="left"/>
      <w:pPr>
        <w:ind w:left="12531" w:hanging="231"/>
      </w:pPr>
      <w:rPr>
        <w:rFonts w:hint="default"/>
        <w:lang w:val="en-US" w:eastAsia="en-US" w:bidi="ar-SA"/>
      </w:rPr>
    </w:lvl>
  </w:abstractNum>
  <w:abstractNum w:abstractNumId="18" w15:restartNumberingAfterBreak="0">
    <w:nsid w:val="5A8F5C53"/>
    <w:multiLevelType w:val="hybridMultilevel"/>
    <w:tmpl w:val="F202FDA8"/>
    <w:lvl w:ilvl="0" w:tplc="7282832E"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ECD18BA"/>
    <w:multiLevelType w:val="multilevel"/>
    <w:tmpl w:val="C0529B0E"/>
    <w:lvl w:ilvl="0">
      <w:start w:val="1"/>
      <w:numFmt w:val="bullet"/>
      <w:lvlText w:val=""/>
      <w:lvlJc w:val="left"/>
      <w:pPr>
        <w:tabs>
          <w:tab w:val="num" w:pos="725"/>
        </w:tabs>
        <w:ind w:left="7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5"/>
        </w:tabs>
        <w:ind w:left="14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5"/>
        </w:tabs>
        <w:ind w:left="21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5"/>
        </w:tabs>
        <w:ind w:left="28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5"/>
        </w:tabs>
        <w:ind w:left="36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5"/>
        </w:tabs>
        <w:ind w:left="43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5"/>
        </w:tabs>
        <w:ind w:left="50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5"/>
        </w:tabs>
        <w:ind w:left="57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5"/>
        </w:tabs>
        <w:ind w:left="6485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36994"/>
    <w:multiLevelType w:val="multilevel"/>
    <w:tmpl w:val="24C4D2C4"/>
    <w:lvl w:ilvl="0">
      <w:start w:val="1"/>
      <w:numFmt w:val="bullet"/>
      <w:lvlText w:val=""/>
      <w:lvlJc w:val="left"/>
      <w:pPr>
        <w:tabs>
          <w:tab w:val="num" w:pos="-1050"/>
        </w:tabs>
        <w:ind w:left="-10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330"/>
        </w:tabs>
        <w:ind w:left="-3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0"/>
        </w:tabs>
        <w:ind w:left="3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10"/>
        </w:tabs>
        <w:ind w:left="11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30"/>
        </w:tabs>
        <w:ind w:left="18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50"/>
        </w:tabs>
        <w:ind w:left="25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90"/>
        </w:tabs>
        <w:ind w:left="39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710"/>
        </w:tabs>
        <w:ind w:left="471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06959"/>
    <w:multiLevelType w:val="multilevel"/>
    <w:tmpl w:val="8F005B94"/>
    <w:lvl w:ilvl="0">
      <w:start w:val="1"/>
      <w:numFmt w:val="bullet"/>
      <w:lvlText w:val=""/>
      <w:lvlJc w:val="left"/>
      <w:pPr>
        <w:tabs>
          <w:tab w:val="num" w:pos="725"/>
        </w:tabs>
        <w:ind w:left="7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5"/>
        </w:tabs>
        <w:ind w:left="14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5"/>
        </w:tabs>
        <w:ind w:left="21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5"/>
        </w:tabs>
        <w:ind w:left="28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5"/>
        </w:tabs>
        <w:ind w:left="36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5"/>
        </w:tabs>
        <w:ind w:left="43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5"/>
        </w:tabs>
        <w:ind w:left="50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5"/>
        </w:tabs>
        <w:ind w:left="57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5"/>
        </w:tabs>
        <w:ind w:left="6485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C55C7"/>
    <w:multiLevelType w:val="hybridMultilevel"/>
    <w:tmpl w:val="ED626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553B9"/>
    <w:multiLevelType w:val="hybridMultilevel"/>
    <w:tmpl w:val="33D4A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973365">
    <w:abstractNumId w:val="13"/>
  </w:num>
  <w:num w:numId="2" w16cid:durableId="1140611159">
    <w:abstractNumId w:val="5"/>
  </w:num>
  <w:num w:numId="3" w16cid:durableId="1352027347">
    <w:abstractNumId w:val="6"/>
  </w:num>
  <w:num w:numId="4" w16cid:durableId="1977636338">
    <w:abstractNumId w:val="14"/>
  </w:num>
  <w:num w:numId="5" w16cid:durableId="2113934281">
    <w:abstractNumId w:val="11"/>
  </w:num>
  <w:num w:numId="6" w16cid:durableId="907882702">
    <w:abstractNumId w:val="18"/>
  </w:num>
  <w:num w:numId="7" w16cid:durableId="1188326076">
    <w:abstractNumId w:val="10"/>
  </w:num>
  <w:num w:numId="8" w16cid:durableId="1325358061">
    <w:abstractNumId w:val="21"/>
  </w:num>
  <w:num w:numId="9" w16cid:durableId="1911690110">
    <w:abstractNumId w:val="19"/>
  </w:num>
  <w:num w:numId="10" w16cid:durableId="779834619">
    <w:abstractNumId w:val="20"/>
  </w:num>
  <w:num w:numId="11" w16cid:durableId="1877547793">
    <w:abstractNumId w:val="17"/>
  </w:num>
  <w:num w:numId="12" w16cid:durableId="887299118">
    <w:abstractNumId w:val="12"/>
  </w:num>
  <w:num w:numId="13" w16cid:durableId="239212923">
    <w:abstractNumId w:val="7"/>
  </w:num>
  <w:num w:numId="14" w16cid:durableId="1661542489">
    <w:abstractNumId w:val="8"/>
  </w:num>
  <w:num w:numId="15" w16cid:durableId="1512137667">
    <w:abstractNumId w:val="2"/>
  </w:num>
  <w:num w:numId="16" w16cid:durableId="2118677328">
    <w:abstractNumId w:val="3"/>
  </w:num>
  <w:num w:numId="17" w16cid:durableId="718240099">
    <w:abstractNumId w:val="15"/>
  </w:num>
  <w:num w:numId="18" w16cid:durableId="244799143">
    <w:abstractNumId w:val="4"/>
  </w:num>
  <w:num w:numId="19" w16cid:durableId="514999823">
    <w:abstractNumId w:val="1"/>
  </w:num>
  <w:num w:numId="20" w16cid:durableId="124931520">
    <w:abstractNumId w:val="0"/>
  </w:num>
  <w:num w:numId="21" w16cid:durableId="1591037250">
    <w:abstractNumId w:val="9"/>
  </w:num>
  <w:num w:numId="22" w16cid:durableId="770197251">
    <w:abstractNumId w:val="23"/>
  </w:num>
  <w:num w:numId="23" w16cid:durableId="1849245262">
    <w:abstractNumId w:val="22"/>
  </w:num>
  <w:num w:numId="24" w16cid:durableId="6732621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363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B8"/>
    <w:rsid w:val="00005496"/>
    <w:rsid w:val="00007A7B"/>
    <w:rsid w:val="000100EF"/>
    <w:rsid w:val="000177E8"/>
    <w:rsid w:val="00031B88"/>
    <w:rsid w:val="00033082"/>
    <w:rsid w:val="000426AC"/>
    <w:rsid w:val="000466D9"/>
    <w:rsid w:val="00054CC1"/>
    <w:rsid w:val="00065304"/>
    <w:rsid w:val="00070F3B"/>
    <w:rsid w:val="00083B78"/>
    <w:rsid w:val="0008441E"/>
    <w:rsid w:val="00085AFC"/>
    <w:rsid w:val="000876F4"/>
    <w:rsid w:val="000928ED"/>
    <w:rsid w:val="000A19DB"/>
    <w:rsid w:val="000A5988"/>
    <w:rsid w:val="000A710D"/>
    <w:rsid w:val="000C132A"/>
    <w:rsid w:val="000C496D"/>
    <w:rsid w:val="000C5610"/>
    <w:rsid w:val="000C784F"/>
    <w:rsid w:val="000D0CD7"/>
    <w:rsid w:val="000D5484"/>
    <w:rsid w:val="000D7D33"/>
    <w:rsid w:val="000E354C"/>
    <w:rsid w:val="000F67FC"/>
    <w:rsid w:val="00100C5B"/>
    <w:rsid w:val="0010367A"/>
    <w:rsid w:val="0011175D"/>
    <w:rsid w:val="001118D2"/>
    <w:rsid w:val="001154DB"/>
    <w:rsid w:val="00117BBE"/>
    <w:rsid w:val="00121960"/>
    <w:rsid w:val="001233F7"/>
    <w:rsid w:val="00124E7F"/>
    <w:rsid w:val="00130465"/>
    <w:rsid w:val="00141834"/>
    <w:rsid w:val="00146AE2"/>
    <w:rsid w:val="001518FF"/>
    <w:rsid w:val="00164936"/>
    <w:rsid w:val="001652FF"/>
    <w:rsid w:val="00166A44"/>
    <w:rsid w:val="0017517E"/>
    <w:rsid w:val="00176F63"/>
    <w:rsid w:val="00184FD9"/>
    <w:rsid w:val="00186302"/>
    <w:rsid w:val="001965A7"/>
    <w:rsid w:val="001A1CF8"/>
    <w:rsid w:val="001A4D00"/>
    <w:rsid w:val="001B3339"/>
    <w:rsid w:val="001C2EA3"/>
    <w:rsid w:val="001C74E8"/>
    <w:rsid w:val="001D0720"/>
    <w:rsid w:val="001D4E3B"/>
    <w:rsid w:val="001E16D2"/>
    <w:rsid w:val="001E20D3"/>
    <w:rsid w:val="001E5D4C"/>
    <w:rsid w:val="001F1A90"/>
    <w:rsid w:val="001F3765"/>
    <w:rsid w:val="001F7834"/>
    <w:rsid w:val="001F7FD0"/>
    <w:rsid w:val="00201A47"/>
    <w:rsid w:val="00203E9C"/>
    <w:rsid w:val="002078DA"/>
    <w:rsid w:val="002120B7"/>
    <w:rsid w:val="002146D8"/>
    <w:rsid w:val="00230C71"/>
    <w:rsid w:val="00240479"/>
    <w:rsid w:val="00240AE2"/>
    <w:rsid w:val="00241682"/>
    <w:rsid w:val="00242605"/>
    <w:rsid w:val="00245456"/>
    <w:rsid w:val="00250BD4"/>
    <w:rsid w:val="00255839"/>
    <w:rsid w:val="002638A2"/>
    <w:rsid w:val="002645E5"/>
    <w:rsid w:val="00267810"/>
    <w:rsid w:val="00274FA5"/>
    <w:rsid w:val="00275CB1"/>
    <w:rsid w:val="00277052"/>
    <w:rsid w:val="00287301"/>
    <w:rsid w:val="0029766E"/>
    <w:rsid w:val="002B6448"/>
    <w:rsid w:val="002C0560"/>
    <w:rsid w:val="002C0738"/>
    <w:rsid w:val="002C5E1A"/>
    <w:rsid w:val="002D3E08"/>
    <w:rsid w:val="002E75FA"/>
    <w:rsid w:val="002E7850"/>
    <w:rsid w:val="002F4E6E"/>
    <w:rsid w:val="003001BE"/>
    <w:rsid w:val="0030280A"/>
    <w:rsid w:val="00306B80"/>
    <w:rsid w:val="00306C13"/>
    <w:rsid w:val="00310554"/>
    <w:rsid w:val="00321934"/>
    <w:rsid w:val="003300EA"/>
    <w:rsid w:val="00330CDD"/>
    <w:rsid w:val="00330D9C"/>
    <w:rsid w:val="00344B03"/>
    <w:rsid w:val="0034538F"/>
    <w:rsid w:val="0034793C"/>
    <w:rsid w:val="0035293A"/>
    <w:rsid w:val="003648E1"/>
    <w:rsid w:val="00366C5C"/>
    <w:rsid w:val="00372580"/>
    <w:rsid w:val="00373642"/>
    <w:rsid w:val="003746C8"/>
    <w:rsid w:val="00375D9D"/>
    <w:rsid w:val="00380713"/>
    <w:rsid w:val="00390730"/>
    <w:rsid w:val="00394F2A"/>
    <w:rsid w:val="003A1731"/>
    <w:rsid w:val="003A5AA0"/>
    <w:rsid w:val="003C4BE4"/>
    <w:rsid w:val="003D30BC"/>
    <w:rsid w:val="003D3FA2"/>
    <w:rsid w:val="003F0B90"/>
    <w:rsid w:val="003F2A33"/>
    <w:rsid w:val="004029F9"/>
    <w:rsid w:val="00406D6B"/>
    <w:rsid w:val="0041439C"/>
    <w:rsid w:val="00414BF3"/>
    <w:rsid w:val="004213CB"/>
    <w:rsid w:val="00425533"/>
    <w:rsid w:val="00425636"/>
    <w:rsid w:val="00426286"/>
    <w:rsid w:val="0043136B"/>
    <w:rsid w:val="00440015"/>
    <w:rsid w:val="004505B1"/>
    <w:rsid w:val="00452D7F"/>
    <w:rsid w:val="00460727"/>
    <w:rsid w:val="00461FA2"/>
    <w:rsid w:val="004631B3"/>
    <w:rsid w:val="00464BBD"/>
    <w:rsid w:val="00471481"/>
    <w:rsid w:val="0047291E"/>
    <w:rsid w:val="0047459D"/>
    <w:rsid w:val="0047620C"/>
    <w:rsid w:val="00482379"/>
    <w:rsid w:val="004823AB"/>
    <w:rsid w:val="00487AC3"/>
    <w:rsid w:val="00491255"/>
    <w:rsid w:val="004A06FB"/>
    <w:rsid w:val="004A783D"/>
    <w:rsid w:val="004A7B49"/>
    <w:rsid w:val="004C2404"/>
    <w:rsid w:val="004D4D6D"/>
    <w:rsid w:val="004D53D9"/>
    <w:rsid w:val="004D687F"/>
    <w:rsid w:val="004E5385"/>
    <w:rsid w:val="004E7D9B"/>
    <w:rsid w:val="004E7DC0"/>
    <w:rsid w:val="004F0FCF"/>
    <w:rsid w:val="004F53B2"/>
    <w:rsid w:val="004F69A4"/>
    <w:rsid w:val="0050044A"/>
    <w:rsid w:val="0051414B"/>
    <w:rsid w:val="00526352"/>
    <w:rsid w:val="00527D14"/>
    <w:rsid w:val="00530DF1"/>
    <w:rsid w:val="00536B27"/>
    <w:rsid w:val="0054786F"/>
    <w:rsid w:val="00547B67"/>
    <w:rsid w:val="00553FC4"/>
    <w:rsid w:val="00556016"/>
    <w:rsid w:val="005575D4"/>
    <w:rsid w:val="00566442"/>
    <w:rsid w:val="00571FF2"/>
    <w:rsid w:val="00576856"/>
    <w:rsid w:val="00585FE7"/>
    <w:rsid w:val="00593C9D"/>
    <w:rsid w:val="005A0D39"/>
    <w:rsid w:val="005A3E8E"/>
    <w:rsid w:val="005B06CB"/>
    <w:rsid w:val="005B313D"/>
    <w:rsid w:val="005B49B7"/>
    <w:rsid w:val="005B53B3"/>
    <w:rsid w:val="005B691F"/>
    <w:rsid w:val="005B7E82"/>
    <w:rsid w:val="005C0A7C"/>
    <w:rsid w:val="005C0AD8"/>
    <w:rsid w:val="005C2F2F"/>
    <w:rsid w:val="005D4BD2"/>
    <w:rsid w:val="005E5786"/>
    <w:rsid w:val="005F1F32"/>
    <w:rsid w:val="005F31A3"/>
    <w:rsid w:val="005F5585"/>
    <w:rsid w:val="005F60B2"/>
    <w:rsid w:val="006012B7"/>
    <w:rsid w:val="00602374"/>
    <w:rsid w:val="0061319A"/>
    <w:rsid w:val="00616B84"/>
    <w:rsid w:val="00616D70"/>
    <w:rsid w:val="00617FF4"/>
    <w:rsid w:val="0062147B"/>
    <w:rsid w:val="006313E2"/>
    <w:rsid w:val="006323BE"/>
    <w:rsid w:val="00636E44"/>
    <w:rsid w:val="00652DAD"/>
    <w:rsid w:val="00653D96"/>
    <w:rsid w:val="006560D2"/>
    <w:rsid w:val="0066397A"/>
    <w:rsid w:val="00674B70"/>
    <w:rsid w:val="00675FDF"/>
    <w:rsid w:val="00682353"/>
    <w:rsid w:val="0069189B"/>
    <w:rsid w:val="006A0C48"/>
    <w:rsid w:val="006A1042"/>
    <w:rsid w:val="006A3F7B"/>
    <w:rsid w:val="006A5E69"/>
    <w:rsid w:val="006B2BDE"/>
    <w:rsid w:val="006C2028"/>
    <w:rsid w:val="006F16A1"/>
    <w:rsid w:val="006F34D2"/>
    <w:rsid w:val="0070126C"/>
    <w:rsid w:val="007039BD"/>
    <w:rsid w:val="00711736"/>
    <w:rsid w:val="00714A62"/>
    <w:rsid w:val="00715FC6"/>
    <w:rsid w:val="007302BF"/>
    <w:rsid w:val="00736B3F"/>
    <w:rsid w:val="00750520"/>
    <w:rsid w:val="007625EA"/>
    <w:rsid w:val="00775754"/>
    <w:rsid w:val="00777AC6"/>
    <w:rsid w:val="00780862"/>
    <w:rsid w:val="007855C2"/>
    <w:rsid w:val="0078794F"/>
    <w:rsid w:val="00790FB7"/>
    <w:rsid w:val="007A21C7"/>
    <w:rsid w:val="007A4D9B"/>
    <w:rsid w:val="007A549D"/>
    <w:rsid w:val="007A55F7"/>
    <w:rsid w:val="007A79D5"/>
    <w:rsid w:val="007B0AA5"/>
    <w:rsid w:val="007C67CD"/>
    <w:rsid w:val="007C7B6C"/>
    <w:rsid w:val="007D2E42"/>
    <w:rsid w:val="007D401D"/>
    <w:rsid w:val="007F03BD"/>
    <w:rsid w:val="007F116B"/>
    <w:rsid w:val="00801520"/>
    <w:rsid w:val="008038F2"/>
    <w:rsid w:val="0080510B"/>
    <w:rsid w:val="008134A9"/>
    <w:rsid w:val="00813B6C"/>
    <w:rsid w:val="00815555"/>
    <w:rsid w:val="0083360C"/>
    <w:rsid w:val="00836F5A"/>
    <w:rsid w:val="0084009C"/>
    <w:rsid w:val="00841A7B"/>
    <w:rsid w:val="00841DC5"/>
    <w:rsid w:val="00843F8F"/>
    <w:rsid w:val="00857728"/>
    <w:rsid w:val="00861EEA"/>
    <w:rsid w:val="00865CA9"/>
    <w:rsid w:val="00865ED4"/>
    <w:rsid w:val="00871CE9"/>
    <w:rsid w:val="00881405"/>
    <w:rsid w:val="00885BE2"/>
    <w:rsid w:val="00887B6D"/>
    <w:rsid w:val="008916AC"/>
    <w:rsid w:val="00891EB5"/>
    <w:rsid w:val="008922AC"/>
    <w:rsid w:val="00896CDF"/>
    <w:rsid w:val="008A5D0F"/>
    <w:rsid w:val="008B1C31"/>
    <w:rsid w:val="008B311D"/>
    <w:rsid w:val="008B5B76"/>
    <w:rsid w:val="008B6E3B"/>
    <w:rsid w:val="008C030B"/>
    <w:rsid w:val="008C1DC7"/>
    <w:rsid w:val="008C1E62"/>
    <w:rsid w:val="008C6379"/>
    <w:rsid w:val="008E1C14"/>
    <w:rsid w:val="008E4BE6"/>
    <w:rsid w:val="008E6E41"/>
    <w:rsid w:val="008F200B"/>
    <w:rsid w:val="008F5595"/>
    <w:rsid w:val="00913376"/>
    <w:rsid w:val="009159A0"/>
    <w:rsid w:val="0092017D"/>
    <w:rsid w:val="00921C3C"/>
    <w:rsid w:val="00922C35"/>
    <w:rsid w:val="00923771"/>
    <w:rsid w:val="009254D9"/>
    <w:rsid w:val="00935049"/>
    <w:rsid w:val="00942F2D"/>
    <w:rsid w:val="009519E6"/>
    <w:rsid w:val="00956030"/>
    <w:rsid w:val="00957D86"/>
    <w:rsid w:val="00967E94"/>
    <w:rsid w:val="00972C12"/>
    <w:rsid w:val="00982262"/>
    <w:rsid w:val="00983D9C"/>
    <w:rsid w:val="00984B7D"/>
    <w:rsid w:val="00992B95"/>
    <w:rsid w:val="00993EAF"/>
    <w:rsid w:val="009A1492"/>
    <w:rsid w:val="009A31C1"/>
    <w:rsid w:val="009A77B8"/>
    <w:rsid w:val="009B5000"/>
    <w:rsid w:val="009C0070"/>
    <w:rsid w:val="009C78A2"/>
    <w:rsid w:val="009C7CAB"/>
    <w:rsid w:val="009D70DF"/>
    <w:rsid w:val="009E4144"/>
    <w:rsid w:val="009E4319"/>
    <w:rsid w:val="009E539A"/>
    <w:rsid w:val="009E5C31"/>
    <w:rsid w:val="00A0252F"/>
    <w:rsid w:val="00A10C58"/>
    <w:rsid w:val="00A12A27"/>
    <w:rsid w:val="00A36C43"/>
    <w:rsid w:val="00A41780"/>
    <w:rsid w:val="00A42F8F"/>
    <w:rsid w:val="00A61FEA"/>
    <w:rsid w:val="00A67F9E"/>
    <w:rsid w:val="00A72127"/>
    <w:rsid w:val="00A731EB"/>
    <w:rsid w:val="00A7479F"/>
    <w:rsid w:val="00A8137D"/>
    <w:rsid w:val="00A86589"/>
    <w:rsid w:val="00A874A7"/>
    <w:rsid w:val="00A92A06"/>
    <w:rsid w:val="00A93E9D"/>
    <w:rsid w:val="00A95400"/>
    <w:rsid w:val="00A965DE"/>
    <w:rsid w:val="00AA4390"/>
    <w:rsid w:val="00AA5D95"/>
    <w:rsid w:val="00AA6DDE"/>
    <w:rsid w:val="00AC13B3"/>
    <w:rsid w:val="00AD12FE"/>
    <w:rsid w:val="00AD14EF"/>
    <w:rsid w:val="00AE17FA"/>
    <w:rsid w:val="00AE1C3E"/>
    <w:rsid w:val="00AF69BB"/>
    <w:rsid w:val="00B03D5C"/>
    <w:rsid w:val="00B10291"/>
    <w:rsid w:val="00B103A4"/>
    <w:rsid w:val="00B123B5"/>
    <w:rsid w:val="00B14D22"/>
    <w:rsid w:val="00B14E5C"/>
    <w:rsid w:val="00B2698C"/>
    <w:rsid w:val="00B26DC2"/>
    <w:rsid w:val="00B300CB"/>
    <w:rsid w:val="00B3222C"/>
    <w:rsid w:val="00B345F5"/>
    <w:rsid w:val="00B448A5"/>
    <w:rsid w:val="00B46AA3"/>
    <w:rsid w:val="00B5025F"/>
    <w:rsid w:val="00B50FAD"/>
    <w:rsid w:val="00B51BDB"/>
    <w:rsid w:val="00B53E03"/>
    <w:rsid w:val="00B55A64"/>
    <w:rsid w:val="00B70A6F"/>
    <w:rsid w:val="00B76DD8"/>
    <w:rsid w:val="00B81753"/>
    <w:rsid w:val="00B85A4E"/>
    <w:rsid w:val="00B918AC"/>
    <w:rsid w:val="00BA3955"/>
    <w:rsid w:val="00BA7497"/>
    <w:rsid w:val="00BA76D8"/>
    <w:rsid w:val="00BB32CE"/>
    <w:rsid w:val="00BB5AF6"/>
    <w:rsid w:val="00BC4608"/>
    <w:rsid w:val="00BC7844"/>
    <w:rsid w:val="00BD538B"/>
    <w:rsid w:val="00BD7A2B"/>
    <w:rsid w:val="00BE29DF"/>
    <w:rsid w:val="00BE52C7"/>
    <w:rsid w:val="00BE78D2"/>
    <w:rsid w:val="00BE7937"/>
    <w:rsid w:val="00BF1D19"/>
    <w:rsid w:val="00BF7884"/>
    <w:rsid w:val="00C10C69"/>
    <w:rsid w:val="00C174D1"/>
    <w:rsid w:val="00C17CF8"/>
    <w:rsid w:val="00C2006D"/>
    <w:rsid w:val="00C26F38"/>
    <w:rsid w:val="00C31CF7"/>
    <w:rsid w:val="00C416D6"/>
    <w:rsid w:val="00C4308D"/>
    <w:rsid w:val="00C4351D"/>
    <w:rsid w:val="00C4653C"/>
    <w:rsid w:val="00C46F22"/>
    <w:rsid w:val="00C47B2E"/>
    <w:rsid w:val="00C53F03"/>
    <w:rsid w:val="00C5780A"/>
    <w:rsid w:val="00C70556"/>
    <w:rsid w:val="00C74197"/>
    <w:rsid w:val="00C7582C"/>
    <w:rsid w:val="00C75D3A"/>
    <w:rsid w:val="00C84AD8"/>
    <w:rsid w:val="00C86301"/>
    <w:rsid w:val="00C86DD1"/>
    <w:rsid w:val="00C90A08"/>
    <w:rsid w:val="00C931D9"/>
    <w:rsid w:val="00C943AC"/>
    <w:rsid w:val="00CB0487"/>
    <w:rsid w:val="00CB3D9A"/>
    <w:rsid w:val="00CC076C"/>
    <w:rsid w:val="00CC6207"/>
    <w:rsid w:val="00CE3E33"/>
    <w:rsid w:val="00CF6820"/>
    <w:rsid w:val="00D02641"/>
    <w:rsid w:val="00D03C55"/>
    <w:rsid w:val="00D109AF"/>
    <w:rsid w:val="00D11D0C"/>
    <w:rsid w:val="00D13B03"/>
    <w:rsid w:val="00D142BE"/>
    <w:rsid w:val="00D17D20"/>
    <w:rsid w:val="00D21231"/>
    <w:rsid w:val="00D2383B"/>
    <w:rsid w:val="00D31678"/>
    <w:rsid w:val="00D32143"/>
    <w:rsid w:val="00D44E95"/>
    <w:rsid w:val="00D675BB"/>
    <w:rsid w:val="00D80E57"/>
    <w:rsid w:val="00D82145"/>
    <w:rsid w:val="00D841F5"/>
    <w:rsid w:val="00D85AD3"/>
    <w:rsid w:val="00D86077"/>
    <w:rsid w:val="00D93F3D"/>
    <w:rsid w:val="00D97D3D"/>
    <w:rsid w:val="00DA15F6"/>
    <w:rsid w:val="00DA390A"/>
    <w:rsid w:val="00DA7703"/>
    <w:rsid w:val="00DA7B3C"/>
    <w:rsid w:val="00DC0D05"/>
    <w:rsid w:val="00DC1C75"/>
    <w:rsid w:val="00DC290D"/>
    <w:rsid w:val="00DD732B"/>
    <w:rsid w:val="00DE1D9E"/>
    <w:rsid w:val="00DE5037"/>
    <w:rsid w:val="00DF3D98"/>
    <w:rsid w:val="00DF68BD"/>
    <w:rsid w:val="00DF75F0"/>
    <w:rsid w:val="00E0241A"/>
    <w:rsid w:val="00E105D6"/>
    <w:rsid w:val="00E1185E"/>
    <w:rsid w:val="00E1255D"/>
    <w:rsid w:val="00E130D7"/>
    <w:rsid w:val="00E1715E"/>
    <w:rsid w:val="00E2592E"/>
    <w:rsid w:val="00E33E4A"/>
    <w:rsid w:val="00E34042"/>
    <w:rsid w:val="00E40F85"/>
    <w:rsid w:val="00E41BA6"/>
    <w:rsid w:val="00E4387E"/>
    <w:rsid w:val="00E443AD"/>
    <w:rsid w:val="00E47D29"/>
    <w:rsid w:val="00E47FF1"/>
    <w:rsid w:val="00E51DD4"/>
    <w:rsid w:val="00E53A6C"/>
    <w:rsid w:val="00E567AA"/>
    <w:rsid w:val="00E66219"/>
    <w:rsid w:val="00E737FE"/>
    <w:rsid w:val="00E7383A"/>
    <w:rsid w:val="00E748C7"/>
    <w:rsid w:val="00E76C4D"/>
    <w:rsid w:val="00E77AFA"/>
    <w:rsid w:val="00E77BCC"/>
    <w:rsid w:val="00E81C9E"/>
    <w:rsid w:val="00E95CB9"/>
    <w:rsid w:val="00EA51F3"/>
    <w:rsid w:val="00EA5980"/>
    <w:rsid w:val="00EA73FD"/>
    <w:rsid w:val="00EB0778"/>
    <w:rsid w:val="00EB1C8A"/>
    <w:rsid w:val="00EB25D0"/>
    <w:rsid w:val="00EB59FF"/>
    <w:rsid w:val="00EC15C9"/>
    <w:rsid w:val="00EC34B8"/>
    <w:rsid w:val="00ED0414"/>
    <w:rsid w:val="00ED2885"/>
    <w:rsid w:val="00ED29FF"/>
    <w:rsid w:val="00ED775A"/>
    <w:rsid w:val="00EE20E5"/>
    <w:rsid w:val="00EE407B"/>
    <w:rsid w:val="00EE540A"/>
    <w:rsid w:val="00F15710"/>
    <w:rsid w:val="00F2158C"/>
    <w:rsid w:val="00F22141"/>
    <w:rsid w:val="00F30C30"/>
    <w:rsid w:val="00F31FD5"/>
    <w:rsid w:val="00F333CF"/>
    <w:rsid w:val="00F37210"/>
    <w:rsid w:val="00F422FE"/>
    <w:rsid w:val="00F621CD"/>
    <w:rsid w:val="00F64E36"/>
    <w:rsid w:val="00F66D53"/>
    <w:rsid w:val="00F67109"/>
    <w:rsid w:val="00F71D60"/>
    <w:rsid w:val="00F7424E"/>
    <w:rsid w:val="00F802CF"/>
    <w:rsid w:val="00F82BA5"/>
    <w:rsid w:val="00F82ED7"/>
    <w:rsid w:val="00F84783"/>
    <w:rsid w:val="00F84B81"/>
    <w:rsid w:val="00F91E1F"/>
    <w:rsid w:val="00F92D17"/>
    <w:rsid w:val="00FA1D1E"/>
    <w:rsid w:val="00FB033C"/>
    <w:rsid w:val="00FB55B6"/>
    <w:rsid w:val="00FC1CB8"/>
    <w:rsid w:val="00FD54D9"/>
    <w:rsid w:val="00FD7DAE"/>
    <w:rsid w:val="00FE06CC"/>
    <w:rsid w:val="00FE5AE5"/>
    <w:rsid w:val="00FE67EC"/>
    <w:rsid w:val="00FE7E79"/>
    <w:rsid w:val="00FF6A5D"/>
    <w:rsid w:val="00FF6BDA"/>
    <w:rsid w:val="00FF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8F67E"/>
  <w15:docId w15:val="{BE59C493-6CD4-4E0D-B6B4-585CB0D1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1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B3222C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3222C"/>
    <w:rPr>
      <w:color w:val="0563C1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2353"/>
    <w:pPr>
      <w:ind w:left="720"/>
      <w:contextualSpacing/>
    </w:pPr>
  </w:style>
  <w:style w:type="paragraph" w:customStyle="1" w:styleId="MediumGrid21">
    <w:name w:val="Medium Grid 21"/>
    <w:uiPriority w:val="1"/>
    <w:qFormat/>
    <w:rsid w:val="00B10291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3746C8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uiPriority w:val="99"/>
    <w:semiHidden/>
    <w:unhideWhenUsed/>
    <w:rsid w:val="00D17D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D2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D2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D20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D17D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D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17D20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uiPriority w:val="99"/>
    <w:semiHidden/>
    <w:unhideWhenUsed/>
    <w:rsid w:val="00B3222C"/>
    <w:rPr>
      <w:color w:val="0563C1"/>
      <w:u w:val="single"/>
    </w:rPr>
  </w:style>
  <w:style w:type="character" w:styleId="UnresolvedMention">
    <w:name w:val="Unresolved Mention"/>
    <w:uiPriority w:val="47"/>
    <w:rsid w:val="00141834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B3222C"/>
    <w:pPr>
      <w:widowControl w:val="0"/>
      <w:autoSpaceDE w:val="0"/>
      <w:autoSpaceDN w:val="0"/>
    </w:pPr>
    <w:rPr>
      <w:rFonts w:cs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61319A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styleId="Strong">
    <w:name w:val="Strong"/>
    <w:uiPriority w:val="22"/>
    <w:qFormat/>
    <w:rsid w:val="0061319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F53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3B2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F53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3B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purtimittal@gmail.com" TargetMode="External"/><Relationship Id="rId13" Type="http://schemas.openxmlformats.org/officeDocument/2006/relationships/hyperlink" Target="https://github.com/PurtiMittal/E-Commerce-Performance-Analysis-Excel-Dashboard" TargetMode="External"/><Relationship Id="rId18" Type="http://schemas.openxmlformats.org/officeDocument/2006/relationships/hyperlink" Target="https://www.simplilearn.com/skillup-certificate-landing?token=eyJjb3Vyc2VfaWQiOiI0ODU5IiwiY2VydGlmaWNhdGVfdXJsIjoiaHR0cHM6XC9cL2NlcnRpZmljYXRlcy5zaW1wbGljZG4ubmV0XC9zaGFyZVwvMTAwNDc1NzFfMTAzNDA5MTZfMTc3NTE5NzAwMTg2My5wbmciLCJ1c2VybmFtZSI6IlB1cnRpIn0%3D&amp;utm_source=shared-certificate&amp;utm_medium=lms&amp;utm_campaign=shared-certificate-promotion&amp;referrer=https%3A%2F%2Flms.simplilearn.com%2Fcourses%2F7823%2FSQL-for-Data-Analysis%2Fcertificate%2Fdownload-skillup&amp;%24web_only=tr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urtiMittal/Cabs-Service-Performance-and-Passenger-Behaviour-Analysis-PowerBI-Dashboard" TargetMode="External"/><Relationship Id="rId17" Type="http://schemas.openxmlformats.org/officeDocument/2006/relationships/hyperlink" Target="https://www.coursera.org/account/accomplishments/certificate/KO0GHR4443W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nalystbuilder.com/achievements/verify/XRFBGRPBTP?r=WUiqgCnXJkUhoz52jZbJ1Wer2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urtiMittal/Customer-Segmentation-and-Interest-Analysis-SQ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asics.io/certificate/CB-49-570613" TargetMode="External"/><Relationship Id="rId10" Type="http://schemas.openxmlformats.org/officeDocument/2006/relationships/hyperlink" Target="https://github.com/PurtiMitta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urtimittal" TargetMode="External"/><Relationship Id="rId14" Type="http://schemas.openxmlformats.org/officeDocument/2006/relationships/hyperlink" Target="https://www.hackerrank.com/certificates/iframe/1631c745195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0BEC766-6B5B-A549-B8F9-0B5411572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Atlassian</Company>
  <LinksUpToDate>false</LinksUpToDate>
  <CharactersWithSpaces>6243</CharactersWithSpaces>
  <SharedDoc>false</SharedDoc>
  <HLinks>
    <vt:vector size="6" baseType="variant">
      <vt:variant>
        <vt:i4>1310720</vt:i4>
      </vt:variant>
      <vt:variant>
        <vt:i4>0</vt:i4>
      </vt:variant>
      <vt:variant>
        <vt:i4>0</vt:i4>
      </vt:variant>
      <vt:variant>
        <vt:i4>5</vt:i4>
      </vt:variant>
      <vt:variant>
        <vt:lpwstr>https://www.coursera.org/account/accomplishments/certificate/4ZUL5G6ZMNT7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Purti Mittal</cp:lastModifiedBy>
  <cp:revision>17</cp:revision>
  <cp:lastPrinted>2026-05-10T12:43:00Z</cp:lastPrinted>
  <dcterms:created xsi:type="dcterms:W3CDTF">2026-05-08T16:22:00Z</dcterms:created>
  <dcterms:modified xsi:type="dcterms:W3CDTF">2026-05-10T12:47:00Z</dcterms:modified>
</cp:coreProperties>
</file>