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56D1E" w14:textId="77777777" w:rsidR="004F1E8C" w:rsidRPr="00623C9A" w:rsidRDefault="004F1E8C">
      <w:pPr>
        <w:rPr>
          <w:rFonts w:ascii="Arial" w:hAnsi="Arial" w:cs="Arial"/>
          <w:lang w:val="en-US"/>
        </w:rPr>
      </w:pPr>
    </w:p>
    <w:p w14:paraId="32F37DC4" w14:textId="6F7709CE" w:rsidR="000E0669" w:rsidRPr="00623C9A" w:rsidRDefault="000E0669" w:rsidP="00C25F32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69519667"/>
      <w:r w:rsidRPr="00623C9A">
        <w:rPr>
          <w:rFonts w:ascii="Arial" w:hAnsi="Arial" w:cs="Arial"/>
          <w:b/>
          <w:bCs/>
          <w:sz w:val="36"/>
          <w:szCs w:val="36"/>
        </w:rPr>
        <w:t xml:space="preserve">Best Practices for Digital </w:t>
      </w:r>
      <w:r w:rsidR="007868C9" w:rsidRPr="00623C9A">
        <w:rPr>
          <w:rFonts w:ascii="Arial" w:hAnsi="Arial" w:cs="Arial"/>
          <w:b/>
          <w:bCs/>
          <w:sz w:val="36"/>
          <w:szCs w:val="36"/>
        </w:rPr>
        <w:t>and</w:t>
      </w:r>
      <w:r w:rsidRPr="00623C9A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23C9A">
        <w:rPr>
          <w:rFonts w:ascii="Arial" w:hAnsi="Arial" w:cs="Arial"/>
          <w:b/>
          <w:bCs/>
          <w:sz w:val="36"/>
          <w:szCs w:val="36"/>
        </w:rPr>
        <w:t>CoreSuite</w:t>
      </w:r>
      <w:proofErr w:type="spellEnd"/>
      <w:r w:rsidRPr="00623C9A">
        <w:rPr>
          <w:rFonts w:ascii="Arial" w:hAnsi="Arial" w:cs="Arial"/>
          <w:b/>
          <w:bCs/>
          <w:sz w:val="36"/>
          <w:szCs w:val="36"/>
        </w:rPr>
        <w:t xml:space="preserve"> Integration Flow</w:t>
      </w:r>
    </w:p>
    <w:bookmarkEnd w:id="0"/>
    <w:p w14:paraId="26A2F896" w14:textId="77777777" w:rsidR="00FC5704" w:rsidRDefault="00FC5704" w:rsidP="00FC5704">
      <w:pPr>
        <w:rPr>
          <w:rFonts w:ascii="Arial" w:hAnsi="Arial" w:cs="Arial"/>
        </w:rPr>
      </w:pPr>
    </w:p>
    <w:p w14:paraId="25806D8D" w14:textId="77777777" w:rsidR="00CB4F5F" w:rsidRDefault="00CB4F5F" w:rsidP="00FC5704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962178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3B39C" w14:textId="1D223CE0" w:rsidR="00CB4F5F" w:rsidRDefault="00CB4F5F">
          <w:pPr>
            <w:pStyle w:val="TOCHeading"/>
          </w:pPr>
          <w:r>
            <w:t>Table of Contents</w:t>
          </w:r>
        </w:p>
        <w:p w14:paraId="5E39AE60" w14:textId="0E03C86B" w:rsidR="00CB4F5F" w:rsidRDefault="00CB4F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1271" w:history="1">
            <w:r w:rsidRPr="009F759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6F31" w14:textId="0E4E6E9F" w:rsidR="00CB4F5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9521272" w:history="1">
            <w:r w:rsidR="00CB4F5F" w:rsidRPr="009F7594">
              <w:rPr>
                <w:rStyle w:val="Hyperlink"/>
                <w:noProof/>
              </w:rPr>
              <w:t>Best Practices for Integration Flow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_Toc169521272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612D8E3B" w14:textId="058BF42E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73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1.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Define Clear Ownership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_Toc169521273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2BB648B3" w14:textId="58ABAF6C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74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1.1 Digital Integrations (Non-CoreSuite)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_Toc169521274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0B0FB7A6" w14:textId="4294360C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75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1.2 Digital to CoreSuite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_Toc169521275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75050CC1" w14:textId="79BA4F1B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76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2.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Segregation of Responsibilities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_Toc169521276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5DC743D2" w14:textId="0D57A426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77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2.1 Digital Team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_Toc169521277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081A4EF" w14:textId="38AF2C20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78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2.2 CoreSuite Team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_Toc169521278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8A12FE7" w14:textId="3DF3754B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79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3.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Collaborative Development Process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_Toc169521279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6AB78AE8" w14:textId="3D5A7A04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0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User Stories: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_Toc169521280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1E58C5E4" w14:textId="7F83A415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1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Joint Review Sessions: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_Toc169521281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2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EAC8CFA" w14:textId="081952A5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82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4.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Consistent Data Transformation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_Toc169521282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CA921CB" w14:textId="61221A8A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3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Transformation Logic: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_Toc169521283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0F8253D2" w14:textId="30398BB0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4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Standardization: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_Toc169521284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15D6686C" w14:textId="710C6112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85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5.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Robust API Documentation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_Toc169521285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5D70B580" w14:textId="2624FAA3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6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API Specifications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_Toc169521286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7EFC72A" w14:textId="5EC3079F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7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Version Control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_Toc169521287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54B88407" w14:textId="4D4EED7B" w:rsidR="00CB4F5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9521288" w:history="1">
            <w:r w:rsidR="00CB4F5F" w:rsidRPr="009F7594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en-IN"/>
                <w14:ligatures w14:val="none"/>
              </w:rPr>
              <w:t xml:space="preserve">6. </w:t>
            </w:r>
            <w:r w:rsidR="00CB4F5F" w:rsidRPr="009F7594">
              <w:rPr>
                <w:rStyle w:val="Hyperlink"/>
                <w:rFonts w:asciiTheme="majorHAnsi" w:eastAsiaTheme="majorEastAsia" w:hAnsiTheme="majorHAnsi" w:cstheme="majorBidi"/>
                <w:noProof/>
                <w:lang w:eastAsia="en-IN"/>
              </w:rPr>
              <w:t>Security and Compliance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_Toc169521288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45ADDE5A" w14:textId="74960BE9" w:rsidR="00CB4F5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521289" w:history="1">
            <w:r w:rsidR="00CB4F5F" w:rsidRPr="009F7594">
              <w:rPr>
                <w:rStyle w:val="Hyperlink"/>
                <w:rFonts w:eastAsia="Times New Roman"/>
                <w:noProof/>
                <w:lang w:eastAsia="en-IN"/>
              </w:rPr>
              <w:t>Authentication:</w:t>
            </w:r>
            <w:r w:rsidR="00CB4F5F">
              <w:rPr>
                <w:noProof/>
                <w:webHidden/>
              </w:rPr>
              <w:tab/>
            </w:r>
            <w:r w:rsidR="00CB4F5F">
              <w:rPr>
                <w:noProof/>
                <w:webHidden/>
              </w:rPr>
              <w:fldChar w:fldCharType="begin"/>
            </w:r>
            <w:r w:rsidR="00CB4F5F">
              <w:rPr>
                <w:noProof/>
                <w:webHidden/>
              </w:rPr>
              <w:instrText xml:space="preserve"> PAGEREF _Toc169521289 \h </w:instrText>
            </w:r>
            <w:r w:rsidR="00CB4F5F">
              <w:rPr>
                <w:noProof/>
                <w:webHidden/>
              </w:rPr>
            </w:r>
            <w:r w:rsidR="00CB4F5F">
              <w:rPr>
                <w:noProof/>
                <w:webHidden/>
              </w:rPr>
              <w:fldChar w:fldCharType="separate"/>
            </w:r>
            <w:r w:rsidR="00CB4F5F">
              <w:rPr>
                <w:noProof/>
                <w:webHidden/>
              </w:rPr>
              <w:t>3</w:t>
            </w:r>
            <w:r w:rsidR="00CB4F5F">
              <w:rPr>
                <w:noProof/>
                <w:webHidden/>
              </w:rPr>
              <w:fldChar w:fldCharType="end"/>
            </w:r>
          </w:hyperlink>
        </w:p>
        <w:p w14:paraId="624E1EBE" w14:textId="3B53E919" w:rsidR="00CB4F5F" w:rsidRDefault="00CB4F5F">
          <w:r>
            <w:rPr>
              <w:b/>
              <w:bCs/>
              <w:noProof/>
            </w:rPr>
            <w:fldChar w:fldCharType="end"/>
          </w:r>
        </w:p>
      </w:sdtContent>
    </w:sdt>
    <w:p w14:paraId="14FB3261" w14:textId="13906E60" w:rsidR="00CB4F5F" w:rsidRDefault="00CB4F5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E70935" w14:textId="77777777" w:rsidR="00CB4F5F" w:rsidRPr="00623C9A" w:rsidRDefault="00CB4F5F" w:rsidP="00FC5704">
      <w:pPr>
        <w:rPr>
          <w:rFonts w:ascii="Arial" w:hAnsi="Arial" w:cs="Arial"/>
        </w:rPr>
      </w:pPr>
    </w:p>
    <w:p w14:paraId="60B3B5BE" w14:textId="2707EEFA" w:rsidR="00FC5704" w:rsidRPr="00623C9A" w:rsidRDefault="00FC5704" w:rsidP="00623C9A">
      <w:pPr>
        <w:pStyle w:val="Heading1"/>
      </w:pPr>
      <w:bookmarkStart w:id="1" w:name="_Toc169521271"/>
      <w:r w:rsidRPr="00623C9A">
        <w:t>Introduction</w:t>
      </w:r>
      <w:bookmarkEnd w:id="1"/>
    </w:p>
    <w:p w14:paraId="15517A7A" w14:textId="5193268A" w:rsidR="0008133B" w:rsidRPr="00623C9A" w:rsidRDefault="000E0669" w:rsidP="000E0669">
      <w:pPr>
        <w:rPr>
          <w:rFonts w:ascii="Arial" w:hAnsi="Arial" w:cs="Arial"/>
        </w:rPr>
      </w:pPr>
      <w:r w:rsidRPr="000E0669">
        <w:rPr>
          <w:rFonts w:ascii="Arial" w:hAnsi="Arial" w:cs="Arial"/>
        </w:rPr>
        <w:t xml:space="preserve">Effective integration between Digital and </w:t>
      </w:r>
      <w:proofErr w:type="spellStart"/>
      <w:r w:rsidRPr="000E0669">
        <w:rPr>
          <w:rFonts w:ascii="Arial" w:hAnsi="Arial" w:cs="Arial"/>
        </w:rPr>
        <w:t>CoreSuite</w:t>
      </w:r>
      <w:proofErr w:type="spellEnd"/>
      <w:r w:rsidRPr="000E0669">
        <w:rPr>
          <w:rFonts w:ascii="Arial" w:hAnsi="Arial" w:cs="Arial"/>
        </w:rPr>
        <w:t xml:space="preserve"> (CS) systems </w:t>
      </w:r>
      <w:r w:rsidR="0008133B" w:rsidRPr="00623C9A">
        <w:rPr>
          <w:rFonts w:ascii="Arial" w:hAnsi="Arial" w:cs="Arial"/>
        </w:rPr>
        <w:t>provides</w:t>
      </w:r>
      <w:r w:rsidRPr="000E0669">
        <w:rPr>
          <w:rFonts w:ascii="Arial" w:hAnsi="Arial" w:cs="Arial"/>
        </w:rPr>
        <w:t xml:space="preserve"> smooth operations, robust data exchange, and efficient project implementation</w:t>
      </w:r>
      <w:r w:rsidR="003646B6">
        <w:rPr>
          <w:rFonts w:ascii="Arial" w:hAnsi="Arial" w:cs="Arial"/>
        </w:rPr>
        <w:t xml:space="preserve"> and improve per</w:t>
      </w:r>
      <w:r w:rsidR="00436065">
        <w:rPr>
          <w:rFonts w:ascii="Arial" w:hAnsi="Arial" w:cs="Arial"/>
        </w:rPr>
        <w:t>formance</w:t>
      </w:r>
      <w:r w:rsidRPr="000E0669">
        <w:rPr>
          <w:rFonts w:ascii="Arial" w:hAnsi="Arial" w:cs="Arial"/>
        </w:rPr>
        <w:t xml:space="preserve">. </w:t>
      </w:r>
    </w:p>
    <w:p w14:paraId="422C9335" w14:textId="4EC3254A" w:rsidR="000E0669" w:rsidRPr="000E0669" w:rsidRDefault="000E0669" w:rsidP="000E0669">
      <w:pPr>
        <w:rPr>
          <w:rFonts w:ascii="Arial" w:hAnsi="Arial" w:cs="Arial"/>
        </w:rPr>
      </w:pPr>
      <w:r w:rsidRPr="000E0669">
        <w:rPr>
          <w:rFonts w:ascii="Arial" w:hAnsi="Arial" w:cs="Arial"/>
        </w:rPr>
        <w:t xml:space="preserve">Here are the best practices and guidelines for successful Digital </w:t>
      </w:r>
      <w:r w:rsidR="002F1CC4" w:rsidRPr="00623C9A">
        <w:rPr>
          <w:rFonts w:ascii="Arial" w:hAnsi="Arial" w:cs="Arial"/>
        </w:rPr>
        <w:t>and</w:t>
      </w:r>
      <w:r w:rsidRPr="000E0669">
        <w:rPr>
          <w:rFonts w:ascii="Arial" w:hAnsi="Arial" w:cs="Arial"/>
        </w:rPr>
        <w:t xml:space="preserve"> </w:t>
      </w:r>
      <w:proofErr w:type="spellStart"/>
      <w:r w:rsidR="002F1CC4" w:rsidRPr="000E0669">
        <w:rPr>
          <w:rFonts w:ascii="Arial" w:hAnsi="Arial" w:cs="Arial"/>
        </w:rPr>
        <w:t>CoreSuite</w:t>
      </w:r>
      <w:proofErr w:type="spellEnd"/>
      <w:r w:rsidR="002F1CC4" w:rsidRPr="000E0669">
        <w:rPr>
          <w:rFonts w:ascii="Arial" w:hAnsi="Arial" w:cs="Arial"/>
        </w:rPr>
        <w:t xml:space="preserve"> (CS) </w:t>
      </w:r>
      <w:r w:rsidRPr="000E0669">
        <w:rPr>
          <w:rFonts w:ascii="Arial" w:hAnsi="Arial" w:cs="Arial"/>
        </w:rPr>
        <w:t>integration flow:</w:t>
      </w:r>
    </w:p>
    <w:p w14:paraId="43182B46" w14:textId="77777777" w:rsidR="000E0669" w:rsidRPr="000E0669" w:rsidRDefault="000E0669" w:rsidP="00623C9A">
      <w:pPr>
        <w:pStyle w:val="Heading1"/>
      </w:pPr>
      <w:bookmarkStart w:id="2" w:name="_Toc169521272"/>
      <w:r w:rsidRPr="000E0669">
        <w:t>Best Practices for Integration Flow</w:t>
      </w:r>
      <w:bookmarkEnd w:id="2"/>
    </w:p>
    <w:p w14:paraId="4C85586E" w14:textId="77777777" w:rsidR="003626EF" w:rsidRPr="003626EF" w:rsidRDefault="003626EF" w:rsidP="003626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bookmarkStart w:id="3" w:name="_Toc169521273"/>
      <w:r w:rsidRPr="003626EF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3626EF">
        <w:rPr>
          <w:rStyle w:val="Heading1Char"/>
          <w:sz w:val="36"/>
          <w:szCs w:val="36"/>
          <w:lang w:eastAsia="en-IN"/>
        </w:rPr>
        <w:t>Define Clear Ownership</w:t>
      </w:r>
      <w:bookmarkEnd w:id="3"/>
    </w:p>
    <w:p w14:paraId="329E5F42" w14:textId="0B3E4B11" w:rsidR="003626EF" w:rsidRPr="003626EF" w:rsidRDefault="009C2B6F" w:rsidP="00623C9A">
      <w:pPr>
        <w:pStyle w:val="Heading2"/>
        <w:rPr>
          <w:rFonts w:eastAsia="Times New Roman"/>
          <w:lang w:eastAsia="en-IN"/>
        </w:rPr>
      </w:pPr>
      <w:bookmarkStart w:id="4" w:name="_Toc169521274"/>
      <w:r>
        <w:rPr>
          <w:rFonts w:eastAsia="Times New Roman"/>
          <w:lang w:eastAsia="en-IN"/>
        </w:rPr>
        <w:t xml:space="preserve">1.1 </w:t>
      </w:r>
      <w:r w:rsidR="003626EF" w:rsidRPr="003626EF">
        <w:rPr>
          <w:rFonts w:eastAsia="Times New Roman"/>
          <w:lang w:eastAsia="en-IN"/>
        </w:rPr>
        <w:t>Digital Integrations (Non-</w:t>
      </w:r>
      <w:proofErr w:type="spellStart"/>
      <w:r w:rsidR="003626EF" w:rsidRPr="003626EF">
        <w:rPr>
          <w:rFonts w:eastAsia="Times New Roman"/>
          <w:lang w:eastAsia="en-IN"/>
        </w:rPr>
        <w:t>CoreSuite</w:t>
      </w:r>
      <w:proofErr w:type="spellEnd"/>
      <w:r w:rsidR="003626EF" w:rsidRPr="003626EF">
        <w:rPr>
          <w:rFonts w:eastAsia="Times New Roman"/>
          <w:lang w:eastAsia="en-IN"/>
        </w:rPr>
        <w:t>)</w:t>
      </w:r>
      <w:bookmarkEnd w:id="4"/>
    </w:p>
    <w:p w14:paraId="00B94504" w14:textId="77777777" w:rsidR="003626EF" w:rsidRPr="003626EF" w:rsidRDefault="003626EF" w:rsidP="00362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Managed by the Digital team.</w:t>
      </w:r>
    </w:p>
    <w:p w14:paraId="4B3E6678" w14:textId="249A44C6" w:rsidR="00A85512" w:rsidRPr="00A85512" w:rsidRDefault="00A85512" w:rsidP="00A85512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551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These are digital APIs integrated with CMS, </w:t>
      </w:r>
      <w:proofErr w:type="spellStart"/>
      <w:r w:rsidRPr="00A8551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KeyCloak</w:t>
      </w:r>
      <w:proofErr w:type="spellEnd"/>
      <w:r w:rsidRPr="00A8551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8551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Mailjet</w:t>
      </w:r>
      <w:proofErr w:type="spellEnd"/>
      <w:r w:rsidRPr="00A8551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and other systems.</w:t>
      </w:r>
    </w:p>
    <w:p w14:paraId="5E995C5B" w14:textId="33EDD69F" w:rsidR="003626EF" w:rsidRPr="003626EF" w:rsidRDefault="003626EF" w:rsidP="003626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C78E7DA" w14:textId="2EA0BD1F" w:rsidR="003626EF" w:rsidRDefault="009C2B6F" w:rsidP="00623C9A">
      <w:pPr>
        <w:pStyle w:val="Heading2"/>
        <w:rPr>
          <w:rFonts w:eastAsia="Times New Roman"/>
          <w:lang w:eastAsia="en-IN"/>
        </w:rPr>
      </w:pPr>
      <w:bookmarkStart w:id="5" w:name="_Toc169521275"/>
      <w:r>
        <w:rPr>
          <w:rFonts w:eastAsia="Times New Roman"/>
          <w:lang w:eastAsia="en-IN"/>
        </w:rPr>
        <w:t xml:space="preserve">1.2 </w:t>
      </w:r>
      <w:r w:rsidR="003626EF" w:rsidRPr="003626EF">
        <w:rPr>
          <w:rFonts w:eastAsia="Times New Roman"/>
          <w:lang w:eastAsia="en-IN"/>
        </w:rPr>
        <w:t xml:space="preserve">Digital to </w:t>
      </w:r>
      <w:proofErr w:type="spellStart"/>
      <w:r w:rsidR="003626EF" w:rsidRPr="003626EF">
        <w:rPr>
          <w:rFonts w:eastAsia="Times New Roman"/>
          <w:lang w:eastAsia="en-IN"/>
        </w:rPr>
        <w:t>CoreSuite</w:t>
      </w:r>
      <w:bookmarkEnd w:id="5"/>
      <w:proofErr w:type="spellEnd"/>
    </w:p>
    <w:p w14:paraId="6E2C3078" w14:textId="77777777" w:rsidR="002F4124" w:rsidRDefault="002F4124" w:rsidP="002F4124">
      <w:pPr>
        <w:rPr>
          <w:lang w:eastAsia="en-IN"/>
        </w:rPr>
      </w:pPr>
    </w:p>
    <w:p w14:paraId="2D76B59E" w14:textId="77777777" w:rsidR="00F928E7" w:rsidRPr="00F928E7" w:rsidRDefault="00F928E7" w:rsidP="00F928E7">
      <w:pPr>
        <w:numPr>
          <w:ilvl w:val="0"/>
          <w:numId w:val="21"/>
        </w:numPr>
        <w:rPr>
          <w:lang w:eastAsia="en-IN"/>
        </w:rPr>
      </w:pPr>
      <w:r w:rsidRPr="00F928E7">
        <w:rPr>
          <w:lang w:eastAsia="en-IN"/>
        </w:rPr>
        <w:t xml:space="preserve">These APIs call </w:t>
      </w:r>
      <w:proofErr w:type="spellStart"/>
      <w:r w:rsidRPr="00F928E7">
        <w:rPr>
          <w:lang w:eastAsia="en-IN"/>
        </w:rPr>
        <w:t>Coresuite</w:t>
      </w:r>
      <w:proofErr w:type="spellEnd"/>
      <w:r w:rsidRPr="00F928E7">
        <w:rPr>
          <w:lang w:eastAsia="en-IN"/>
        </w:rPr>
        <w:t xml:space="preserve"> ACE APIs, such as create-quote and create-policy.</w:t>
      </w:r>
    </w:p>
    <w:p w14:paraId="3E224B29" w14:textId="77777777" w:rsidR="00F928E7" w:rsidRPr="00F928E7" w:rsidRDefault="00F928E7" w:rsidP="00F928E7">
      <w:pPr>
        <w:numPr>
          <w:ilvl w:val="0"/>
          <w:numId w:val="21"/>
        </w:numPr>
        <w:rPr>
          <w:lang w:eastAsia="en-IN"/>
        </w:rPr>
      </w:pPr>
      <w:r w:rsidRPr="00F928E7">
        <w:rPr>
          <w:lang w:eastAsia="en-IN"/>
        </w:rPr>
        <w:t>Ownership and responsibility for these APIs are typically shared between the Digital Team and the CS Team.</w:t>
      </w:r>
    </w:p>
    <w:p w14:paraId="633979E9" w14:textId="77777777" w:rsidR="00F928E7" w:rsidRDefault="00F928E7" w:rsidP="002F4124">
      <w:pPr>
        <w:rPr>
          <w:lang w:eastAsia="en-IN"/>
        </w:rPr>
      </w:pPr>
    </w:p>
    <w:p w14:paraId="651D5083" w14:textId="77777777" w:rsidR="00F928E7" w:rsidRDefault="00F928E7" w:rsidP="002F4124">
      <w:pPr>
        <w:rPr>
          <w:lang w:eastAsia="en-IN"/>
        </w:rPr>
      </w:pPr>
    </w:p>
    <w:p w14:paraId="04F71652" w14:textId="75090EE6" w:rsidR="00F928E7" w:rsidRDefault="00F928E7" w:rsidP="002F4124">
      <w:pPr>
        <w:rPr>
          <w:lang w:eastAsia="en-IN"/>
        </w:rPr>
      </w:pPr>
      <w:r>
        <w:rPr>
          <w:lang w:eastAsia="en-IN"/>
        </w:rPr>
        <w:t>Important Notes</w:t>
      </w:r>
    </w:p>
    <w:p w14:paraId="37C18794" w14:textId="11EF88D5" w:rsidR="002F4124" w:rsidRPr="002F4124" w:rsidRDefault="002F4124" w:rsidP="002F4124">
      <w:pPr>
        <w:numPr>
          <w:ilvl w:val="0"/>
          <w:numId w:val="20"/>
        </w:numPr>
        <w:rPr>
          <w:lang w:eastAsia="en-IN"/>
        </w:rPr>
      </w:pPr>
      <w:r w:rsidRPr="002F4124">
        <w:rPr>
          <w:b/>
          <w:bCs/>
          <w:lang w:eastAsia="en-IN"/>
        </w:rPr>
        <w:t xml:space="preserve">Digital and </w:t>
      </w:r>
      <w:proofErr w:type="spellStart"/>
      <w:r w:rsidR="00F928E7" w:rsidRPr="002F4124">
        <w:rPr>
          <w:lang w:eastAsia="en-IN"/>
        </w:rPr>
        <w:t>Core</w:t>
      </w:r>
      <w:r w:rsidR="00F928E7">
        <w:rPr>
          <w:lang w:eastAsia="en-IN"/>
        </w:rPr>
        <w:t>S</w:t>
      </w:r>
      <w:r w:rsidR="00F928E7" w:rsidRPr="002F4124">
        <w:rPr>
          <w:lang w:eastAsia="en-IN"/>
        </w:rPr>
        <w:t>uite</w:t>
      </w:r>
      <w:proofErr w:type="spellEnd"/>
      <w:r w:rsidR="00F928E7" w:rsidRPr="002F4124">
        <w:rPr>
          <w:lang w:eastAsia="en-IN"/>
        </w:rPr>
        <w:t xml:space="preserve"> </w:t>
      </w:r>
      <w:r w:rsidRPr="002F4124">
        <w:rPr>
          <w:b/>
          <w:bCs/>
          <w:lang w:eastAsia="en-IN"/>
        </w:rPr>
        <w:t>Business Logic:</w:t>
      </w:r>
    </w:p>
    <w:p w14:paraId="167AFBC1" w14:textId="77777777" w:rsidR="002F4124" w:rsidRPr="002F4124" w:rsidRDefault="002F4124" w:rsidP="002F4124">
      <w:pPr>
        <w:numPr>
          <w:ilvl w:val="1"/>
          <w:numId w:val="20"/>
        </w:numPr>
        <w:rPr>
          <w:lang w:eastAsia="en-IN"/>
        </w:rPr>
      </w:pPr>
      <w:r w:rsidRPr="002F4124">
        <w:rPr>
          <w:lang w:eastAsia="en-IN"/>
        </w:rPr>
        <w:t>The Digital Team will </w:t>
      </w:r>
      <w:r w:rsidRPr="002F4124">
        <w:rPr>
          <w:b/>
          <w:bCs/>
          <w:lang w:eastAsia="en-IN"/>
        </w:rPr>
        <w:t>not</w:t>
      </w:r>
      <w:r w:rsidRPr="002F4124">
        <w:rPr>
          <w:lang w:eastAsia="en-IN"/>
        </w:rPr>
        <w:t> write or duplicate any CS-specific business logic.</w:t>
      </w:r>
    </w:p>
    <w:p w14:paraId="0718E8E5" w14:textId="77777777" w:rsidR="002F4124" w:rsidRPr="002F4124" w:rsidRDefault="002F4124" w:rsidP="002F4124">
      <w:pPr>
        <w:numPr>
          <w:ilvl w:val="1"/>
          <w:numId w:val="20"/>
        </w:numPr>
        <w:rPr>
          <w:lang w:eastAsia="en-IN"/>
        </w:rPr>
      </w:pPr>
      <w:r w:rsidRPr="002F4124">
        <w:rPr>
          <w:lang w:eastAsia="en-IN"/>
        </w:rPr>
        <w:t xml:space="preserve">If there are modifications needed or a new </w:t>
      </w:r>
      <w:proofErr w:type="spellStart"/>
      <w:r w:rsidRPr="002F4124">
        <w:rPr>
          <w:lang w:eastAsia="en-IN"/>
        </w:rPr>
        <w:t>Coresuite</w:t>
      </w:r>
      <w:proofErr w:type="spellEnd"/>
      <w:r w:rsidRPr="002F4124">
        <w:rPr>
          <w:lang w:eastAsia="en-IN"/>
        </w:rPr>
        <w:t xml:space="preserve"> ACE API needs to be created, these requests should be communicated to the </w:t>
      </w:r>
      <w:proofErr w:type="spellStart"/>
      <w:r w:rsidRPr="002F4124">
        <w:rPr>
          <w:lang w:eastAsia="en-IN"/>
        </w:rPr>
        <w:t>Coresuite</w:t>
      </w:r>
      <w:proofErr w:type="spellEnd"/>
      <w:r w:rsidRPr="002F4124">
        <w:rPr>
          <w:lang w:eastAsia="en-IN"/>
        </w:rPr>
        <w:t xml:space="preserve"> ACE team through user stories.</w:t>
      </w:r>
    </w:p>
    <w:p w14:paraId="61AB3B22" w14:textId="77777777" w:rsidR="002F4124" w:rsidRPr="002F4124" w:rsidRDefault="002F4124" w:rsidP="002F4124">
      <w:pPr>
        <w:numPr>
          <w:ilvl w:val="0"/>
          <w:numId w:val="20"/>
        </w:numPr>
        <w:rPr>
          <w:lang w:eastAsia="en-IN"/>
        </w:rPr>
      </w:pPr>
      <w:r w:rsidRPr="002F4124">
        <w:rPr>
          <w:b/>
          <w:bCs/>
          <w:lang w:eastAsia="en-IN"/>
        </w:rPr>
        <w:t>CS Team and API Creation/Enhancement:</w:t>
      </w:r>
    </w:p>
    <w:p w14:paraId="01086C0F" w14:textId="77777777" w:rsidR="002F4124" w:rsidRPr="002F4124" w:rsidRDefault="002F4124" w:rsidP="002F4124">
      <w:pPr>
        <w:numPr>
          <w:ilvl w:val="1"/>
          <w:numId w:val="20"/>
        </w:numPr>
        <w:rPr>
          <w:lang w:eastAsia="en-IN"/>
        </w:rPr>
      </w:pPr>
      <w:r w:rsidRPr="002F4124">
        <w:rPr>
          <w:lang w:eastAsia="en-IN"/>
        </w:rPr>
        <w:lastRenderedPageBreak/>
        <w:t>The CS team is responsible for creating or enhancing APIs to implement specific requirements.</w:t>
      </w:r>
    </w:p>
    <w:p w14:paraId="3B2633B9" w14:textId="77777777" w:rsidR="002F4124" w:rsidRPr="002F4124" w:rsidRDefault="002F4124" w:rsidP="002F4124">
      <w:pPr>
        <w:numPr>
          <w:ilvl w:val="0"/>
          <w:numId w:val="20"/>
        </w:numPr>
        <w:rPr>
          <w:lang w:eastAsia="en-IN"/>
        </w:rPr>
      </w:pPr>
      <w:r w:rsidRPr="002F4124">
        <w:rPr>
          <w:b/>
          <w:bCs/>
          <w:lang w:eastAsia="en-IN"/>
        </w:rPr>
        <w:t>Data Transformation:</w:t>
      </w:r>
    </w:p>
    <w:p w14:paraId="439B037E" w14:textId="0A5F3CF6" w:rsidR="002F4124" w:rsidRPr="002F4124" w:rsidRDefault="002F4124" w:rsidP="002F4124">
      <w:pPr>
        <w:numPr>
          <w:ilvl w:val="1"/>
          <w:numId w:val="20"/>
        </w:numPr>
        <w:rPr>
          <w:lang w:eastAsia="en-IN"/>
        </w:rPr>
      </w:pPr>
      <w:r w:rsidRPr="002F4124">
        <w:rPr>
          <w:lang w:eastAsia="en-IN"/>
        </w:rPr>
        <w:t>The Digital may create APIs or flows for data transformation as needed to provide support.</w:t>
      </w:r>
    </w:p>
    <w:p w14:paraId="7D5D739C" w14:textId="77777777" w:rsidR="002F4124" w:rsidRPr="002F4124" w:rsidRDefault="002F4124" w:rsidP="002F4124">
      <w:pPr>
        <w:rPr>
          <w:lang w:eastAsia="en-IN"/>
        </w:rPr>
      </w:pPr>
    </w:p>
    <w:p w14:paraId="60275FDF" w14:textId="77777777" w:rsidR="000C0281" w:rsidRDefault="000C0281" w:rsidP="00EE0F1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6D6BF0F" w14:textId="7DEF4B44" w:rsidR="00EE0F1E" w:rsidRPr="00EE0F1E" w:rsidRDefault="00EE0F1E" w:rsidP="00EE0F1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E0F1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Here are two important </w:t>
      </w:r>
      <w:proofErr w:type="gramStart"/>
      <w:r w:rsidRPr="00EE0F1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points</w:t>
      </w:r>
      <w:proofErr w:type="gramEnd"/>
    </w:p>
    <w:p w14:paraId="4F1309A1" w14:textId="5ECDE263" w:rsidR="000C0281" w:rsidRPr="000C0281" w:rsidRDefault="00EE0F1E" w:rsidP="000C02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C028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Digital team will not write/duplicate any CS specific business logic</w:t>
      </w:r>
      <w:r w:rsidR="0040200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3CC380C" w14:textId="6451B45C" w:rsidR="00692575" w:rsidRDefault="00402009" w:rsidP="000C02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</w:t>
      </w:r>
      <w:r w:rsidR="00F9021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case </w:t>
      </w:r>
      <w:r w:rsidR="00C544C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there is </w:t>
      </w:r>
      <w:r w:rsidR="00C544C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any mod</w:t>
      </w:r>
      <w:r w:rsidR="00F9021D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ification</w:t>
      </w:r>
      <w:r w:rsidR="00C544C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required or </w:t>
      </w:r>
      <w:r w:rsidR="000768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need to create a new core</w:t>
      </w:r>
      <w:r w:rsidR="000941B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0768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suite ace </w:t>
      </w:r>
      <w:r w:rsidR="000941B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API,</w:t>
      </w:r>
      <w:r w:rsidR="000768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then such request should be passed to </w:t>
      </w:r>
      <w:r w:rsidR="000941B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core suite</w:t>
      </w:r>
      <w:r w:rsidR="000768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ED2F0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ACE team </w:t>
      </w:r>
      <w:r w:rsidR="0069257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through </w:t>
      </w:r>
      <w:r w:rsidR="00EE0F1E" w:rsidRPr="000C028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user stories</w:t>
      </w:r>
      <w:r w:rsidR="0069257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376C862E" w14:textId="153A7F6C" w:rsidR="00EE0F1E" w:rsidRPr="000C0281" w:rsidRDefault="00EE0F1E" w:rsidP="000C02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C028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CS team will create or enhance APIs to implement such requirement(s)</w:t>
      </w:r>
    </w:p>
    <w:p w14:paraId="0FD1C118" w14:textId="77B6670F" w:rsidR="00EE0F1E" w:rsidRPr="003626EF" w:rsidRDefault="00EE0F1E" w:rsidP="00EE0F1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EE0F1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ii.</w:t>
      </w:r>
      <w:r w:rsidRPr="00EE0F1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ab/>
        <w:t xml:space="preserve">Digital team </w:t>
      </w:r>
      <w:r w:rsidR="0069257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may create </w:t>
      </w:r>
      <w:proofErr w:type="spellStart"/>
      <w:r w:rsidR="0069257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="00430D9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/flow for any data </w:t>
      </w:r>
      <w:r w:rsidRPr="00EE0F1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transformation</w:t>
      </w:r>
      <w:r w:rsidR="00430D9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as required to support.</w:t>
      </w:r>
    </w:p>
    <w:p w14:paraId="71F85E86" w14:textId="77777777" w:rsidR="003626EF" w:rsidRPr="003626EF" w:rsidRDefault="003626EF" w:rsidP="003626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bookmarkStart w:id="6" w:name="_Toc169521276"/>
      <w:r w:rsidRPr="003626EF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3626EF">
        <w:rPr>
          <w:rStyle w:val="Heading1Char"/>
          <w:lang w:eastAsia="en-IN"/>
        </w:rPr>
        <w:t>Segregation of Responsibilities</w:t>
      </w:r>
      <w:bookmarkEnd w:id="6"/>
    </w:p>
    <w:p w14:paraId="604F2454" w14:textId="35A44179" w:rsidR="003626EF" w:rsidRPr="003626EF" w:rsidRDefault="009C2B6F" w:rsidP="00623C9A">
      <w:pPr>
        <w:pStyle w:val="Heading2"/>
        <w:rPr>
          <w:rFonts w:eastAsia="Times New Roman"/>
          <w:lang w:eastAsia="en-IN"/>
        </w:rPr>
      </w:pPr>
      <w:bookmarkStart w:id="7" w:name="_Toc169521277"/>
      <w:r>
        <w:rPr>
          <w:rFonts w:eastAsia="Times New Roman"/>
          <w:lang w:eastAsia="en-IN"/>
        </w:rPr>
        <w:t xml:space="preserve">2.1 </w:t>
      </w:r>
      <w:r w:rsidR="003626EF" w:rsidRPr="003626EF">
        <w:rPr>
          <w:rFonts w:eastAsia="Times New Roman"/>
          <w:lang w:eastAsia="en-IN"/>
        </w:rPr>
        <w:t>Digital Team</w:t>
      </w:r>
      <w:bookmarkEnd w:id="7"/>
    </w:p>
    <w:p w14:paraId="573188D9" w14:textId="77777777" w:rsidR="003626EF" w:rsidRPr="003626EF" w:rsidRDefault="003626EF" w:rsidP="00362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Focus on user experience and front-end integration.</w:t>
      </w:r>
    </w:p>
    <w:p w14:paraId="225BE0F9" w14:textId="77777777" w:rsidR="003626EF" w:rsidRPr="003626EF" w:rsidRDefault="003626EF" w:rsidP="00362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Manage non-</w:t>
      </w:r>
      <w:proofErr w:type="spellStart"/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CoreSuite</w:t>
      </w:r>
      <w:proofErr w:type="spellEnd"/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API interactions.</w:t>
      </w:r>
    </w:p>
    <w:p w14:paraId="39D278C3" w14:textId="45CCB20C" w:rsidR="003626EF" w:rsidRPr="003626EF" w:rsidRDefault="009C2B6F" w:rsidP="00623C9A">
      <w:pPr>
        <w:pStyle w:val="Heading2"/>
        <w:rPr>
          <w:rFonts w:eastAsia="Times New Roman"/>
          <w:lang w:eastAsia="en-IN"/>
        </w:rPr>
      </w:pPr>
      <w:bookmarkStart w:id="8" w:name="_Toc169521278"/>
      <w:r>
        <w:rPr>
          <w:rFonts w:eastAsia="Times New Roman"/>
          <w:lang w:eastAsia="en-IN"/>
        </w:rPr>
        <w:t xml:space="preserve">2.2 </w:t>
      </w:r>
      <w:proofErr w:type="spellStart"/>
      <w:r w:rsidR="003626EF" w:rsidRPr="003626EF">
        <w:rPr>
          <w:rFonts w:eastAsia="Times New Roman"/>
          <w:lang w:eastAsia="en-IN"/>
        </w:rPr>
        <w:t>CoreSuite</w:t>
      </w:r>
      <w:proofErr w:type="spellEnd"/>
      <w:r w:rsidR="003626EF" w:rsidRPr="003626EF">
        <w:rPr>
          <w:rFonts w:eastAsia="Times New Roman"/>
          <w:lang w:eastAsia="en-IN"/>
        </w:rPr>
        <w:t xml:space="preserve"> Team</w:t>
      </w:r>
      <w:bookmarkEnd w:id="8"/>
    </w:p>
    <w:p w14:paraId="5A6FB58B" w14:textId="77777777" w:rsidR="003626EF" w:rsidRPr="003626EF" w:rsidRDefault="003626EF" w:rsidP="00362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Handle core business logic and backend operations.</w:t>
      </w:r>
    </w:p>
    <w:p w14:paraId="0A947422" w14:textId="310C37B7" w:rsidR="003626EF" w:rsidRPr="00623C9A" w:rsidRDefault="003626EF" w:rsidP="003626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Create and enhance APIs</w:t>
      </w:r>
      <w:r w:rsidR="00010E1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="00010E1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smentione</w:t>
      </w:r>
      <w:proofErr w:type="spellEnd"/>
      <w:r w:rsidR="00010E1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010E1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dabove</w:t>
      </w:r>
      <w:proofErr w:type="spellEnd"/>
      <w:r w:rsidR="00010E1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based</w:t>
      </w:r>
      <w:proofErr w:type="gramEnd"/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on user stories from the Digital team.</w:t>
      </w:r>
    </w:p>
    <w:p w14:paraId="418D9B29" w14:textId="30A6B741" w:rsidR="0056360C" w:rsidRPr="003626EF" w:rsidRDefault="005A033A" w:rsidP="005636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23C9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For more information, refer </w:t>
      </w:r>
      <w:hyperlink r:id="rId8" w:history="1">
        <w:r w:rsidR="00C8098C" w:rsidRPr="00623C9A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Journey and Component</w:t>
        </w:r>
        <w:r w:rsidR="00D43C6E" w:rsidRPr="00623C9A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 xml:space="preserve"> APIs</w:t>
        </w:r>
      </w:hyperlink>
    </w:p>
    <w:p w14:paraId="7C37FFA2" w14:textId="77777777" w:rsidR="003626EF" w:rsidRPr="003626EF" w:rsidRDefault="003626EF" w:rsidP="003626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bookmarkStart w:id="9" w:name="_Toc169521279"/>
      <w:r w:rsidRPr="003626EF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3626EF">
        <w:rPr>
          <w:rStyle w:val="Heading1Char"/>
          <w:lang w:eastAsia="en-IN"/>
        </w:rPr>
        <w:t>Collaborative Development Process</w:t>
      </w:r>
      <w:bookmarkEnd w:id="9"/>
    </w:p>
    <w:p w14:paraId="0B56EE67" w14:textId="77777777" w:rsidR="003626EF" w:rsidRPr="003626EF" w:rsidRDefault="003626EF" w:rsidP="009C2B6F">
      <w:pPr>
        <w:pStyle w:val="Heading2"/>
        <w:rPr>
          <w:rFonts w:eastAsia="Times New Roman"/>
          <w:lang w:eastAsia="en-IN"/>
        </w:rPr>
      </w:pPr>
      <w:bookmarkStart w:id="10" w:name="_Toc169521280"/>
      <w:r w:rsidRPr="003626EF">
        <w:rPr>
          <w:rFonts w:eastAsia="Times New Roman"/>
          <w:lang w:eastAsia="en-IN"/>
        </w:rPr>
        <w:t>User Stories:</w:t>
      </w:r>
      <w:bookmarkEnd w:id="10"/>
    </w:p>
    <w:p w14:paraId="2104A556" w14:textId="77777777" w:rsidR="003626EF" w:rsidRPr="003626EF" w:rsidRDefault="003626EF" w:rsidP="00362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Digital team documents requirements as user stories.</w:t>
      </w:r>
    </w:p>
    <w:p w14:paraId="4A478565" w14:textId="77777777" w:rsidR="003626EF" w:rsidRPr="003626EF" w:rsidRDefault="003626EF" w:rsidP="00362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These stories are passed to the CS team for implementation.</w:t>
      </w:r>
    </w:p>
    <w:p w14:paraId="34D55387" w14:textId="77777777" w:rsidR="003626EF" w:rsidRPr="003626EF" w:rsidRDefault="003626EF" w:rsidP="009C2B6F">
      <w:pPr>
        <w:pStyle w:val="Heading2"/>
        <w:rPr>
          <w:rFonts w:eastAsia="Times New Roman"/>
          <w:lang w:eastAsia="en-IN"/>
        </w:rPr>
      </w:pPr>
      <w:bookmarkStart w:id="11" w:name="_Toc169521281"/>
      <w:r w:rsidRPr="003626EF">
        <w:rPr>
          <w:rFonts w:eastAsia="Times New Roman"/>
          <w:lang w:eastAsia="en-IN"/>
        </w:rPr>
        <w:lastRenderedPageBreak/>
        <w:t>Joint Review Sessions:</w:t>
      </w:r>
      <w:bookmarkEnd w:id="11"/>
    </w:p>
    <w:p w14:paraId="76F221BB" w14:textId="77777777" w:rsidR="003626EF" w:rsidRPr="003626EF" w:rsidRDefault="003626EF" w:rsidP="00362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Regular meetings to review user stories and API requirements.</w:t>
      </w:r>
    </w:p>
    <w:p w14:paraId="735159AF" w14:textId="33437F68" w:rsidR="003626EF" w:rsidRPr="009A2210" w:rsidRDefault="003626EF" w:rsidP="009A22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Ensure alignment and address any integration challenges.</w:t>
      </w:r>
    </w:p>
    <w:p w14:paraId="12EA9646" w14:textId="77777777" w:rsidR="003626EF" w:rsidRPr="003626EF" w:rsidRDefault="003626EF" w:rsidP="003626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bookmarkStart w:id="12" w:name="_Toc169521285"/>
      <w:r w:rsidRPr="003626EF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3626EF">
        <w:rPr>
          <w:rStyle w:val="Heading1Char"/>
          <w:lang w:eastAsia="en-IN"/>
        </w:rPr>
        <w:t>Robust API Documentation</w:t>
      </w:r>
      <w:bookmarkEnd w:id="12"/>
    </w:p>
    <w:p w14:paraId="4C93AD1B" w14:textId="0DFBCBA8" w:rsidR="003626EF" w:rsidRPr="003626EF" w:rsidRDefault="003626EF" w:rsidP="007551EF">
      <w:pPr>
        <w:pStyle w:val="Heading2"/>
        <w:rPr>
          <w:rFonts w:eastAsia="Times New Roman"/>
          <w:lang w:eastAsia="en-IN"/>
        </w:rPr>
      </w:pPr>
      <w:bookmarkStart w:id="13" w:name="_Toc169521286"/>
      <w:r w:rsidRPr="003626EF">
        <w:rPr>
          <w:rFonts w:eastAsia="Times New Roman"/>
          <w:lang w:eastAsia="en-IN"/>
        </w:rPr>
        <w:t>API Specifications</w:t>
      </w:r>
      <w:bookmarkEnd w:id="13"/>
    </w:p>
    <w:p w14:paraId="5864CF0E" w14:textId="434DB447" w:rsidR="003626EF" w:rsidRDefault="003626EF" w:rsidP="003626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Clearly document API endpoints</w:t>
      </w:r>
      <w:r w:rsidR="009A221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open API 3.0</w:t>
      </w:r>
      <w:r w:rsidR="00AF3AA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specification</w:t>
      </w:r>
      <w:r w:rsidR="00E56C0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Swager</w:t>
      </w:r>
      <w:r w:rsidRPr="003626E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EFD8043" w14:textId="0DBEFDA2" w:rsidR="000A5F96" w:rsidRPr="003626EF" w:rsidRDefault="000A5F96" w:rsidP="000A5F9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more information, refer</w:t>
      </w:r>
      <w:r w:rsidR="00F72A6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proofErr w:type="spellStart"/>
        <w:r w:rsidR="00F72A68" w:rsidRPr="00F72A68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OpenAPI</w:t>
        </w:r>
        <w:proofErr w:type="spellEnd"/>
        <w:r w:rsidR="00F72A68" w:rsidRPr="00F72A68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 xml:space="preserve"> Specification</w:t>
        </w:r>
      </w:hyperlink>
    </w:p>
    <w:p w14:paraId="678A6618" w14:textId="01E38B62" w:rsidR="000E0669" w:rsidRPr="000E0669" w:rsidRDefault="000F1A3B" w:rsidP="000E0669">
      <w:pPr>
        <w:rPr>
          <w:rFonts w:ascii="Arial" w:hAnsi="Arial" w:cs="Arial"/>
        </w:rPr>
      </w:pPr>
      <w:r w:rsidRPr="00623C9A">
        <w:rPr>
          <w:rFonts w:ascii="Arial" w:hAnsi="Arial" w:cs="Arial"/>
        </w:rPr>
        <w:t>A</w:t>
      </w:r>
      <w:r w:rsidR="000E0669" w:rsidRPr="000E0669">
        <w:rPr>
          <w:rFonts w:ascii="Arial" w:hAnsi="Arial" w:cs="Arial"/>
        </w:rPr>
        <w:t xml:space="preserve">dhering to these best practices and guidelines, the integration between Digital and </w:t>
      </w:r>
      <w:proofErr w:type="spellStart"/>
      <w:r w:rsidR="000E0669" w:rsidRPr="000E0669">
        <w:rPr>
          <w:rFonts w:ascii="Arial" w:hAnsi="Arial" w:cs="Arial"/>
        </w:rPr>
        <w:t>CoreSuite</w:t>
      </w:r>
      <w:proofErr w:type="spellEnd"/>
      <w:r w:rsidR="000E0669" w:rsidRPr="000E0669">
        <w:rPr>
          <w:rFonts w:ascii="Arial" w:hAnsi="Arial" w:cs="Arial"/>
        </w:rPr>
        <w:t xml:space="preserve"> can be managed efficiently, ensuring a seamless flow of data and functionality across systems.</w:t>
      </w:r>
    </w:p>
    <w:p w14:paraId="6F18D0F6" w14:textId="77777777" w:rsidR="000E0669" w:rsidRPr="00623C9A" w:rsidRDefault="000E0669">
      <w:pPr>
        <w:rPr>
          <w:rFonts w:ascii="Arial" w:hAnsi="Arial" w:cs="Arial"/>
          <w:lang w:val="en-US"/>
        </w:rPr>
      </w:pPr>
    </w:p>
    <w:sectPr w:rsidR="000E0669" w:rsidRPr="00623C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64ECB" w14:textId="77777777" w:rsidR="00496D83" w:rsidRDefault="00496D83" w:rsidP="00CB0B52">
      <w:pPr>
        <w:spacing w:after="0" w:line="240" w:lineRule="auto"/>
      </w:pPr>
      <w:r>
        <w:separator/>
      </w:r>
    </w:p>
  </w:endnote>
  <w:endnote w:type="continuationSeparator" w:id="0">
    <w:p w14:paraId="4C893EDC" w14:textId="77777777" w:rsidR="00496D83" w:rsidRDefault="00496D83" w:rsidP="00CB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DA9FB" w14:textId="77777777" w:rsidR="000C7317" w:rsidRDefault="000C7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5702" w14:textId="77777777" w:rsidR="000C7317" w:rsidRDefault="000C7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01B9" w14:textId="77777777" w:rsidR="000C7317" w:rsidRDefault="000C7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28259" w14:textId="77777777" w:rsidR="00496D83" w:rsidRDefault="00496D83" w:rsidP="00CB0B52">
      <w:pPr>
        <w:spacing w:after="0" w:line="240" w:lineRule="auto"/>
      </w:pPr>
      <w:r>
        <w:separator/>
      </w:r>
    </w:p>
  </w:footnote>
  <w:footnote w:type="continuationSeparator" w:id="0">
    <w:p w14:paraId="12525445" w14:textId="77777777" w:rsidR="00496D83" w:rsidRDefault="00496D83" w:rsidP="00CB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BFC60" w14:textId="77777777" w:rsidR="000C7317" w:rsidRDefault="000C7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131F" w14:textId="06B2ABAE" w:rsidR="0076294D" w:rsidRDefault="000B6C8F">
    <w:pPr>
      <w:pStyle w:val="Header"/>
    </w:pPr>
    <w:r>
      <w:rPr>
        <w:noProof/>
      </w:rPr>
      <w:drawing>
        <wp:inline distT="0" distB="0" distL="0" distR="0" wp14:anchorId="0EB32C85" wp14:editId="0F70E11F">
          <wp:extent cx="2419350" cy="533400"/>
          <wp:effectExtent l="0" t="0" r="0" b="0"/>
          <wp:docPr id="95705259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7052591" name="Picture 1" descr="A blue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C30B3B" w14:textId="235AC185" w:rsidR="000B6C8F" w:rsidRPr="000B6C8F" w:rsidRDefault="0076294D" w:rsidP="000B6C8F">
    <w:pPr>
      <w:pStyle w:val="Header"/>
      <w:rPr>
        <w:b/>
        <w:bCs/>
      </w:rPr>
    </w:pPr>
    <w:r>
      <w:t xml:space="preserve"> </w:t>
    </w:r>
    <w:r w:rsidR="000B6C8F">
      <w:t xml:space="preserve">                                                                           </w:t>
    </w:r>
    <w:r w:rsidR="000B6C8F" w:rsidRPr="000B6C8F">
      <w:rPr>
        <w:b/>
        <w:bCs/>
      </w:rPr>
      <w:t xml:space="preserve">Best Practices for Digital </w:t>
    </w:r>
    <w:r w:rsidR="007868C9">
      <w:rPr>
        <w:b/>
        <w:bCs/>
      </w:rPr>
      <w:t xml:space="preserve">and </w:t>
    </w:r>
    <w:proofErr w:type="spellStart"/>
    <w:r w:rsidR="000B6C8F" w:rsidRPr="000B6C8F">
      <w:rPr>
        <w:b/>
        <w:bCs/>
      </w:rPr>
      <w:t>CoreSuite</w:t>
    </w:r>
    <w:proofErr w:type="spellEnd"/>
    <w:r w:rsidR="000B6C8F" w:rsidRPr="000B6C8F">
      <w:rPr>
        <w:b/>
        <w:bCs/>
      </w:rPr>
      <w:t xml:space="preserve"> Integration Flow</w:t>
    </w:r>
  </w:p>
  <w:p w14:paraId="6DBD118A" w14:textId="5192AEC6" w:rsidR="00CB0B52" w:rsidRDefault="00CB0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0C557" w14:textId="77777777" w:rsidR="000C7317" w:rsidRDefault="000C7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FD9"/>
    <w:multiLevelType w:val="multilevel"/>
    <w:tmpl w:val="2F5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EB4"/>
    <w:multiLevelType w:val="multilevel"/>
    <w:tmpl w:val="0D5C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4097"/>
    <w:multiLevelType w:val="multilevel"/>
    <w:tmpl w:val="4F7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0562"/>
    <w:multiLevelType w:val="multilevel"/>
    <w:tmpl w:val="3B5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366DE"/>
    <w:multiLevelType w:val="multilevel"/>
    <w:tmpl w:val="5D6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54C94"/>
    <w:multiLevelType w:val="multilevel"/>
    <w:tmpl w:val="2DF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C3EB1"/>
    <w:multiLevelType w:val="multilevel"/>
    <w:tmpl w:val="872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845CC"/>
    <w:multiLevelType w:val="multilevel"/>
    <w:tmpl w:val="CAB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F49A6"/>
    <w:multiLevelType w:val="multilevel"/>
    <w:tmpl w:val="3FB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1549C"/>
    <w:multiLevelType w:val="multilevel"/>
    <w:tmpl w:val="797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27B60"/>
    <w:multiLevelType w:val="multilevel"/>
    <w:tmpl w:val="C0F8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D2285"/>
    <w:multiLevelType w:val="multilevel"/>
    <w:tmpl w:val="E17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E711E"/>
    <w:multiLevelType w:val="multilevel"/>
    <w:tmpl w:val="C134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E266C"/>
    <w:multiLevelType w:val="multilevel"/>
    <w:tmpl w:val="79C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B5E96"/>
    <w:multiLevelType w:val="multilevel"/>
    <w:tmpl w:val="B17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33DEC"/>
    <w:multiLevelType w:val="multilevel"/>
    <w:tmpl w:val="A05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319BB"/>
    <w:multiLevelType w:val="multilevel"/>
    <w:tmpl w:val="951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95E11"/>
    <w:multiLevelType w:val="multilevel"/>
    <w:tmpl w:val="E01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50CAD"/>
    <w:multiLevelType w:val="multilevel"/>
    <w:tmpl w:val="19D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25D1F"/>
    <w:multiLevelType w:val="multilevel"/>
    <w:tmpl w:val="637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C23D7"/>
    <w:multiLevelType w:val="hybridMultilevel"/>
    <w:tmpl w:val="1D9C2A28"/>
    <w:lvl w:ilvl="0" w:tplc="6A603C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466">
    <w:abstractNumId w:val="2"/>
  </w:num>
  <w:num w:numId="2" w16cid:durableId="1917278743">
    <w:abstractNumId w:val="9"/>
  </w:num>
  <w:num w:numId="3" w16cid:durableId="1967657652">
    <w:abstractNumId w:val="17"/>
  </w:num>
  <w:num w:numId="4" w16cid:durableId="1061563980">
    <w:abstractNumId w:val="4"/>
  </w:num>
  <w:num w:numId="5" w16cid:durableId="859512083">
    <w:abstractNumId w:val="15"/>
  </w:num>
  <w:num w:numId="6" w16cid:durableId="385762943">
    <w:abstractNumId w:val="0"/>
  </w:num>
  <w:num w:numId="7" w16cid:durableId="1243687240">
    <w:abstractNumId w:val="5"/>
  </w:num>
  <w:num w:numId="8" w16cid:durableId="1711145094">
    <w:abstractNumId w:val="18"/>
  </w:num>
  <w:num w:numId="9" w16cid:durableId="1197962956">
    <w:abstractNumId w:val="7"/>
  </w:num>
  <w:num w:numId="10" w16cid:durableId="855726174">
    <w:abstractNumId w:val="10"/>
  </w:num>
  <w:num w:numId="11" w16cid:durableId="645280630">
    <w:abstractNumId w:val="13"/>
  </w:num>
  <w:num w:numId="12" w16cid:durableId="1751661459">
    <w:abstractNumId w:val="16"/>
  </w:num>
  <w:num w:numId="13" w16cid:durableId="26219436">
    <w:abstractNumId w:val="11"/>
  </w:num>
  <w:num w:numId="14" w16cid:durableId="896403249">
    <w:abstractNumId w:val="14"/>
  </w:num>
  <w:num w:numId="15" w16cid:durableId="111092795">
    <w:abstractNumId w:val="1"/>
  </w:num>
  <w:num w:numId="16" w16cid:durableId="839348781">
    <w:abstractNumId w:val="6"/>
  </w:num>
  <w:num w:numId="17" w16cid:durableId="363097600">
    <w:abstractNumId w:val="19"/>
  </w:num>
  <w:num w:numId="18" w16cid:durableId="1902935420">
    <w:abstractNumId w:val="8"/>
  </w:num>
  <w:num w:numId="19" w16cid:durableId="270627305">
    <w:abstractNumId w:val="20"/>
  </w:num>
  <w:num w:numId="20" w16cid:durableId="1180117339">
    <w:abstractNumId w:val="12"/>
  </w:num>
  <w:num w:numId="21" w16cid:durableId="4330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C2"/>
    <w:rsid w:val="00010E16"/>
    <w:rsid w:val="00076807"/>
    <w:rsid w:val="0008133B"/>
    <w:rsid w:val="000941B5"/>
    <w:rsid w:val="000A5F96"/>
    <w:rsid w:val="000B6C8F"/>
    <w:rsid w:val="000C0281"/>
    <w:rsid w:val="000C7317"/>
    <w:rsid w:val="000E0669"/>
    <w:rsid w:val="000F1A3B"/>
    <w:rsid w:val="00105435"/>
    <w:rsid w:val="002367DE"/>
    <w:rsid w:val="002F1CC4"/>
    <w:rsid w:val="002F4124"/>
    <w:rsid w:val="003262F8"/>
    <w:rsid w:val="00337BB3"/>
    <w:rsid w:val="00355A8A"/>
    <w:rsid w:val="003626EF"/>
    <w:rsid w:val="003646B6"/>
    <w:rsid w:val="00402009"/>
    <w:rsid w:val="004263B5"/>
    <w:rsid w:val="00430D9A"/>
    <w:rsid w:val="00436065"/>
    <w:rsid w:val="00481F55"/>
    <w:rsid w:val="00496D83"/>
    <w:rsid w:val="004C4133"/>
    <w:rsid w:val="004F1E8C"/>
    <w:rsid w:val="004F2101"/>
    <w:rsid w:val="00523A44"/>
    <w:rsid w:val="0056360C"/>
    <w:rsid w:val="005A033A"/>
    <w:rsid w:val="00623C9A"/>
    <w:rsid w:val="00673D03"/>
    <w:rsid w:val="00692575"/>
    <w:rsid w:val="006A2256"/>
    <w:rsid w:val="006B0A92"/>
    <w:rsid w:val="006C59BC"/>
    <w:rsid w:val="006E305A"/>
    <w:rsid w:val="007551EF"/>
    <w:rsid w:val="0076294D"/>
    <w:rsid w:val="00762977"/>
    <w:rsid w:val="007868C9"/>
    <w:rsid w:val="007F240B"/>
    <w:rsid w:val="007F2486"/>
    <w:rsid w:val="00844D80"/>
    <w:rsid w:val="008513A0"/>
    <w:rsid w:val="008F367B"/>
    <w:rsid w:val="00903170"/>
    <w:rsid w:val="00926A83"/>
    <w:rsid w:val="00974EC2"/>
    <w:rsid w:val="009A2210"/>
    <w:rsid w:val="009C2B6F"/>
    <w:rsid w:val="00A24008"/>
    <w:rsid w:val="00A85512"/>
    <w:rsid w:val="00AF3AAE"/>
    <w:rsid w:val="00B219CE"/>
    <w:rsid w:val="00B722AC"/>
    <w:rsid w:val="00C25F32"/>
    <w:rsid w:val="00C37B70"/>
    <w:rsid w:val="00C509E1"/>
    <w:rsid w:val="00C544CF"/>
    <w:rsid w:val="00C6768B"/>
    <w:rsid w:val="00C8098C"/>
    <w:rsid w:val="00C96CB8"/>
    <w:rsid w:val="00CA7528"/>
    <w:rsid w:val="00CB0B52"/>
    <w:rsid w:val="00CB4F5F"/>
    <w:rsid w:val="00D43C6E"/>
    <w:rsid w:val="00D468F9"/>
    <w:rsid w:val="00D54205"/>
    <w:rsid w:val="00D729DD"/>
    <w:rsid w:val="00D80DC6"/>
    <w:rsid w:val="00D849BE"/>
    <w:rsid w:val="00E04011"/>
    <w:rsid w:val="00E56C0B"/>
    <w:rsid w:val="00E83262"/>
    <w:rsid w:val="00E96C6F"/>
    <w:rsid w:val="00EA027E"/>
    <w:rsid w:val="00ED2F0A"/>
    <w:rsid w:val="00EE0F1E"/>
    <w:rsid w:val="00F72A68"/>
    <w:rsid w:val="00F9021D"/>
    <w:rsid w:val="00F928E7"/>
    <w:rsid w:val="00FC5704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D11FC"/>
  <w15:chartTrackingRefBased/>
  <w15:docId w15:val="{52C41EAC-E8C1-4B03-82AB-06A799D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4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26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52"/>
  </w:style>
  <w:style w:type="paragraph" w:styleId="Footer">
    <w:name w:val="footer"/>
    <w:basedOn w:val="Normal"/>
    <w:link w:val="FooterChar"/>
    <w:uiPriority w:val="99"/>
    <w:unhideWhenUsed/>
    <w:rsid w:val="00CB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52"/>
  </w:style>
  <w:style w:type="paragraph" w:styleId="TOCHeading">
    <w:name w:val="TOC Heading"/>
    <w:basedOn w:val="Heading1"/>
    <w:next w:val="Normal"/>
    <w:uiPriority w:val="39"/>
    <w:unhideWhenUsed/>
    <w:qFormat/>
    <w:rsid w:val="00CB4F5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4F5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B4F5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B4F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iens365-my.sharepoint.com/:x:/r/personal/vishish_jangde_sapiens_com/_layouts/15/Doc.aspx?sourcedoc=%7BC8781F58-0A70-4458-9743-BD944B72C2EB%7D&amp;file=Journey%20&amp;%20Component%20APIs.xlsx=&amp;wdLOR=c93179DA5-2B91-4EA3-BDF5-3CDC8ADB4B3C&amp;fromShare=true&amp;action=default&amp;mobileredirect=tru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wagger.io/specification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55D8-6A3A-47D5-B5F9-BFA50985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75</cp:revision>
  <dcterms:created xsi:type="dcterms:W3CDTF">2024-06-17T04:48:00Z</dcterms:created>
  <dcterms:modified xsi:type="dcterms:W3CDTF">2024-06-17T13:15:00Z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2024-06-17T04:48:40Z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986ea74d-e127-42ac-a9dd-c078ed851349</vt:lpwstr>
  </property>
  <property fmtid="{D5CDD505-2E9C-101B-9397-08002B2CF9AE}" pid="8" name="MSIP_Label_9386b39a-f873-4afb-95b7-159453b5f857_ContentBits">
    <vt:lpwstr>0</vt:lpwstr>
  </property>
</Properties>
</file>