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07423" w14:textId="77777777" w:rsidR="004F1E8C" w:rsidRDefault="004F1E8C"/>
    <w:p w14:paraId="490BD259" w14:textId="77777777" w:rsidR="00640D12" w:rsidRDefault="00640D12"/>
    <w:p w14:paraId="1964B785" w14:textId="77777777" w:rsidR="00640D12" w:rsidRDefault="00640D12"/>
    <w:p w14:paraId="7D72BCBE" w14:textId="322AC145" w:rsidR="00640D12" w:rsidRPr="00FC216C" w:rsidRDefault="00640D12" w:rsidP="00FC216C">
      <w:pPr>
        <w:pStyle w:val="ListParagraph"/>
        <w:numPr>
          <w:ilvl w:val="0"/>
          <w:numId w:val="4"/>
        </w:numPr>
        <w:rPr>
          <w:color w:val="70AD47" w:themeColor="accent6"/>
        </w:rPr>
      </w:pPr>
      <w:r>
        <w:t>IAAS:</w:t>
      </w:r>
      <w:r w:rsidR="00FC216C">
        <w:t xml:space="preserve"> </w:t>
      </w:r>
      <w:r w:rsidR="00345138">
        <w:t>I</w:t>
      </w:r>
      <w:r>
        <w:t xml:space="preserve">t provides you the maximum amount of control for your cloud resources. In an IaaS model, </w:t>
      </w:r>
      <w:r w:rsidRPr="00FC216C">
        <w:rPr>
          <w:color w:val="ED7D31" w:themeColor="accent2"/>
        </w:rPr>
        <w:t xml:space="preserve">the cloud provider is responsible for maintaining the hardware, network connectivity (to the internet), and physical security. </w:t>
      </w:r>
      <w:r w:rsidRPr="00FC216C">
        <w:rPr>
          <w:color w:val="70AD47" w:themeColor="accent6"/>
        </w:rPr>
        <w:t>You’re responsible for everything else: operating system installation, configuration, and maintenance; network configuration; database and storage configuration</w:t>
      </w:r>
      <w:r w:rsidR="00FC216C">
        <w:rPr>
          <w:color w:val="70AD47" w:themeColor="accent6"/>
        </w:rPr>
        <w:t>.</w:t>
      </w:r>
    </w:p>
    <w:p w14:paraId="0CF7F0D1" w14:textId="02D6481B" w:rsidR="000D259F" w:rsidRDefault="008502EF" w:rsidP="00FC216C">
      <w:pPr>
        <w:pStyle w:val="ListParagraph"/>
        <w:numPr>
          <w:ilvl w:val="0"/>
          <w:numId w:val="4"/>
        </w:numPr>
      </w:pPr>
      <w:r>
        <w:t>PAAS</w:t>
      </w:r>
      <w:r w:rsidR="00FC216C">
        <w:t xml:space="preserve"> </w:t>
      </w:r>
      <w:r>
        <w:t>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r>
        <w:t>.</w:t>
      </w:r>
    </w:p>
    <w:p w14:paraId="41818F62" w14:textId="1FDE1091" w:rsidR="008502EF" w:rsidRDefault="008502EF" w:rsidP="00FC216C">
      <w:pPr>
        <w:pStyle w:val="ListParagraph"/>
        <w:numPr>
          <w:ilvl w:val="0"/>
          <w:numId w:val="4"/>
        </w:numPr>
      </w:pPr>
      <w:r>
        <w:t>SAAS</w:t>
      </w:r>
      <w:r w:rsidR="00FC216C">
        <w:t xml:space="preserve"> </w:t>
      </w:r>
      <w:r>
        <w:t>With SaaS, you’re essentially renting or using a fully developed application. Email, financial software, messaging applications, and connectivity software are all common examples of a SaaS implementation.</w:t>
      </w:r>
    </w:p>
    <w:p w14:paraId="762D4373" w14:textId="77777777" w:rsidR="008502EF" w:rsidRDefault="008502EF"/>
    <w:p w14:paraId="2CEA5EA3" w14:textId="77777777" w:rsidR="004D5931" w:rsidRPr="004D5931" w:rsidRDefault="004D5931" w:rsidP="004D5931">
      <w:pPr>
        <w:rPr>
          <w:b/>
          <w:bCs/>
        </w:rPr>
      </w:pPr>
      <w:r w:rsidRPr="004D5931">
        <w:rPr>
          <w:b/>
          <w:bCs/>
        </w:rPr>
        <w:t>Describe Infrastructure as a Service</w:t>
      </w:r>
    </w:p>
    <w:p w14:paraId="4CC262E7" w14:textId="77777777" w:rsidR="004D5931" w:rsidRDefault="004D5931" w:rsidP="004D5931">
      <w:r>
        <w:t>Infrastructure as a service (IaaS) is the most flexible category of cloud services, as it provides you the maximum amount of control for your cloud resources. In an IaaS model, the cloud provider is responsible for maintaining the hardware, network connectivity (to the internet), and physical security. You’re responsible for everything else: operating system installation, configuration, and maintenance; network configuration; database and storage configuration; and so on. With IaaS, you’re essentially renting the hardware in a cloud datacenter, but what you do with that hardware is up to you.</w:t>
      </w:r>
    </w:p>
    <w:p w14:paraId="6DF69B08" w14:textId="77777777" w:rsidR="004D5931" w:rsidRPr="004D5931" w:rsidRDefault="004D5931" w:rsidP="004D5931">
      <w:pPr>
        <w:rPr>
          <w:b/>
          <w:bCs/>
        </w:rPr>
      </w:pPr>
      <w:r w:rsidRPr="004D5931">
        <w:rPr>
          <w:b/>
          <w:bCs/>
        </w:rPr>
        <w:t>Shared responsibility model</w:t>
      </w:r>
    </w:p>
    <w:p w14:paraId="28A67380" w14:textId="77777777" w:rsidR="004D5931" w:rsidRDefault="004D5931" w:rsidP="004D5931">
      <w:r>
        <w:t>The shared responsibility model applies to all the cloud service types. IaaS places the largest share of responsibility with you. The cloud provider is responsible for maintaining the physical infrastructure and its access to the internet. You’re responsible for installation and configuration, patching and updates, and security.</w:t>
      </w:r>
    </w:p>
    <w:p w14:paraId="7112AAE0" w14:textId="371CB238" w:rsidR="00777210" w:rsidRDefault="00777210" w:rsidP="004D5931">
      <w:r>
        <w:rPr>
          <w:noProof/>
        </w:rPr>
        <w:lastRenderedPageBreak/>
        <w:drawing>
          <wp:inline distT="0" distB="0" distL="0" distR="0" wp14:anchorId="62EDEF86" wp14:editId="2BEC383B">
            <wp:extent cx="5731510" cy="3463925"/>
            <wp:effectExtent l="0" t="0" r="2540" b="3175"/>
            <wp:docPr id="1"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 number&#10;&#10;Description automatically generated"/>
                    <pic:cNvPicPr/>
                  </pic:nvPicPr>
                  <pic:blipFill>
                    <a:blip r:embed="rId5"/>
                    <a:stretch>
                      <a:fillRect/>
                    </a:stretch>
                  </pic:blipFill>
                  <pic:spPr>
                    <a:xfrm>
                      <a:off x="0" y="0"/>
                      <a:ext cx="5731510" cy="3463925"/>
                    </a:xfrm>
                    <a:prstGeom prst="rect">
                      <a:avLst/>
                    </a:prstGeom>
                  </pic:spPr>
                </pic:pic>
              </a:graphicData>
            </a:graphic>
          </wp:inline>
        </w:drawing>
      </w:r>
    </w:p>
    <w:p w14:paraId="14A9B711" w14:textId="77777777" w:rsidR="004D5931" w:rsidRDefault="004D5931" w:rsidP="004D5931"/>
    <w:p w14:paraId="4DE0B82E" w14:textId="77777777" w:rsidR="004D5931" w:rsidRDefault="004D5931" w:rsidP="004D5931">
      <w:r>
        <w:t>Diagram showing the responsibilities of the shared responsibility model.</w:t>
      </w:r>
    </w:p>
    <w:p w14:paraId="3399BE9B" w14:textId="77777777" w:rsidR="004D5931" w:rsidRPr="00777210" w:rsidRDefault="004D5931" w:rsidP="004D5931">
      <w:pPr>
        <w:rPr>
          <w:b/>
          <w:bCs/>
        </w:rPr>
      </w:pPr>
      <w:r w:rsidRPr="00777210">
        <w:rPr>
          <w:b/>
          <w:bCs/>
        </w:rPr>
        <w:t>Scenarios</w:t>
      </w:r>
    </w:p>
    <w:p w14:paraId="2C32022C" w14:textId="77777777" w:rsidR="004D5931" w:rsidRDefault="004D5931" w:rsidP="004D5931">
      <w:r>
        <w:t>Some common scenarios where IaaS might make sense include:</w:t>
      </w:r>
    </w:p>
    <w:p w14:paraId="6ECEC5B2" w14:textId="39AE7D1B" w:rsidR="004D5931" w:rsidRDefault="004D5931" w:rsidP="00291A5A">
      <w:pPr>
        <w:pStyle w:val="ListParagraph"/>
        <w:numPr>
          <w:ilvl w:val="0"/>
          <w:numId w:val="1"/>
        </w:numPr>
      </w:pPr>
      <w:r>
        <w:t xml:space="preserve">Lift-and-shift migration: You’re standing up cloud resources similar to your on-prem </w:t>
      </w:r>
      <w:r w:rsidR="00291A5A">
        <w:t>datacentre</w:t>
      </w:r>
      <w:r>
        <w:t>, and then simply moving the things running on-prem to running on the IaaS infrastructure.</w:t>
      </w:r>
    </w:p>
    <w:p w14:paraId="4C940F06" w14:textId="0D832D76" w:rsidR="000D259F" w:rsidRDefault="004D5931" w:rsidP="00291A5A">
      <w:pPr>
        <w:pStyle w:val="ListParagraph"/>
        <w:numPr>
          <w:ilvl w:val="0"/>
          <w:numId w:val="1"/>
        </w:numPr>
      </w:pPr>
      <w:r>
        <w:t>Testing and development: You have established configurations for development and test environments that you need to rapidly replicate. You can stand up or shut down the different environments rapidly with an IaaS structure, while maintaining complete control.</w:t>
      </w:r>
    </w:p>
    <w:p w14:paraId="29E6D464" w14:textId="77777777" w:rsidR="00DF3187" w:rsidRDefault="00DF3187" w:rsidP="00DF3187"/>
    <w:p w14:paraId="40AC2276" w14:textId="77777777" w:rsidR="00DF3187" w:rsidRDefault="00DF3187" w:rsidP="00DF3187"/>
    <w:p w14:paraId="1E88934D" w14:textId="77777777" w:rsidR="00DF3187" w:rsidRPr="00DF3187" w:rsidRDefault="00DF3187" w:rsidP="00DF3187">
      <w:pPr>
        <w:rPr>
          <w:b/>
          <w:bCs/>
        </w:rPr>
      </w:pPr>
      <w:r w:rsidRPr="00DF3187">
        <w:rPr>
          <w:b/>
          <w:bCs/>
        </w:rPr>
        <w:t>Describe Platform as a Service</w:t>
      </w:r>
    </w:p>
    <w:p w14:paraId="29ABF1E3" w14:textId="77777777" w:rsidR="00DF3187" w:rsidRDefault="00DF3187" w:rsidP="00DF3187">
      <w:r>
        <w:t>Platform as a service (PaaS) is a middle ground between renting space in a datacenter (infrastructure as a service) and paying for a complete and deployed solution (software as a service). 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p>
    <w:p w14:paraId="62D05CC1" w14:textId="77777777" w:rsidR="00DF3187" w:rsidRDefault="00DF3187" w:rsidP="00DF3187">
      <w:r>
        <w:t>PaaS is well suited to provide a complete development environment without the headache of maintaining all the development infrastructure.</w:t>
      </w:r>
    </w:p>
    <w:p w14:paraId="3DAC8672" w14:textId="77777777" w:rsidR="00DF3187" w:rsidRPr="005B4222" w:rsidRDefault="00DF3187" w:rsidP="00DF3187">
      <w:pPr>
        <w:rPr>
          <w:b/>
          <w:bCs/>
        </w:rPr>
      </w:pPr>
      <w:r w:rsidRPr="005B4222">
        <w:rPr>
          <w:b/>
          <w:bCs/>
        </w:rPr>
        <w:t>Shared responsibility model</w:t>
      </w:r>
    </w:p>
    <w:p w14:paraId="1EAE9F0E" w14:textId="77777777" w:rsidR="00DF3187" w:rsidRDefault="00DF3187" w:rsidP="00DF3187">
      <w:r>
        <w:lastRenderedPageBreak/>
        <w:t>The shared responsibility model applies to all the cloud service types. PaaS splits the responsibility between you and the cloud provider. The cloud provider is responsible for maintaining the physical infrastructure and its access to the internet, just like in IaaS. In the PaaS model, the cloud provider will also maintain the operating systems, databases, and development tools. Think of PaaS like using a domain joined machine: IT maintains the device with regular updates, patches, and refreshes.</w:t>
      </w:r>
    </w:p>
    <w:p w14:paraId="461FEF49" w14:textId="77777777" w:rsidR="00DF3187" w:rsidRDefault="00DF3187" w:rsidP="00DF3187">
      <w:r>
        <w:t>Depending on the configuration, you or the cloud provider may be responsible for networking settings and connectivity within your cloud environment, network and application security, and the directory infrastructure.</w:t>
      </w:r>
    </w:p>
    <w:p w14:paraId="522B9ABC" w14:textId="1910C73C" w:rsidR="00DF3187" w:rsidRDefault="005B4222" w:rsidP="00DF3187">
      <w:r>
        <w:rPr>
          <w:noProof/>
        </w:rPr>
        <w:drawing>
          <wp:inline distT="0" distB="0" distL="0" distR="0" wp14:anchorId="33B7F648" wp14:editId="4E60B542">
            <wp:extent cx="5731510" cy="3394075"/>
            <wp:effectExtent l="0" t="0" r="2540" b="0"/>
            <wp:docPr id="3" name="Picture 3"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font, number&#10;&#10;Description automatically generated"/>
                    <pic:cNvPicPr/>
                  </pic:nvPicPr>
                  <pic:blipFill>
                    <a:blip r:embed="rId6"/>
                    <a:stretch>
                      <a:fillRect/>
                    </a:stretch>
                  </pic:blipFill>
                  <pic:spPr>
                    <a:xfrm>
                      <a:off x="0" y="0"/>
                      <a:ext cx="5731510" cy="3394075"/>
                    </a:xfrm>
                    <a:prstGeom prst="rect">
                      <a:avLst/>
                    </a:prstGeom>
                  </pic:spPr>
                </pic:pic>
              </a:graphicData>
            </a:graphic>
          </wp:inline>
        </w:drawing>
      </w:r>
    </w:p>
    <w:p w14:paraId="4EA4173C" w14:textId="77777777" w:rsidR="005B4222" w:rsidRDefault="005B4222" w:rsidP="00DF3187"/>
    <w:p w14:paraId="6DDC089E" w14:textId="77777777" w:rsidR="00DF3187" w:rsidRDefault="00DF3187" w:rsidP="00DF3187">
      <w:r>
        <w:t>Diagram showing the responsibilities of the shared responsibility model.</w:t>
      </w:r>
    </w:p>
    <w:p w14:paraId="135C3774" w14:textId="77777777" w:rsidR="00DF3187" w:rsidRPr="00A67FB4" w:rsidRDefault="00DF3187" w:rsidP="00DF3187">
      <w:pPr>
        <w:rPr>
          <w:b/>
          <w:bCs/>
        </w:rPr>
      </w:pPr>
      <w:r w:rsidRPr="00A67FB4">
        <w:rPr>
          <w:b/>
          <w:bCs/>
        </w:rPr>
        <w:t>Scenarios</w:t>
      </w:r>
    </w:p>
    <w:p w14:paraId="53C818A2" w14:textId="77777777" w:rsidR="00DF3187" w:rsidRDefault="00DF3187" w:rsidP="00DF3187">
      <w:r>
        <w:t>Some common scenarios where PaaS might make sense include:</w:t>
      </w:r>
    </w:p>
    <w:p w14:paraId="657E813A" w14:textId="77777777" w:rsidR="00DF3187" w:rsidRDefault="00DF3187" w:rsidP="00266C1C">
      <w:pPr>
        <w:pStyle w:val="ListParagraph"/>
        <w:numPr>
          <w:ilvl w:val="0"/>
          <w:numId w:val="2"/>
        </w:numPr>
      </w:pPr>
      <w:r>
        <w:t>Development framework: PaaS provides a framework that developers can build upon to develop or customize cloud-based applications. Similar to the way you create an Excel macro, PaaS lets developers create applications using built-in software components. Cloud features such as scalability, high-availability, and multi-tenant capability are included, reducing the amount of coding that developers must do.</w:t>
      </w:r>
    </w:p>
    <w:p w14:paraId="379BEC55" w14:textId="41308462" w:rsidR="00DF3187" w:rsidRDefault="00DF3187" w:rsidP="00266C1C">
      <w:pPr>
        <w:pStyle w:val="ListParagraph"/>
        <w:numPr>
          <w:ilvl w:val="0"/>
          <w:numId w:val="2"/>
        </w:numPr>
      </w:pPr>
      <w:r>
        <w:t>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14:paraId="33778B24" w14:textId="77777777" w:rsidR="003A3056" w:rsidRPr="003A3056" w:rsidRDefault="003A3056" w:rsidP="003A3056">
      <w:pPr>
        <w:rPr>
          <w:b/>
          <w:bCs/>
        </w:rPr>
      </w:pPr>
      <w:r w:rsidRPr="003A3056">
        <w:rPr>
          <w:b/>
          <w:bCs/>
        </w:rPr>
        <w:t>Describe Software as a Service</w:t>
      </w:r>
    </w:p>
    <w:p w14:paraId="3E7D0527" w14:textId="77777777" w:rsidR="003A3056" w:rsidRDefault="003A3056" w:rsidP="003A3056">
      <w:r>
        <w:t xml:space="preserve">Software as a service (SaaS) is the most complete cloud service model from a product perspective. With SaaS, you’re essentially renting or using a fully developed application. Email, financial software, </w:t>
      </w:r>
      <w:r>
        <w:lastRenderedPageBreak/>
        <w:t>messaging applications, and connectivity software are all common examples of a SaaS implementation.</w:t>
      </w:r>
    </w:p>
    <w:p w14:paraId="505FA6EA" w14:textId="77777777" w:rsidR="003A3056" w:rsidRDefault="003A3056" w:rsidP="003A3056">
      <w:r>
        <w:t>While the SaaS model may be the least flexible, it’s also the easiest to get up and running. It requires the least amount of technical knowledge or expertise to fully employ.</w:t>
      </w:r>
    </w:p>
    <w:p w14:paraId="2AB9715A" w14:textId="77777777" w:rsidR="003A3056" w:rsidRDefault="003A3056" w:rsidP="003A3056">
      <w:r>
        <w:t>Shared responsibility model</w:t>
      </w:r>
    </w:p>
    <w:p w14:paraId="273E4AA9" w14:textId="77777777" w:rsidR="003A3056" w:rsidRDefault="003A3056" w:rsidP="003A3056">
      <w:r>
        <w:t>The shared responsibility model applies to all the cloud service types. SaaS is the model that places the most responsibility with the cloud provider and the least responsibility with the user. In a SaaS environment you’re responsible for the data that you put into the system, the devices that you allow to connect to the system, and the users that have access. Nearly everything else falls to the cloud provider. The cloud provider is responsible for physical security of the datacenters, power, network connectivity, and application development and patching.</w:t>
      </w:r>
    </w:p>
    <w:p w14:paraId="31632407" w14:textId="1A486A6F" w:rsidR="00675CA5" w:rsidRDefault="00675CA5" w:rsidP="003A3056">
      <w:r>
        <w:rPr>
          <w:noProof/>
        </w:rPr>
        <w:drawing>
          <wp:inline distT="0" distB="0" distL="0" distR="0" wp14:anchorId="6727F133" wp14:editId="28C1EE24">
            <wp:extent cx="5731510" cy="3379470"/>
            <wp:effectExtent l="0" t="0" r="2540" b="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pic:nvPicPr>
                  <pic:blipFill>
                    <a:blip r:embed="rId7"/>
                    <a:stretch>
                      <a:fillRect/>
                    </a:stretch>
                  </pic:blipFill>
                  <pic:spPr>
                    <a:xfrm>
                      <a:off x="0" y="0"/>
                      <a:ext cx="5731510" cy="3379470"/>
                    </a:xfrm>
                    <a:prstGeom prst="rect">
                      <a:avLst/>
                    </a:prstGeom>
                  </pic:spPr>
                </pic:pic>
              </a:graphicData>
            </a:graphic>
          </wp:inline>
        </w:drawing>
      </w:r>
    </w:p>
    <w:p w14:paraId="23EBC0E4" w14:textId="77777777" w:rsidR="003A3056" w:rsidRDefault="003A3056" w:rsidP="003A3056">
      <w:r>
        <w:t>Diagram showing the responsibilities of the shared responsibility model.</w:t>
      </w:r>
    </w:p>
    <w:p w14:paraId="739A7929" w14:textId="77777777" w:rsidR="003A3056" w:rsidRDefault="003A3056" w:rsidP="003A3056">
      <w:r>
        <w:t>Scenarios</w:t>
      </w:r>
    </w:p>
    <w:p w14:paraId="0827150B" w14:textId="77777777" w:rsidR="003A3056" w:rsidRDefault="003A3056" w:rsidP="003A3056">
      <w:r>
        <w:t>Some common scenarios for SaaS are:</w:t>
      </w:r>
    </w:p>
    <w:p w14:paraId="7CE403D1" w14:textId="77777777" w:rsidR="003A3056" w:rsidRDefault="003A3056" w:rsidP="00675CA5">
      <w:pPr>
        <w:pStyle w:val="ListParagraph"/>
        <w:numPr>
          <w:ilvl w:val="0"/>
          <w:numId w:val="3"/>
        </w:numPr>
      </w:pPr>
      <w:r>
        <w:t>Email and messaging.</w:t>
      </w:r>
    </w:p>
    <w:p w14:paraId="52735559" w14:textId="77777777" w:rsidR="003A3056" w:rsidRDefault="003A3056" w:rsidP="00675CA5">
      <w:pPr>
        <w:pStyle w:val="ListParagraph"/>
        <w:numPr>
          <w:ilvl w:val="0"/>
          <w:numId w:val="3"/>
        </w:numPr>
      </w:pPr>
      <w:r>
        <w:t>Business productivity applications.</w:t>
      </w:r>
    </w:p>
    <w:p w14:paraId="51B5B4BC" w14:textId="2D9E0AE1" w:rsidR="003A3056" w:rsidRDefault="003A3056" w:rsidP="00675CA5">
      <w:pPr>
        <w:pStyle w:val="ListParagraph"/>
        <w:numPr>
          <w:ilvl w:val="0"/>
          <w:numId w:val="3"/>
        </w:numPr>
      </w:pPr>
      <w:r>
        <w:t>Finance and expense tracking.</w:t>
      </w:r>
    </w:p>
    <w:sectPr w:rsidR="003A30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15358"/>
    <w:multiLevelType w:val="hybridMultilevel"/>
    <w:tmpl w:val="209C6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9B281A"/>
    <w:multiLevelType w:val="hybridMultilevel"/>
    <w:tmpl w:val="5268F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68715C"/>
    <w:multiLevelType w:val="hybridMultilevel"/>
    <w:tmpl w:val="59AA4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611421"/>
    <w:multiLevelType w:val="hybridMultilevel"/>
    <w:tmpl w:val="E7DA2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79797072">
    <w:abstractNumId w:val="0"/>
  </w:num>
  <w:num w:numId="2" w16cid:durableId="1775905646">
    <w:abstractNumId w:val="3"/>
  </w:num>
  <w:num w:numId="3" w16cid:durableId="1759129860">
    <w:abstractNumId w:val="1"/>
  </w:num>
  <w:num w:numId="4" w16cid:durableId="768889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D76"/>
    <w:rsid w:val="00034D76"/>
    <w:rsid w:val="000D259F"/>
    <w:rsid w:val="00266C1C"/>
    <w:rsid w:val="00291A5A"/>
    <w:rsid w:val="00345138"/>
    <w:rsid w:val="003A3056"/>
    <w:rsid w:val="004D5931"/>
    <w:rsid w:val="004F1E8C"/>
    <w:rsid w:val="005B4222"/>
    <w:rsid w:val="00640D12"/>
    <w:rsid w:val="00675CA5"/>
    <w:rsid w:val="00777210"/>
    <w:rsid w:val="008502EF"/>
    <w:rsid w:val="00A67FB4"/>
    <w:rsid w:val="00D468F9"/>
    <w:rsid w:val="00D729DD"/>
    <w:rsid w:val="00DF3187"/>
    <w:rsid w:val="00FC21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E7717"/>
  <w15:chartTrackingRefBased/>
  <w15:docId w15:val="{D16C3499-22E7-4616-A05B-DC88D1D48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1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8124">
      <w:bodyDiv w:val="1"/>
      <w:marLeft w:val="0"/>
      <w:marRight w:val="0"/>
      <w:marTop w:val="0"/>
      <w:marBottom w:val="0"/>
      <w:divBdr>
        <w:top w:val="none" w:sz="0" w:space="0" w:color="auto"/>
        <w:left w:val="none" w:sz="0" w:space="0" w:color="auto"/>
        <w:bottom w:val="none" w:sz="0" w:space="0" w:color="auto"/>
        <w:right w:val="none" w:sz="0" w:space="0" w:color="auto"/>
      </w:divBdr>
      <w:divsChild>
        <w:div w:id="2016302770">
          <w:marLeft w:val="0"/>
          <w:marRight w:val="0"/>
          <w:marTop w:val="0"/>
          <w:marBottom w:val="0"/>
          <w:divBdr>
            <w:top w:val="none" w:sz="0" w:space="0" w:color="auto"/>
            <w:left w:val="none" w:sz="0" w:space="0" w:color="auto"/>
            <w:bottom w:val="none" w:sz="0" w:space="0" w:color="auto"/>
            <w:right w:val="none" w:sz="0" w:space="0" w:color="auto"/>
          </w:divBdr>
          <w:divsChild>
            <w:div w:id="20383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8586">
      <w:bodyDiv w:val="1"/>
      <w:marLeft w:val="0"/>
      <w:marRight w:val="0"/>
      <w:marTop w:val="0"/>
      <w:marBottom w:val="0"/>
      <w:divBdr>
        <w:top w:val="none" w:sz="0" w:space="0" w:color="auto"/>
        <w:left w:val="none" w:sz="0" w:space="0" w:color="auto"/>
        <w:bottom w:val="none" w:sz="0" w:space="0" w:color="auto"/>
        <w:right w:val="none" w:sz="0" w:space="0" w:color="auto"/>
      </w:divBdr>
      <w:divsChild>
        <w:div w:id="1516074532">
          <w:marLeft w:val="0"/>
          <w:marRight w:val="0"/>
          <w:marTop w:val="0"/>
          <w:marBottom w:val="0"/>
          <w:divBdr>
            <w:top w:val="none" w:sz="0" w:space="0" w:color="auto"/>
            <w:left w:val="none" w:sz="0" w:space="0" w:color="auto"/>
            <w:bottom w:val="none" w:sz="0" w:space="0" w:color="auto"/>
            <w:right w:val="none" w:sz="0" w:space="0" w:color="auto"/>
          </w:divBdr>
          <w:divsChild>
            <w:div w:id="203530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459">
      <w:bodyDiv w:val="1"/>
      <w:marLeft w:val="0"/>
      <w:marRight w:val="0"/>
      <w:marTop w:val="0"/>
      <w:marBottom w:val="0"/>
      <w:divBdr>
        <w:top w:val="none" w:sz="0" w:space="0" w:color="auto"/>
        <w:left w:val="none" w:sz="0" w:space="0" w:color="auto"/>
        <w:bottom w:val="none" w:sz="0" w:space="0" w:color="auto"/>
        <w:right w:val="none" w:sz="0" w:space="0" w:color="auto"/>
      </w:divBdr>
      <w:divsChild>
        <w:div w:id="1614481394">
          <w:marLeft w:val="0"/>
          <w:marRight w:val="0"/>
          <w:marTop w:val="0"/>
          <w:marBottom w:val="0"/>
          <w:divBdr>
            <w:top w:val="none" w:sz="0" w:space="0" w:color="auto"/>
            <w:left w:val="none" w:sz="0" w:space="0" w:color="auto"/>
            <w:bottom w:val="none" w:sz="0" w:space="0" w:color="auto"/>
            <w:right w:val="none" w:sz="0" w:space="0" w:color="auto"/>
          </w:divBdr>
          <w:divsChild>
            <w:div w:id="7433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4</Pages>
  <Words>925</Words>
  <Characters>5278</Characters>
  <Application>Microsoft Office Word</Application>
  <DocSecurity>0</DocSecurity>
  <Lines>43</Lines>
  <Paragraphs>12</Paragraphs>
  <ScaleCrop>false</ScaleCrop>
  <Company/>
  <LinksUpToDate>false</LinksUpToDate>
  <CharactersWithSpaces>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16</cp:revision>
  <dcterms:created xsi:type="dcterms:W3CDTF">2023-06-13T13:24:00Z</dcterms:created>
  <dcterms:modified xsi:type="dcterms:W3CDTF">2024-05-18T09:59:00Z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2023-06-13T13:25:21Z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58179615-c5b5-453e-9e66-583bc2ed138a</vt:lpwstr>
  </property>
  <property fmtid="{D5CDD505-2E9C-101B-9397-08002B2CF9AE}" pid="8" name="MSIP_Label_9386b39a-f873-4afb-95b7-159453b5f857_ContentBits">
    <vt:lpwstr>0</vt:lpwstr>
  </property>
</Properties>
</file>