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49754" w14:textId="77777777" w:rsidR="00A54478" w:rsidRPr="003846E1" w:rsidRDefault="00000000">
      <w:pPr>
        <w:spacing w:before="76"/>
        <w:ind w:left="99" w:right="394"/>
        <w:jc w:val="center"/>
        <w:rPr>
          <w:b/>
          <w:sz w:val="32"/>
        </w:rPr>
      </w:pPr>
      <w:r>
        <w:rPr>
          <w:b/>
          <w:color w:val="933634"/>
          <w:sz w:val="32"/>
        </w:rPr>
        <w:t>VISVESVARAYA TECHNOLOGICAL UNIVERSITY</w:t>
      </w:r>
    </w:p>
    <w:p w14:paraId="5A7E5578" w14:textId="77777777" w:rsidR="00A54478" w:rsidRPr="003846E1" w:rsidRDefault="00000000">
      <w:pPr>
        <w:spacing w:before="221"/>
        <w:ind w:left="93" w:right="394"/>
        <w:jc w:val="center"/>
        <w:rPr>
          <w:sz w:val="28"/>
        </w:rPr>
      </w:pPr>
      <w:r>
        <w:rPr>
          <w:sz w:val="28"/>
        </w:rPr>
        <w:t>“Jnana Sangama”, Belagavi-18, Karnataka, India.</w:t>
      </w:r>
    </w:p>
    <w:p w14:paraId="3BA1C246" w14:textId="77777777" w:rsidR="00A54478" w:rsidRPr="003846E1" w:rsidRDefault="00000000">
      <w:pPr>
        <w:pStyle w:val="BodyText"/>
        <w:spacing w:before="2"/>
        <w:rPr>
          <w:sz w:val="15"/>
        </w:rPr>
      </w:pPr>
      <w:r>
        <w:rPr>
          <w:noProof/>
          <w:lang w:val="en-IN" w:eastAsia="en-IN"/>
        </w:rPr>
        <w:drawing>
          <wp:anchor distT="0" distB="0" distL="0" distR="0" simplePos="0" relativeHeight="251659264" behindDoc="0" locked="0" layoutInCell="1" allowOverlap="1" wp14:anchorId="4FA040EA" wp14:editId="51E742C0">
            <wp:simplePos x="0" y="0"/>
            <wp:positionH relativeFrom="page">
              <wp:posOffset>3329940</wp:posOffset>
            </wp:positionH>
            <wp:positionV relativeFrom="paragraph">
              <wp:posOffset>135890</wp:posOffset>
            </wp:positionV>
            <wp:extent cx="987425" cy="101790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987191" cy="1017841"/>
                    </a:xfrm>
                    <a:prstGeom prst="rect">
                      <a:avLst/>
                    </a:prstGeom>
                  </pic:spPr>
                </pic:pic>
              </a:graphicData>
            </a:graphic>
          </wp:anchor>
        </w:drawing>
      </w:r>
    </w:p>
    <w:p w14:paraId="47A6BD90" w14:textId="77777777" w:rsidR="00A54478" w:rsidRPr="003846E1" w:rsidRDefault="00A54478">
      <w:pPr>
        <w:pStyle w:val="BodyText"/>
        <w:spacing w:before="8"/>
        <w:rPr>
          <w:sz w:val="42"/>
        </w:rPr>
      </w:pPr>
    </w:p>
    <w:p w14:paraId="62C317C0" w14:textId="77777777" w:rsidR="00A54478" w:rsidRPr="003846E1" w:rsidRDefault="00000000">
      <w:pPr>
        <w:ind w:left="99" w:right="394"/>
        <w:jc w:val="center"/>
        <w:rPr>
          <w:i/>
        </w:rPr>
      </w:pPr>
      <w:r>
        <w:rPr>
          <w:i/>
        </w:rPr>
        <w:t>Synopsis on</w:t>
      </w:r>
    </w:p>
    <w:p w14:paraId="003527B4" w14:textId="77777777" w:rsidR="00C64BD5" w:rsidRPr="003846E1" w:rsidRDefault="00C64BD5">
      <w:pPr>
        <w:ind w:left="99" w:right="394"/>
        <w:jc w:val="center"/>
        <w:rPr>
          <w:i/>
        </w:rPr>
      </w:pPr>
    </w:p>
    <w:p w14:paraId="0A7A0067" w14:textId="05DC5D54" w:rsidR="00C64BD5" w:rsidRPr="003846E1" w:rsidRDefault="0033295E">
      <w:pPr>
        <w:ind w:left="99" w:right="394"/>
        <w:jc w:val="center"/>
        <w:rPr>
          <w:i/>
          <w:sz w:val="32"/>
          <w:szCs w:val="28"/>
        </w:rPr>
      </w:pPr>
      <w:r>
        <w:rPr>
          <w:b/>
          <w:bCs/>
          <w:i/>
          <w:sz w:val="32"/>
          <w:szCs w:val="28"/>
        </w:rPr>
        <w:t>Interdisciplinary Project Based Learning (1BPRJ208)</w:t>
      </w:r>
    </w:p>
    <w:p w14:paraId="717303CD" w14:textId="77777777" w:rsidR="00A54478" w:rsidRPr="003846E1" w:rsidRDefault="00A54478">
      <w:pPr>
        <w:pStyle w:val="BodyText"/>
        <w:spacing w:before="5"/>
        <w:rPr>
          <w:i/>
          <w:sz w:val="21"/>
        </w:rPr>
      </w:pPr>
    </w:p>
    <w:p w14:paraId="6465D49E" w14:textId="503B8609" w:rsidR="00A54478" w:rsidRPr="003846E1" w:rsidRDefault="00000000">
      <w:pPr>
        <w:pStyle w:val="Title"/>
      </w:pPr>
      <w:r>
        <w:rPr>
          <w:color w:val="4F6128"/>
        </w:rPr>
        <w:t>“River Flood Detection System”</w:t>
      </w:r>
    </w:p>
    <w:p w14:paraId="4A48A43C" w14:textId="38BFDAC2" w:rsidR="00B25F70" w:rsidRPr="003846E1" w:rsidRDefault="00B25F70">
      <w:pPr>
        <w:spacing w:before="9"/>
        <w:ind w:left="96" w:right="394"/>
        <w:jc w:val="center"/>
        <w:rPr>
          <w:b/>
          <w:bCs/>
          <w:i/>
        </w:rPr>
      </w:pPr>
      <w:r>
        <w:rPr>
          <w:b/>
          <w:bCs/>
          <w:i/>
        </w:rPr>
        <w:t xml:space="preserve"> </w:t>
      </w:r>
    </w:p>
    <w:p w14:paraId="319AA90F" w14:textId="1996D3D0" w:rsidR="00A54478" w:rsidRPr="003846E1" w:rsidRDefault="00000000">
      <w:pPr>
        <w:spacing w:before="9"/>
        <w:ind w:left="96" w:right="394"/>
        <w:jc w:val="center"/>
        <w:rPr>
          <w:i/>
        </w:rPr>
      </w:pPr>
      <w:r>
        <w:rPr>
          <w:i/>
        </w:rPr>
        <w:t xml:space="preserve"> Submitted in partial fulfillment of the requirement for the degree of</w:t>
      </w:r>
    </w:p>
    <w:p w14:paraId="1554815D" w14:textId="77777777" w:rsidR="00A54478" w:rsidRPr="003846E1" w:rsidRDefault="00A54478">
      <w:pPr>
        <w:pStyle w:val="BodyText"/>
        <w:spacing w:before="10"/>
        <w:rPr>
          <w:i/>
          <w:sz w:val="20"/>
        </w:rPr>
      </w:pPr>
    </w:p>
    <w:p w14:paraId="65F38940" w14:textId="77777777" w:rsidR="00A54478" w:rsidRPr="003846E1" w:rsidRDefault="00000000">
      <w:pPr>
        <w:ind w:left="99" w:right="389"/>
        <w:jc w:val="center"/>
        <w:rPr>
          <w:b/>
          <w:sz w:val="32"/>
        </w:rPr>
      </w:pPr>
      <w:r>
        <w:rPr>
          <w:b/>
          <w:color w:val="B01743"/>
          <w:sz w:val="32"/>
        </w:rPr>
        <w:t>Bachelor of Engineering</w:t>
      </w:r>
    </w:p>
    <w:p w14:paraId="7721AD3D" w14:textId="77777777" w:rsidR="00A54478" w:rsidRPr="003846E1" w:rsidRDefault="00000000">
      <w:pPr>
        <w:spacing w:before="50"/>
        <w:ind w:left="99" w:right="385"/>
        <w:jc w:val="center"/>
        <w:rPr>
          <w:i/>
          <w:sz w:val="32"/>
        </w:rPr>
      </w:pPr>
      <w:r>
        <w:rPr>
          <w:i/>
          <w:sz w:val="32"/>
        </w:rPr>
        <w:t>By</w:t>
      </w:r>
    </w:p>
    <w:p w14:paraId="327443E2" w14:textId="77777777" w:rsidR="00A54478" w:rsidRPr="003846E1" w:rsidRDefault="00A54478" w:rsidP="00693609">
      <w:pPr>
        <w:pStyle w:val="BodyText"/>
        <w:rPr>
          <w:i/>
          <w:sz w:val="20"/>
        </w:rPr>
      </w:pPr>
    </w:p>
    <w:p w14:paraId="315CF132" w14:textId="77777777" w:rsidR="00A54478" w:rsidRPr="003846E1" w:rsidRDefault="00A54478">
      <w:pPr>
        <w:pStyle w:val="BodyText"/>
        <w:spacing w:before="1" w:after="1"/>
        <w:rPr>
          <w:i/>
          <w:sz w:val="15"/>
        </w:rPr>
      </w:pP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10"/>
        <w:gridCol w:w="2070"/>
        <w:gridCol w:w="4230"/>
      </w:tblGrid>
      <w:tr w:rsidR="00C64BD5" w:rsidRPr="003846E1" w14:paraId="0587A11A" w14:textId="77777777" w:rsidTr="008521F6">
        <w:trPr>
          <w:trHeight w:val="291"/>
        </w:trPr>
        <w:tc>
          <w:tcPr>
            <w:tcW w:w="2610" w:type="dxa"/>
          </w:tcPr>
          <w:p w14:paraId="02D76608" w14:textId="20B638DA" w:rsidR="00C64BD5" w:rsidRPr="003846E1" w:rsidRDefault="00C64BD5" w:rsidP="008521F6">
            <w:pPr>
              <w:pStyle w:val="TableParagraph"/>
              <w:spacing w:before="0" w:line="266" w:lineRule="exact"/>
              <w:ind w:left="219"/>
              <w:jc w:val="center"/>
              <w:rPr>
                <w:b/>
                <w:sz w:val="22"/>
              </w:rPr>
            </w:pPr>
            <w:r>
              <w:rPr>
                <w:b/>
                <w:sz w:val="22"/>
              </w:rPr>
              <w:t>Student Name</w:t>
            </w:r>
          </w:p>
        </w:tc>
        <w:tc>
          <w:tcPr>
            <w:tcW w:w="2070" w:type="dxa"/>
          </w:tcPr>
          <w:p w14:paraId="1C7204A5" w14:textId="5AB7C791" w:rsidR="00C64BD5" w:rsidRPr="003846E1" w:rsidRDefault="00C64BD5" w:rsidP="008521F6">
            <w:pPr>
              <w:pStyle w:val="TableParagraph"/>
              <w:spacing w:before="0" w:line="266" w:lineRule="exact"/>
              <w:ind w:right="199"/>
              <w:jc w:val="center"/>
              <w:rPr>
                <w:b/>
                <w:sz w:val="22"/>
              </w:rPr>
            </w:pPr>
            <w:r>
              <w:rPr>
                <w:b/>
                <w:sz w:val="22"/>
              </w:rPr>
              <w:t>USN</w:t>
            </w:r>
          </w:p>
        </w:tc>
        <w:tc>
          <w:tcPr>
            <w:tcW w:w="4230" w:type="dxa"/>
          </w:tcPr>
          <w:p w14:paraId="5D28E936" w14:textId="69A92B8A" w:rsidR="00C64BD5" w:rsidRPr="003846E1" w:rsidRDefault="00C64BD5" w:rsidP="008521F6">
            <w:pPr>
              <w:pStyle w:val="TableParagraph"/>
              <w:spacing w:before="0" w:line="266" w:lineRule="exact"/>
              <w:ind w:right="199"/>
              <w:jc w:val="center"/>
              <w:rPr>
                <w:b/>
                <w:sz w:val="22"/>
              </w:rPr>
            </w:pPr>
            <w:r>
              <w:rPr>
                <w:b/>
                <w:sz w:val="22"/>
              </w:rPr>
              <w:t>Department</w:t>
            </w:r>
          </w:p>
        </w:tc>
      </w:tr>
      <w:tr w:rsidR="00C64BD5" w:rsidRPr="003846E1" w14:paraId="7FF56DCE" w14:textId="4007473E" w:rsidTr="008521F6">
        <w:trPr>
          <w:trHeight w:val="291"/>
        </w:trPr>
        <w:tc>
          <w:tcPr>
            <w:tcW w:w="2610" w:type="dxa"/>
          </w:tcPr>
          <w:p w14:paraId="559DD890" w14:textId="4D79FA91" w:rsidR="00C64BD5" w:rsidRPr="003846E1" w:rsidRDefault="008521F6" w:rsidP="008521F6">
            <w:pPr>
              <w:pStyle w:val="TableParagraph"/>
              <w:spacing w:before="0" w:line="266" w:lineRule="exact"/>
              <w:ind w:left="219"/>
              <w:jc w:val="center"/>
              <w:rPr>
                <w:b/>
                <w:sz w:val="22"/>
              </w:rPr>
            </w:pPr>
            <w:r>
              <w:rPr>
                <w:b/>
                <w:sz w:val="22"/>
              </w:rPr>
              <w:t>Purujith Kadekar</w:t>
            </w:r>
          </w:p>
        </w:tc>
        <w:tc>
          <w:tcPr>
            <w:tcW w:w="2070" w:type="dxa"/>
          </w:tcPr>
          <w:p w14:paraId="2389FE81" w14:textId="79FDA455" w:rsidR="00C64BD5" w:rsidRPr="003846E1" w:rsidRDefault="008521F6" w:rsidP="008521F6">
            <w:pPr>
              <w:pStyle w:val="TableParagraph"/>
              <w:spacing w:before="0" w:line="266" w:lineRule="exact"/>
              <w:ind w:right="199"/>
              <w:jc w:val="center"/>
              <w:rPr>
                <w:b/>
                <w:sz w:val="22"/>
              </w:rPr>
            </w:pPr>
            <w:r>
              <w:rPr>
                <w:b/>
                <w:sz w:val="22"/>
              </w:rPr>
              <w:t>1DS25ET087</w:t>
            </w:r>
          </w:p>
        </w:tc>
        <w:tc>
          <w:tcPr>
            <w:tcW w:w="4230" w:type="dxa"/>
          </w:tcPr>
          <w:p w14:paraId="7244EBEA" w14:textId="1153D0EC" w:rsidR="00C64BD5" w:rsidRPr="003846E1" w:rsidRDefault="008521F6" w:rsidP="008521F6">
            <w:pPr>
              <w:pStyle w:val="TableParagraph"/>
              <w:spacing w:before="0" w:line="266" w:lineRule="exact"/>
              <w:ind w:right="199"/>
              <w:jc w:val="center"/>
              <w:rPr>
                <w:b/>
                <w:sz w:val="22"/>
              </w:rPr>
            </w:pPr>
            <w:r>
              <w:rPr>
                <w:b/>
                <w:sz w:val="22"/>
              </w:rPr>
              <w:t>Electronics &amp; Telecommunication</w:t>
            </w:r>
          </w:p>
        </w:tc>
      </w:tr>
      <w:tr w:rsidR="00C64BD5" w:rsidRPr="003846E1" w14:paraId="0A1A1035" w14:textId="591B5A68" w:rsidTr="008521F6">
        <w:trPr>
          <w:trHeight w:val="317"/>
        </w:trPr>
        <w:tc>
          <w:tcPr>
            <w:tcW w:w="2610" w:type="dxa"/>
          </w:tcPr>
          <w:p w14:paraId="05827AF7" w14:textId="74D61853" w:rsidR="00C64BD5" w:rsidRPr="003846E1" w:rsidRDefault="008521F6" w:rsidP="008521F6">
            <w:pPr>
              <w:pStyle w:val="TableParagraph"/>
              <w:ind w:left="200"/>
              <w:jc w:val="center"/>
              <w:rPr>
                <w:b/>
                <w:sz w:val="22"/>
              </w:rPr>
            </w:pPr>
            <w:r>
              <w:rPr>
                <w:b/>
                <w:sz w:val="22"/>
              </w:rPr>
              <w:t>Pranav Verma</w:t>
            </w:r>
          </w:p>
        </w:tc>
        <w:tc>
          <w:tcPr>
            <w:tcW w:w="2070" w:type="dxa"/>
          </w:tcPr>
          <w:p w14:paraId="79B40468" w14:textId="0C9E43AB" w:rsidR="00C64BD5" w:rsidRPr="003846E1" w:rsidRDefault="008521F6" w:rsidP="008521F6">
            <w:pPr>
              <w:pStyle w:val="TableParagraph"/>
              <w:ind w:right="203"/>
              <w:jc w:val="center"/>
              <w:rPr>
                <w:b/>
                <w:sz w:val="22"/>
              </w:rPr>
            </w:pPr>
            <w:r>
              <w:rPr>
                <w:b/>
                <w:sz w:val="22"/>
              </w:rPr>
              <w:t>1DS25ET084</w:t>
            </w:r>
          </w:p>
        </w:tc>
        <w:tc>
          <w:tcPr>
            <w:tcW w:w="4230" w:type="dxa"/>
          </w:tcPr>
          <w:p w14:paraId="09681EED" w14:textId="00C78A55" w:rsidR="00C64BD5" w:rsidRPr="003846E1" w:rsidRDefault="00765445" w:rsidP="008521F6">
            <w:pPr>
              <w:pStyle w:val="TableParagraph"/>
              <w:ind w:right="203"/>
              <w:jc w:val="center"/>
              <w:rPr>
                <w:b/>
                <w:sz w:val="22"/>
              </w:rPr>
            </w:pPr>
            <w:r>
              <w:rPr>
                <w:b/>
                <w:sz w:val="22"/>
              </w:rPr>
              <w:t>Electronics &amp; Telecommunication</w:t>
            </w:r>
          </w:p>
        </w:tc>
      </w:tr>
      <w:tr w:rsidR="00C64BD5" w:rsidRPr="003846E1" w14:paraId="597B2222" w14:textId="7A772716" w:rsidTr="008521F6">
        <w:trPr>
          <w:trHeight w:val="291"/>
        </w:trPr>
        <w:tc>
          <w:tcPr>
            <w:tcW w:w="2610" w:type="dxa"/>
          </w:tcPr>
          <w:p w14:paraId="24EC6FA3" w14:textId="21F981B1" w:rsidR="00C64BD5" w:rsidRPr="003846E1" w:rsidRDefault="00ED64D2" w:rsidP="008521F6">
            <w:pPr>
              <w:pStyle w:val="TableParagraph"/>
              <w:spacing w:line="256" w:lineRule="exact"/>
              <w:ind w:left="219"/>
              <w:jc w:val="center"/>
              <w:rPr>
                <w:b/>
                <w:sz w:val="22"/>
              </w:rPr>
            </w:pPr>
            <w:r>
              <w:rPr>
                <w:b/>
                <w:sz w:val="22"/>
              </w:rPr>
              <w:t>Roshani Kumari</w:t>
            </w:r>
          </w:p>
        </w:tc>
        <w:tc>
          <w:tcPr>
            <w:tcW w:w="2070" w:type="dxa"/>
          </w:tcPr>
          <w:p w14:paraId="1D838467" w14:textId="75ABEEDB" w:rsidR="00C64BD5" w:rsidRPr="003846E1" w:rsidRDefault="00765445" w:rsidP="008521F6">
            <w:pPr>
              <w:pStyle w:val="TableParagraph"/>
              <w:spacing w:line="256" w:lineRule="exact"/>
              <w:ind w:right="203"/>
              <w:jc w:val="center"/>
              <w:rPr>
                <w:b/>
                <w:sz w:val="22"/>
              </w:rPr>
            </w:pPr>
            <w:r>
              <w:rPr>
                <w:b/>
                <w:sz w:val="22"/>
              </w:rPr>
              <w:t>1DS25CS212</w:t>
            </w:r>
          </w:p>
        </w:tc>
        <w:tc>
          <w:tcPr>
            <w:tcW w:w="4230" w:type="dxa"/>
          </w:tcPr>
          <w:p w14:paraId="482371A6" w14:textId="4E3A8F6C" w:rsidR="00C64BD5" w:rsidRPr="003846E1" w:rsidRDefault="00765445" w:rsidP="008521F6">
            <w:pPr>
              <w:pStyle w:val="TableParagraph"/>
              <w:spacing w:line="256" w:lineRule="exact"/>
              <w:ind w:right="203"/>
              <w:jc w:val="center"/>
              <w:rPr>
                <w:b/>
                <w:sz w:val="22"/>
              </w:rPr>
            </w:pPr>
            <w:r>
              <w:rPr>
                <w:b/>
                <w:sz w:val="22"/>
              </w:rPr>
              <w:t>Computer Science</w:t>
            </w:r>
          </w:p>
        </w:tc>
      </w:tr>
      <w:tr w:rsidR="00C64BD5" w:rsidRPr="003846E1" w14:paraId="48ED947D" w14:textId="12CBD47C" w:rsidTr="008521F6">
        <w:trPr>
          <w:trHeight w:val="291"/>
        </w:trPr>
        <w:tc>
          <w:tcPr>
            <w:tcW w:w="2610" w:type="dxa"/>
          </w:tcPr>
          <w:p w14:paraId="63D94D76" w14:textId="47C909D1" w:rsidR="00C64BD5" w:rsidRPr="003846E1" w:rsidRDefault="008521F6" w:rsidP="008521F6">
            <w:pPr>
              <w:pStyle w:val="TableParagraph"/>
              <w:spacing w:line="256" w:lineRule="exact"/>
              <w:ind w:left="219"/>
              <w:jc w:val="center"/>
              <w:rPr>
                <w:b/>
                <w:sz w:val="22"/>
              </w:rPr>
            </w:pPr>
            <w:r>
              <w:rPr>
                <w:b/>
                <w:sz w:val="22"/>
              </w:rPr>
              <w:t>Rupesh Kumar S</w:t>
            </w:r>
          </w:p>
        </w:tc>
        <w:tc>
          <w:tcPr>
            <w:tcW w:w="2070" w:type="dxa"/>
          </w:tcPr>
          <w:p w14:paraId="227DA347" w14:textId="432CBA6E" w:rsidR="00C64BD5" w:rsidRPr="003846E1" w:rsidRDefault="00765445" w:rsidP="008521F6">
            <w:pPr>
              <w:pStyle w:val="TableParagraph"/>
              <w:spacing w:line="256" w:lineRule="exact"/>
              <w:ind w:right="203"/>
              <w:jc w:val="center"/>
              <w:rPr>
                <w:b/>
                <w:sz w:val="22"/>
              </w:rPr>
            </w:pPr>
            <w:r>
              <w:rPr>
                <w:b/>
                <w:sz w:val="22"/>
              </w:rPr>
              <w:t>1DS25CS213</w:t>
            </w:r>
          </w:p>
        </w:tc>
        <w:tc>
          <w:tcPr>
            <w:tcW w:w="4230" w:type="dxa"/>
          </w:tcPr>
          <w:p w14:paraId="30A35118" w14:textId="2A97B808" w:rsidR="00C64BD5" w:rsidRPr="003846E1" w:rsidRDefault="00765445" w:rsidP="008521F6">
            <w:pPr>
              <w:pStyle w:val="TableParagraph"/>
              <w:spacing w:line="256" w:lineRule="exact"/>
              <w:ind w:right="203"/>
              <w:jc w:val="center"/>
              <w:rPr>
                <w:b/>
                <w:sz w:val="22"/>
              </w:rPr>
            </w:pPr>
            <w:r>
              <w:rPr>
                <w:b/>
                <w:sz w:val="22"/>
              </w:rPr>
              <w:t>Computer Science</w:t>
            </w:r>
          </w:p>
        </w:tc>
      </w:tr>
    </w:tbl>
    <w:p w14:paraId="5D665401" w14:textId="77777777" w:rsidR="00A54478" w:rsidRPr="003846E1" w:rsidRDefault="00A54478">
      <w:pPr>
        <w:pStyle w:val="BodyText"/>
        <w:rPr>
          <w:i/>
          <w:sz w:val="20"/>
        </w:rPr>
      </w:pPr>
    </w:p>
    <w:p w14:paraId="39B186FA" w14:textId="77777777" w:rsidR="00A54478" w:rsidRPr="003846E1" w:rsidRDefault="00A54478">
      <w:pPr>
        <w:pStyle w:val="BodyText"/>
        <w:rPr>
          <w:i/>
          <w:sz w:val="20"/>
        </w:rPr>
      </w:pPr>
    </w:p>
    <w:p w14:paraId="6A93EBC6" w14:textId="605C9DA9" w:rsidR="00A54478" w:rsidRPr="003846E1" w:rsidRDefault="00B70793">
      <w:pPr>
        <w:spacing w:before="219"/>
        <w:ind w:left="96" w:right="394"/>
        <w:jc w:val="center"/>
      </w:pPr>
      <w:r>
        <w:t>2</w:t>
      </w:r>
      <w:r>
        <w:rPr>
          <w:vertAlign w:val="superscript"/>
        </w:rPr>
        <w:t>nd</w:t>
      </w:r>
      <w:r>
        <w:t xml:space="preserve"> </w:t>
      </w:r>
      <w:r>
        <w:rPr>
          <w:position w:val="11"/>
          <w:sz w:val="21"/>
        </w:rPr>
        <w:t xml:space="preserve"> </w:t>
      </w:r>
      <w:r>
        <w:t>Sem B.E</w:t>
      </w:r>
    </w:p>
    <w:p w14:paraId="4A37830A" w14:textId="77777777" w:rsidR="00431CB9" w:rsidRDefault="00000000" w:rsidP="00431CB9">
      <w:pPr>
        <w:spacing w:before="20" w:line="221" w:lineRule="auto"/>
        <w:ind w:right="3859"/>
        <w:jc w:val="right"/>
        <w:rPr>
          <w:i/>
        </w:rPr>
      </w:pPr>
      <w:r>
        <w:rPr>
          <w:i/>
        </w:rPr>
        <w:t xml:space="preserve">Under the guidance of </w:t>
      </w:r>
    </w:p>
    <w:p w14:paraId="1152F6D4" w14:textId="2446C670" w:rsidR="00B802C7" w:rsidRPr="003846E1" w:rsidRDefault="00B802C7" w:rsidP="00431CB9">
      <w:pPr>
        <w:spacing w:before="20" w:line="221" w:lineRule="auto"/>
        <w:ind w:right="3859"/>
        <w:jc w:val="right"/>
        <w:rPr>
          <w:b/>
        </w:rPr>
      </w:pPr>
      <w:r>
        <w:rPr>
          <w:b/>
        </w:rPr>
        <w:t>Dr. Preeti Khanwalkar</w:t>
      </w:r>
    </w:p>
    <w:p w14:paraId="47C90BA8" w14:textId="646701CF" w:rsidR="00A54478" w:rsidRPr="003846E1" w:rsidRDefault="00B802C7">
      <w:pPr>
        <w:spacing w:before="20" w:line="220" w:lineRule="auto"/>
        <w:ind w:left="3567" w:right="3860"/>
        <w:jc w:val="center"/>
        <w:rPr>
          <w:b/>
        </w:rPr>
      </w:pPr>
      <w:r>
        <w:rPr>
          <w:b/>
        </w:rPr>
        <w:t>Assistant Professor</w:t>
      </w:r>
    </w:p>
    <w:p w14:paraId="06D1081F" w14:textId="77777777" w:rsidR="00A54478" w:rsidRPr="003846E1" w:rsidRDefault="00A54478">
      <w:pPr>
        <w:spacing w:before="20" w:line="220" w:lineRule="auto"/>
        <w:ind w:left="3567" w:right="3860"/>
        <w:jc w:val="center"/>
        <w:rPr>
          <w:b/>
        </w:rPr>
      </w:pPr>
    </w:p>
    <w:p w14:paraId="1C3149CE" w14:textId="77777777" w:rsidR="00A54478" w:rsidRPr="003846E1" w:rsidRDefault="00000000">
      <w:pPr>
        <w:spacing w:before="20" w:line="220" w:lineRule="auto"/>
        <w:ind w:left="3567" w:right="3860"/>
        <w:jc w:val="center"/>
        <w:rPr>
          <w:b/>
        </w:rPr>
      </w:pPr>
      <w:r>
        <w:rPr>
          <w:b/>
          <w:noProof/>
          <w:sz w:val="20"/>
          <w:lang w:val="en-IN" w:eastAsia="en-IN"/>
        </w:rPr>
        <w:drawing>
          <wp:inline distT="0" distB="0" distL="0" distR="0" wp14:anchorId="2FF88F40" wp14:editId="6D9C595F">
            <wp:extent cx="922020" cy="922020"/>
            <wp:effectExtent l="0" t="0" r="0" b="0"/>
            <wp:docPr id="481396069" name="Picture 1" descr="A blue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96069" name="Picture 1" descr="A blue and yellow logo  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2020" cy="922020"/>
                    </a:xfrm>
                    <a:prstGeom prst="rect">
                      <a:avLst/>
                    </a:prstGeom>
                  </pic:spPr>
                </pic:pic>
              </a:graphicData>
            </a:graphic>
          </wp:inline>
        </w:drawing>
      </w:r>
    </w:p>
    <w:p w14:paraId="29E934AF" w14:textId="77777777" w:rsidR="00A54478" w:rsidRPr="003846E1" w:rsidRDefault="00A54478">
      <w:pPr>
        <w:spacing w:before="20" w:line="220" w:lineRule="auto"/>
        <w:ind w:left="3567" w:right="3860"/>
        <w:jc w:val="center"/>
        <w:rPr>
          <w:b/>
        </w:rPr>
      </w:pPr>
    </w:p>
    <w:p w14:paraId="7296F709" w14:textId="77777777" w:rsidR="00A54478" w:rsidRPr="003846E1" w:rsidRDefault="00A54478">
      <w:pPr>
        <w:spacing w:before="20" w:line="220" w:lineRule="auto"/>
        <w:ind w:left="3567" w:right="3860"/>
        <w:jc w:val="center"/>
        <w:rPr>
          <w:b/>
          <w:sz w:val="20"/>
        </w:rPr>
      </w:pPr>
    </w:p>
    <w:p w14:paraId="24900FD4" w14:textId="77777777" w:rsidR="00A54478" w:rsidRPr="003846E1" w:rsidRDefault="00000000">
      <w:pPr>
        <w:pStyle w:val="BodyText"/>
        <w:spacing w:before="5"/>
        <w:rPr>
          <w:b/>
          <w:sz w:val="18"/>
        </w:rPr>
      </w:pPr>
      <w:r>
        <w:rPr>
          <w:b/>
          <w:color w:val="933634"/>
          <w:sz w:val="32"/>
        </w:rPr>
        <w:t xml:space="preserve">Department of Electronics and Telecommunication Engineering </w:t>
      </w:r>
    </w:p>
    <w:p w14:paraId="45BBFFB9" w14:textId="77777777" w:rsidR="00A54478" w:rsidRPr="003846E1" w:rsidRDefault="00000000">
      <w:pPr>
        <w:ind w:left="1205" w:right="1502" w:firstLine="2"/>
        <w:jc w:val="center"/>
        <w:rPr>
          <w:b/>
          <w:sz w:val="28"/>
        </w:rPr>
      </w:pPr>
      <w:r>
        <w:rPr>
          <w:b/>
          <w:color w:val="006FC0"/>
          <w:sz w:val="28"/>
        </w:rPr>
        <w:t>DAYANANDA SAGAR COLLEGE OF</w:t>
      </w:r>
      <w:r>
        <w:rPr>
          <w:b/>
          <w:color w:val="006FC0"/>
          <w:spacing w:val="-22"/>
          <w:sz w:val="28"/>
        </w:rPr>
        <w:t xml:space="preserve"> </w:t>
      </w:r>
      <w:r>
        <w:rPr>
          <w:b/>
          <w:color w:val="006FC0"/>
          <w:sz w:val="28"/>
        </w:rPr>
        <w:t>ENGINEERING BENGALURU</w:t>
      </w:r>
      <w:r>
        <w:rPr>
          <w:b/>
          <w:color w:val="006FC0"/>
          <w:spacing w:val="3"/>
          <w:sz w:val="28"/>
        </w:rPr>
        <w:t xml:space="preserve"> </w:t>
      </w:r>
      <w:r>
        <w:rPr>
          <w:b/>
          <w:color w:val="006FC0"/>
          <w:sz w:val="28"/>
        </w:rPr>
        <w:t>-560078</w:t>
      </w:r>
    </w:p>
    <w:p w14:paraId="584E2F87" w14:textId="3A34C499" w:rsidR="00A54478" w:rsidRPr="003846E1" w:rsidRDefault="00000000">
      <w:pPr>
        <w:spacing w:before="233"/>
        <w:ind w:left="99" w:right="387"/>
        <w:jc w:val="center"/>
        <w:rPr>
          <w:b/>
          <w:sz w:val="36"/>
        </w:rPr>
      </w:pPr>
      <w:r>
        <w:rPr>
          <w:b/>
          <w:sz w:val="36"/>
        </w:rPr>
        <w:t>2025-26</w:t>
      </w:r>
    </w:p>
    <w:p w14:paraId="4A822748" w14:textId="77777777" w:rsidR="00A54478" w:rsidRPr="003846E1" w:rsidRDefault="00A54478">
      <w:pPr>
        <w:jc w:val="center"/>
        <w:rPr>
          <w:sz w:val="36"/>
        </w:rPr>
        <w:sectPr w:rsidR="00A54478" w:rsidRPr="003846E1">
          <w:type w:val="continuous"/>
          <w:pgSz w:w="11900" w:h="16840"/>
          <w:pgMar w:top="1340" w:right="1100" w:bottom="280" w:left="12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125D3B3" w14:textId="79146DD6" w:rsidR="0014106A" w:rsidRPr="003846E1" w:rsidRDefault="00000000" w:rsidP="006206C4">
      <w:pPr>
        <w:pStyle w:val="Heading1"/>
        <w:numPr>
          <w:ilvl w:val="0"/>
          <w:numId w:val="1"/>
        </w:numPr>
        <w:ind w:left="360"/>
        <w:jc w:val="both"/>
        <w:rPr>
          <w:color w:val="0D0D0D"/>
        </w:rPr>
      </w:pPr>
      <w:r>
        <w:lastRenderedPageBreak/>
        <w:t>ABSTRACT :</w:t>
      </w:r>
    </w:p>
    <w:p w14:paraId="5BB24C3D" w14:textId="3A0CD74A" w:rsidR="008521F6" w:rsidRPr="003A13C0" w:rsidRDefault="0084003A" w:rsidP="006206C4">
      <w:pPr>
        <w:pStyle w:val="ListParagraph"/>
        <w:spacing w:before="120" w:after="240"/>
        <w:ind w:left="360"/>
        <w:rPr>
          <w:color w:val="000000"/>
        </w:rPr>
      </w:pPr>
      <w:r>
        <w:rPr>
          <w:color w:val="000000"/>
        </w:rPr>
        <w:t>Floods are a major threat to lives and property, often occurring so quickly that traditional monitoring methods fail to provide enough warning. Currently, most systems rely on manual checks or expensive infrastructure that doesn't work well in remote areas. This project solves that problem by creating an affordable, solar-powered "smart" monitoring system that can be placed directly on riverbanks. The system uses a wireless sensor node that measures water levels in real-time. Because it is solar-powered, it can run indefinitely without anyone needing to change the batteries. When the water rises to a dangerous level, the system immediately sounds a loud local alarm to warn people nearby. At the same time, it uses long-range radio technology to send this data to a central gateway, even in areas where there is no mobile phone signal. The final result is a reliable early-warning system that saves data to a secure database and displays it on a live website. To ensure critical warnings reach users even without internet access, the system integrates the TextBee REST API as an SMS gateway, enabling the Raspberry Pi to dispatch emergency text alerts through a connected device’s native cellular hardware without requiring a dedicated GSM module or cloud SMS subscription. This allows authorities and the public to monitor river levels from any device, while receiving direct text alerts during emergencies.</w:t>
      </w:r>
    </w:p>
    <w:p w14:paraId="55E88673" w14:textId="796AB789" w:rsidR="0014106A" w:rsidRPr="003846E1" w:rsidRDefault="0014106A" w:rsidP="0084003A">
      <w:pPr>
        <w:pStyle w:val="Heading1"/>
        <w:numPr>
          <w:ilvl w:val="0"/>
          <w:numId w:val="1"/>
        </w:numPr>
        <w:spacing w:before="120" w:after="240"/>
        <w:ind w:left="360"/>
        <w:rPr>
          <w:color w:val="0D0D0D"/>
        </w:rPr>
      </w:pPr>
      <w:r>
        <w:rPr>
          <w:color w:val="0D0D0D"/>
        </w:rPr>
        <w:t>OBJECTIVES :</w:t>
      </w:r>
    </w:p>
    <w:p w14:paraId="587C8B10" w14:textId="2B128AF9" w:rsidR="0084003A" w:rsidRPr="004F5652" w:rsidRDefault="0084003A" w:rsidP="006206C4">
      <w:pPr>
        <w:pStyle w:val="NormalWeb"/>
        <w:numPr>
          <w:ilvl w:val="0"/>
          <w:numId w:val="19"/>
        </w:numPr>
        <w:spacing w:before="0" w:beforeAutospacing="0" w:after="240" w:afterAutospacing="0"/>
        <w:ind w:left="648"/>
        <w:jc w:val="both"/>
      </w:pPr>
      <w:r>
        <w:rPr>
          <w:color w:val="1F1F1F"/>
        </w:rPr>
        <w:t>To design and deploy a self-contained, battery-powered edge node using the ESP32-S3 microcontroller that continuously monitors river water levels via an ultrasonic sensor [1][2] and delivers an immediate local acoustic alert when a critical flood threshold is breached.</w:t>
      </w:r>
    </w:p>
    <w:p w14:paraId="640974AB" w14:textId="3115C425" w:rsidR="004F5652" w:rsidRPr="004F5652" w:rsidRDefault="004F5652" w:rsidP="006206C4">
      <w:pPr>
        <w:pStyle w:val="NormalWeb"/>
        <w:numPr>
          <w:ilvl w:val="0"/>
          <w:numId w:val="19"/>
        </w:numPr>
        <w:spacing w:before="0" w:beforeAutospacing="0" w:after="240" w:afterAutospacing="0"/>
        <w:ind w:left="648"/>
        <w:jc w:val="both"/>
      </w:pPr>
      <w:r>
        <w:rPr>
          <w:color w:val="1F1F1F"/>
        </w:rPr>
        <w:t>To implement a reliable long-range wireless telemetry link using LoRa module[4][5] that transmits structured sensor payloads including water level distance, RSSI, and timestamp to a Raspberry Pi Zero 2W gateway every five seconds, independent of cellular or internet infrastructure.</w:t>
      </w:r>
    </w:p>
    <w:p w14:paraId="78515257" w14:textId="68641F16" w:rsidR="00765445" w:rsidRPr="004F5652" w:rsidRDefault="004F5652" w:rsidP="006206C4">
      <w:pPr>
        <w:pStyle w:val="NormalWeb"/>
        <w:numPr>
          <w:ilvl w:val="0"/>
          <w:numId w:val="19"/>
        </w:numPr>
        <w:spacing w:before="0" w:beforeAutospacing="0" w:after="240" w:afterAutospacing="0"/>
        <w:ind w:left="648"/>
        <w:jc w:val="both"/>
      </w:pPr>
      <w:r>
        <w:rPr>
          <w:color w:val="1F1F1F"/>
        </w:rPr>
        <w:t>To develop a Python backend on the Raspberry Pi Zero 2W that receives LoRa packets, applies a 2-minute temporal verification algorithm to suppress false alarms, persists time-series readings in a local SQLite database [3], serves a real-time web dashboard via Flask, and dispatches emergency SMS alerts through the TextBee REST API upon confirmed flood detection</w:t>
      </w:r>
    </w:p>
    <w:p w14:paraId="54E3A94C" w14:textId="77777777" w:rsidR="00765445" w:rsidRPr="003846E1" w:rsidRDefault="00765445" w:rsidP="00765445">
      <w:pPr>
        <w:widowControl/>
        <w:autoSpaceDE/>
        <w:autoSpaceDN/>
        <w:spacing w:before="120" w:after="240"/>
      </w:pPr>
    </w:p>
    <w:p w14:paraId="5C0C1821" w14:textId="77777777" w:rsidR="00765445" w:rsidRPr="003846E1" w:rsidRDefault="00765445" w:rsidP="00765445">
      <w:pPr>
        <w:widowControl/>
        <w:autoSpaceDE/>
        <w:autoSpaceDN/>
        <w:spacing w:before="120" w:after="240"/>
      </w:pPr>
    </w:p>
    <w:p w14:paraId="34D8D5B1" w14:textId="77777777" w:rsidR="00765445" w:rsidRPr="003846E1" w:rsidRDefault="00765445" w:rsidP="00765445">
      <w:pPr>
        <w:widowControl/>
        <w:autoSpaceDE/>
        <w:autoSpaceDN/>
        <w:spacing w:before="120" w:after="240"/>
      </w:pPr>
    </w:p>
    <w:p w14:paraId="4C1B168A" w14:textId="77777777" w:rsidR="00765445" w:rsidRPr="003846E1" w:rsidRDefault="00765445" w:rsidP="00765445">
      <w:pPr>
        <w:widowControl/>
        <w:autoSpaceDE/>
        <w:autoSpaceDN/>
        <w:spacing w:before="120" w:after="240"/>
      </w:pPr>
    </w:p>
    <w:p w14:paraId="4828865E" w14:textId="77777777" w:rsidR="00DB5854" w:rsidRPr="003846E1" w:rsidRDefault="00DB5854" w:rsidP="00765445">
      <w:pPr>
        <w:widowControl/>
        <w:autoSpaceDE/>
        <w:autoSpaceDN/>
        <w:spacing w:before="120" w:after="240"/>
      </w:pPr>
    </w:p>
    <w:p w14:paraId="57B97DA7" w14:textId="77777777" w:rsidR="0084003A" w:rsidRDefault="0084003A" w:rsidP="00765445">
      <w:pPr>
        <w:widowControl/>
        <w:autoSpaceDE/>
        <w:autoSpaceDN/>
        <w:spacing w:before="120" w:after="240"/>
      </w:pPr>
    </w:p>
    <w:p w14:paraId="60C80D49" w14:textId="77777777" w:rsidR="003A13C0" w:rsidRDefault="003A13C0" w:rsidP="00765445">
      <w:pPr>
        <w:widowControl/>
        <w:autoSpaceDE/>
        <w:autoSpaceDN/>
        <w:spacing w:before="120" w:after="240"/>
      </w:pPr>
    </w:p>
    <w:p w14:paraId="612EC677" w14:textId="77777777" w:rsidR="003A13C0" w:rsidRPr="003846E1" w:rsidRDefault="003A13C0" w:rsidP="00765445">
      <w:pPr>
        <w:widowControl/>
        <w:autoSpaceDE/>
        <w:autoSpaceDN/>
        <w:spacing w:before="120" w:after="240"/>
      </w:pPr>
    </w:p>
    <w:p w14:paraId="2B0C1D8A" w14:textId="77777777" w:rsidR="0084003A" w:rsidRPr="003846E1" w:rsidRDefault="0084003A" w:rsidP="00765445">
      <w:pPr>
        <w:widowControl/>
        <w:autoSpaceDE/>
        <w:autoSpaceDN/>
        <w:spacing w:before="120" w:after="240"/>
      </w:pPr>
    </w:p>
    <w:p w14:paraId="5615B558" w14:textId="77777777" w:rsidR="000B6C81" w:rsidRPr="00313B5A" w:rsidRDefault="000B6C81" w:rsidP="00765445">
      <w:pPr>
        <w:widowControl/>
        <w:autoSpaceDE/>
        <w:autoSpaceDN/>
        <w:spacing w:before="120" w:after="240"/>
        <w:rPr>
          <w:sz w:val="2"/>
          <w:szCs w:val="2"/>
        </w:rPr>
      </w:pPr>
    </w:p>
    <w:p w14:paraId="67F23F15" w14:textId="03FB6C15" w:rsidR="0014106A" w:rsidRPr="003846E1" w:rsidRDefault="00000000" w:rsidP="00743F93">
      <w:pPr>
        <w:pStyle w:val="Heading1"/>
        <w:numPr>
          <w:ilvl w:val="0"/>
          <w:numId w:val="1"/>
        </w:numPr>
        <w:spacing w:before="120" w:after="240"/>
        <w:ind w:left="360"/>
      </w:pPr>
      <w:r>
        <w:lastRenderedPageBreak/>
        <w:t>LITERATURE SURVEY :</w:t>
      </w:r>
    </w:p>
    <w:p w14:paraId="05C856D5" w14:textId="77777777" w:rsidR="003846E1" w:rsidRPr="004F5652" w:rsidRDefault="003846E1" w:rsidP="006206C4">
      <w:pPr>
        <w:pStyle w:val="NormalWeb"/>
        <w:spacing w:before="0" w:beforeAutospacing="0" w:after="240" w:afterAutospacing="0"/>
        <w:jc w:val="both"/>
        <w:rPr>
          <w:color w:val="1F1F1F"/>
        </w:rPr>
      </w:pPr>
      <w:r>
        <w:rPr>
          <w:color w:val="1F1F1F"/>
        </w:rPr>
        <w:t>The current state of flood monitoring technology was analyzed through a comprehensive review of existing research. The findings, summarized in Table 1.1, highlight the shift toward LoRa-based IoT systems while identifying gaps in local data persistence and self-hosted visualization.</w:t>
      </w:r>
    </w:p>
    <w:p w14:paraId="63B68696" w14:textId="04C49D04" w:rsidR="003846E1" w:rsidRPr="003846E1" w:rsidRDefault="003846E1" w:rsidP="003846E1">
      <w:pPr>
        <w:pStyle w:val="NormalWeb"/>
        <w:spacing w:before="0" w:beforeAutospacing="0" w:after="240" w:afterAutospacing="0"/>
        <w:ind w:left="-432"/>
        <w:rPr>
          <w:color w:val="1F1F1F"/>
        </w:rPr>
      </w:pPr>
      <w:r>
        <w:rPr>
          <w:b/>
          <w:bCs/>
        </w:rPr>
        <w:t>Table 1.1: Summary of Literature Review on Flood Monitoring Systems</w:t>
      </w:r>
    </w:p>
    <w:tbl>
      <w:tblPr>
        <w:tblStyle w:val="TableGrid"/>
        <w:tblW w:w="10350" w:type="dxa"/>
        <w:tblInd w:w="-455" w:type="dxa"/>
        <w:tblLayout w:type="fixed"/>
        <w:tblLook w:val="04A0" w:firstRow="1" w:lastRow="0" w:firstColumn="1" w:lastColumn="0" w:noHBand="0" w:noVBand="1"/>
      </w:tblPr>
      <w:tblGrid>
        <w:gridCol w:w="630"/>
        <w:gridCol w:w="1460"/>
        <w:gridCol w:w="1960"/>
        <w:gridCol w:w="2160"/>
        <w:gridCol w:w="2041"/>
        <w:gridCol w:w="2099"/>
      </w:tblGrid>
      <w:tr w:rsidR="003C41A2" w:rsidRPr="003846E1" w14:paraId="76C54381" w14:textId="5E1F483A" w:rsidTr="00743F93">
        <w:trPr>
          <w:trHeight w:val="1035"/>
        </w:trPr>
        <w:tc>
          <w:tcPr>
            <w:tcW w:w="630" w:type="dxa"/>
          </w:tcPr>
          <w:p w14:paraId="64E035D6" w14:textId="0FD6987E" w:rsidR="008D61CB" w:rsidRPr="003846E1" w:rsidRDefault="008D61CB" w:rsidP="00743F93">
            <w:pPr>
              <w:pStyle w:val="Heading1"/>
              <w:spacing w:before="240"/>
              <w:ind w:left="0"/>
              <w:jc w:val="center"/>
            </w:pPr>
            <w:r>
              <w:t>Sl.No</w:t>
            </w:r>
          </w:p>
        </w:tc>
        <w:tc>
          <w:tcPr>
            <w:tcW w:w="1460" w:type="dxa"/>
          </w:tcPr>
          <w:p w14:paraId="087E5067" w14:textId="472A133B" w:rsidR="008D61CB" w:rsidRPr="003846E1" w:rsidRDefault="008D61CB" w:rsidP="00743F93">
            <w:pPr>
              <w:pStyle w:val="Heading1"/>
              <w:spacing w:before="240"/>
              <w:ind w:left="0"/>
              <w:jc w:val="center"/>
            </w:pPr>
            <w:r>
              <w:t>Author &amp; year</w:t>
            </w:r>
          </w:p>
        </w:tc>
        <w:tc>
          <w:tcPr>
            <w:tcW w:w="1960" w:type="dxa"/>
          </w:tcPr>
          <w:p w14:paraId="01C13AA7" w14:textId="3719EA02" w:rsidR="008D61CB" w:rsidRPr="003846E1" w:rsidRDefault="008D61CB" w:rsidP="00743F93">
            <w:pPr>
              <w:pStyle w:val="Heading1"/>
              <w:spacing w:before="240"/>
              <w:ind w:left="0"/>
              <w:jc w:val="center"/>
            </w:pPr>
            <w:r>
              <w:t>Title</w:t>
            </w:r>
          </w:p>
        </w:tc>
        <w:tc>
          <w:tcPr>
            <w:tcW w:w="2160" w:type="dxa"/>
          </w:tcPr>
          <w:p w14:paraId="70DF23FB" w14:textId="3DF14AE5" w:rsidR="008D61CB" w:rsidRPr="003846E1" w:rsidRDefault="008D61CB" w:rsidP="00743F93">
            <w:pPr>
              <w:pStyle w:val="Heading1"/>
              <w:spacing w:before="240"/>
              <w:ind w:left="0"/>
              <w:jc w:val="center"/>
            </w:pPr>
            <w:r>
              <w:t>Method / Tools</w:t>
            </w:r>
          </w:p>
        </w:tc>
        <w:tc>
          <w:tcPr>
            <w:tcW w:w="2041" w:type="dxa"/>
          </w:tcPr>
          <w:p w14:paraId="3B74469A" w14:textId="52B96BE1" w:rsidR="008D61CB" w:rsidRPr="003846E1" w:rsidRDefault="008D61CB" w:rsidP="00743F93">
            <w:pPr>
              <w:pStyle w:val="Heading1"/>
              <w:spacing w:before="240"/>
              <w:ind w:left="0"/>
              <w:jc w:val="center"/>
            </w:pPr>
            <w:r>
              <w:t>Key results</w:t>
            </w:r>
          </w:p>
        </w:tc>
        <w:tc>
          <w:tcPr>
            <w:tcW w:w="2099" w:type="dxa"/>
          </w:tcPr>
          <w:p w14:paraId="7122B2C2" w14:textId="2E2AE28A" w:rsidR="008D61CB" w:rsidRPr="003846E1" w:rsidRDefault="008D61CB" w:rsidP="00743F93">
            <w:pPr>
              <w:pStyle w:val="Heading1"/>
              <w:spacing w:before="240"/>
              <w:ind w:left="0"/>
              <w:jc w:val="center"/>
            </w:pPr>
            <w:r>
              <w:t>Disadvantages / Gaps identified</w:t>
            </w:r>
          </w:p>
        </w:tc>
      </w:tr>
      <w:tr w:rsidR="003C41A2" w:rsidRPr="003846E1" w14:paraId="12437CCF" w14:textId="5B30A693" w:rsidTr="001070A8">
        <w:trPr>
          <w:trHeight w:val="2790"/>
        </w:trPr>
        <w:tc>
          <w:tcPr>
            <w:tcW w:w="630" w:type="dxa"/>
          </w:tcPr>
          <w:p w14:paraId="08BBA999" w14:textId="77777777" w:rsidR="003C41A2" w:rsidRPr="003846E1" w:rsidRDefault="003C41A2" w:rsidP="00743F93">
            <w:pPr>
              <w:pStyle w:val="Heading1"/>
              <w:numPr>
                <w:ilvl w:val="0"/>
                <w:numId w:val="3"/>
              </w:numPr>
              <w:spacing w:before="120"/>
              <w:jc w:val="center"/>
              <w:rPr>
                <w:b w:val="0"/>
                <w:bCs w:val="0"/>
                <w:sz w:val="22"/>
                <w:szCs w:val="22"/>
              </w:rPr>
            </w:pPr>
          </w:p>
        </w:tc>
        <w:tc>
          <w:tcPr>
            <w:tcW w:w="1460" w:type="dxa"/>
          </w:tcPr>
          <w:p w14:paraId="2265FE44" w14:textId="38447CA5" w:rsidR="003C41A2" w:rsidRPr="003846E1" w:rsidRDefault="003C41A2" w:rsidP="00743F93">
            <w:pPr>
              <w:pStyle w:val="Heading1"/>
              <w:spacing w:before="120"/>
              <w:ind w:left="0"/>
              <w:jc w:val="center"/>
              <w:rPr>
                <w:b w:val="0"/>
                <w:bCs w:val="0"/>
                <w:sz w:val="22"/>
                <w:szCs w:val="22"/>
              </w:rPr>
            </w:pPr>
            <w:r>
              <w:rPr>
                <w:b w:val="0"/>
                <w:bCs w:val="0"/>
                <w:color w:val="000000"/>
                <w:sz w:val="22"/>
                <w:szCs w:val="22"/>
              </w:rPr>
              <w:t>M.I. Zakaria et al. (2023)</w:t>
            </w:r>
          </w:p>
        </w:tc>
        <w:tc>
          <w:tcPr>
            <w:tcW w:w="1960" w:type="dxa"/>
          </w:tcPr>
          <w:p w14:paraId="61DFA29C" w14:textId="2F8D7DE4" w:rsidR="003C41A2" w:rsidRPr="003846E1" w:rsidRDefault="003C41A2" w:rsidP="00743F93">
            <w:pPr>
              <w:pStyle w:val="Heading1"/>
              <w:spacing w:before="120"/>
              <w:ind w:left="0"/>
              <w:jc w:val="center"/>
              <w:rPr>
                <w:b w:val="0"/>
                <w:bCs w:val="0"/>
                <w:sz w:val="22"/>
                <w:szCs w:val="22"/>
              </w:rPr>
            </w:pPr>
            <w:r>
              <w:rPr>
                <w:b w:val="0"/>
                <w:bCs w:val="0"/>
                <w:color w:val="000000"/>
                <w:sz w:val="22"/>
                <w:szCs w:val="22"/>
              </w:rPr>
              <w:t>Development of a smart sensing unit for LoRaWAN-based IoT flood monitoring and warning system in catchment areas</w:t>
            </w:r>
          </w:p>
        </w:tc>
        <w:tc>
          <w:tcPr>
            <w:tcW w:w="2160" w:type="dxa"/>
          </w:tcPr>
          <w:p w14:paraId="3DD84C92" w14:textId="622360A1" w:rsidR="003C41A2" w:rsidRPr="003846E1" w:rsidRDefault="003C41A2" w:rsidP="00743F93">
            <w:pPr>
              <w:pStyle w:val="Heading1"/>
              <w:spacing w:before="120"/>
              <w:ind w:left="0"/>
              <w:jc w:val="center"/>
              <w:rPr>
                <w:b w:val="0"/>
                <w:bCs w:val="0"/>
                <w:sz w:val="22"/>
                <w:szCs w:val="22"/>
              </w:rPr>
            </w:pPr>
            <w:r>
              <w:rPr>
                <w:b w:val="0"/>
                <w:bCs w:val="0"/>
                <w:color w:val="000000"/>
                <w:sz w:val="22"/>
                <w:szCs w:val="22"/>
              </w:rPr>
              <w:t>HC-SR04 ultrasonic sensor + Arduino + LoRaWAN gateway; TagoIO &amp; ThingSpeak cloud; solar-powered standalone node</w:t>
            </w:r>
          </w:p>
        </w:tc>
        <w:tc>
          <w:tcPr>
            <w:tcW w:w="2041" w:type="dxa"/>
          </w:tcPr>
          <w:p w14:paraId="2DFE5D06" w14:textId="023EE14D" w:rsidR="003C41A2" w:rsidRPr="003846E1" w:rsidRDefault="003C41A2" w:rsidP="00743F93">
            <w:pPr>
              <w:pStyle w:val="Heading1"/>
              <w:spacing w:before="120"/>
              <w:ind w:left="0"/>
              <w:jc w:val="center"/>
              <w:rPr>
                <w:b w:val="0"/>
                <w:bCs w:val="0"/>
                <w:sz w:val="22"/>
                <w:szCs w:val="22"/>
              </w:rPr>
            </w:pPr>
            <w:r>
              <w:rPr>
                <w:b w:val="0"/>
                <w:bCs w:val="0"/>
                <w:color w:val="000000"/>
                <w:sz w:val="22"/>
                <w:szCs w:val="22"/>
              </w:rPr>
              <w:t>Achieved four-level alert classification (safe/alert/cautious/dangerous); evaluated RSSI &amp; SNR for SF7 and SF12; PDR and delay benchmarked across two spreading factors</w:t>
            </w:r>
          </w:p>
        </w:tc>
        <w:tc>
          <w:tcPr>
            <w:tcW w:w="2099" w:type="dxa"/>
          </w:tcPr>
          <w:p w14:paraId="74733708" w14:textId="4155EE29" w:rsidR="003C41A2" w:rsidRPr="003846E1" w:rsidRDefault="003C41A2" w:rsidP="00743F93">
            <w:pPr>
              <w:pStyle w:val="Heading1"/>
              <w:spacing w:before="120"/>
              <w:ind w:left="0"/>
              <w:jc w:val="center"/>
              <w:rPr>
                <w:b w:val="0"/>
                <w:bCs w:val="0"/>
                <w:sz w:val="22"/>
                <w:szCs w:val="22"/>
              </w:rPr>
            </w:pPr>
            <w:r>
              <w:rPr>
                <w:b w:val="0"/>
                <w:bCs w:val="0"/>
                <w:color w:val="000000"/>
                <w:sz w:val="22"/>
                <w:szCs w:val="22"/>
              </w:rPr>
              <w:t>Uses Arduino Uno with limited RAM; no local edge-side database; cloud-dependent dashboard increases latency for offline environments</w:t>
            </w:r>
          </w:p>
        </w:tc>
      </w:tr>
      <w:tr w:rsidR="003C41A2" w:rsidRPr="003846E1" w14:paraId="2BCAE0E3" w14:textId="031321C0" w:rsidTr="006A7797">
        <w:trPr>
          <w:trHeight w:val="2241"/>
        </w:trPr>
        <w:tc>
          <w:tcPr>
            <w:tcW w:w="630" w:type="dxa"/>
          </w:tcPr>
          <w:p w14:paraId="4217CB92" w14:textId="77777777" w:rsidR="003C41A2" w:rsidRPr="003846E1" w:rsidRDefault="003C41A2" w:rsidP="00743F93">
            <w:pPr>
              <w:pStyle w:val="Heading1"/>
              <w:numPr>
                <w:ilvl w:val="0"/>
                <w:numId w:val="3"/>
              </w:numPr>
              <w:spacing w:before="120"/>
              <w:jc w:val="center"/>
              <w:rPr>
                <w:b w:val="0"/>
                <w:bCs w:val="0"/>
                <w:sz w:val="22"/>
                <w:szCs w:val="22"/>
              </w:rPr>
            </w:pPr>
          </w:p>
        </w:tc>
        <w:tc>
          <w:tcPr>
            <w:tcW w:w="1460" w:type="dxa"/>
          </w:tcPr>
          <w:p w14:paraId="25E966A0" w14:textId="109DD9FB" w:rsidR="003C41A2" w:rsidRPr="003846E1" w:rsidRDefault="003C41A2" w:rsidP="00743F93">
            <w:pPr>
              <w:pStyle w:val="Heading1"/>
              <w:spacing w:before="120"/>
              <w:ind w:left="0"/>
              <w:jc w:val="center"/>
              <w:rPr>
                <w:b w:val="0"/>
                <w:bCs w:val="0"/>
                <w:sz w:val="22"/>
                <w:szCs w:val="22"/>
              </w:rPr>
            </w:pPr>
            <w:r>
              <w:rPr>
                <w:b w:val="0"/>
                <w:bCs w:val="0"/>
                <w:color w:val="000000"/>
                <w:sz w:val="22"/>
                <w:szCs w:val="22"/>
              </w:rPr>
              <w:t>P. Yoeseph et al. (2022)</w:t>
            </w:r>
          </w:p>
        </w:tc>
        <w:tc>
          <w:tcPr>
            <w:tcW w:w="1960" w:type="dxa"/>
          </w:tcPr>
          <w:p w14:paraId="2E3FFBC6" w14:textId="12C036AC" w:rsidR="003C41A2" w:rsidRPr="003846E1" w:rsidRDefault="003C41A2" w:rsidP="00743F93">
            <w:pPr>
              <w:pStyle w:val="Heading1"/>
              <w:spacing w:before="120"/>
              <w:ind w:left="0"/>
              <w:jc w:val="center"/>
              <w:rPr>
                <w:b w:val="0"/>
                <w:bCs w:val="0"/>
                <w:sz w:val="22"/>
                <w:szCs w:val="22"/>
              </w:rPr>
            </w:pPr>
            <w:r>
              <w:rPr>
                <w:b w:val="0"/>
                <w:bCs w:val="0"/>
                <w:color w:val="000000"/>
                <w:sz w:val="22"/>
                <w:szCs w:val="22"/>
              </w:rPr>
              <w:t>LoRa-based IoT sensor node for Real-time Flood Early Warning System</w:t>
            </w:r>
          </w:p>
        </w:tc>
        <w:tc>
          <w:tcPr>
            <w:tcW w:w="2160" w:type="dxa"/>
          </w:tcPr>
          <w:p w14:paraId="0612BFA7" w14:textId="72FE18B5" w:rsidR="003C41A2" w:rsidRPr="003846E1" w:rsidRDefault="003C41A2" w:rsidP="00743F93">
            <w:pPr>
              <w:pStyle w:val="Heading1"/>
              <w:spacing w:before="120"/>
              <w:ind w:left="0"/>
              <w:jc w:val="center"/>
              <w:rPr>
                <w:b w:val="0"/>
                <w:bCs w:val="0"/>
                <w:sz w:val="22"/>
                <w:szCs w:val="22"/>
              </w:rPr>
            </w:pPr>
            <w:r>
              <w:rPr>
                <w:b w:val="0"/>
                <w:bCs w:val="0"/>
                <w:color w:val="000000"/>
                <w:sz w:val="22"/>
                <w:szCs w:val="22"/>
              </w:rPr>
              <w:t>Ultrasonic sensor HY-SRF05 + water flow meter YF-S201 + BsFrance LoRa32u4 II module; open-source IoT platform for visualization</w:t>
            </w:r>
          </w:p>
        </w:tc>
        <w:tc>
          <w:tcPr>
            <w:tcW w:w="2041" w:type="dxa"/>
          </w:tcPr>
          <w:p w14:paraId="184F0DA3" w14:textId="1906C8C0" w:rsidR="003C41A2" w:rsidRPr="003846E1" w:rsidRDefault="003C41A2" w:rsidP="00743F93">
            <w:pPr>
              <w:pStyle w:val="Heading1"/>
              <w:spacing w:before="120"/>
              <w:ind w:left="0"/>
              <w:jc w:val="center"/>
              <w:rPr>
                <w:b w:val="0"/>
                <w:bCs w:val="0"/>
                <w:sz w:val="22"/>
                <w:szCs w:val="22"/>
              </w:rPr>
            </w:pPr>
            <w:r>
              <w:rPr>
                <w:b w:val="0"/>
                <w:bCs w:val="0"/>
                <w:color w:val="000000"/>
                <w:sz w:val="22"/>
                <w:szCs w:val="22"/>
              </w:rPr>
              <w:t>Ultrasonic sensor accuracy: 97.06%; water flow sensor accuracy: 91.96%; latency measured as time between sensor reading and database record</w:t>
            </w:r>
          </w:p>
        </w:tc>
        <w:tc>
          <w:tcPr>
            <w:tcW w:w="2099" w:type="dxa"/>
          </w:tcPr>
          <w:p w14:paraId="10026F56" w14:textId="34501DEE" w:rsidR="003C41A2" w:rsidRPr="003846E1" w:rsidRDefault="003C41A2" w:rsidP="00743F93">
            <w:pPr>
              <w:pStyle w:val="Heading1"/>
              <w:spacing w:before="120"/>
              <w:ind w:left="0"/>
              <w:jc w:val="center"/>
              <w:rPr>
                <w:b w:val="0"/>
                <w:bCs w:val="0"/>
                <w:sz w:val="22"/>
                <w:szCs w:val="22"/>
              </w:rPr>
            </w:pPr>
            <w:r>
              <w:rPr>
                <w:b w:val="0"/>
                <w:bCs w:val="0"/>
                <w:color w:val="000000"/>
                <w:sz w:val="22"/>
                <w:szCs w:val="22"/>
              </w:rPr>
              <w:t>Single-node design; no gateway redundancy; no local data persistence on the node; limited to LoS deployment</w:t>
            </w:r>
          </w:p>
        </w:tc>
      </w:tr>
      <w:tr w:rsidR="003C41A2" w:rsidRPr="003846E1" w14:paraId="61D72CEA" w14:textId="77777777" w:rsidTr="006A7797">
        <w:trPr>
          <w:trHeight w:val="2511"/>
        </w:trPr>
        <w:tc>
          <w:tcPr>
            <w:tcW w:w="630" w:type="dxa"/>
          </w:tcPr>
          <w:p w14:paraId="796D8E99" w14:textId="77777777" w:rsidR="003C41A2" w:rsidRPr="003846E1" w:rsidRDefault="003C41A2" w:rsidP="00743F93">
            <w:pPr>
              <w:pStyle w:val="Heading1"/>
              <w:numPr>
                <w:ilvl w:val="0"/>
                <w:numId w:val="3"/>
              </w:numPr>
              <w:spacing w:before="120"/>
              <w:jc w:val="center"/>
              <w:rPr>
                <w:b w:val="0"/>
                <w:bCs w:val="0"/>
                <w:sz w:val="22"/>
                <w:szCs w:val="22"/>
              </w:rPr>
            </w:pPr>
          </w:p>
        </w:tc>
        <w:tc>
          <w:tcPr>
            <w:tcW w:w="1460" w:type="dxa"/>
          </w:tcPr>
          <w:p w14:paraId="7B046F1A" w14:textId="0E8D7A59" w:rsidR="003C41A2" w:rsidRPr="003846E1" w:rsidRDefault="003846E1" w:rsidP="00743F93">
            <w:pPr>
              <w:pStyle w:val="Heading1"/>
              <w:spacing w:before="120"/>
              <w:ind w:left="0"/>
              <w:jc w:val="center"/>
              <w:rPr>
                <w:b w:val="0"/>
                <w:bCs w:val="0"/>
                <w:sz w:val="22"/>
                <w:szCs w:val="22"/>
              </w:rPr>
            </w:pPr>
            <w:r>
              <w:rPr>
                <w:b w:val="0"/>
                <w:bCs w:val="0"/>
                <w:color w:val="000000"/>
                <w:sz w:val="22"/>
                <w:szCs w:val="22"/>
              </w:rPr>
              <w:t>N. A. Alias et al. (2025)</w:t>
            </w:r>
          </w:p>
        </w:tc>
        <w:tc>
          <w:tcPr>
            <w:tcW w:w="1960" w:type="dxa"/>
          </w:tcPr>
          <w:p w14:paraId="1873176F" w14:textId="41F17735" w:rsidR="003C41A2" w:rsidRPr="003846E1" w:rsidRDefault="003C41A2" w:rsidP="00743F93">
            <w:pPr>
              <w:pStyle w:val="Heading1"/>
              <w:spacing w:before="120"/>
              <w:ind w:left="0"/>
              <w:jc w:val="center"/>
              <w:rPr>
                <w:b w:val="0"/>
                <w:bCs w:val="0"/>
                <w:sz w:val="22"/>
                <w:szCs w:val="22"/>
              </w:rPr>
            </w:pPr>
            <w:r>
              <w:rPr>
                <w:b w:val="0"/>
                <w:bCs w:val="0"/>
                <w:color w:val="000000"/>
                <w:sz w:val="22"/>
                <w:szCs w:val="22"/>
              </w:rPr>
              <w:t>Real-time Flood Monitoring Alert System with LoRa and IoT</w:t>
            </w:r>
          </w:p>
        </w:tc>
        <w:tc>
          <w:tcPr>
            <w:tcW w:w="2160" w:type="dxa"/>
          </w:tcPr>
          <w:p w14:paraId="74272B75" w14:textId="677702A5" w:rsidR="003C41A2" w:rsidRPr="003846E1" w:rsidRDefault="003C41A2" w:rsidP="00743F93">
            <w:pPr>
              <w:pStyle w:val="Heading1"/>
              <w:spacing w:before="120"/>
              <w:ind w:left="0"/>
              <w:jc w:val="center"/>
              <w:rPr>
                <w:b w:val="0"/>
                <w:bCs w:val="0"/>
                <w:sz w:val="22"/>
                <w:szCs w:val="22"/>
              </w:rPr>
            </w:pPr>
            <w:r>
              <w:rPr>
                <w:b w:val="0"/>
                <w:bCs w:val="0"/>
                <w:color w:val="000000"/>
                <w:sz w:val="22"/>
                <w:szCs w:val="22"/>
              </w:rPr>
              <w:t>ESP32 + ultrasonic sensor + AHT20+BMP280 + LoRa; ThingSpeak cloud dashboard; OLED local display</w:t>
            </w:r>
          </w:p>
        </w:tc>
        <w:tc>
          <w:tcPr>
            <w:tcW w:w="2041" w:type="dxa"/>
          </w:tcPr>
          <w:p w14:paraId="1DBB20D1" w14:textId="5BAD5E57" w:rsidR="003C41A2" w:rsidRPr="003846E1" w:rsidRDefault="003C41A2" w:rsidP="00743F93">
            <w:pPr>
              <w:pStyle w:val="Heading1"/>
              <w:spacing w:before="120"/>
              <w:ind w:left="0"/>
              <w:jc w:val="center"/>
              <w:rPr>
                <w:b w:val="0"/>
                <w:bCs w:val="0"/>
                <w:sz w:val="22"/>
                <w:szCs w:val="22"/>
              </w:rPr>
            </w:pPr>
            <w:r>
              <w:rPr>
                <w:b w:val="0"/>
                <w:bCs w:val="0"/>
                <w:color w:val="000000"/>
                <w:sz w:val="22"/>
                <w:szCs w:val="22"/>
              </w:rPr>
              <w:t>Multi-parameter monitoring (water level, flow, temp, humidity); data displayed on OLED and ThingSpeak; tested across different campus locations</w:t>
            </w:r>
          </w:p>
        </w:tc>
        <w:tc>
          <w:tcPr>
            <w:tcW w:w="2099" w:type="dxa"/>
          </w:tcPr>
          <w:p w14:paraId="2EE6A866" w14:textId="250906C0" w:rsidR="003C41A2" w:rsidRPr="003846E1" w:rsidRDefault="003C41A2" w:rsidP="00743F93">
            <w:pPr>
              <w:pStyle w:val="Heading1"/>
              <w:spacing w:before="120"/>
              <w:ind w:left="0"/>
              <w:jc w:val="center"/>
              <w:rPr>
                <w:b w:val="0"/>
                <w:bCs w:val="0"/>
                <w:sz w:val="22"/>
                <w:szCs w:val="22"/>
              </w:rPr>
            </w:pPr>
            <w:r>
              <w:rPr>
                <w:b w:val="0"/>
                <w:bCs w:val="0"/>
                <w:color w:val="000000"/>
                <w:sz w:val="22"/>
                <w:szCs w:val="22"/>
              </w:rPr>
              <w:t>ThingSpeak data loss observed at certain locations; no local SQLite logging; web dashboard not self-hosted; no RSSI logging for link quality diagnostics</w:t>
            </w:r>
          </w:p>
        </w:tc>
      </w:tr>
      <w:tr w:rsidR="00743F93" w:rsidRPr="003846E1" w14:paraId="05AD0905" w14:textId="77777777" w:rsidTr="00ED64D2">
        <w:trPr>
          <w:trHeight w:val="2295"/>
        </w:trPr>
        <w:tc>
          <w:tcPr>
            <w:tcW w:w="630" w:type="dxa"/>
          </w:tcPr>
          <w:p w14:paraId="4CD98CC7" w14:textId="77777777" w:rsidR="00743F93" w:rsidRPr="003846E1" w:rsidRDefault="00743F93" w:rsidP="00743F93">
            <w:pPr>
              <w:pStyle w:val="Heading1"/>
              <w:numPr>
                <w:ilvl w:val="0"/>
                <w:numId w:val="3"/>
              </w:numPr>
              <w:spacing w:before="120"/>
              <w:jc w:val="center"/>
              <w:rPr>
                <w:b w:val="0"/>
                <w:bCs w:val="0"/>
                <w:sz w:val="22"/>
                <w:szCs w:val="22"/>
              </w:rPr>
            </w:pPr>
          </w:p>
        </w:tc>
        <w:tc>
          <w:tcPr>
            <w:tcW w:w="1460" w:type="dxa"/>
          </w:tcPr>
          <w:p w14:paraId="50FA9A1D" w14:textId="61817358" w:rsidR="00743F93" w:rsidRPr="003846E1" w:rsidRDefault="003846E1" w:rsidP="00743F93">
            <w:pPr>
              <w:pStyle w:val="Heading1"/>
              <w:spacing w:before="120"/>
              <w:ind w:left="0"/>
              <w:jc w:val="center"/>
              <w:rPr>
                <w:b w:val="0"/>
                <w:bCs w:val="0"/>
                <w:sz w:val="22"/>
                <w:szCs w:val="22"/>
              </w:rPr>
            </w:pPr>
            <w:r>
              <w:rPr>
                <w:b w:val="0"/>
                <w:bCs w:val="0"/>
                <w:color w:val="000000"/>
                <w:sz w:val="22"/>
                <w:szCs w:val="22"/>
              </w:rPr>
              <w:t>P. Singh et al. (2024)</w:t>
            </w:r>
          </w:p>
        </w:tc>
        <w:tc>
          <w:tcPr>
            <w:tcW w:w="1960" w:type="dxa"/>
          </w:tcPr>
          <w:p w14:paraId="251F5F3F" w14:textId="62059EE5" w:rsidR="00743F93" w:rsidRPr="003846E1" w:rsidRDefault="00743F93" w:rsidP="00743F93">
            <w:pPr>
              <w:pStyle w:val="Heading1"/>
              <w:spacing w:before="120"/>
              <w:ind w:left="0"/>
              <w:jc w:val="center"/>
              <w:rPr>
                <w:b w:val="0"/>
                <w:bCs w:val="0"/>
                <w:sz w:val="22"/>
                <w:szCs w:val="22"/>
              </w:rPr>
            </w:pPr>
            <w:r>
              <w:rPr>
                <w:b w:val="0"/>
                <w:bCs w:val="0"/>
                <w:color w:val="000000"/>
                <w:sz w:val="22"/>
                <w:szCs w:val="22"/>
              </w:rPr>
              <w:t>Experimental analysis of low-duty cycle campus-deployed IoT network using LoRa technology</w:t>
            </w:r>
          </w:p>
        </w:tc>
        <w:tc>
          <w:tcPr>
            <w:tcW w:w="2160" w:type="dxa"/>
          </w:tcPr>
          <w:p w14:paraId="38F732FC" w14:textId="7CA40EEA" w:rsidR="00743F93" w:rsidRPr="003846E1" w:rsidRDefault="00743F93" w:rsidP="00743F93">
            <w:pPr>
              <w:pStyle w:val="Heading1"/>
              <w:spacing w:before="120"/>
              <w:ind w:left="0"/>
              <w:jc w:val="center"/>
              <w:rPr>
                <w:b w:val="0"/>
                <w:bCs w:val="0"/>
                <w:sz w:val="22"/>
                <w:szCs w:val="22"/>
              </w:rPr>
            </w:pPr>
            <w:r>
              <w:rPr>
                <w:b w:val="0"/>
                <w:bCs w:val="0"/>
                <w:color w:val="000000"/>
                <w:sz w:val="22"/>
                <w:szCs w:val="22"/>
              </w:rPr>
              <w:t>SX1278 LoRa module at 433 MHz; systematic measurement of RSSI, SNR, PRR across LoS and NLoS scenarios at university campus</w:t>
            </w:r>
          </w:p>
        </w:tc>
        <w:tc>
          <w:tcPr>
            <w:tcW w:w="2041" w:type="dxa"/>
          </w:tcPr>
          <w:p w14:paraId="7E6BCF53" w14:textId="0C5B472D" w:rsidR="00743F93" w:rsidRPr="003846E1" w:rsidRDefault="00743F93" w:rsidP="00743F93">
            <w:pPr>
              <w:pStyle w:val="Heading1"/>
              <w:spacing w:before="120"/>
              <w:ind w:left="0"/>
              <w:jc w:val="center"/>
              <w:rPr>
                <w:b w:val="0"/>
                <w:bCs w:val="0"/>
                <w:sz w:val="22"/>
                <w:szCs w:val="22"/>
              </w:rPr>
            </w:pPr>
            <w:r>
              <w:rPr>
                <w:b w:val="0"/>
                <w:bCs w:val="0"/>
                <w:color w:val="000000"/>
                <w:sz w:val="22"/>
                <w:szCs w:val="22"/>
              </w:rPr>
              <w:t>LoS with SF=9, CR=4/5: RSSI = -89.12 dBm, SNR = 9.91 dB; performance highly sensitive to SF and CR parameter tuning</w:t>
            </w:r>
          </w:p>
        </w:tc>
        <w:tc>
          <w:tcPr>
            <w:tcW w:w="2099" w:type="dxa"/>
          </w:tcPr>
          <w:p w14:paraId="08FDA4EF" w14:textId="65518E3A" w:rsidR="00743F93" w:rsidRPr="003846E1" w:rsidRDefault="00743F93" w:rsidP="00743F93">
            <w:pPr>
              <w:pStyle w:val="Heading1"/>
              <w:spacing w:before="120"/>
              <w:ind w:left="0"/>
              <w:jc w:val="center"/>
              <w:rPr>
                <w:b w:val="0"/>
                <w:bCs w:val="0"/>
                <w:sz w:val="22"/>
                <w:szCs w:val="22"/>
              </w:rPr>
            </w:pPr>
            <w:r>
              <w:rPr>
                <w:b w:val="0"/>
                <w:bCs w:val="0"/>
                <w:color w:val="000000"/>
                <w:sz w:val="22"/>
                <w:szCs w:val="22"/>
              </w:rPr>
              <w:t>Focuses only on link-level RF performance; no end-to-end application or data logging stack evaluated; no flood-specific use case</w:t>
            </w:r>
          </w:p>
        </w:tc>
      </w:tr>
    </w:tbl>
    <w:p w14:paraId="6B8EB4AD" w14:textId="77777777" w:rsidR="001070A8" w:rsidRDefault="001070A8" w:rsidP="003217F5">
      <w:pPr>
        <w:pStyle w:val="Heading1"/>
        <w:ind w:left="0"/>
      </w:pPr>
    </w:p>
    <w:p w14:paraId="6A547D86" w14:textId="77777777" w:rsidR="005044F1" w:rsidRPr="003846E1" w:rsidRDefault="005044F1" w:rsidP="003217F5">
      <w:pPr>
        <w:pStyle w:val="Heading1"/>
        <w:ind w:left="0"/>
      </w:pPr>
    </w:p>
    <w:p w14:paraId="067969A7" w14:textId="6BC91D31" w:rsidR="003C41A2" w:rsidRPr="003846E1" w:rsidRDefault="003C41A2" w:rsidP="000B2760">
      <w:pPr>
        <w:pStyle w:val="Heading1"/>
        <w:ind w:left="360"/>
      </w:pPr>
      <w:r>
        <w:lastRenderedPageBreak/>
        <w:t xml:space="preserve">Key findings from the literature survey:  </w:t>
      </w:r>
    </w:p>
    <w:p w14:paraId="756051E8" w14:textId="1A92050A" w:rsidR="003846E1" w:rsidRPr="008C0145" w:rsidRDefault="003846E1" w:rsidP="003846E1">
      <w:pPr>
        <w:spacing w:before="120" w:after="240"/>
        <w:ind w:left="360"/>
        <w:jc w:val="both"/>
        <w:rPr>
          <w:color w:val="000000"/>
        </w:rPr>
      </w:pPr>
      <w:r>
        <w:rPr>
          <w:color w:val="000000"/>
        </w:rPr>
        <w:t>The reviewed literature provides a comprehensive technical foundation for this project across four key areas:</w:t>
      </w:r>
    </w:p>
    <w:p w14:paraId="0B33281F" w14:textId="2FBC6416" w:rsidR="003846E1" w:rsidRPr="008C0145" w:rsidRDefault="003846E1" w:rsidP="003846E1">
      <w:pPr>
        <w:pStyle w:val="ListParagraph"/>
        <w:numPr>
          <w:ilvl w:val="0"/>
          <w:numId w:val="8"/>
        </w:numPr>
        <w:spacing w:before="120" w:after="240"/>
        <w:ind w:left="720"/>
        <w:rPr>
          <w:color w:val="000000"/>
        </w:rPr>
      </w:pPr>
      <w:r>
        <w:rPr>
          <w:color w:val="000000"/>
        </w:rPr>
        <w:t>Sensor Reliability: Studies by Zakaria et al. and Yoeseph et al. confirm that ultrasonic sensors provide over 97% accuracy in water-level detection [1][2], making them a standard for non-contact river monitoring.</w:t>
      </w:r>
    </w:p>
    <w:p w14:paraId="4496E409" w14:textId="3F5062CC" w:rsidR="003846E1" w:rsidRPr="008C0145" w:rsidRDefault="003846E1" w:rsidP="003846E1">
      <w:pPr>
        <w:pStyle w:val="ListParagraph"/>
        <w:numPr>
          <w:ilvl w:val="0"/>
          <w:numId w:val="8"/>
        </w:numPr>
        <w:spacing w:before="120" w:after="240"/>
        <w:ind w:left="720"/>
        <w:rPr>
          <w:color w:val="000000"/>
        </w:rPr>
      </w:pPr>
      <w:r>
        <w:rPr>
          <w:color w:val="000000"/>
        </w:rPr>
        <w:t>Alert Classification: Zakaria et al. demonstrated the effectiveness of a four-level alert system (Safe to Dangerous) [1], which this project adopts for its local buzzer and remote SMS logic.</w:t>
      </w:r>
    </w:p>
    <w:p w14:paraId="6BB6FEA4" w14:textId="695878EE" w:rsidR="003846E1" w:rsidRPr="008C0145" w:rsidRDefault="003846E1" w:rsidP="003846E1">
      <w:pPr>
        <w:pStyle w:val="ListParagraph"/>
        <w:numPr>
          <w:ilvl w:val="0"/>
          <w:numId w:val="8"/>
        </w:numPr>
        <w:spacing w:before="120" w:after="240"/>
        <w:ind w:left="720"/>
        <w:rPr>
          <w:color w:val="000000"/>
        </w:rPr>
      </w:pPr>
      <w:r>
        <w:rPr>
          <w:color w:val="000000"/>
        </w:rPr>
        <w:t>Connectivity Performance: Singh et al. provided critical RF benchmarks [5], showing that LoRa at 433 MHz maintains stable Signal-to-Noise Ratio (SNR) and RSSI even in campus-like environments with obstructions, justifying the use of the Ra-02 module for remote riverbanks.</w:t>
      </w:r>
    </w:p>
    <w:p w14:paraId="2C038B54" w14:textId="635515D5" w:rsidR="003C41A2" w:rsidRPr="008C0145" w:rsidRDefault="003846E1" w:rsidP="003846E1">
      <w:pPr>
        <w:pStyle w:val="ListParagraph"/>
        <w:numPr>
          <w:ilvl w:val="0"/>
          <w:numId w:val="8"/>
        </w:numPr>
        <w:spacing w:before="120" w:after="240"/>
        <w:ind w:left="720"/>
      </w:pPr>
      <w:r>
        <w:rPr>
          <w:color w:val="000000"/>
        </w:rPr>
        <w:t>Architectural Gaps: While Alias et al. utilized ESP32 for multi-parameter sensing [3], their reliance on cloud platforms like ThingSpeak often leads to data loss during internet outages. This project addresses this by implementing a local SQLite database on a Raspberry Pi gateway.</w:t>
      </w:r>
    </w:p>
    <w:p w14:paraId="08AED68C" w14:textId="037D42BA" w:rsidR="0014106A" w:rsidRPr="003846E1" w:rsidRDefault="0014106A" w:rsidP="008521F6">
      <w:pPr>
        <w:pStyle w:val="Heading1"/>
        <w:numPr>
          <w:ilvl w:val="0"/>
          <w:numId w:val="1"/>
        </w:numPr>
        <w:ind w:left="360"/>
        <w:jc w:val="both"/>
      </w:pPr>
      <w:r>
        <w:t>METHODOLOGY :</w:t>
      </w:r>
    </w:p>
    <w:p w14:paraId="10FCF4C1" w14:textId="0971E7AA" w:rsidR="000B2760" w:rsidRPr="008C0145" w:rsidRDefault="000B2760" w:rsidP="0080291C">
      <w:pPr>
        <w:pStyle w:val="Heading2"/>
        <w:spacing w:before="120" w:after="120"/>
        <w:ind w:left="360"/>
        <w:rPr>
          <w:sz w:val="28"/>
          <w:szCs w:val="28"/>
        </w:rPr>
      </w:pPr>
      <w:r>
        <w:rPr>
          <w:sz w:val="28"/>
          <w:szCs w:val="28"/>
        </w:rPr>
        <w:t>4.1  System Architecture Overview</w:t>
      </w:r>
    </w:p>
    <w:p w14:paraId="343CF60F" w14:textId="68321332" w:rsidR="00503DD5" w:rsidRPr="008C0145" w:rsidRDefault="003A13C0" w:rsidP="0093543C">
      <w:pPr>
        <w:spacing w:before="120" w:after="120"/>
        <w:ind w:left="360"/>
        <w:jc w:val="both"/>
        <w:rPr>
          <w:color w:val="000000"/>
        </w:rPr>
      </w:pPr>
      <w:r>
        <w:rPr>
          <w:noProof/>
          <w:color w:val="000000"/>
        </w:rPr>
        <w:drawing>
          <wp:anchor distT="0" distB="0" distL="114300" distR="114300" simplePos="0" relativeHeight="251691008" behindDoc="1" locked="0" layoutInCell="1" allowOverlap="1" wp14:anchorId="556C22F4" wp14:editId="48F700B2">
            <wp:simplePos x="0" y="0"/>
            <wp:positionH relativeFrom="column">
              <wp:posOffset>12065</wp:posOffset>
            </wp:positionH>
            <wp:positionV relativeFrom="paragraph">
              <wp:posOffset>1181247</wp:posOffset>
            </wp:positionV>
            <wp:extent cx="6082030" cy="3041015"/>
            <wp:effectExtent l="0" t="0" r="0" b="69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82030" cy="3041015"/>
                    </a:xfrm>
                    <a:prstGeom prst="rect">
                      <a:avLst/>
                    </a:prstGeom>
                    <a:noFill/>
                    <a:ln>
                      <a:noFill/>
                    </a:ln>
                  </pic:spPr>
                </pic:pic>
              </a:graphicData>
            </a:graphic>
            <wp14:sizeRelH relativeFrom="margin">
              <wp14:pctWidth>0</wp14:pctWidth>
            </wp14:sizeRelH>
          </wp:anchor>
        </w:drawing>
      </w:r>
      <w:r>
        <w:rPr>
          <w:color w:val="000000"/>
        </w:rPr>
        <w:t>The system follows a Hybrid LoRa-to-Cloud architecture. As illustrated in the block diagram in Fig. 1.1, the edge node (ESP32-S3) transmits water level data to the gateway (Raspberry Pi Zero 2W) via LoRa. The gateway stores this in an SQLite database and hosts a web dashboard. For emergency notifications, the system integrates the TextBee REST API, which enables the Raspberry Pi to trigger SMS dispatch through a TextBee-enrolled device’s native cellular messaging hardware without requiring a dedicated GSM module or cloud SMS subscription.</w:t>
      </w:r>
    </w:p>
    <w:p w14:paraId="3F6BB67E" w14:textId="3F3826B7" w:rsidR="0029201F" w:rsidRPr="006206C4" w:rsidRDefault="003846E1" w:rsidP="006206C4">
      <w:pPr>
        <w:pStyle w:val="Heading2"/>
        <w:spacing w:before="120" w:after="120"/>
        <w:ind w:left="0"/>
        <w:jc w:val="center"/>
      </w:pPr>
      <w:r w:rsidRPr="006206C4">
        <w:t>Fig. 1.1: System Architecture and Data Flow Diagram</w:t>
      </w:r>
    </w:p>
    <w:p w14:paraId="7C701588" w14:textId="3E5671FA" w:rsidR="003846E1" w:rsidRPr="003846E1" w:rsidRDefault="003846E1" w:rsidP="000B2760">
      <w:pPr>
        <w:pStyle w:val="Heading2"/>
      </w:pPr>
    </w:p>
    <w:p w14:paraId="161B1401" w14:textId="1F712117" w:rsidR="000B2760" w:rsidRPr="003846E1" w:rsidRDefault="000B2760" w:rsidP="006206C4">
      <w:pPr>
        <w:pStyle w:val="Heading2"/>
        <w:ind w:left="360"/>
      </w:pPr>
      <w:r>
        <w:lastRenderedPageBreak/>
        <w:t>4.2  Edge Node Firmware Logic (ESP32-S3)</w:t>
      </w:r>
    </w:p>
    <w:p w14:paraId="042A3BC8" w14:textId="579F2125" w:rsidR="003846E1" w:rsidRPr="008C0145" w:rsidRDefault="003846E1" w:rsidP="006206C4">
      <w:pPr>
        <w:widowControl/>
        <w:autoSpaceDE/>
        <w:autoSpaceDN/>
        <w:spacing w:before="120" w:after="120"/>
        <w:ind w:left="360"/>
        <w:jc w:val="both"/>
      </w:pPr>
      <w:r>
        <w:t>The operational logic of the remote sensing unit is detailed in the flowchart shown in Fig. 1.2.</w:t>
      </w:r>
    </w:p>
    <w:p w14:paraId="63442A91" w14:textId="0E8696E9" w:rsidR="003846E1" w:rsidRPr="008C0145" w:rsidRDefault="003846E1" w:rsidP="006206C4">
      <w:pPr>
        <w:widowControl/>
        <w:autoSpaceDE/>
        <w:autoSpaceDN/>
        <w:spacing w:before="120" w:after="120"/>
        <w:ind w:left="360"/>
        <w:jc w:val="both"/>
      </w:pPr>
      <w:r>
        <w:t>•        Firmware written in C++ using Arduino IDE with the LoRa library.</w:t>
      </w:r>
    </w:p>
    <w:p w14:paraId="4921DE62" w14:textId="77777777" w:rsidR="003846E1" w:rsidRPr="008C0145" w:rsidRDefault="003846E1" w:rsidP="006206C4">
      <w:pPr>
        <w:widowControl/>
        <w:autoSpaceDE/>
        <w:autoSpaceDN/>
        <w:spacing w:before="120" w:after="120"/>
        <w:ind w:left="360"/>
        <w:jc w:val="both"/>
      </w:pPr>
      <w:r>
        <w:t>•        Distance calculation: d = (t_echo × 343 m/s) / 2.</w:t>
      </w:r>
    </w:p>
    <w:p w14:paraId="335D2A0C" w14:textId="3D676769" w:rsidR="003846E1" w:rsidRPr="008C0145" w:rsidRDefault="003846E1" w:rsidP="006206C4">
      <w:pPr>
        <w:widowControl/>
        <w:autoSpaceDE/>
        <w:autoSpaceDN/>
        <w:spacing w:before="120" w:after="120"/>
        <w:ind w:left="360"/>
        <w:jc w:val="both"/>
      </w:pPr>
      <w:r>
        <w:t>•        If distance &gt;800cm (flood threshold), GPIO 7 drives the piezo at 2 kHz.</w:t>
      </w:r>
    </w:p>
    <w:p w14:paraId="0B5BF7CB" w14:textId="6B85001E" w:rsidR="003846E1" w:rsidRPr="008C0145" w:rsidRDefault="003846E1" w:rsidP="006206C4">
      <w:pPr>
        <w:widowControl/>
        <w:autoSpaceDE/>
        <w:autoSpaceDN/>
        <w:spacing w:before="120" w:after="120"/>
        <w:ind w:left="360"/>
        <w:jc w:val="both"/>
      </w:pPr>
      <w:r>
        <w:t>•        Every 5 seconds: distance value is packaged and transmitted via Ra-02 LoRa.</w:t>
      </w:r>
    </w:p>
    <w:p w14:paraId="166ED0BC" w14:textId="3E03CB98" w:rsidR="00257E78" w:rsidRPr="002549E5" w:rsidRDefault="00257E78" w:rsidP="00257E78">
      <w:pPr>
        <w:spacing w:before="80"/>
        <w:rPr>
          <w:b/>
          <w:bCs/>
          <w:sz w:val="2"/>
          <w:szCs w:val="2"/>
        </w:rPr>
      </w:pPr>
      <w:r>
        <w:rPr>
          <w:b/>
          <w:bCs/>
          <w:noProof/>
        </w:rPr>
        <w:drawing>
          <wp:anchor distT="0" distB="0" distL="114300" distR="114300" simplePos="0" relativeHeight="251693056" behindDoc="0" locked="0" layoutInCell="1" allowOverlap="1" wp14:anchorId="09D05AE5" wp14:editId="32A65D5D">
            <wp:simplePos x="0" y="0"/>
            <wp:positionH relativeFrom="column">
              <wp:posOffset>1155</wp:posOffset>
            </wp:positionH>
            <wp:positionV relativeFrom="paragraph">
              <wp:posOffset>47625</wp:posOffset>
            </wp:positionV>
            <wp:extent cx="6082030" cy="25425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82030" cy="2542540"/>
                    </a:xfrm>
                    <a:prstGeom prst="rect">
                      <a:avLst/>
                    </a:prstGeom>
                    <a:noFill/>
                    <a:ln>
                      <a:noFill/>
                    </a:ln>
                  </pic:spPr>
                </pic:pic>
              </a:graphicData>
            </a:graphic>
          </wp:anchor>
        </w:drawing>
      </w:r>
    </w:p>
    <w:p w14:paraId="51248EA6" w14:textId="51F12CDC" w:rsidR="0080291C" w:rsidRPr="008C0145" w:rsidRDefault="0080291C" w:rsidP="006206C4">
      <w:pPr>
        <w:spacing w:before="80"/>
        <w:jc w:val="center"/>
        <w:rPr>
          <w:b/>
          <w:bCs/>
        </w:rPr>
      </w:pPr>
      <w:r>
        <w:rPr>
          <w:b/>
          <w:bCs/>
        </w:rPr>
        <w:t>Fig. 1.2: Edge Node Sensing and Alerting Logic Flowchart</w:t>
      </w:r>
    </w:p>
    <w:p w14:paraId="7240A7DB" w14:textId="7B79064E" w:rsidR="0080291C" w:rsidRPr="008C0145" w:rsidRDefault="0080291C" w:rsidP="000B2760">
      <w:pPr>
        <w:spacing w:before="80"/>
      </w:pPr>
    </w:p>
    <w:p w14:paraId="76CA19E6" w14:textId="19A382D3" w:rsidR="000B2760" w:rsidRPr="008C0145" w:rsidRDefault="000B2760" w:rsidP="008551D2">
      <w:pPr>
        <w:pStyle w:val="Heading2"/>
        <w:ind w:left="360"/>
        <w:rPr>
          <w:sz w:val="28"/>
          <w:szCs w:val="28"/>
        </w:rPr>
      </w:pPr>
      <w:r>
        <w:rPr>
          <w:sz w:val="28"/>
          <w:szCs w:val="28"/>
        </w:rPr>
        <w:t>4.3  Central Node Software (Raspberry Pi Zero 2W)</w:t>
      </w:r>
    </w:p>
    <w:p w14:paraId="6629AC8B" w14:textId="56773113" w:rsidR="003846E1" w:rsidRPr="008C0145" w:rsidRDefault="003846E1" w:rsidP="006206C4">
      <w:pPr>
        <w:pStyle w:val="ListParagraph"/>
        <w:widowControl/>
        <w:autoSpaceDE/>
        <w:autoSpaceDN/>
        <w:spacing w:before="120" w:after="120"/>
        <w:ind w:left="720"/>
      </w:pPr>
      <w:r>
        <w:t>The gateway manages data processing and user alerts as depicted in the software process flow in Fig. 1.3.</w:t>
      </w:r>
    </w:p>
    <w:p w14:paraId="67CD3041" w14:textId="131E2048" w:rsidR="003846E1" w:rsidRPr="008C0145" w:rsidRDefault="003846E1" w:rsidP="006206C4">
      <w:pPr>
        <w:pStyle w:val="ListParagraph"/>
        <w:widowControl/>
        <w:numPr>
          <w:ilvl w:val="0"/>
          <w:numId w:val="9"/>
        </w:numPr>
        <w:autoSpaceDE/>
        <w:autoSpaceDN/>
        <w:spacing w:before="120" w:after="120"/>
        <w:ind w:left="720"/>
      </w:pPr>
      <w:r>
        <w:t>A background thread polls the Ra-02 (connected via SPI GPIO pins) for incoming packets.</w:t>
      </w:r>
    </w:p>
    <w:p w14:paraId="45C10CB2" w14:textId="569ACA4E" w:rsidR="003846E1" w:rsidRPr="008C0145" w:rsidRDefault="003846E1" w:rsidP="006206C4">
      <w:pPr>
        <w:pStyle w:val="ListParagraph"/>
        <w:widowControl/>
        <w:numPr>
          <w:ilvl w:val="0"/>
          <w:numId w:val="9"/>
        </w:numPr>
        <w:autoSpaceDE/>
        <w:autoSpaceDN/>
        <w:spacing w:before="120" w:after="120"/>
        <w:ind w:left="720"/>
      </w:pPr>
      <w:r>
        <w:t>A separate database-writer thread drains the queue and writes to SQLite via SQLAlchemy.</w:t>
      </w:r>
    </w:p>
    <w:p w14:paraId="2290AE0C" w14:textId="3EFC2AE2" w:rsidR="003846E1" w:rsidRPr="008C0145" w:rsidRDefault="00634C42" w:rsidP="006206C4">
      <w:pPr>
        <w:pStyle w:val="ListParagraph"/>
        <w:widowControl/>
        <w:numPr>
          <w:ilvl w:val="0"/>
          <w:numId w:val="9"/>
        </w:numPr>
        <w:autoSpaceDE/>
        <w:autoSpaceDN/>
        <w:spacing w:before="120" w:after="120" w:line="120" w:lineRule="atLeast"/>
        <w:ind w:left="720"/>
      </w:pPr>
      <w:r>
        <w:t xml:space="preserve">An alert-check logic monitors incoming data using a Temporal Verification Rule: a 24-sample circular buffer at 5-second intervals (2-minute window) is maintained, and a "Confirmed Flood" is only declared when 90% or more of those 24 readings </w:t>
      </w:r>
      <w:r w:rsidR="00ED00A7" w:rsidRPr="00ED00A7">
        <w:t>breach the flood threshold</w:t>
      </w:r>
      <w:r>
        <w:t>. Upon confirmation, the Python script issues an HTTP POST request to the TextBee REST API, which triggers SMS alert dispatch through the TextBee-enrolled device’s native cellular messaging hardware. A rapid-rise detector additionally flags events where water rises faster than 2 cm/min, distinguishing flash floods from transient noise. Flask serves a dashboard consuming data via Chart.js for real-time visualization.</w:t>
      </w:r>
    </w:p>
    <w:p w14:paraId="118275F5" w14:textId="77777777" w:rsidR="003846E1" w:rsidRDefault="003846E1" w:rsidP="003846E1">
      <w:pPr>
        <w:widowControl/>
        <w:autoSpaceDE/>
        <w:autoSpaceDN/>
        <w:spacing w:before="120" w:after="120"/>
      </w:pPr>
    </w:p>
    <w:p w14:paraId="366E9F75" w14:textId="5B518AE1" w:rsidR="00503DD5" w:rsidRPr="0093543C" w:rsidRDefault="0093543C" w:rsidP="003846E1">
      <w:pPr>
        <w:widowControl/>
        <w:autoSpaceDE/>
        <w:autoSpaceDN/>
        <w:spacing w:before="120" w:after="120"/>
        <w:rPr>
          <w:sz w:val="2"/>
          <w:szCs w:val="2"/>
        </w:rPr>
      </w:pPr>
      <w:r>
        <w:rPr>
          <w:noProof/>
          <w:sz w:val="2"/>
          <w:szCs w:val="2"/>
        </w:rPr>
        <w:lastRenderedPageBreak/>
        <w:drawing>
          <wp:anchor distT="0" distB="0" distL="114300" distR="114300" simplePos="0" relativeHeight="251692032" behindDoc="0" locked="0" layoutInCell="1" allowOverlap="1" wp14:anchorId="4AB76C50" wp14:editId="052D75C2">
            <wp:simplePos x="0" y="0"/>
            <wp:positionH relativeFrom="column">
              <wp:posOffset>1155</wp:posOffset>
            </wp:positionH>
            <wp:positionV relativeFrom="paragraph">
              <wp:posOffset>1155</wp:posOffset>
            </wp:positionV>
            <wp:extent cx="6082030" cy="3172460"/>
            <wp:effectExtent l="0" t="0" r="0" b="889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82030" cy="3172460"/>
                    </a:xfrm>
                    <a:prstGeom prst="rect">
                      <a:avLst/>
                    </a:prstGeom>
                    <a:noFill/>
                    <a:ln>
                      <a:noFill/>
                    </a:ln>
                  </pic:spPr>
                </pic:pic>
              </a:graphicData>
            </a:graphic>
          </wp:anchor>
        </w:drawing>
      </w:r>
    </w:p>
    <w:p w14:paraId="4EF4304A" w14:textId="073B9CA0" w:rsidR="00503DD5" w:rsidRPr="002549E5" w:rsidRDefault="0093543C" w:rsidP="006206C4">
      <w:pPr>
        <w:widowControl/>
        <w:autoSpaceDE/>
        <w:autoSpaceDN/>
        <w:spacing w:before="120" w:after="120"/>
        <w:jc w:val="center"/>
      </w:pPr>
      <w:r>
        <w:rPr>
          <w:b/>
          <w:bCs/>
        </w:rPr>
        <w:t>Fig. 1.3: Central Node Software and SMS Trigger Logic</w:t>
      </w:r>
    </w:p>
    <w:p w14:paraId="466A4326" w14:textId="77777777" w:rsidR="00503DD5" w:rsidRDefault="00503DD5" w:rsidP="003846E1">
      <w:pPr>
        <w:widowControl/>
        <w:autoSpaceDE/>
        <w:autoSpaceDN/>
        <w:spacing w:before="120" w:after="120"/>
      </w:pPr>
    </w:p>
    <w:p w14:paraId="4813F9EF" w14:textId="77777777" w:rsidR="00BB768B" w:rsidRDefault="00BB768B" w:rsidP="003846E1">
      <w:pPr>
        <w:widowControl/>
        <w:autoSpaceDE/>
        <w:autoSpaceDN/>
        <w:spacing w:before="120" w:after="120"/>
      </w:pPr>
    </w:p>
    <w:p w14:paraId="54093D9E" w14:textId="77777777" w:rsidR="00BB768B" w:rsidRDefault="00BB768B" w:rsidP="003846E1">
      <w:pPr>
        <w:widowControl/>
        <w:autoSpaceDE/>
        <w:autoSpaceDN/>
        <w:spacing w:before="120" w:after="120"/>
      </w:pPr>
    </w:p>
    <w:p w14:paraId="33D16448" w14:textId="77777777" w:rsidR="00BB768B" w:rsidRDefault="00BB768B" w:rsidP="003846E1">
      <w:pPr>
        <w:widowControl/>
        <w:autoSpaceDE/>
        <w:autoSpaceDN/>
        <w:spacing w:before="120" w:after="120"/>
      </w:pPr>
    </w:p>
    <w:p w14:paraId="557C22BA" w14:textId="77777777" w:rsidR="00BB768B" w:rsidRDefault="00BB768B" w:rsidP="003846E1">
      <w:pPr>
        <w:widowControl/>
        <w:autoSpaceDE/>
        <w:autoSpaceDN/>
        <w:spacing w:before="120" w:after="120"/>
      </w:pPr>
    </w:p>
    <w:p w14:paraId="256EA18A" w14:textId="77777777" w:rsidR="00BB768B" w:rsidRDefault="00BB768B" w:rsidP="003846E1">
      <w:pPr>
        <w:widowControl/>
        <w:autoSpaceDE/>
        <w:autoSpaceDN/>
        <w:spacing w:before="120" w:after="120"/>
      </w:pPr>
    </w:p>
    <w:p w14:paraId="1CED7B1E" w14:textId="77777777" w:rsidR="00BB768B" w:rsidRDefault="00BB768B" w:rsidP="003846E1">
      <w:pPr>
        <w:widowControl/>
        <w:autoSpaceDE/>
        <w:autoSpaceDN/>
        <w:spacing w:before="120" w:after="120"/>
      </w:pPr>
    </w:p>
    <w:p w14:paraId="51214279" w14:textId="77777777" w:rsidR="00BB768B" w:rsidRDefault="00BB768B" w:rsidP="003846E1">
      <w:pPr>
        <w:widowControl/>
        <w:autoSpaceDE/>
        <w:autoSpaceDN/>
        <w:spacing w:before="120" w:after="120"/>
      </w:pPr>
    </w:p>
    <w:p w14:paraId="0CDEAC49" w14:textId="77777777" w:rsidR="00BB768B" w:rsidRDefault="00BB768B" w:rsidP="003846E1">
      <w:pPr>
        <w:widowControl/>
        <w:autoSpaceDE/>
        <w:autoSpaceDN/>
        <w:spacing w:before="120" w:after="120"/>
      </w:pPr>
    </w:p>
    <w:p w14:paraId="4A0E3CD3" w14:textId="77777777" w:rsidR="00BB768B" w:rsidRDefault="00BB768B" w:rsidP="003846E1">
      <w:pPr>
        <w:widowControl/>
        <w:autoSpaceDE/>
        <w:autoSpaceDN/>
        <w:spacing w:before="120" w:after="120"/>
      </w:pPr>
    </w:p>
    <w:p w14:paraId="7F512A49" w14:textId="77777777" w:rsidR="00BB768B" w:rsidRDefault="00BB768B" w:rsidP="003846E1">
      <w:pPr>
        <w:widowControl/>
        <w:autoSpaceDE/>
        <w:autoSpaceDN/>
        <w:spacing w:before="120" w:after="120"/>
      </w:pPr>
    </w:p>
    <w:p w14:paraId="3B3C1DAD" w14:textId="77777777" w:rsidR="00BB768B" w:rsidRDefault="00BB768B" w:rsidP="003846E1">
      <w:pPr>
        <w:widowControl/>
        <w:autoSpaceDE/>
        <w:autoSpaceDN/>
        <w:spacing w:before="120" w:after="120"/>
      </w:pPr>
    </w:p>
    <w:p w14:paraId="3F488F9A" w14:textId="77777777" w:rsidR="00BB768B" w:rsidRDefault="00BB768B" w:rsidP="003846E1">
      <w:pPr>
        <w:widowControl/>
        <w:autoSpaceDE/>
        <w:autoSpaceDN/>
        <w:spacing w:before="120" w:after="120"/>
      </w:pPr>
    </w:p>
    <w:p w14:paraId="3FA0A8CE" w14:textId="77777777" w:rsidR="00BB768B" w:rsidRDefault="00BB768B" w:rsidP="003846E1">
      <w:pPr>
        <w:widowControl/>
        <w:autoSpaceDE/>
        <w:autoSpaceDN/>
        <w:spacing w:before="120" w:after="120"/>
      </w:pPr>
    </w:p>
    <w:p w14:paraId="5D45C3E5" w14:textId="77777777" w:rsidR="00BB768B" w:rsidRDefault="00BB768B" w:rsidP="003846E1">
      <w:pPr>
        <w:widowControl/>
        <w:autoSpaceDE/>
        <w:autoSpaceDN/>
        <w:spacing w:before="120" w:after="120"/>
      </w:pPr>
    </w:p>
    <w:p w14:paraId="35809C61" w14:textId="77777777" w:rsidR="00BB768B" w:rsidRDefault="00BB768B" w:rsidP="003846E1">
      <w:pPr>
        <w:widowControl/>
        <w:autoSpaceDE/>
        <w:autoSpaceDN/>
        <w:spacing w:before="120" w:after="120"/>
      </w:pPr>
    </w:p>
    <w:p w14:paraId="5EC9D934" w14:textId="77777777" w:rsidR="00BB768B" w:rsidRDefault="00BB768B" w:rsidP="003846E1">
      <w:pPr>
        <w:widowControl/>
        <w:autoSpaceDE/>
        <w:autoSpaceDN/>
        <w:spacing w:before="120" w:after="120"/>
      </w:pPr>
    </w:p>
    <w:p w14:paraId="5B1B27D2" w14:textId="77777777" w:rsidR="00BB768B" w:rsidRDefault="00BB768B" w:rsidP="003846E1">
      <w:pPr>
        <w:widowControl/>
        <w:autoSpaceDE/>
        <w:autoSpaceDN/>
        <w:spacing w:before="120" w:after="120"/>
      </w:pPr>
    </w:p>
    <w:p w14:paraId="3B885738" w14:textId="77777777" w:rsidR="00BB768B" w:rsidRDefault="00BB768B" w:rsidP="003846E1">
      <w:pPr>
        <w:widowControl/>
        <w:autoSpaceDE/>
        <w:autoSpaceDN/>
        <w:spacing w:before="120" w:after="120"/>
      </w:pPr>
    </w:p>
    <w:p w14:paraId="686EEFEF" w14:textId="77777777" w:rsidR="00BB768B" w:rsidRDefault="00BB768B" w:rsidP="003846E1">
      <w:pPr>
        <w:widowControl/>
        <w:autoSpaceDE/>
        <w:autoSpaceDN/>
        <w:spacing w:before="120" w:after="120"/>
      </w:pPr>
    </w:p>
    <w:p w14:paraId="6E65945B" w14:textId="77777777" w:rsidR="00BB768B" w:rsidRDefault="00BB768B" w:rsidP="003846E1">
      <w:pPr>
        <w:widowControl/>
        <w:autoSpaceDE/>
        <w:autoSpaceDN/>
        <w:spacing w:before="120" w:after="120"/>
      </w:pPr>
    </w:p>
    <w:p w14:paraId="51D1F0C4" w14:textId="77777777" w:rsidR="00BB768B" w:rsidRPr="003846E1" w:rsidRDefault="00BB768B" w:rsidP="003846E1">
      <w:pPr>
        <w:widowControl/>
        <w:autoSpaceDE/>
        <w:autoSpaceDN/>
        <w:spacing w:before="120" w:after="120"/>
      </w:pPr>
    </w:p>
    <w:p w14:paraId="7D0FD48B" w14:textId="7D63E04A" w:rsidR="000B2760" w:rsidRPr="003846E1" w:rsidRDefault="000B2760" w:rsidP="006206C4">
      <w:pPr>
        <w:pStyle w:val="Heading2"/>
        <w:spacing w:after="120"/>
        <w:ind w:left="360"/>
      </w:pPr>
      <w:r>
        <w:lastRenderedPageBreak/>
        <w:t>4.4  Components and Specifications</w:t>
      </w:r>
    </w:p>
    <w:p w14:paraId="3E9B45B5" w14:textId="41E196EB" w:rsidR="003846E1" w:rsidRPr="008C0145" w:rsidRDefault="003846E1" w:rsidP="006206C4">
      <w:pPr>
        <w:pStyle w:val="Heading2"/>
        <w:spacing w:after="120"/>
        <w:ind w:left="360"/>
        <w:rPr>
          <w:b w:val="0"/>
          <w:bCs w:val="0"/>
        </w:rPr>
      </w:pPr>
      <w:r>
        <w:rPr>
          <w:b w:val="0"/>
          <w:bCs w:val="0"/>
        </w:rPr>
        <w:t>The hardware selection for the system was based on power efficiency and long-range communication capabilities. Detailed specifications are provided in Table 1.2, followed by individual component descriptions and visual references.</w:t>
      </w:r>
    </w:p>
    <w:p w14:paraId="61487606" w14:textId="633AEE18" w:rsidR="003846E1" w:rsidRPr="008C0145" w:rsidRDefault="003846E1" w:rsidP="003846E1">
      <w:pPr>
        <w:pStyle w:val="Heading2"/>
        <w:spacing w:after="120"/>
        <w:ind w:left="0"/>
      </w:pPr>
      <w:r>
        <w:t>Table 1.2: Hardware Components and Technical Specifications</w:t>
      </w:r>
    </w:p>
    <w:tbl>
      <w:tblPr>
        <w:tblStyle w:val="GridTable1Light"/>
        <w:tblW w:w="9715" w:type="dxa"/>
        <w:tblLook w:val="0000" w:firstRow="0" w:lastRow="0" w:firstColumn="0" w:lastColumn="0" w:noHBand="0" w:noVBand="0"/>
      </w:tblPr>
      <w:tblGrid>
        <w:gridCol w:w="1736"/>
        <w:gridCol w:w="2232"/>
        <w:gridCol w:w="2913"/>
        <w:gridCol w:w="2834"/>
      </w:tblGrid>
      <w:tr w:rsidR="000B2760" w:rsidRPr="003846E1" w14:paraId="5AF6A389" w14:textId="77777777" w:rsidTr="006206C4">
        <w:trPr>
          <w:trHeight w:val="387"/>
        </w:trPr>
        <w:tc>
          <w:tcPr>
            <w:tcW w:w="1736" w:type="dxa"/>
          </w:tcPr>
          <w:p w14:paraId="6359DADF" w14:textId="77777777" w:rsidR="000B2760" w:rsidRPr="00B27DA7" w:rsidRDefault="000B2760" w:rsidP="008551D2">
            <w:pPr>
              <w:jc w:val="center"/>
            </w:pPr>
            <w:r w:rsidRPr="00B27DA7">
              <w:rPr>
                <w:b/>
                <w:bCs/>
              </w:rPr>
              <w:t>Component</w:t>
            </w:r>
          </w:p>
        </w:tc>
        <w:tc>
          <w:tcPr>
            <w:tcW w:w="2232" w:type="dxa"/>
          </w:tcPr>
          <w:p w14:paraId="092E78F4" w14:textId="77777777" w:rsidR="000B2760" w:rsidRPr="00B27DA7" w:rsidRDefault="000B2760" w:rsidP="008551D2">
            <w:pPr>
              <w:jc w:val="center"/>
            </w:pPr>
            <w:r w:rsidRPr="00B27DA7">
              <w:rPr>
                <w:b/>
                <w:bCs/>
              </w:rPr>
              <w:t>Model / Part</w:t>
            </w:r>
          </w:p>
        </w:tc>
        <w:tc>
          <w:tcPr>
            <w:tcW w:w="2913" w:type="dxa"/>
          </w:tcPr>
          <w:p w14:paraId="56E2D73F" w14:textId="77777777" w:rsidR="000B2760" w:rsidRPr="00B27DA7" w:rsidRDefault="000B2760" w:rsidP="008551D2">
            <w:pPr>
              <w:jc w:val="center"/>
            </w:pPr>
            <w:r w:rsidRPr="00B27DA7">
              <w:rPr>
                <w:b/>
                <w:bCs/>
              </w:rPr>
              <w:t>Specification</w:t>
            </w:r>
          </w:p>
        </w:tc>
        <w:tc>
          <w:tcPr>
            <w:tcW w:w="2834" w:type="dxa"/>
          </w:tcPr>
          <w:p w14:paraId="576864FA" w14:textId="77777777" w:rsidR="000B2760" w:rsidRPr="00B27DA7" w:rsidRDefault="000B2760" w:rsidP="008551D2">
            <w:pPr>
              <w:jc w:val="center"/>
            </w:pPr>
            <w:r w:rsidRPr="00B27DA7">
              <w:rPr>
                <w:b/>
                <w:bCs/>
              </w:rPr>
              <w:t>Role in System</w:t>
            </w:r>
          </w:p>
        </w:tc>
      </w:tr>
      <w:tr w:rsidR="000B2760" w:rsidRPr="003846E1" w14:paraId="4A7E95DD" w14:textId="77777777" w:rsidTr="006206C4">
        <w:trPr>
          <w:trHeight w:val="711"/>
        </w:trPr>
        <w:tc>
          <w:tcPr>
            <w:tcW w:w="1736" w:type="dxa"/>
          </w:tcPr>
          <w:p w14:paraId="42EC9B02" w14:textId="77777777" w:rsidR="000B2760" w:rsidRPr="00ED00A7" w:rsidRDefault="000B2760" w:rsidP="008551D2">
            <w:pPr>
              <w:jc w:val="center"/>
              <w:rPr>
                <w:sz w:val="22"/>
                <w:szCs w:val="22"/>
              </w:rPr>
            </w:pPr>
            <w:r w:rsidRPr="00ED00A7">
              <w:rPr>
                <w:sz w:val="22"/>
                <w:szCs w:val="22"/>
              </w:rPr>
              <w:t>Microcontroller</w:t>
            </w:r>
          </w:p>
        </w:tc>
        <w:tc>
          <w:tcPr>
            <w:tcW w:w="2232" w:type="dxa"/>
          </w:tcPr>
          <w:p w14:paraId="0A036635" w14:textId="77777777" w:rsidR="000B2760" w:rsidRPr="00ED00A7" w:rsidRDefault="000B2760" w:rsidP="008551D2">
            <w:pPr>
              <w:jc w:val="center"/>
              <w:rPr>
                <w:sz w:val="22"/>
                <w:szCs w:val="22"/>
              </w:rPr>
            </w:pPr>
            <w:r w:rsidRPr="00ED00A7">
              <w:rPr>
                <w:sz w:val="22"/>
                <w:szCs w:val="22"/>
              </w:rPr>
              <w:t>ESP32-S3-WROOM-N16R8 (Edgehax S3-Pro)</w:t>
            </w:r>
          </w:p>
        </w:tc>
        <w:tc>
          <w:tcPr>
            <w:tcW w:w="2913" w:type="dxa"/>
          </w:tcPr>
          <w:p w14:paraId="3F74C7DC" w14:textId="77777777" w:rsidR="000B2760" w:rsidRPr="00ED00A7" w:rsidRDefault="000B2760" w:rsidP="008551D2">
            <w:pPr>
              <w:jc w:val="center"/>
              <w:rPr>
                <w:sz w:val="22"/>
                <w:szCs w:val="22"/>
              </w:rPr>
            </w:pPr>
            <w:r w:rsidRPr="00ED00A7">
              <w:rPr>
                <w:sz w:val="22"/>
                <w:szCs w:val="22"/>
              </w:rPr>
              <w:t>Xtensa LX7 dual-core, 240 MHz; 16 MB Flash; 8 MB PSRAM; 3.3 V I/O; Wi-Fi + BT 5.0</w:t>
            </w:r>
          </w:p>
        </w:tc>
        <w:tc>
          <w:tcPr>
            <w:tcW w:w="2834" w:type="dxa"/>
          </w:tcPr>
          <w:p w14:paraId="7E241D22" w14:textId="77777777" w:rsidR="000B2760" w:rsidRPr="00ED00A7" w:rsidRDefault="000B2760" w:rsidP="008551D2">
            <w:pPr>
              <w:jc w:val="center"/>
              <w:rPr>
                <w:sz w:val="22"/>
                <w:szCs w:val="22"/>
              </w:rPr>
            </w:pPr>
            <w:r w:rsidRPr="00ED00A7">
              <w:rPr>
                <w:sz w:val="22"/>
                <w:szCs w:val="22"/>
              </w:rPr>
              <w:t>Edge sensing, data processing, LoRa control, PWM buzzer drive</w:t>
            </w:r>
          </w:p>
        </w:tc>
      </w:tr>
      <w:tr w:rsidR="000B2760" w:rsidRPr="003846E1" w14:paraId="749F9327" w14:textId="77777777" w:rsidTr="006206C4">
        <w:trPr>
          <w:trHeight w:val="711"/>
        </w:trPr>
        <w:tc>
          <w:tcPr>
            <w:tcW w:w="1736" w:type="dxa"/>
          </w:tcPr>
          <w:p w14:paraId="75482A81" w14:textId="77777777" w:rsidR="000B2760" w:rsidRPr="00ED00A7" w:rsidRDefault="000B2760" w:rsidP="008551D2">
            <w:pPr>
              <w:jc w:val="center"/>
              <w:rPr>
                <w:sz w:val="22"/>
                <w:szCs w:val="22"/>
              </w:rPr>
            </w:pPr>
            <w:r w:rsidRPr="00ED00A7">
              <w:rPr>
                <w:sz w:val="22"/>
                <w:szCs w:val="22"/>
              </w:rPr>
              <w:t>Ultrasonic Sensor</w:t>
            </w:r>
          </w:p>
        </w:tc>
        <w:tc>
          <w:tcPr>
            <w:tcW w:w="2232" w:type="dxa"/>
          </w:tcPr>
          <w:p w14:paraId="6C93944A" w14:textId="77777777" w:rsidR="000B2760" w:rsidRPr="00ED00A7" w:rsidRDefault="000B2760" w:rsidP="008551D2">
            <w:pPr>
              <w:jc w:val="center"/>
              <w:rPr>
                <w:sz w:val="22"/>
                <w:szCs w:val="22"/>
              </w:rPr>
            </w:pPr>
            <w:r w:rsidRPr="00ED00A7">
              <w:rPr>
                <w:sz w:val="22"/>
                <w:szCs w:val="22"/>
              </w:rPr>
              <w:t>HC-SR04 (3.3 V mod)</w:t>
            </w:r>
          </w:p>
        </w:tc>
        <w:tc>
          <w:tcPr>
            <w:tcW w:w="2913" w:type="dxa"/>
          </w:tcPr>
          <w:p w14:paraId="74ACDDC8" w14:textId="77777777" w:rsidR="000B2760" w:rsidRPr="00ED00A7" w:rsidRDefault="000B2760" w:rsidP="008551D2">
            <w:pPr>
              <w:jc w:val="center"/>
              <w:rPr>
                <w:sz w:val="22"/>
                <w:szCs w:val="22"/>
              </w:rPr>
            </w:pPr>
            <w:r w:rsidRPr="00ED00A7">
              <w:rPr>
                <w:sz w:val="22"/>
                <w:szCs w:val="22"/>
              </w:rPr>
              <w:t>Range: 2 cm – 400 cm; Resolution: ~3 mm; Frequency: 40 kHz; Operating: 3.3 V</w:t>
            </w:r>
          </w:p>
        </w:tc>
        <w:tc>
          <w:tcPr>
            <w:tcW w:w="2834" w:type="dxa"/>
          </w:tcPr>
          <w:p w14:paraId="26C52816" w14:textId="77777777" w:rsidR="000B2760" w:rsidRPr="00ED00A7" w:rsidRDefault="000B2760" w:rsidP="008551D2">
            <w:pPr>
              <w:jc w:val="center"/>
              <w:rPr>
                <w:sz w:val="22"/>
                <w:szCs w:val="22"/>
              </w:rPr>
            </w:pPr>
            <w:r w:rsidRPr="00ED00A7">
              <w:rPr>
                <w:sz w:val="22"/>
                <w:szCs w:val="22"/>
              </w:rPr>
              <w:t>Non-contact water surface distance measurement</w:t>
            </w:r>
          </w:p>
        </w:tc>
      </w:tr>
      <w:tr w:rsidR="000B2760" w:rsidRPr="003846E1" w14:paraId="2D01E4E9" w14:textId="77777777" w:rsidTr="006206C4">
        <w:trPr>
          <w:trHeight w:val="1125"/>
        </w:trPr>
        <w:tc>
          <w:tcPr>
            <w:tcW w:w="1736" w:type="dxa"/>
          </w:tcPr>
          <w:p w14:paraId="28DD4418" w14:textId="57D6427D" w:rsidR="000B2760" w:rsidRPr="00ED00A7" w:rsidRDefault="000B2760" w:rsidP="008551D2">
            <w:pPr>
              <w:jc w:val="center"/>
              <w:rPr>
                <w:sz w:val="22"/>
                <w:szCs w:val="22"/>
              </w:rPr>
            </w:pPr>
            <w:r w:rsidRPr="00ED00A7">
              <w:rPr>
                <w:sz w:val="22"/>
                <w:szCs w:val="22"/>
              </w:rPr>
              <w:t>LoRa Transceiver (Edge and Gateway)</w:t>
            </w:r>
          </w:p>
        </w:tc>
        <w:tc>
          <w:tcPr>
            <w:tcW w:w="2232" w:type="dxa"/>
          </w:tcPr>
          <w:p w14:paraId="4B8A092F" w14:textId="77777777" w:rsidR="000B2760" w:rsidRPr="00ED00A7" w:rsidRDefault="000B2760" w:rsidP="008551D2">
            <w:pPr>
              <w:jc w:val="center"/>
              <w:rPr>
                <w:sz w:val="22"/>
                <w:szCs w:val="22"/>
              </w:rPr>
            </w:pPr>
            <w:r w:rsidRPr="00ED00A7">
              <w:rPr>
                <w:sz w:val="22"/>
                <w:szCs w:val="22"/>
              </w:rPr>
              <w:t>Ai-Thinker Ra-02 (SX1278)</w:t>
            </w:r>
          </w:p>
        </w:tc>
        <w:tc>
          <w:tcPr>
            <w:tcW w:w="2913" w:type="dxa"/>
          </w:tcPr>
          <w:p w14:paraId="098F4052" w14:textId="0758187B" w:rsidR="000B2760" w:rsidRPr="00ED00A7" w:rsidRDefault="000B2760" w:rsidP="008551D2">
            <w:pPr>
              <w:jc w:val="center"/>
              <w:rPr>
                <w:sz w:val="22"/>
                <w:szCs w:val="22"/>
              </w:rPr>
            </w:pPr>
            <w:r w:rsidRPr="00ED00A7">
              <w:rPr>
                <w:sz w:val="22"/>
                <w:szCs w:val="22"/>
              </w:rPr>
              <w:t>433 MHz; Sensitivity: -148 dBm; TX Power: +</w:t>
            </w:r>
            <w:r w:rsidR="00ED00A7" w:rsidRPr="00ED00A7">
              <w:rPr>
                <w:sz w:val="22"/>
                <w:szCs w:val="22"/>
              </w:rPr>
              <w:t>18</w:t>
            </w:r>
            <w:r w:rsidRPr="00ED00A7">
              <w:rPr>
                <w:sz w:val="22"/>
                <w:szCs w:val="22"/>
              </w:rPr>
              <w:t xml:space="preserve"> dBm; SPI interface; LoRa spread-spectrum</w:t>
            </w:r>
          </w:p>
        </w:tc>
        <w:tc>
          <w:tcPr>
            <w:tcW w:w="2834" w:type="dxa"/>
          </w:tcPr>
          <w:p w14:paraId="57A34103" w14:textId="77777777" w:rsidR="000B2760" w:rsidRPr="00ED00A7" w:rsidRDefault="000B2760" w:rsidP="008551D2">
            <w:pPr>
              <w:jc w:val="center"/>
              <w:rPr>
                <w:sz w:val="22"/>
                <w:szCs w:val="22"/>
              </w:rPr>
            </w:pPr>
            <w:r w:rsidRPr="00ED00A7">
              <w:rPr>
                <w:sz w:val="22"/>
                <w:szCs w:val="22"/>
              </w:rPr>
              <w:t>Wireless transmission of distance + RSSI data to gateway</w:t>
            </w:r>
          </w:p>
        </w:tc>
      </w:tr>
      <w:tr w:rsidR="000B2760" w:rsidRPr="003846E1" w14:paraId="7246039C" w14:textId="77777777" w:rsidTr="006206C4">
        <w:trPr>
          <w:trHeight w:val="711"/>
        </w:trPr>
        <w:tc>
          <w:tcPr>
            <w:tcW w:w="1736" w:type="dxa"/>
          </w:tcPr>
          <w:p w14:paraId="194BF637" w14:textId="77777777" w:rsidR="000B2760" w:rsidRPr="00ED00A7" w:rsidRDefault="000B2760" w:rsidP="008551D2">
            <w:pPr>
              <w:jc w:val="center"/>
              <w:rPr>
                <w:sz w:val="22"/>
                <w:szCs w:val="22"/>
              </w:rPr>
            </w:pPr>
            <w:r w:rsidRPr="00ED00A7">
              <w:rPr>
                <w:sz w:val="22"/>
                <w:szCs w:val="22"/>
              </w:rPr>
              <w:t>Central Node</w:t>
            </w:r>
          </w:p>
        </w:tc>
        <w:tc>
          <w:tcPr>
            <w:tcW w:w="2232" w:type="dxa"/>
          </w:tcPr>
          <w:p w14:paraId="12316E08" w14:textId="77777777" w:rsidR="000B2760" w:rsidRPr="00ED00A7" w:rsidRDefault="000B2760" w:rsidP="008551D2">
            <w:pPr>
              <w:jc w:val="center"/>
              <w:rPr>
                <w:sz w:val="22"/>
                <w:szCs w:val="22"/>
              </w:rPr>
            </w:pPr>
            <w:r w:rsidRPr="00ED00A7">
              <w:rPr>
                <w:sz w:val="22"/>
                <w:szCs w:val="22"/>
              </w:rPr>
              <w:t>Raspberry Pi Zero 2W</w:t>
            </w:r>
          </w:p>
        </w:tc>
        <w:tc>
          <w:tcPr>
            <w:tcW w:w="2913" w:type="dxa"/>
          </w:tcPr>
          <w:p w14:paraId="0D56D86A" w14:textId="4AA764B0" w:rsidR="000B2760" w:rsidRPr="00ED00A7" w:rsidRDefault="000B2760" w:rsidP="008551D2">
            <w:pPr>
              <w:jc w:val="center"/>
              <w:rPr>
                <w:sz w:val="22"/>
                <w:szCs w:val="22"/>
              </w:rPr>
            </w:pPr>
            <w:r w:rsidRPr="00ED00A7">
              <w:rPr>
                <w:sz w:val="22"/>
                <w:szCs w:val="22"/>
              </w:rPr>
              <w:t>ARM Cortex-A53 quad-core 1 GHz; 512 MB RAM; 2.4 GHz Wi-Fi; GPIO 40-pin; 5 V/2 A</w:t>
            </w:r>
          </w:p>
        </w:tc>
        <w:tc>
          <w:tcPr>
            <w:tcW w:w="2834" w:type="dxa"/>
          </w:tcPr>
          <w:p w14:paraId="57B91420" w14:textId="77777777" w:rsidR="000B2760" w:rsidRPr="00ED00A7" w:rsidRDefault="000B2760" w:rsidP="008551D2">
            <w:pPr>
              <w:jc w:val="center"/>
              <w:rPr>
                <w:sz w:val="22"/>
                <w:szCs w:val="22"/>
              </w:rPr>
            </w:pPr>
            <w:r w:rsidRPr="00ED00A7">
              <w:rPr>
                <w:sz w:val="22"/>
                <w:szCs w:val="22"/>
              </w:rPr>
              <w:t>Flask web server, SQLAlchemy ORM, SQLite DB, dashboard</w:t>
            </w:r>
          </w:p>
        </w:tc>
      </w:tr>
      <w:tr w:rsidR="003846E1" w:rsidRPr="003846E1" w14:paraId="5FBEBFAD" w14:textId="77777777" w:rsidTr="006206C4">
        <w:trPr>
          <w:trHeight w:val="1305"/>
        </w:trPr>
        <w:tc>
          <w:tcPr>
            <w:tcW w:w="1736" w:type="dxa"/>
          </w:tcPr>
          <w:p w14:paraId="6E28F50A" w14:textId="10AC74B3" w:rsidR="003846E1" w:rsidRPr="00ED00A7" w:rsidRDefault="003846E1" w:rsidP="003846E1">
            <w:pPr>
              <w:jc w:val="center"/>
              <w:rPr>
                <w:sz w:val="22"/>
                <w:szCs w:val="22"/>
              </w:rPr>
            </w:pPr>
            <w:r w:rsidRPr="00ED00A7">
              <w:rPr>
                <w:sz w:val="22"/>
                <w:szCs w:val="22"/>
              </w:rPr>
              <w:t>SMS Gateway</w:t>
            </w:r>
          </w:p>
        </w:tc>
        <w:tc>
          <w:tcPr>
            <w:tcW w:w="2232" w:type="dxa"/>
          </w:tcPr>
          <w:p w14:paraId="344D6B68" w14:textId="6D9B1176" w:rsidR="003846E1" w:rsidRPr="00ED00A7" w:rsidRDefault="00634C42" w:rsidP="003846E1">
            <w:pPr>
              <w:jc w:val="center"/>
              <w:rPr>
                <w:sz w:val="22"/>
                <w:szCs w:val="22"/>
              </w:rPr>
            </w:pPr>
            <w:r w:rsidRPr="00ED00A7">
              <w:rPr>
                <w:sz w:val="22"/>
                <w:szCs w:val="22"/>
              </w:rPr>
              <w:t>TextBee App</w:t>
            </w:r>
          </w:p>
        </w:tc>
        <w:tc>
          <w:tcPr>
            <w:tcW w:w="2913" w:type="dxa"/>
          </w:tcPr>
          <w:p w14:paraId="191E487B" w14:textId="2E436C08" w:rsidR="003846E1" w:rsidRPr="00ED00A7" w:rsidRDefault="00634C42" w:rsidP="003846E1">
            <w:pPr>
              <w:jc w:val="center"/>
              <w:rPr>
                <w:sz w:val="22"/>
                <w:szCs w:val="22"/>
              </w:rPr>
            </w:pPr>
            <w:r w:rsidRPr="00ED00A7">
              <w:rPr>
                <w:sz w:val="22"/>
                <w:szCs w:val="22"/>
              </w:rPr>
              <w:t>TextBee app installed on a TextBee-enrolled device; connected to Pi gateway via REST API over local Wi-Fi/internet</w:t>
            </w:r>
          </w:p>
        </w:tc>
        <w:tc>
          <w:tcPr>
            <w:tcW w:w="2834" w:type="dxa"/>
          </w:tcPr>
          <w:p w14:paraId="39CF460A" w14:textId="446EC1C8" w:rsidR="003846E1" w:rsidRPr="00ED00A7" w:rsidRDefault="00634C42" w:rsidP="003846E1">
            <w:pPr>
              <w:jc w:val="center"/>
              <w:rPr>
                <w:sz w:val="22"/>
                <w:szCs w:val="22"/>
              </w:rPr>
            </w:pPr>
            <w:r w:rsidRPr="00ED00A7">
              <w:rPr>
                <w:sz w:val="22"/>
                <w:szCs w:val="22"/>
              </w:rPr>
              <w:t>Receives API call from Pi during confirmed flood; dispatches SMS through the TextBee-enrolled device’s native cellular messaging hardware</w:t>
            </w:r>
          </w:p>
        </w:tc>
      </w:tr>
      <w:tr w:rsidR="000B2760" w:rsidRPr="003846E1" w14:paraId="1F921F0C" w14:textId="77777777" w:rsidTr="006206C4">
        <w:trPr>
          <w:trHeight w:val="702"/>
        </w:trPr>
        <w:tc>
          <w:tcPr>
            <w:tcW w:w="1736" w:type="dxa"/>
          </w:tcPr>
          <w:p w14:paraId="03057EC6" w14:textId="77777777" w:rsidR="000B2760" w:rsidRPr="00ED00A7" w:rsidRDefault="000B2760" w:rsidP="008551D2">
            <w:pPr>
              <w:jc w:val="center"/>
              <w:rPr>
                <w:sz w:val="22"/>
                <w:szCs w:val="22"/>
              </w:rPr>
            </w:pPr>
            <w:r w:rsidRPr="00ED00A7">
              <w:rPr>
                <w:sz w:val="22"/>
                <w:szCs w:val="22"/>
              </w:rPr>
              <w:t>Piezo Buzzer</w:t>
            </w:r>
          </w:p>
        </w:tc>
        <w:tc>
          <w:tcPr>
            <w:tcW w:w="2232" w:type="dxa"/>
          </w:tcPr>
          <w:p w14:paraId="04DD123A" w14:textId="77777777" w:rsidR="000B2760" w:rsidRPr="00ED00A7" w:rsidRDefault="000B2760" w:rsidP="008551D2">
            <w:pPr>
              <w:jc w:val="center"/>
              <w:rPr>
                <w:sz w:val="22"/>
                <w:szCs w:val="22"/>
              </w:rPr>
            </w:pPr>
            <w:r w:rsidRPr="00ED00A7">
              <w:rPr>
                <w:sz w:val="22"/>
                <w:szCs w:val="22"/>
              </w:rPr>
              <w:t>Passive Piezo (generic)</w:t>
            </w:r>
          </w:p>
        </w:tc>
        <w:tc>
          <w:tcPr>
            <w:tcW w:w="2913" w:type="dxa"/>
          </w:tcPr>
          <w:p w14:paraId="3010F990" w14:textId="77777777" w:rsidR="000B2760" w:rsidRPr="00ED00A7" w:rsidRDefault="000B2760" w:rsidP="008551D2">
            <w:pPr>
              <w:jc w:val="center"/>
              <w:rPr>
                <w:sz w:val="22"/>
                <w:szCs w:val="22"/>
              </w:rPr>
            </w:pPr>
            <w:r w:rsidRPr="00ED00A7">
              <w:rPr>
                <w:sz w:val="22"/>
                <w:szCs w:val="22"/>
              </w:rPr>
              <w:t>Operating voltage: 3.3 V; Frequency range: 100 Hz – 6 kHz; Driven via PWM (GPIO 7)</w:t>
            </w:r>
          </w:p>
        </w:tc>
        <w:tc>
          <w:tcPr>
            <w:tcW w:w="2834" w:type="dxa"/>
          </w:tcPr>
          <w:p w14:paraId="1642E684" w14:textId="77777777" w:rsidR="000B2760" w:rsidRPr="00ED00A7" w:rsidRDefault="000B2760" w:rsidP="008551D2">
            <w:pPr>
              <w:jc w:val="center"/>
              <w:rPr>
                <w:sz w:val="22"/>
                <w:szCs w:val="22"/>
              </w:rPr>
            </w:pPr>
            <w:r w:rsidRPr="00ED00A7">
              <w:rPr>
                <w:sz w:val="22"/>
                <w:szCs w:val="22"/>
              </w:rPr>
              <w:t>Immediate local acoustic alert on flood threshold breach</w:t>
            </w:r>
          </w:p>
        </w:tc>
      </w:tr>
      <w:tr w:rsidR="000B2760" w:rsidRPr="003846E1" w14:paraId="0D5AA97B" w14:textId="77777777" w:rsidTr="006206C4">
        <w:trPr>
          <w:trHeight w:val="873"/>
        </w:trPr>
        <w:tc>
          <w:tcPr>
            <w:tcW w:w="1736" w:type="dxa"/>
          </w:tcPr>
          <w:p w14:paraId="43BDDD53" w14:textId="77777777" w:rsidR="000B2760" w:rsidRPr="00ED00A7" w:rsidRDefault="000B2760" w:rsidP="008551D2">
            <w:pPr>
              <w:jc w:val="center"/>
              <w:rPr>
                <w:sz w:val="22"/>
                <w:szCs w:val="22"/>
              </w:rPr>
            </w:pPr>
            <w:r w:rsidRPr="00ED00A7">
              <w:rPr>
                <w:sz w:val="22"/>
                <w:szCs w:val="22"/>
              </w:rPr>
              <w:t>Power System</w:t>
            </w:r>
          </w:p>
        </w:tc>
        <w:tc>
          <w:tcPr>
            <w:tcW w:w="2232" w:type="dxa"/>
          </w:tcPr>
          <w:p w14:paraId="65E07FB2" w14:textId="711B1571" w:rsidR="000B2760" w:rsidRPr="00ED00A7" w:rsidRDefault="000B6C81" w:rsidP="008551D2">
            <w:pPr>
              <w:jc w:val="center"/>
              <w:rPr>
                <w:sz w:val="22"/>
                <w:szCs w:val="22"/>
              </w:rPr>
            </w:pPr>
            <w:r w:rsidRPr="00ED00A7">
              <w:rPr>
                <w:sz w:val="22"/>
                <w:szCs w:val="22"/>
              </w:rPr>
              <w:t>Electrobot 18650 Power Bank Module</w:t>
            </w:r>
          </w:p>
        </w:tc>
        <w:tc>
          <w:tcPr>
            <w:tcW w:w="2913" w:type="dxa"/>
          </w:tcPr>
          <w:p w14:paraId="708FBD35" w14:textId="77777777" w:rsidR="000B2760" w:rsidRPr="00ED00A7" w:rsidRDefault="000B2760" w:rsidP="008551D2">
            <w:pPr>
              <w:jc w:val="center"/>
              <w:rPr>
                <w:sz w:val="22"/>
                <w:szCs w:val="22"/>
              </w:rPr>
            </w:pPr>
            <w:r w:rsidRPr="00ED00A7">
              <w:rPr>
                <w:sz w:val="22"/>
                <w:szCs w:val="22"/>
              </w:rPr>
              <w:t>Input: 3.7V Li-Ion 18650 cell; Output: Stable 5V rail (boost); 2.4 A max; Digital LCD SoC display</w:t>
            </w:r>
          </w:p>
        </w:tc>
        <w:tc>
          <w:tcPr>
            <w:tcW w:w="2834" w:type="dxa"/>
          </w:tcPr>
          <w:p w14:paraId="555A8985" w14:textId="2AE98277" w:rsidR="001070A8" w:rsidRPr="00ED00A7" w:rsidRDefault="000B2760" w:rsidP="001070A8">
            <w:pPr>
              <w:jc w:val="center"/>
              <w:rPr>
                <w:sz w:val="22"/>
                <w:szCs w:val="22"/>
              </w:rPr>
            </w:pPr>
            <w:r w:rsidRPr="00ED00A7">
              <w:rPr>
                <w:sz w:val="22"/>
                <w:szCs w:val="22"/>
              </w:rPr>
              <w:t>Boosts 3.7V 18650 Li-ion cell to stable 5V rail for edge node; keep-alive loop prevents auto-shutoff</w:t>
            </w:r>
          </w:p>
        </w:tc>
      </w:tr>
      <w:tr w:rsidR="001070A8" w:rsidRPr="003846E1" w14:paraId="429CF2E1" w14:textId="77777777" w:rsidTr="006206C4">
        <w:trPr>
          <w:trHeight w:val="873"/>
        </w:trPr>
        <w:tc>
          <w:tcPr>
            <w:tcW w:w="1736" w:type="dxa"/>
          </w:tcPr>
          <w:p w14:paraId="3A6521BE" w14:textId="665EACD7" w:rsidR="001070A8" w:rsidRPr="00ED00A7" w:rsidRDefault="001070A8" w:rsidP="008551D2">
            <w:pPr>
              <w:jc w:val="center"/>
              <w:rPr>
                <w:sz w:val="22"/>
                <w:szCs w:val="22"/>
              </w:rPr>
            </w:pPr>
            <w:r w:rsidRPr="00ED00A7">
              <w:rPr>
                <w:sz w:val="22"/>
                <w:szCs w:val="22"/>
              </w:rPr>
              <w:t>Solar Panel</w:t>
            </w:r>
          </w:p>
        </w:tc>
        <w:tc>
          <w:tcPr>
            <w:tcW w:w="2232" w:type="dxa"/>
          </w:tcPr>
          <w:p w14:paraId="54CC4406" w14:textId="7D02A103" w:rsidR="001070A8" w:rsidRPr="00ED00A7" w:rsidRDefault="001070A8" w:rsidP="008551D2">
            <w:pPr>
              <w:jc w:val="center"/>
              <w:rPr>
                <w:sz w:val="22"/>
                <w:szCs w:val="22"/>
              </w:rPr>
            </w:pPr>
            <w:r w:rsidRPr="00ED00A7">
              <w:rPr>
                <w:sz w:val="22"/>
                <w:szCs w:val="22"/>
              </w:rPr>
              <w:t>6V Monocrystalline (6W)</w:t>
            </w:r>
          </w:p>
        </w:tc>
        <w:tc>
          <w:tcPr>
            <w:tcW w:w="2913" w:type="dxa"/>
          </w:tcPr>
          <w:p w14:paraId="3B5A7764" w14:textId="56CEA531" w:rsidR="001070A8" w:rsidRPr="00ED00A7" w:rsidRDefault="001070A8" w:rsidP="008551D2">
            <w:pPr>
              <w:jc w:val="center"/>
              <w:rPr>
                <w:sz w:val="22"/>
                <w:szCs w:val="22"/>
              </w:rPr>
            </w:pPr>
            <w:r w:rsidRPr="00ED00A7">
              <w:rPr>
                <w:sz w:val="22"/>
                <w:szCs w:val="22"/>
              </w:rPr>
              <w:t>Peak Voltage: 6V; Weatherproof; Monocrystalline cells</w:t>
            </w:r>
          </w:p>
        </w:tc>
        <w:tc>
          <w:tcPr>
            <w:tcW w:w="2834" w:type="dxa"/>
          </w:tcPr>
          <w:p w14:paraId="18A30FAC" w14:textId="3D2FA76C" w:rsidR="001070A8" w:rsidRPr="00ED00A7" w:rsidRDefault="001070A8" w:rsidP="001070A8">
            <w:pPr>
              <w:jc w:val="center"/>
              <w:rPr>
                <w:sz w:val="22"/>
                <w:szCs w:val="22"/>
              </w:rPr>
            </w:pPr>
            <w:r w:rsidRPr="00ED00A7">
              <w:rPr>
                <w:sz w:val="22"/>
                <w:szCs w:val="22"/>
              </w:rPr>
              <w:t>Primary energy harvester for off-grid power.</w:t>
            </w:r>
          </w:p>
        </w:tc>
      </w:tr>
      <w:tr w:rsidR="001070A8" w:rsidRPr="003846E1" w14:paraId="3B5EE3B0" w14:textId="77777777" w:rsidTr="006206C4">
        <w:trPr>
          <w:trHeight w:val="1080"/>
        </w:trPr>
        <w:tc>
          <w:tcPr>
            <w:tcW w:w="1736" w:type="dxa"/>
          </w:tcPr>
          <w:p w14:paraId="4A36FAB4" w14:textId="6135C417" w:rsidR="001070A8" w:rsidRPr="00ED00A7" w:rsidRDefault="001070A8" w:rsidP="008551D2">
            <w:pPr>
              <w:jc w:val="center"/>
              <w:rPr>
                <w:sz w:val="22"/>
                <w:szCs w:val="22"/>
              </w:rPr>
            </w:pPr>
            <w:r w:rsidRPr="00ED00A7">
              <w:rPr>
                <w:sz w:val="22"/>
                <w:szCs w:val="22"/>
              </w:rPr>
              <w:t>Charger Module</w:t>
            </w:r>
          </w:p>
        </w:tc>
        <w:tc>
          <w:tcPr>
            <w:tcW w:w="2232" w:type="dxa"/>
          </w:tcPr>
          <w:p w14:paraId="3A3CB929" w14:textId="0B0180F2" w:rsidR="001070A8" w:rsidRPr="00ED00A7" w:rsidRDefault="001070A8" w:rsidP="008551D2">
            <w:pPr>
              <w:jc w:val="center"/>
              <w:rPr>
                <w:sz w:val="22"/>
                <w:szCs w:val="22"/>
              </w:rPr>
            </w:pPr>
            <w:r w:rsidRPr="00ED00A7">
              <w:rPr>
                <w:sz w:val="22"/>
                <w:szCs w:val="22"/>
              </w:rPr>
              <w:t>TP4056 with Protection</w:t>
            </w:r>
          </w:p>
        </w:tc>
        <w:tc>
          <w:tcPr>
            <w:tcW w:w="2913" w:type="dxa"/>
          </w:tcPr>
          <w:p w14:paraId="469837B4" w14:textId="16AC9757" w:rsidR="001070A8" w:rsidRPr="00ED00A7" w:rsidRDefault="001070A8" w:rsidP="008551D2">
            <w:pPr>
              <w:jc w:val="center"/>
              <w:rPr>
                <w:sz w:val="22"/>
                <w:szCs w:val="22"/>
              </w:rPr>
            </w:pPr>
            <w:r w:rsidRPr="00ED00A7">
              <w:rPr>
                <w:sz w:val="22"/>
                <w:szCs w:val="22"/>
              </w:rPr>
              <w:t>Linear charge management; 1A max; Over-charge / over-discharge protection; charges 3.7V 18650 Li-ion cell</w:t>
            </w:r>
          </w:p>
        </w:tc>
        <w:tc>
          <w:tcPr>
            <w:tcW w:w="2834" w:type="dxa"/>
          </w:tcPr>
          <w:p w14:paraId="589DDE1D" w14:textId="580CD149" w:rsidR="001070A8" w:rsidRPr="00ED00A7" w:rsidRDefault="001070A8" w:rsidP="001070A8">
            <w:pPr>
              <w:jc w:val="center"/>
              <w:rPr>
                <w:sz w:val="22"/>
                <w:szCs w:val="22"/>
              </w:rPr>
            </w:pPr>
            <w:r w:rsidRPr="00ED00A7">
              <w:rPr>
                <w:sz w:val="22"/>
                <w:szCs w:val="22"/>
              </w:rPr>
              <w:t xml:space="preserve">Regulates solar voltage to safely charge the 18650 </w:t>
            </w:r>
            <w:proofErr w:type="gramStart"/>
            <w:r w:rsidRPr="00ED00A7">
              <w:rPr>
                <w:sz w:val="22"/>
                <w:szCs w:val="22"/>
              </w:rPr>
              <w:t>cell</w:t>
            </w:r>
            <w:proofErr w:type="gramEnd"/>
            <w:r w:rsidRPr="00ED00A7">
              <w:rPr>
                <w:sz w:val="22"/>
                <w:szCs w:val="22"/>
              </w:rPr>
              <w:t>.</w:t>
            </w:r>
          </w:p>
        </w:tc>
      </w:tr>
      <w:tr w:rsidR="001070A8" w:rsidRPr="003846E1" w14:paraId="3C8DA1B2" w14:textId="77777777" w:rsidTr="006206C4">
        <w:trPr>
          <w:trHeight w:val="1044"/>
        </w:trPr>
        <w:tc>
          <w:tcPr>
            <w:tcW w:w="1736" w:type="dxa"/>
          </w:tcPr>
          <w:p w14:paraId="4B7EC2A3" w14:textId="77777777" w:rsidR="001070A8" w:rsidRPr="00ED00A7" w:rsidRDefault="001070A8" w:rsidP="008551D2">
            <w:pPr>
              <w:jc w:val="center"/>
              <w:rPr>
                <w:sz w:val="22"/>
                <w:szCs w:val="22"/>
              </w:rPr>
            </w:pPr>
            <w:r w:rsidRPr="00ED00A7">
              <w:rPr>
                <w:sz w:val="22"/>
                <w:szCs w:val="22"/>
              </w:rPr>
              <w:t>Battery</w:t>
            </w:r>
          </w:p>
        </w:tc>
        <w:tc>
          <w:tcPr>
            <w:tcW w:w="2232" w:type="dxa"/>
          </w:tcPr>
          <w:p w14:paraId="5C8FD3B4" w14:textId="77777777" w:rsidR="001070A8" w:rsidRPr="00ED00A7" w:rsidRDefault="001070A8" w:rsidP="008551D2">
            <w:pPr>
              <w:jc w:val="center"/>
              <w:rPr>
                <w:sz w:val="22"/>
                <w:szCs w:val="22"/>
              </w:rPr>
            </w:pPr>
            <w:r w:rsidRPr="00ED00A7">
              <w:rPr>
                <w:sz w:val="22"/>
                <w:szCs w:val="22"/>
              </w:rPr>
              <w:t>18650 Li-ion Cell</w:t>
            </w:r>
          </w:p>
        </w:tc>
        <w:tc>
          <w:tcPr>
            <w:tcW w:w="2913" w:type="dxa"/>
          </w:tcPr>
          <w:p w14:paraId="6D9AE4C5" w14:textId="77777777" w:rsidR="001070A8" w:rsidRPr="00ED00A7" w:rsidRDefault="001070A8" w:rsidP="008551D2">
            <w:pPr>
              <w:jc w:val="center"/>
              <w:rPr>
                <w:sz w:val="22"/>
                <w:szCs w:val="22"/>
              </w:rPr>
            </w:pPr>
            <w:r w:rsidRPr="00ED00A7">
              <w:rPr>
                <w:sz w:val="22"/>
                <w:szCs w:val="22"/>
              </w:rPr>
              <w:t>Nominal voltage: 3.7V; Typical capacity: 2000–3500 mAh; Rechargeable via TP4056</w:t>
            </w:r>
          </w:p>
        </w:tc>
        <w:tc>
          <w:tcPr>
            <w:tcW w:w="2834" w:type="dxa"/>
          </w:tcPr>
          <w:p w14:paraId="7EABF5D6" w14:textId="51593EC1" w:rsidR="001070A8" w:rsidRPr="00ED00A7" w:rsidRDefault="001070A8" w:rsidP="001070A8">
            <w:pPr>
              <w:jc w:val="center"/>
              <w:rPr>
                <w:sz w:val="22"/>
                <w:szCs w:val="22"/>
              </w:rPr>
            </w:pPr>
            <w:r w:rsidRPr="00ED00A7">
              <w:rPr>
                <w:sz w:val="22"/>
                <w:szCs w:val="22"/>
              </w:rPr>
              <w:t>Primary energy storage; solar-charged via TP4056; powers edge node through Electrobot 18650 Module</w:t>
            </w:r>
          </w:p>
        </w:tc>
      </w:tr>
    </w:tbl>
    <w:p w14:paraId="75AAA4C2" w14:textId="77777777" w:rsidR="006206C4" w:rsidRPr="006206C4" w:rsidRDefault="006206C4" w:rsidP="006206C4">
      <w:pPr>
        <w:spacing w:before="120" w:after="240"/>
        <w:rPr>
          <w:b/>
          <w:bCs/>
        </w:rPr>
      </w:pPr>
      <w:r>
        <w:rPr>
          <w:noProof/>
        </w:rPr>
        <w:lastRenderedPageBreak/>
        <w:drawing>
          <wp:anchor distT="0" distB="0" distL="114300" distR="114300" simplePos="0" relativeHeight="251695104" behindDoc="1" locked="0" layoutInCell="1" allowOverlap="1" wp14:anchorId="2152F6C1" wp14:editId="06D120CF">
            <wp:simplePos x="0" y="0"/>
            <wp:positionH relativeFrom="column">
              <wp:posOffset>5006975</wp:posOffset>
            </wp:positionH>
            <wp:positionV relativeFrom="paragraph">
              <wp:posOffset>12847</wp:posOffset>
            </wp:positionV>
            <wp:extent cx="1083945" cy="829310"/>
            <wp:effectExtent l="0" t="0" r="0" b="8890"/>
            <wp:wrapTight wrapText="bothSides">
              <wp:wrapPolygon edited="0">
                <wp:start x="3417" y="992"/>
                <wp:lineTo x="380" y="5458"/>
                <wp:lineTo x="0" y="7939"/>
                <wp:lineTo x="1518" y="9923"/>
                <wp:lineTo x="13666" y="21335"/>
                <wp:lineTo x="15564" y="21335"/>
                <wp:lineTo x="20120" y="13397"/>
                <wp:lineTo x="20499" y="10916"/>
                <wp:lineTo x="9870" y="2977"/>
                <wp:lineTo x="8351" y="992"/>
                <wp:lineTo x="3417" y="992"/>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262" t="25315" r="6732" b="10440"/>
                    <a:stretch/>
                  </pic:blipFill>
                  <pic:spPr bwMode="auto">
                    <a:xfrm>
                      <a:off x="0" y="0"/>
                      <a:ext cx="1083945" cy="829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46E1">
        <w:rPr>
          <w:b/>
          <w:bCs/>
        </w:rPr>
        <w:t>4</w:t>
      </w:r>
      <w:r w:rsidRPr="006206C4">
        <w:rPr>
          <w:b/>
          <w:bCs/>
        </w:rPr>
        <w:t>.4.1 Component Descriptions:</w:t>
      </w:r>
    </w:p>
    <w:p w14:paraId="2E7F94D9" w14:textId="77777777" w:rsidR="006206C4" w:rsidRPr="006206C4" w:rsidRDefault="006206C4" w:rsidP="006206C4">
      <w:pPr>
        <w:numPr>
          <w:ilvl w:val="0"/>
          <w:numId w:val="10"/>
        </w:numPr>
        <w:spacing w:before="100"/>
        <w:rPr>
          <w:sz w:val="22"/>
          <w:szCs w:val="22"/>
        </w:rPr>
      </w:pPr>
      <w:r w:rsidRPr="006206C4">
        <w:rPr>
          <w:b/>
          <w:bCs/>
          <w:sz w:val="22"/>
          <w:szCs w:val="22"/>
        </w:rPr>
        <w:t>ESP32-S3 Microcontroller:</w:t>
      </w:r>
      <w:r w:rsidRPr="006206C4">
        <w:rPr>
          <w:sz w:val="22"/>
          <w:szCs w:val="22"/>
        </w:rPr>
        <w:t xml:space="preserve"> As shown in </w:t>
      </w:r>
      <w:r w:rsidRPr="006206C4">
        <w:rPr>
          <w:b/>
          <w:bCs/>
          <w:sz w:val="22"/>
          <w:szCs w:val="22"/>
        </w:rPr>
        <w:t>Fig. 1.4</w:t>
      </w:r>
      <w:r w:rsidRPr="006206C4">
        <w:rPr>
          <w:sz w:val="22"/>
          <w:szCs w:val="22"/>
        </w:rPr>
        <w:t>, the ESP32-S3-WROOM-N16R8 provides dual-core processing power and high memory to handle sensor sampling and LoRa packet construction efficiently.</w:t>
      </w:r>
    </w:p>
    <w:p w14:paraId="6F7E11BC" w14:textId="77777777" w:rsidR="006206C4" w:rsidRPr="006206C4" w:rsidRDefault="006206C4" w:rsidP="006206C4">
      <w:pPr>
        <w:spacing w:before="100"/>
        <w:rPr>
          <w:sz w:val="22"/>
          <w:szCs w:val="22"/>
        </w:rPr>
      </w:pPr>
      <w:r w:rsidRPr="006206C4">
        <w:rPr>
          <w:noProof/>
          <w:sz w:val="22"/>
          <w:szCs w:val="22"/>
        </w:rPr>
        <mc:AlternateContent>
          <mc:Choice Requires="wps">
            <w:drawing>
              <wp:anchor distT="0" distB="0" distL="114300" distR="114300" simplePos="0" relativeHeight="251696128" behindDoc="1" locked="0" layoutInCell="1" allowOverlap="1" wp14:anchorId="1FE45EBF" wp14:editId="17138C0C">
                <wp:simplePos x="0" y="0"/>
                <wp:positionH relativeFrom="column">
                  <wp:posOffset>4271645</wp:posOffset>
                </wp:positionH>
                <wp:positionV relativeFrom="paragraph">
                  <wp:posOffset>121773</wp:posOffset>
                </wp:positionV>
                <wp:extent cx="2290445" cy="163830"/>
                <wp:effectExtent l="0" t="0" r="0" b="7620"/>
                <wp:wrapTight wrapText="bothSides">
                  <wp:wrapPolygon edited="0">
                    <wp:start x="0" y="0"/>
                    <wp:lineTo x="0" y="20093"/>
                    <wp:lineTo x="21378" y="20093"/>
                    <wp:lineTo x="21378" y="0"/>
                    <wp:lineTo x="0" y="0"/>
                  </wp:wrapPolygon>
                </wp:wrapTight>
                <wp:docPr id="481396032" name="Text Box 481396032"/>
                <wp:cNvGraphicFramePr/>
                <a:graphic xmlns:a="http://schemas.openxmlformats.org/drawingml/2006/main">
                  <a:graphicData uri="http://schemas.microsoft.com/office/word/2010/wordprocessingShape">
                    <wps:wsp>
                      <wps:cNvSpPr txBox="1"/>
                      <wps:spPr>
                        <a:xfrm>
                          <a:off x="0" y="0"/>
                          <a:ext cx="2290445" cy="163830"/>
                        </a:xfrm>
                        <a:prstGeom prst="rect">
                          <a:avLst/>
                        </a:prstGeom>
                        <a:solidFill>
                          <a:prstClr val="white"/>
                        </a:solidFill>
                        <a:ln>
                          <a:noFill/>
                        </a:ln>
                      </wps:spPr>
                      <wps:txbx>
                        <w:txbxContent>
                          <w:p w14:paraId="69875899" w14:textId="77777777" w:rsidR="006206C4" w:rsidRPr="00A4494E" w:rsidRDefault="006206C4" w:rsidP="006206C4">
                            <w:pPr>
                              <w:pStyle w:val="Caption"/>
                              <w:jc w:val="center"/>
                              <w:rPr>
                                <w:noProof/>
                                <w:sz w:val="22"/>
                                <w:szCs w:val="22"/>
                              </w:rPr>
                            </w:pPr>
                            <w:r>
                              <w:t xml:space="preserve">Fig </w:t>
                            </w:r>
                            <w:r>
                              <w:fldChar w:fldCharType="begin"/>
                            </w:r>
                            <w:r>
                              <w:instrText xml:space="preserve"> SEQ Figure \* ARABIC </w:instrText>
                            </w:r>
                            <w:r>
                              <w:fldChar w:fldCharType="separate"/>
                            </w:r>
                            <w:r>
                              <w:rPr>
                                <w:noProof/>
                              </w:rPr>
                              <w:t>1</w:t>
                            </w:r>
                            <w:r>
                              <w:fldChar w:fldCharType="end"/>
                            </w:r>
                            <w:r>
                              <w:rPr>
                                <w:noProof/>
                                <w:lang w:val="en-IN"/>
                              </w:rPr>
                              <w:t>.</w:t>
                            </w:r>
                            <w:r w:rsidRPr="00965C81">
                              <w:rPr>
                                <w:noProof/>
                                <w:lang w:val="en-IN"/>
                              </w:rPr>
                              <w:t>4: ESP32-S3-WROOM Microcontroller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E45EBF" id="_x0000_t202" coordsize="21600,21600" o:spt="202" path="m,l,21600r21600,l21600,xe">
                <v:stroke joinstyle="miter"/>
                <v:path gradientshapeok="t" o:connecttype="rect"/>
              </v:shapetype>
              <v:shape id="Text Box 481396032" o:spid="_x0000_s1026" type="#_x0000_t202" style="position:absolute;margin-left:336.35pt;margin-top:9.6pt;width:180.35pt;height:12.9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l5GwIAADsEAAAOAAAAZHJzL2Uyb0RvYy54bWysU8Fu2zAMvQ/YPwi6L07SruiMOEWWIsOA&#10;oi2QDj0rshQbkEWNUmJnXz9KtpOt22nYRaZFiuR7fFzcdY1hR4W+Blvw2WTKmbISytruC/7tZfPh&#10;ljMfhC2FAasKflKe3y3fv1u0LldzqMCUChklsT5vXcGrEFyeZV5WqhF+Ak5ZcmrARgT6xX1Womgp&#10;e2Oy+XR6k7WApUOQynu6ve+dfJnya61keNLaq8BMwam3kE5M5y6e2XIh8j0KV9VyaEP8QxeNqC0V&#10;Pae6F0GwA9Z/pGpqieBBh4mEJgOta6kSBkIzm75Bs62EUwkLkePdmSb//9LKx+PWPSML3WfoaICR&#10;kNb53NNlxNNpbOKXOmXkJwpPZ9pUF5iky/n80/T6+iNnknyzm6vbq8Rrdnnt0IcvChoWjYIjjSWx&#10;JY4PPlBFCh1DYjEPpi43tTHxJzrWBtlR0Ajbqg4q9kgvfosyNsZaiK96d7zJLlCiFbpdN+DbQXki&#10;2Ai9IryTm5oKPQgfngWSBAgpyTo80aENtAWHweKsAvzxt/sYT5MhL2ctSarg/vtBoOLMfLU0s6i/&#10;0cDR2I2GPTRrIIgzWhgnk0kPMJjR1AjNK6l9FauQS1hJtQoeRnMdemHTtki1WqUgUpkT4cFunYyp&#10;R0JfuleBbhhHoEE+wig2kb+ZSh/b07s6BNB1GlkktGdx4JkUmuYybFNcgV//U9Rl55c/AQAA//8D&#10;AFBLAwQUAAYACAAAACEAD3l6Id8AAAAKAQAADwAAAGRycy9kb3ducmV2LnhtbEyPwU7DMBBE70j8&#10;g7VIXBC1SUsLIU4FLb3BoaXqeRsvSUS8jmKnSf8e9wTH1YzevM2Wo23EiTpfO9bwMFEgiAtnai41&#10;7L82908gfEA22DgmDWfysMyvrzJMjRt4S6ddKEWEsE9RQxVCm0rpi4os+olriWP27TqLIZ5dKU2H&#10;Q4TbRiZKzaXFmuNChS2tKip+dr3VMF93/bDl1d16//6Bn22ZHN7OB61vb8bXFxCBxvBXhot+VIc8&#10;Oh1dz8aLJjIWySJWY/CcgLgU1HQ6A3HUMHtUIPNM/n8h/wUAAP//AwBQSwECLQAUAAYACAAAACEA&#10;toM4kv4AAADhAQAAEwAAAAAAAAAAAAAAAAAAAAAAW0NvbnRlbnRfVHlwZXNdLnhtbFBLAQItABQA&#10;BgAIAAAAIQA4/SH/1gAAAJQBAAALAAAAAAAAAAAAAAAAAC8BAABfcmVscy8ucmVsc1BLAQItABQA&#10;BgAIAAAAIQCwPLl5GwIAADsEAAAOAAAAAAAAAAAAAAAAAC4CAABkcnMvZTJvRG9jLnhtbFBLAQIt&#10;ABQABgAIAAAAIQAPeXoh3wAAAAoBAAAPAAAAAAAAAAAAAAAAAHUEAABkcnMvZG93bnJldi54bWxQ&#10;SwUGAAAAAAQABADzAAAAgQUAAAAA&#10;" stroked="f">
                <v:textbox inset="0,0,0,0">
                  <w:txbxContent>
                    <w:p w14:paraId="69875899" w14:textId="77777777" w:rsidR="006206C4" w:rsidRPr="00A4494E" w:rsidRDefault="006206C4" w:rsidP="006206C4">
                      <w:pPr>
                        <w:pStyle w:val="Caption"/>
                        <w:jc w:val="center"/>
                        <w:rPr>
                          <w:noProof/>
                          <w:sz w:val="22"/>
                          <w:szCs w:val="22"/>
                        </w:rPr>
                      </w:pPr>
                      <w:r>
                        <w:t xml:space="preserve">Fig </w:t>
                      </w:r>
                      <w:r>
                        <w:fldChar w:fldCharType="begin"/>
                      </w:r>
                      <w:r>
                        <w:instrText xml:space="preserve"> SEQ Figure \* ARABIC </w:instrText>
                      </w:r>
                      <w:r>
                        <w:fldChar w:fldCharType="separate"/>
                      </w:r>
                      <w:r>
                        <w:rPr>
                          <w:noProof/>
                        </w:rPr>
                        <w:t>1</w:t>
                      </w:r>
                      <w:r>
                        <w:fldChar w:fldCharType="end"/>
                      </w:r>
                      <w:r>
                        <w:rPr>
                          <w:noProof/>
                          <w:lang w:val="en-IN"/>
                        </w:rPr>
                        <w:t>.</w:t>
                      </w:r>
                      <w:r w:rsidRPr="00965C81">
                        <w:rPr>
                          <w:noProof/>
                          <w:lang w:val="en-IN"/>
                        </w:rPr>
                        <w:t>4: ESP32-S3-WROOM Microcontroller</w:t>
                      </w:r>
                    </w:p>
                  </w:txbxContent>
                </v:textbox>
                <w10:wrap type="tight"/>
              </v:shape>
            </w:pict>
          </mc:Fallback>
        </mc:AlternateContent>
      </w:r>
    </w:p>
    <w:p w14:paraId="527B4F62" w14:textId="77777777" w:rsidR="006206C4" w:rsidRPr="006206C4" w:rsidRDefault="006206C4" w:rsidP="006206C4">
      <w:pPr>
        <w:spacing w:before="100"/>
        <w:rPr>
          <w:sz w:val="22"/>
          <w:szCs w:val="22"/>
        </w:rPr>
      </w:pPr>
    </w:p>
    <w:p w14:paraId="5FA146A1" w14:textId="77777777" w:rsidR="006206C4" w:rsidRPr="006206C4" w:rsidRDefault="006206C4" w:rsidP="006206C4">
      <w:pPr>
        <w:spacing w:before="100"/>
        <w:rPr>
          <w:sz w:val="8"/>
          <w:szCs w:val="8"/>
        </w:rPr>
      </w:pPr>
      <w:r w:rsidRPr="006206C4">
        <w:rPr>
          <w:b/>
          <w:bCs/>
          <w:noProof/>
          <w:sz w:val="22"/>
          <w:szCs w:val="22"/>
        </w:rPr>
        <w:drawing>
          <wp:anchor distT="0" distB="0" distL="114300" distR="114300" simplePos="0" relativeHeight="251697152" behindDoc="1" locked="0" layoutInCell="1" allowOverlap="1" wp14:anchorId="63F066D9" wp14:editId="18A67F68">
            <wp:simplePos x="0" y="0"/>
            <wp:positionH relativeFrom="column">
              <wp:posOffset>5144770</wp:posOffset>
            </wp:positionH>
            <wp:positionV relativeFrom="paragraph">
              <wp:posOffset>119233</wp:posOffset>
            </wp:positionV>
            <wp:extent cx="884555" cy="523240"/>
            <wp:effectExtent l="0" t="0" r="0" b="0"/>
            <wp:wrapSquare wrapText="bothSides"/>
            <wp:docPr id="481396033" name="Picture 481396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845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1F7B22" w14:textId="77777777" w:rsidR="006206C4" w:rsidRPr="006206C4" w:rsidRDefault="006206C4" w:rsidP="006206C4">
      <w:pPr>
        <w:numPr>
          <w:ilvl w:val="0"/>
          <w:numId w:val="11"/>
        </w:numPr>
        <w:spacing w:before="100"/>
        <w:ind w:left="360"/>
        <w:rPr>
          <w:sz w:val="22"/>
          <w:szCs w:val="22"/>
        </w:rPr>
      </w:pPr>
      <w:r w:rsidRPr="006206C4">
        <w:rPr>
          <w:b/>
          <w:bCs/>
          <w:sz w:val="22"/>
          <w:szCs w:val="22"/>
        </w:rPr>
        <w:t>HC-SR04 Ultrasonic Sensor:</w:t>
      </w:r>
      <w:r w:rsidRPr="006206C4">
        <w:rPr>
          <w:sz w:val="22"/>
          <w:szCs w:val="22"/>
        </w:rPr>
        <w:t xml:space="preserve"> Detailed in </w:t>
      </w:r>
      <w:r w:rsidRPr="006206C4">
        <w:rPr>
          <w:b/>
          <w:bCs/>
          <w:sz w:val="22"/>
          <w:szCs w:val="22"/>
        </w:rPr>
        <w:t>Fig. 1.5</w:t>
      </w:r>
      <w:r w:rsidRPr="006206C4">
        <w:rPr>
          <w:sz w:val="22"/>
          <w:szCs w:val="22"/>
        </w:rPr>
        <w:t>, this sensor calculates the water level by emitting ultrasonic bursts. It is connected directly to the 3.3V supply to ensure compatibility with the microcontroller logic.</w:t>
      </w:r>
    </w:p>
    <w:p w14:paraId="57C3AFBA" w14:textId="77777777" w:rsidR="006206C4" w:rsidRPr="006206C4" w:rsidRDefault="006206C4" w:rsidP="006206C4">
      <w:pPr>
        <w:spacing w:before="100"/>
        <w:ind w:left="360"/>
        <w:rPr>
          <w:sz w:val="22"/>
          <w:szCs w:val="22"/>
        </w:rPr>
      </w:pPr>
      <w:r w:rsidRPr="006206C4">
        <w:rPr>
          <w:noProof/>
          <w:sz w:val="22"/>
          <w:szCs w:val="22"/>
        </w:rPr>
        <mc:AlternateContent>
          <mc:Choice Requires="wps">
            <w:drawing>
              <wp:anchor distT="0" distB="0" distL="114300" distR="114300" simplePos="0" relativeHeight="251698176" behindDoc="0" locked="0" layoutInCell="1" allowOverlap="1" wp14:anchorId="467273D3" wp14:editId="2FD24496">
                <wp:simplePos x="0" y="0"/>
                <wp:positionH relativeFrom="column">
                  <wp:posOffset>4357517</wp:posOffset>
                </wp:positionH>
                <wp:positionV relativeFrom="paragraph">
                  <wp:posOffset>19685</wp:posOffset>
                </wp:positionV>
                <wp:extent cx="2214880" cy="169545"/>
                <wp:effectExtent l="0" t="0" r="0" b="1905"/>
                <wp:wrapSquare wrapText="bothSides"/>
                <wp:docPr id="481396034" name="Text Box 481396034"/>
                <wp:cNvGraphicFramePr/>
                <a:graphic xmlns:a="http://schemas.openxmlformats.org/drawingml/2006/main">
                  <a:graphicData uri="http://schemas.microsoft.com/office/word/2010/wordprocessingShape">
                    <wps:wsp>
                      <wps:cNvSpPr txBox="1"/>
                      <wps:spPr>
                        <a:xfrm>
                          <a:off x="0" y="0"/>
                          <a:ext cx="2214880" cy="169545"/>
                        </a:xfrm>
                        <a:prstGeom prst="rect">
                          <a:avLst/>
                        </a:prstGeom>
                        <a:solidFill>
                          <a:prstClr val="white"/>
                        </a:solidFill>
                        <a:ln>
                          <a:noFill/>
                        </a:ln>
                      </wps:spPr>
                      <wps:txbx>
                        <w:txbxContent>
                          <w:p w14:paraId="085ED3A8" w14:textId="77777777" w:rsidR="006206C4" w:rsidRPr="00D80DB0" w:rsidRDefault="006206C4" w:rsidP="006206C4">
                            <w:pPr>
                              <w:pStyle w:val="Caption"/>
                              <w:rPr>
                                <w:b/>
                                <w:bCs/>
                                <w:noProof/>
                                <w:sz w:val="22"/>
                                <w:szCs w:val="22"/>
                              </w:rPr>
                            </w:pPr>
                            <w:r w:rsidRPr="002F39C8">
                              <w:rPr>
                                <w:lang w:val="en-IN"/>
                              </w:rPr>
                              <w:t>Fig. 1.5: HC-SR04 Ultrasonic Distance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273D3" id="Text Box 481396034" o:spid="_x0000_s1027" type="#_x0000_t202" style="position:absolute;left:0;text-align:left;margin-left:343.1pt;margin-top:1.55pt;width:174.4pt;height:13.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7f5GgIAAEIEAAAOAAAAZHJzL2Uyb0RvYy54bWysU8Fu2zAMvQ/YPwi6L06CtsiMOEWWIsOA&#10;oC2QDj0rshQLkEWNUmJnXz/KjpOu22nYRaZJitR7j5zft7VlR4XBgCv4ZDTmTDkJpXH7gn9/WX+a&#10;cRaicKWw4FTBTyrw+8XHD/PG52oKFdhSIaMiLuSNL3gVo8+zLMhK1SKMwCtHQQ1Yi0i/uM9KFA1V&#10;r202HY/vsgaw9AhShUDehz7IF119rZWMT1oHFZktOL0tdid25y6d2WIu8j0KXxl5fob4h1fUwjhq&#10;ein1IKJgBzR/lKqNRAig40hCnYHWRqoOA6GZjN+h2VbCqw4LkRP8habw/8rKx+PWPyOL7RdoScBE&#10;SONDHsiZ8LQa6/SllzKKE4WnC22qjUySczqd3MxmFJIUm9x9vr25TWWy622PIX5VULNkFBxJlo4t&#10;cdyE2KcOKalZAGvKtbE2/aTAyiI7CpKwqUxU5+K/ZVmXch2kW33B5MmuUJIV213LTPkG5g7KE6FH&#10;6AcjeLk21G8jQnwWSJNAqGi64xMd2kJTcDhbnFWAP//mT/kkEEU5a2iyCh5+HAQqzuw3R9KlMRwM&#10;HIzdYLhDvQJCOqG98bIz6QJGO5gaoX6loV+mLhQSTlKvgsfBXMV+vmlppFouuyQaNi/ixm29TKUH&#10;Xl/aV4H+rEokPR9hmDmRvxOnz+1ZXh4iaNMpl3jtWTzTTYPaaX9eqrQJb/+7rOvqL34BAAD//wMA&#10;UEsDBBQABgAIAAAAIQAgzQZ23gAAAAkBAAAPAAAAZHJzL2Rvd25yZXYueG1sTI9BT8JAEIXvJv6H&#10;zZh4MbKlxKaWbomC3vQAEs5Dd2gbu7NNd0vLv3c5yXHyXr75Xr6aTCvO1LvGsoL5LAJBXFrdcKVg&#10;//P5nIJwHllja5kUXMjBqri/yzHTduQtnXe+EgHCLkMFtfddJqUrazLoZrYjDtnJ9gZ9OPtK6h7H&#10;ADetjKMokQYbDh9q7GhdU/m7G4yCZNMP45bXT5v9xxd+d1V8eL8clHp8mN6WIDxN/r8MV/2gDkVw&#10;OtqBtRNtYKRJHKoKFnMQ1zxavIRxRwXxawqyyOXtguIPAAD//wMAUEsBAi0AFAAGAAgAAAAhALaD&#10;OJL+AAAA4QEAABMAAAAAAAAAAAAAAAAAAAAAAFtDb250ZW50X1R5cGVzXS54bWxQSwECLQAUAAYA&#10;CAAAACEAOP0h/9YAAACUAQAACwAAAAAAAAAAAAAAAAAvAQAAX3JlbHMvLnJlbHNQSwECLQAUAAYA&#10;CAAAACEA1R+3+RoCAABCBAAADgAAAAAAAAAAAAAAAAAuAgAAZHJzL2Uyb0RvYy54bWxQSwECLQAU&#10;AAYACAAAACEAIM0Gdt4AAAAJAQAADwAAAAAAAAAAAAAAAAB0BAAAZHJzL2Rvd25yZXYueG1sUEsF&#10;BgAAAAAEAAQA8wAAAH8FAAAAAA==&#10;" stroked="f">
                <v:textbox inset="0,0,0,0">
                  <w:txbxContent>
                    <w:p w14:paraId="085ED3A8" w14:textId="77777777" w:rsidR="006206C4" w:rsidRPr="00D80DB0" w:rsidRDefault="006206C4" w:rsidP="006206C4">
                      <w:pPr>
                        <w:pStyle w:val="Caption"/>
                        <w:rPr>
                          <w:b/>
                          <w:bCs/>
                          <w:noProof/>
                          <w:sz w:val="22"/>
                          <w:szCs w:val="22"/>
                        </w:rPr>
                      </w:pPr>
                      <w:r w:rsidRPr="002F39C8">
                        <w:rPr>
                          <w:lang w:val="en-IN"/>
                        </w:rPr>
                        <w:t>Fig. 1.5: HC-SR04 Ultrasonic Distance Sensor</w:t>
                      </w:r>
                    </w:p>
                  </w:txbxContent>
                </v:textbox>
                <w10:wrap type="square"/>
              </v:shape>
            </w:pict>
          </mc:Fallback>
        </mc:AlternateContent>
      </w:r>
    </w:p>
    <w:p w14:paraId="09394D63" w14:textId="77777777" w:rsidR="006206C4" w:rsidRPr="006206C4" w:rsidRDefault="006206C4" w:rsidP="006206C4">
      <w:pPr>
        <w:spacing w:before="100"/>
        <w:rPr>
          <w:sz w:val="22"/>
          <w:szCs w:val="22"/>
        </w:rPr>
      </w:pPr>
      <w:r w:rsidRPr="006206C4">
        <w:rPr>
          <w:noProof/>
          <w:sz w:val="22"/>
          <w:szCs w:val="22"/>
        </w:rPr>
        <w:drawing>
          <wp:anchor distT="0" distB="0" distL="114300" distR="114300" simplePos="0" relativeHeight="251699200" behindDoc="0" locked="0" layoutInCell="1" allowOverlap="1" wp14:anchorId="309E0DA7" wp14:editId="3A7E8D5F">
            <wp:simplePos x="0" y="0"/>
            <wp:positionH relativeFrom="column">
              <wp:posOffset>5151902</wp:posOffset>
            </wp:positionH>
            <wp:positionV relativeFrom="paragraph">
              <wp:posOffset>126365</wp:posOffset>
            </wp:positionV>
            <wp:extent cx="821055" cy="758190"/>
            <wp:effectExtent l="0" t="0" r="0" b="3810"/>
            <wp:wrapSquare wrapText="bothSides"/>
            <wp:docPr id="481396035" name="Picture 48139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1055" cy="758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5A8822" w14:textId="77777777" w:rsidR="006206C4" w:rsidRPr="006206C4" w:rsidRDefault="006206C4" w:rsidP="006206C4">
      <w:pPr>
        <w:numPr>
          <w:ilvl w:val="0"/>
          <w:numId w:val="12"/>
        </w:numPr>
        <w:spacing w:before="100"/>
        <w:ind w:left="360"/>
        <w:rPr>
          <w:sz w:val="22"/>
          <w:szCs w:val="22"/>
        </w:rPr>
      </w:pPr>
      <w:r w:rsidRPr="006206C4">
        <w:rPr>
          <w:b/>
          <w:bCs/>
          <w:sz w:val="22"/>
          <w:szCs w:val="22"/>
        </w:rPr>
        <w:t>Ai-Thinker Ra-02 LoRa Module:</w:t>
      </w:r>
      <w:r w:rsidRPr="006206C4">
        <w:rPr>
          <w:sz w:val="22"/>
          <w:szCs w:val="22"/>
        </w:rPr>
        <w:t xml:space="preserve"> Illustrated in </w:t>
      </w:r>
      <w:r w:rsidRPr="006206C4">
        <w:rPr>
          <w:b/>
          <w:bCs/>
          <w:sz w:val="22"/>
          <w:szCs w:val="22"/>
        </w:rPr>
        <w:t>Fig. 1.6</w:t>
      </w:r>
      <w:r w:rsidRPr="006206C4">
        <w:rPr>
          <w:sz w:val="22"/>
          <w:szCs w:val="22"/>
        </w:rPr>
        <w:t>, this module uses Spread Spectrum communication to transmit data over long distances and is connected directly to the gateway GPIO pins.</w:t>
      </w:r>
      <w:r w:rsidRPr="006206C4">
        <w:rPr>
          <w:noProof/>
          <w:sz w:val="22"/>
          <w:szCs w:val="22"/>
        </w:rPr>
        <w:t xml:space="preserve"> </w:t>
      </w:r>
    </w:p>
    <w:p w14:paraId="0A2570E6" w14:textId="77777777" w:rsidR="006206C4" w:rsidRPr="006206C4" w:rsidRDefault="006206C4" w:rsidP="006206C4">
      <w:pPr>
        <w:spacing w:before="100"/>
        <w:rPr>
          <w:sz w:val="22"/>
          <w:szCs w:val="22"/>
        </w:rPr>
      </w:pPr>
      <w:r w:rsidRPr="006206C4">
        <w:rPr>
          <w:noProof/>
          <w:sz w:val="22"/>
          <w:szCs w:val="22"/>
        </w:rPr>
        <mc:AlternateContent>
          <mc:Choice Requires="wps">
            <w:drawing>
              <wp:anchor distT="0" distB="0" distL="114300" distR="114300" simplePos="0" relativeHeight="251700224" behindDoc="0" locked="0" layoutInCell="1" allowOverlap="1" wp14:anchorId="240236DA" wp14:editId="03FF0BA9">
                <wp:simplePos x="0" y="0"/>
                <wp:positionH relativeFrom="column">
                  <wp:posOffset>4197985</wp:posOffset>
                </wp:positionH>
                <wp:positionV relativeFrom="paragraph">
                  <wp:posOffset>138283</wp:posOffset>
                </wp:positionV>
                <wp:extent cx="2402840" cy="158115"/>
                <wp:effectExtent l="0" t="0" r="0" b="0"/>
                <wp:wrapSquare wrapText="bothSides"/>
                <wp:docPr id="481396036" name="Text Box 481396036"/>
                <wp:cNvGraphicFramePr/>
                <a:graphic xmlns:a="http://schemas.openxmlformats.org/drawingml/2006/main">
                  <a:graphicData uri="http://schemas.microsoft.com/office/word/2010/wordprocessingShape">
                    <wps:wsp>
                      <wps:cNvSpPr txBox="1"/>
                      <wps:spPr>
                        <a:xfrm>
                          <a:off x="0" y="0"/>
                          <a:ext cx="2402840" cy="158115"/>
                        </a:xfrm>
                        <a:prstGeom prst="rect">
                          <a:avLst/>
                        </a:prstGeom>
                        <a:solidFill>
                          <a:prstClr val="white"/>
                        </a:solidFill>
                        <a:ln>
                          <a:noFill/>
                        </a:ln>
                      </wps:spPr>
                      <wps:txbx>
                        <w:txbxContent>
                          <w:p w14:paraId="38EA80FD" w14:textId="77777777" w:rsidR="006206C4" w:rsidRPr="00964BCD" w:rsidRDefault="006206C4" w:rsidP="006206C4">
                            <w:pPr>
                              <w:pStyle w:val="Caption"/>
                              <w:rPr>
                                <w:noProof/>
                                <w:sz w:val="22"/>
                                <w:szCs w:val="22"/>
                              </w:rPr>
                            </w:pPr>
                            <w:r w:rsidRPr="000A72F8">
                              <w:rPr>
                                <w:lang w:val="en-IN"/>
                              </w:rPr>
                              <w:t>Fig. 1.6: Ai-Thinker Ra-02 (SX1278) LoRa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236DA" id="Text Box 481396036" o:spid="_x0000_s1028" type="#_x0000_t202" style="position:absolute;margin-left:330.55pt;margin-top:10.9pt;width:189.2pt;height:12.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oTGwIAAEIEAAAOAAAAZHJzL2Uyb0RvYy54bWysU01v2zAMvQ/YfxB0XxwH7RAEcYosRYYB&#10;QVugLXpWZCkWIIsapcTOfv0ofyRbt9Owi0yLFMn3Hrm8a2vLTgqDAVfwfDLlTDkJpXGHgr++bD/N&#10;OQtRuFJYcKrgZxX43erjh2XjF2oGFdhSIaMkLiwaX/AqRr/IsiArVYswAa8cOTVgLSL94iErUTSU&#10;vbbZbDr9nDWApUeQKgS6ve+dfNXl11rJ+Kh1UJHZglNvsTuxO/fpzFZLsTig8JWRQxviH7qohXFU&#10;9JLqXkTBjmj+SFUbiRBAx4mEOgOtjVQdBkKTT9+hea6EVx0WIif4C03h/6WVD6dn/4Qstl+gJQET&#10;IY0Pi0CXCU+rsU5f6pSRnyg8X2hTbWSSLmc309n8hlySfPntPM9vU5rs+tpjiF8V1CwZBUeSpWNL&#10;nHYh9qFjSCoWwJpya6xNP8mxschOgiRsKhPVkPy3KOtSrIP0qk+YbrIrlGTFdt8yU1LHI8w9lGdC&#10;j9APRvBya6jeToT4JJAmgVDRdMdHOrSFpuAwWJxVgD/+dp/iSSDyctbQZBU8fD8KVJzZb46kS2M4&#10;Gjga+9Fwx3oDhDSnvfGyM+kBRjuaGqF+o6FfpyrkEk5SrYLH0dzEfr5paaRar7sgGjYv4s49e5lS&#10;j7y+tG8C/aBKJD0fYJw5sXgnTh/bs7w+RtCmUy7x2rM40E2D2mk/LFXahF//u6jr6q9+AgAA//8D&#10;AFBLAwQUAAYACAAAACEAi4/dUOAAAAAKAQAADwAAAGRycy9kb3ducmV2LnhtbEyPy07DMBBF90j8&#10;gzVIbBB1EiCFEKeClu5g0Ye6nsYmiYjHUew06d8zXcFyNEfn3psvJtuKk+l940hBPItAGCqdbqhS&#10;sN+t759B+ICksXVkFJyNh0VxfZVjpt1IG3PahkqwhHyGCuoQukxKX9bGop+5zhD/vl1vMfDZV1L3&#10;OLLctjKJolRabIgTauzMsjblz3awCtJVP4wbWt6t9h+f+NVVyeH9fFDq9mZ6ewURzBT+YLjU5+pQ&#10;cKejG0h70bIjjWNGFSQxT7gA0cPLE4ijgsd0DrLI5f8JxS8AAAD//wMAUEsBAi0AFAAGAAgAAAAh&#10;ALaDOJL+AAAA4QEAABMAAAAAAAAAAAAAAAAAAAAAAFtDb250ZW50X1R5cGVzXS54bWxQSwECLQAU&#10;AAYACAAAACEAOP0h/9YAAACUAQAACwAAAAAAAAAAAAAAAAAvAQAAX3JlbHMvLnJlbHNQSwECLQAU&#10;AAYACAAAACEAPuJqExsCAABCBAAADgAAAAAAAAAAAAAAAAAuAgAAZHJzL2Uyb0RvYy54bWxQSwEC&#10;LQAUAAYACAAAACEAi4/dUOAAAAAKAQAADwAAAAAAAAAAAAAAAAB1BAAAZHJzL2Rvd25yZXYueG1s&#10;UEsFBgAAAAAEAAQA8wAAAIIFAAAAAA==&#10;" stroked="f">
                <v:textbox inset="0,0,0,0">
                  <w:txbxContent>
                    <w:p w14:paraId="38EA80FD" w14:textId="77777777" w:rsidR="006206C4" w:rsidRPr="00964BCD" w:rsidRDefault="006206C4" w:rsidP="006206C4">
                      <w:pPr>
                        <w:pStyle w:val="Caption"/>
                        <w:rPr>
                          <w:noProof/>
                          <w:sz w:val="22"/>
                          <w:szCs w:val="22"/>
                        </w:rPr>
                      </w:pPr>
                      <w:r w:rsidRPr="000A72F8">
                        <w:rPr>
                          <w:lang w:val="en-IN"/>
                        </w:rPr>
                        <w:t>Fig. 1.6: Ai-Thinker Ra-02 (SX1278) LoRa Module</w:t>
                      </w:r>
                    </w:p>
                  </w:txbxContent>
                </v:textbox>
                <w10:wrap type="square"/>
              </v:shape>
            </w:pict>
          </mc:Fallback>
        </mc:AlternateContent>
      </w:r>
    </w:p>
    <w:p w14:paraId="5968D46F" w14:textId="77777777" w:rsidR="006206C4" w:rsidRPr="006206C4" w:rsidRDefault="006206C4" w:rsidP="006206C4">
      <w:pPr>
        <w:spacing w:before="100"/>
        <w:rPr>
          <w:b/>
          <w:bCs/>
          <w:sz w:val="22"/>
          <w:szCs w:val="22"/>
        </w:rPr>
      </w:pPr>
      <w:r w:rsidRPr="006206C4">
        <w:rPr>
          <w:b/>
          <w:bCs/>
          <w:noProof/>
          <w:sz w:val="22"/>
          <w:szCs w:val="22"/>
        </w:rPr>
        <w:drawing>
          <wp:anchor distT="0" distB="0" distL="114300" distR="114300" simplePos="0" relativeHeight="251701248" behindDoc="0" locked="0" layoutInCell="1" allowOverlap="1" wp14:anchorId="6A6F0A4A" wp14:editId="40EAA60E">
            <wp:simplePos x="0" y="0"/>
            <wp:positionH relativeFrom="column">
              <wp:posOffset>4866640</wp:posOffset>
            </wp:positionH>
            <wp:positionV relativeFrom="paragraph">
              <wp:posOffset>172573</wp:posOffset>
            </wp:positionV>
            <wp:extent cx="1490345" cy="807720"/>
            <wp:effectExtent l="0" t="0" r="0" b="0"/>
            <wp:wrapSquare wrapText="bothSides"/>
            <wp:docPr id="481396037" name="Picture 48139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90345" cy="807720"/>
                    </a:xfrm>
                    <a:prstGeom prst="rect">
                      <a:avLst/>
                    </a:prstGeom>
                    <a:noFill/>
                    <a:ln>
                      <a:noFill/>
                    </a:ln>
                  </pic:spPr>
                </pic:pic>
              </a:graphicData>
            </a:graphic>
          </wp:anchor>
        </w:drawing>
      </w:r>
    </w:p>
    <w:p w14:paraId="25AA9EF6" w14:textId="77777777" w:rsidR="006206C4" w:rsidRPr="006206C4" w:rsidRDefault="006206C4" w:rsidP="006206C4">
      <w:pPr>
        <w:spacing w:before="100"/>
        <w:rPr>
          <w:b/>
          <w:bCs/>
          <w:sz w:val="8"/>
          <w:szCs w:val="8"/>
        </w:rPr>
      </w:pPr>
    </w:p>
    <w:p w14:paraId="1DA107C7" w14:textId="77777777" w:rsidR="006206C4" w:rsidRPr="006206C4" w:rsidRDefault="006206C4" w:rsidP="006206C4">
      <w:pPr>
        <w:numPr>
          <w:ilvl w:val="0"/>
          <w:numId w:val="13"/>
        </w:numPr>
        <w:spacing w:before="100"/>
        <w:ind w:left="360"/>
        <w:rPr>
          <w:sz w:val="22"/>
          <w:szCs w:val="22"/>
        </w:rPr>
      </w:pPr>
      <w:r w:rsidRPr="006206C4">
        <w:rPr>
          <w:b/>
          <w:bCs/>
          <w:sz w:val="22"/>
          <w:szCs w:val="22"/>
        </w:rPr>
        <w:t>Raspberry Pi Zero 2W:</w:t>
      </w:r>
      <w:r w:rsidRPr="006206C4">
        <w:rPr>
          <w:sz w:val="22"/>
          <w:szCs w:val="22"/>
        </w:rPr>
        <w:t xml:space="preserve"> The central processing unit for the gateway, seen in </w:t>
      </w:r>
      <w:r w:rsidRPr="006206C4">
        <w:rPr>
          <w:b/>
          <w:bCs/>
          <w:sz w:val="22"/>
          <w:szCs w:val="22"/>
        </w:rPr>
        <w:t>Fig. 1.7</w:t>
      </w:r>
      <w:r w:rsidRPr="006206C4">
        <w:rPr>
          <w:sz w:val="22"/>
          <w:szCs w:val="22"/>
        </w:rPr>
        <w:t>, which runs the Python backend and hosts the local web dashboard.</w:t>
      </w:r>
    </w:p>
    <w:p w14:paraId="45B430EA" w14:textId="77777777" w:rsidR="006206C4" w:rsidRPr="006206C4" w:rsidRDefault="006206C4" w:rsidP="006206C4">
      <w:pPr>
        <w:spacing w:before="100"/>
        <w:ind w:left="360"/>
        <w:rPr>
          <w:b/>
          <w:bCs/>
          <w:sz w:val="22"/>
          <w:szCs w:val="22"/>
        </w:rPr>
      </w:pPr>
      <w:r w:rsidRPr="006206C4">
        <w:rPr>
          <w:noProof/>
          <w:sz w:val="22"/>
          <w:szCs w:val="22"/>
        </w:rPr>
        <mc:AlternateContent>
          <mc:Choice Requires="wps">
            <w:drawing>
              <wp:anchor distT="0" distB="0" distL="114300" distR="114300" simplePos="0" relativeHeight="251702272" behindDoc="0" locked="0" layoutInCell="1" allowOverlap="1" wp14:anchorId="04F13384" wp14:editId="34520CEB">
                <wp:simplePos x="0" y="0"/>
                <wp:positionH relativeFrom="column">
                  <wp:posOffset>4393565</wp:posOffset>
                </wp:positionH>
                <wp:positionV relativeFrom="paragraph">
                  <wp:posOffset>196362</wp:posOffset>
                </wp:positionV>
                <wp:extent cx="2202815" cy="158115"/>
                <wp:effectExtent l="0" t="0" r="6985" b="0"/>
                <wp:wrapSquare wrapText="bothSides"/>
                <wp:docPr id="481396038" name="Text Box 481396038"/>
                <wp:cNvGraphicFramePr/>
                <a:graphic xmlns:a="http://schemas.openxmlformats.org/drawingml/2006/main">
                  <a:graphicData uri="http://schemas.microsoft.com/office/word/2010/wordprocessingShape">
                    <wps:wsp>
                      <wps:cNvSpPr txBox="1"/>
                      <wps:spPr>
                        <a:xfrm>
                          <a:off x="0" y="0"/>
                          <a:ext cx="2202815" cy="158115"/>
                        </a:xfrm>
                        <a:prstGeom prst="rect">
                          <a:avLst/>
                        </a:prstGeom>
                        <a:solidFill>
                          <a:prstClr val="white"/>
                        </a:solidFill>
                        <a:ln>
                          <a:noFill/>
                        </a:ln>
                      </wps:spPr>
                      <wps:txbx>
                        <w:txbxContent>
                          <w:p w14:paraId="17634327" w14:textId="77777777" w:rsidR="006206C4" w:rsidRPr="00BA7D33" w:rsidRDefault="006206C4" w:rsidP="006206C4">
                            <w:pPr>
                              <w:pStyle w:val="Caption"/>
                              <w:rPr>
                                <w:b/>
                                <w:bCs/>
                                <w:noProof/>
                                <w:sz w:val="22"/>
                                <w:szCs w:val="22"/>
                              </w:rPr>
                            </w:pPr>
                            <w:r w:rsidRPr="00AC1C7C">
                              <w:rPr>
                                <w:lang w:val="en-IN"/>
                              </w:rPr>
                              <w:t>Fig. 1.7: Raspberry Pi Zero 2W Gateway SBC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13384" id="Text Box 481396038" o:spid="_x0000_s1029" type="#_x0000_t202" style="position:absolute;left:0;text-align:left;margin-left:345.95pt;margin-top:15.45pt;width:173.45pt;height:12.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Y+2GwIAAEIEAAAOAAAAZHJzL2Uyb0RvYy54bWysU01v2zAMvQ/YfxB0Xxxn6BAEcYosRYYB&#10;QVsgHXpWZCkWIIsapcTOfv0ofyRbt9Owi/xMUqT4Hrm8b2vLzgqDAVfwfDLlTDkJpXHHgn972X6Y&#10;cxaicKWw4FTBLyrw+9X7d8vGL9QMKrClQkZJXFg0vuBVjH6RZUFWqhZhAl45cmrAWkT6xWNWomgo&#10;e22z2XT6KWsAS48gVQhkfeidfNXl11rJ+KR1UJHZgtPbYndidx7Sma2WYnFE4Ssjh2eIf3hFLYyj&#10;otdUDyIKdkLzR6raSIQAOk4k1BlobaTqeqBu8umbbvaV8KrrhcgJ/kpT+H9p5eN575+RxfYztCRg&#10;IqTxYRHImPppNdbpSy9l5CcKL1faVBuZJONsNp3N8zvOJPnyu3lOmNJkt9seQ/yioGYJFBxJlo4t&#10;cd6F2IeOIalYAGvKrbE2/STHxiI7C5KwqUxUQ/LfoqxLsQ7SrT5hsmS3VhKK7aFlpiz4x7HNA5QX&#10;6h6hH4zg5dZQvZ0I8VkgTQI1TNMdn+jQFpqCw4A4qwB//M2e4kkg8nLW0GQVPHw/CVSc2a+OpEtj&#10;OAIcwWEE7lRvgDrNaW+87CBdwGhHqBHqVxr6dapCLuEk1Sp4HOEm9vNNSyPVet0F0bB5EXdu72VK&#10;PfL60r4K9IMqkfR8hHHmxOKNOH1sz/L6FEGbTrnEa8/iQDcNaqf9sFRpE37976Juq7/6CQAA//8D&#10;AFBLAwQUAAYACAAAACEAoV3oiN8AAAAKAQAADwAAAGRycy9kb3ducmV2LnhtbEyPwW7CMAyG75P2&#10;DpEn7TKNFBCodE3RBtttO8AQZ9NkbbXGqZKUlrefOY2TZfnX5+/P16Ntxdn40DhSMJ0kIAyVTjdU&#10;KTh8fzynIEJE0tg6MgouJsC6uL/LMdNuoJ0572MlGEIhQwV1jF0mZShrYzFMXGeIbz/OW4y8+kpq&#10;jwPDbStnSbKUFhviDzV2ZlOb8nffWwXLre+HHW2etof3T/zqqtnx7XJU6vFhfH0BEc0Y/8Nw1Wd1&#10;KNjp5HrSQbTMWE1XHFUwT3heA8k85TInBYtFCrLI5W2F4g8AAP//AwBQSwECLQAUAAYACAAAACEA&#10;toM4kv4AAADhAQAAEwAAAAAAAAAAAAAAAAAAAAAAW0NvbnRlbnRfVHlwZXNdLnhtbFBLAQItABQA&#10;BgAIAAAAIQA4/SH/1gAAAJQBAAALAAAAAAAAAAAAAAAAAC8BAABfcmVscy8ucmVsc1BLAQItABQA&#10;BgAIAAAAIQCjXY+2GwIAAEIEAAAOAAAAAAAAAAAAAAAAAC4CAABkcnMvZTJvRG9jLnhtbFBLAQIt&#10;ABQABgAIAAAAIQChXeiI3wAAAAoBAAAPAAAAAAAAAAAAAAAAAHUEAABkcnMvZG93bnJldi54bWxQ&#10;SwUGAAAAAAQABADzAAAAgQUAAAAA&#10;" stroked="f">
                <v:textbox inset="0,0,0,0">
                  <w:txbxContent>
                    <w:p w14:paraId="17634327" w14:textId="77777777" w:rsidR="006206C4" w:rsidRPr="00BA7D33" w:rsidRDefault="006206C4" w:rsidP="006206C4">
                      <w:pPr>
                        <w:pStyle w:val="Caption"/>
                        <w:rPr>
                          <w:b/>
                          <w:bCs/>
                          <w:noProof/>
                          <w:sz w:val="22"/>
                          <w:szCs w:val="22"/>
                        </w:rPr>
                      </w:pPr>
                      <w:r w:rsidRPr="00AC1C7C">
                        <w:rPr>
                          <w:lang w:val="en-IN"/>
                        </w:rPr>
                        <w:t>Fig. 1.7: Raspberry Pi Zero 2W Gateway SBC</w:t>
                      </w:r>
                    </w:p>
                  </w:txbxContent>
                </v:textbox>
                <w10:wrap type="square"/>
              </v:shape>
            </w:pict>
          </mc:Fallback>
        </mc:AlternateContent>
      </w:r>
    </w:p>
    <w:p w14:paraId="2CC54FC2" w14:textId="77777777" w:rsidR="006206C4" w:rsidRPr="006206C4" w:rsidRDefault="006206C4" w:rsidP="006206C4">
      <w:pPr>
        <w:spacing w:before="100"/>
        <w:ind w:left="360"/>
        <w:rPr>
          <w:sz w:val="22"/>
          <w:szCs w:val="22"/>
        </w:rPr>
      </w:pPr>
    </w:p>
    <w:p w14:paraId="28919BA5" w14:textId="77777777" w:rsidR="006206C4" w:rsidRPr="006206C4" w:rsidRDefault="006206C4" w:rsidP="006206C4">
      <w:pPr>
        <w:numPr>
          <w:ilvl w:val="0"/>
          <w:numId w:val="15"/>
        </w:numPr>
        <w:spacing w:before="100"/>
        <w:ind w:left="360"/>
        <w:rPr>
          <w:sz w:val="22"/>
          <w:szCs w:val="22"/>
        </w:rPr>
      </w:pPr>
      <w:r w:rsidRPr="006206C4">
        <w:rPr>
          <w:noProof/>
          <w:sz w:val="22"/>
          <w:szCs w:val="22"/>
        </w:rPr>
        <w:drawing>
          <wp:anchor distT="0" distB="0" distL="114300" distR="114300" simplePos="0" relativeHeight="251707392" behindDoc="0" locked="0" layoutInCell="1" allowOverlap="1" wp14:anchorId="4AC67587" wp14:editId="3A9793EF">
            <wp:simplePos x="0" y="0"/>
            <wp:positionH relativeFrom="column">
              <wp:posOffset>1712448</wp:posOffset>
            </wp:positionH>
            <wp:positionV relativeFrom="paragraph">
              <wp:posOffset>505460</wp:posOffset>
            </wp:positionV>
            <wp:extent cx="814070" cy="814070"/>
            <wp:effectExtent l="0" t="0" r="5080" b="0"/>
            <wp:wrapSquare wrapText="bothSides"/>
            <wp:docPr id="481396043" name="Picture 481396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14070" cy="814070"/>
                    </a:xfrm>
                    <a:prstGeom prst="rect">
                      <a:avLst/>
                    </a:prstGeom>
                    <a:noFill/>
                    <a:ln>
                      <a:noFill/>
                    </a:ln>
                  </pic:spPr>
                </pic:pic>
              </a:graphicData>
            </a:graphic>
          </wp:anchor>
        </w:drawing>
      </w:r>
      <w:r w:rsidRPr="006206C4">
        <w:rPr>
          <w:b/>
          <w:bCs/>
          <w:sz w:val="22"/>
          <w:szCs w:val="22"/>
        </w:rPr>
        <w:t>Power Management System:</w:t>
      </w:r>
      <w:r w:rsidRPr="006206C4">
        <w:rPr>
          <w:sz w:val="22"/>
          <w:szCs w:val="22"/>
        </w:rPr>
        <w:t xml:space="preserve"> This includes the </w:t>
      </w:r>
      <w:proofErr w:type="spellStart"/>
      <w:r w:rsidRPr="006206C4">
        <w:rPr>
          <w:b/>
          <w:bCs/>
          <w:sz w:val="22"/>
          <w:szCs w:val="22"/>
        </w:rPr>
        <w:t>Electrobot</w:t>
      </w:r>
      <w:proofErr w:type="spellEnd"/>
      <w:r w:rsidRPr="006206C4">
        <w:rPr>
          <w:b/>
          <w:bCs/>
          <w:sz w:val="22"/>
          <w:szCs w:val="22"/>
        </w:rPr>
        <w:t xml:space="preserve"> 18650 Module</w:t>
      </w:r>
      <w:r w:rsidRPr="006206C4">
        <w:rPr>
          <w:sz w:val="22"/>
          <w:szCs w:val="22"/>
        </w:rPr>
        <w:t xml:space="preserve"> (</w:t>
      </w:r>
      <w:r w:rsidRPr="006206C4">
        <w:rPr>
          <w:b/>
          <w:bCs/>
          <w:sz w:val="22"/>
          <w:szCs w:val="22"/>
        </w:rPr>
        <w:t>Fig. 1.9</w:t>
      </w:r>
      <w:r w:rsidRPr="006206C4">
        <w:rPr>
          <w:sz w:val="22"/>
          <w:szCs w:val="22"/>
        </w:rPr>
        <w:t xml:space="preserve">) which boosts battery voltage and features an LCD for status monitoring, and the </w:t>
      </w:r>
      <w:r w:rsidRPr="006206C4">
        <w:rPr>
          <w:b/>
          <w:bCs/>
          <w:sz w:val="22"/>
          <w:szCs w:val="22"/>
        </w:rPr>
        <w:t>TP4056 Charger</w:t>
      </w:r>
      <w:r w:rsidRPr="006206C4">
        <w:rPr>
          <w:sz w:val="22"/>
          <w:szCs w:val="22"/>
        </w:rPr>
        <w:t xml:space="preserve"> (</w:t>
      </w:r>
      <w:r w:rsidRPr="006206C4">
        <w:rPr>
          <w:b/>
          <w:bCs/>
          <w:sz w:val="22"/>
          <w:szCs w:val="22"/>
        </w:rPr>
        <w:t>Fig. 1.10</w:t>
      </w:r>
      <w:r w:rsidRPr="006206C4">
        <w:rPr>
          <w:sz w:val="22"/>
          <w:szCs w:val="22"/>
        </w:rPr>
        <w:t>) which manages solar charging.</w:t>
      </w:r>
    </w:p>
    <w:p w14:paraId="750CDE6F" w14:textId="77777777" w:rsidR="006206C4" w:rsidRPr="006206C4" w:rsidRDefault="006206C4" w:rsidP="006206C4">
      <w:pPr>
        <w:spacing w:before="100"/>
        <w:ind w:left="360"/>
        <w:rPr>
          <w:sz w:val="22"/>
          <w:szCs w:val="22"/>
        </w:rPr>
      </w:pPr>
      <w:r w:rsidRPr="006206C4">
        <w:rPr>
          <w:b/>
          <w:bCs/>
          <w:noProof/>
          <w:sz w:val="22"/>
          <w:szCs w:val="22"/>
        </w:rPr>
        <w:drawing>
          <wp:anchor distT="0" distB="0" distL="114300" distR="114300" simplePos="0" relativeHeight="251703296" behindDoc="0" locked="0" layoutInCell="1" allowOverlap="1" wp14:anchorId="64131422" wp14:editId="4AF85429">
            <wp:simplePos x="0" y="0"/>
            <wp:positionH relativeFrom="column">
              <wp:posOffset>3842580</wp:posOffset>
            </wp:positionH>
            <wp:positionV relativeFrom="paragraph">
              <wp:posOffset>-1319</wp:posOffset>
            </wp:positionV>
            <wp:extent cx="1277620" cy="732155"/>
            <wp:effectExtent l="0" t="0" r="0" b="0"/>
            <wp:wrapSquare wrapText="bothSides"/>
            <wp:docPr id="481396039" name="Picture 481396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0187" b="22435"/>
                    <a:stretch/>
                  </pic:blipFill>
                  <pic:spPr bwMode="auto">
                    <a:xfrm>
                      <a:off x="0" y="0"/>
                      <a:ext cx="1277620" cy="732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BE2BD5" w14:textId="77777777" w:rsidR="006206C4" w:rsidRPr="006206C4" w:rsidRDefault="006206C4" w:rsidP="006206C4">
      <w:pPr>
        <w:spacing w:before="100"/>
        <w:ind w:left="360"/>
        <w:rPr>
          <w:sz w:val="22"/>
          <w:szCs w:val="22"/>
        </w:rPr>
      </w:pPr>
    </w:p>
    <w:p w14:paraId="5FA4463F" w14:textId="77777777" w:rsidR="006206C4" w:rsidRPr="006206C4" w:rsidRDefault="006206C4" w:rsidP="006206C4">
      <w:pPr>
        <w:spacing w:before="100"/>
        <w:ind w:left="360"/>
        <w:rPr>
          <w:sz w:val="22"/>
          <w:szCs w:val="22"/>
        </w:rPr>
      </w:pPr>
    </w:p>
    <w:p w14:paraId="3C27BDBF" w14:textId="77777777" w:rsidR="006206C4" w:rsidRPr="006206C4" w:rsidRDefault="006206C4" w:rsidP="006206C4">
      <w:pPr>
        <w:spacing w:before="100"/>
        <w:ind w:left="360"/>
        <w:rPr>
          <w:sz w:val="22"/>
          <w:szCs w:val="22"/>
        </w:rPr>
      </w:pPr>
      <w:r w:rsidRPr="006206C4">
        <w:rPr>
          <w:noProof/>
          <w:sz w:val="22"/>
          <w:szCs w:val="22"/>
        </w:rPr>
        <mc:AlternateContent>
          <mc:Choice Requires="wps">
            <w:drawing>
              <wp:anchor distT="0" distB="0" distL="114300" distR="114300" simplePos="0" relativeHeight="251708416" behindDoc="0" locked="0" layoutInCell="1" allowOverlap="1" wp14:anchorId="33C193BE" wp14:editId="244DBA9D">
                <wp:simplePos x="0" y="0"/>
                <wp:positionH relativeFrom="column">
                  <wp:posOffset>1018931</wp:posOffset>
                </wp:positionH>
                <wp:positionV relativeFrom="paragraph">
                  <wp:posOffset>70827</wp:posOffset>
                </wp:positionV>
                <wp:extent cx="2074545" cy="169545"/>
                <wp:effectExtent l="0" t="0" r="1905" b="1905"/>
                <wp:wrapSquare wrapText="bothSides"/>
                <wp:docPr id="481396044" name="Text Box 481396044"/>
                <wp:cNvGraphicFramePr/>
                <a:graphic xmlns:a="http://schemas.openxmlformats.org/drawingml/2006/main">
                  <a:graphicData uri="http://schemas.microsoft.com/office/word/2010/wordprocessingShape">
                    <wps:wsp>
                      <wps:cNvSpPr txBox="1"/>
                      <wps:spPr>
                        <a:xfrm>
                          <a:off x="0" y="0"/>
                          <a:ext cx="2074545" cy="169545"/>
                        </a:xfrm>
                        <a:prstGeom prst="rect">
                          <a:avLst/>
                        </a:prstGeom>
                        <a:solidFill>
                          <a:prstClr val="white"/>
                        </a:solidFill>
                        <a:ln>
                          <a:noFill/>
                        </a:ln>
                      </wps:spPr>
                      <wps:txbx>
                        <w:txbxContent>
                          <w:p w14:paraId="5613EF75" w14:textId="77777777" w:rsidR="006206C4" w:rsidRPr="00E74D7C" w:rsidRDefault="006206C4" w:rsidP="006206C4">
                            <w:pPr>
                              <w:pStyle w:val="Caption"/>
                              <w:rPr>
                                <w:noProof/>
                                <w:sz w:val="22"/>
                                <w:szCs w:val="22"/>
                              </w:rPr>
                            </w:pPr>
                            <w:r w:rsidRPr="007F6D6C">
                              <w:rPr>
                                <w:lang w:val="en-IN"/>
                              </w:rPr>
                              <w:t>Fig. 1.10: Solar Charge Controller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193BE" id="Text Box 481396044" o:spid="_x0000_s1030" type="#_x0000_t202" style="position:absolute;left:0;text-align:left;margin-left:80.25pt;margin-top:5.6pt;width:163.35pt;height:13.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KsuHAIAAEIEAAAOAAAAZHJzL2Uyb0RvYy54bWysU8Fu2zAMvQ/YPwi6L06CtFuNOEWWIsOA&#10;oC2QDj0rshQLkEWNUmJnXz/KjpOt22nYRX4mKVJ8j5zft7VlR4XBgCv4ZDTmTDkJpXH7gn97WX/4&#10;xFmIwpXCglMFP6nA7xfv380bn6spVGBLhYySuJA3vuBVjD7PsiArVYswAq8cOTVgLSL94j4rUTSU&#10;vbbZdDy+zRrA0iNIFQJZH3onX3T5tVYyPmkdVGS24PS22J3Ynbt0Zou5yPcofGXk+RniH15RC+Oo&#10;6CXVg4iCHdD8kao2EiGAjiMJdQZaG6m6HqibyfhNN9tKeNX1QuQEf6Ep/L+08vG49c/IYvsZWhIw&#10;EdL4kAcypn5ajXX60ksZ+YnC04U21UYmyTgdf5zdzG44k+Sb3N4lTGmy622PIX5RULMECo4kS8eW&#10;OG5C7EOHkFQsgDXl2libfpJjZZEdBUnYVCaqc/LfoqxLsQ7SrT5hsmTXVhKK7a5lpiz4bGhzB+WJ&#10;ukfoByN4uTZUbyNCfBZIk0AN03THJzq0habgcEacVYA//mZP8SQQeTlraLIKHr4fBCrO7FdH0qUx&#10;HAAOYDcAd6hXQJ1OaG+87CBdwGgHqBHqVxr6ZapCLuEk1Sp4HOAq9vNNSyPVctkF0bB5ETdu62VK&#10;PfD60r4K9GdVIun5CMPMifyNOH1sz/LyEEGbTrnEa8/imW4a1E7781KlTfj1v4u6rv7iJwAAAP//&#10;AwBQSwMEFAAGAAgAAAAhANJgpuXeAAAACQEAAA8AAABkcnMvZG93bnJldi54bWxMj8FOwzAQRO9I&#10;/IO1SFwQdRogLSFOBS3c4NBS9ezGSxIRryPbadK/ZznBbUb7NDtTrCbbiRP60DpSMJ8lIJAqZ1qq&#10;Few/326XIELUZHTnCBWcMcCqvLwodG7cSFs87WItOIRCrhU0Mfa5lKFq0Oowcz0S376ctzqy9bU0&#10;Xo8cbjuZJkkmrW6JPzS6x3WD1fdusAqyjR/GLa1vNvvXd/3R1+nh5XxQ6vpqen4CEXGKfzD81ufq&#10;UHKnoxvIBNGxz5IHRlnMUxAM3C8XLI4K7haPIMtC/l9Q/gAAAP//AwBQSwECLQAUAAYACAAAACEA&#10;toM4kv4AAADhAQAAEwAAAAAAAAAAAAAAAAAAAAAAW0NvbnRlbnRfVHlwZXNdLnhtbFBLAQItABQA&#10;BgAIAAAAIQA4/SH/1gAAAJQBAAALAAAAAAAAAAAAAAAAAC8BAABfcmVscy8ucmVsc1BLAQItABQA&#10;BgAIAAAAIQBw4KsuHAIAAEIEAAAOAAAAAAAAAAAAAAAAAC4CAABkcnMvZTJvRG9jLnhtbFBLAQIt&#10;ABQABgAIAAAAIQDSYKbl3gAAAAkBAAAPAAAAAAAAAAAAAAAAAHYEAABkcnMvZG93bnJldi54bWxQ&#10;SwUGAAAAAAQABADzAAAAgQUAAAAA&#10;" stroked="f">
                <v:textbox inset="0,0,0,0">
                  <w:txbxContent>
                    <w:p w14:paraId="5613EF75" w14:textId="77777777" w:rsidR="006206C4" w:rsidRPr="00E74D7C" w:rsidRDefault="006206C4" w:rsidP="006206C4">
                      <w:pPr>
                        <w:pStyle w:val="Caption"/>
                        <w:rPr>
                          <w:noProof/>
                          <w:sz w:val="22"/>
                          <w:szCs w:val="22"/>
                        </w:rPr>
                      </w:pPr>
                      <w:r w:rsidRPr="007F6D6C">
                        <w:rPr>
                          <w:lang w:val="en-IN"/>
                        </w:rPr>
                        <w:t>Fig. 1.10: Solar Charge Controller Module</w:t>
                      </w:r>
                    </w:p>
                  </w:txbxContent>
                </v:textbox>
                <w10:wrap type="square"/>
              </v:shape>
            </w:pict>
          </mc:Fallback>
        </mc:AlternateContent>
      </w:r>
      <w:r w:rsidRPr="006206C4">
        <w:rPr>
          <w:noProof/>
          <w:sz w:val="22"/>
          <w:szCs w:val="22"/>
        </w:rPr>
        <mc:AlternateContent>
          <mc:Choice Requires="wps">
            <w:drawing>
              <wp:anchor distT="0" distB="0" distL="114300" distR="114300" simplePos="0" relativeHeight="251704320" behindDoc="0" locked="0" layoutInCell="1" allowOverlap="1" wp14:anchorId="54FCE3AA" wp14:editId="04B6C74E">
                <wp:simplePos x="0" y="0"/>
                <wp:positionH relativeFrom="column">
                  <wp:posOffset>3298727</wp:posOffset>
                </wp:positionH>
                <wp:positionV relativeFrom="paragraph">
                  <wp:posOffset>69410</wp:posOffset>
                </wp:positionV>
                <wp:extent cx="2267585" cy="169545"/>
                <wp:effectExtent l="0" t="0" r="0" b="1905"/>
                <wp:wrapSquare wrapText="bothSides"/>
                <wp:docPr id="481396040" name="Text Box 481396040"/>
                <wp:cNvGraphicFramePr/>
                <a:graphic xmlns:a="http://schemas.openxmlformats.org/drawingml/2006/main">
                  <a:graphicData uri="http://schemas.microsoft.com/office/word/2010/wordprocessingShape">
                    <wps:wsp>
                      <wps:cNvSpPr txBox="1"/>
                      <wps:spPr>
                        <a:xfrm>
                          <a:off x="0" y="0"/>
                          <a:ext cx="2267585" cy="169545"/>
                        </a:xfrm>
                        <a:prstGeom prst="rect">
                          <a:avLst/>
                        </a:prstGeom>
                        <a:solidFill>
                          <a:prstClr val="white"/>
                        </a:solidFill>
                        <a:ln>
                          <a:noFill/>
                        </a:ln>
                      </wps:spPr>
                      <wps:txbx>
                        <w:txbxContent>
                          <w:p w14:paraId="55D62F7F" w14:textId="77777777" w:rsidR="006206C4" w:rsidRPr="00B42DA3" w:rsidRDefault="006206C4" w:rsidP="006206C4">
                            <w:pPr>
                              <w:pStyle w:val="Caption"/>
                              <w:rPr>
                                <w:b/>
                                <w:bCs/>
                                <w:noProof/>
                                <w:sz w:val="22"/>
                                <w:szCs w:val="22"/>
                              </w:rPr>
                            </w:pPr>
                            <w:r w:rsidRPr="00E64AC8">
                              <w:rPr>
                                <w:lang w:val="en-IN"/>
                              </w:rPr>
                              <w:t>Fig. 1.9: Power Bank Module with LCD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CE3AA" id="Text Box 481396040" o:spid="_x0000_s1031" type="#_x0000_t202" style="position:absolute;left:0;text-align:left;margin-left:259.75pt;margin-top:5.45pt;width:178.55pt;height:13.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OMeHAIAAEIEAAAOAAAAZHJzL2Uyb0RvYy54bWysU8Fu2zAMvQ/YPwi6L06CJWuNOEWWIsOA&#10;oi2QDj0rshwLkEWNUmJnXz9KjpOt22nYRaZJ6lHke1zcdY1hR4Vegy34ZDTmTFkJpbb7gn972Xy4&#10;4cwHYUthwKqCn5Tnd8v37xaty9UUajClQkYg1uetK3gdgsuzzMtaNcKPwClLwQqwEYF+cZ+VKFpC&#10;b0w2HY/nWQtYOgSpvCfvfR/ky4RfVUqGp6ryKjBTcHpbSCemcxfPbLkQ+R6Fq7U8P0P8wysaoS0V&#10;vUDdiyDYAfUfUI2WCB6qMJLQZFBVWqrUA3UzGb/pZlsLp1IvNBzvLmPy/w9WPh637hlZ6D5DRwTG&#10;gbTO556csZ+uwiZ+6aWM4jTC02VsqgtMknM6nX+a3cw4kxSbzG9nH2cRJrvedujDFwUNi0bBkWhJ&#10;0xLHBx/61CElFvNgdLnRxsSfGFgbZEdBFLa1DuoM/luWsTHXQrzVA0ZPdm0lWqHbdUyXBU/vi54d&#10;lCfqHqEXhndyo6neg/DhWSApgRomdYcnOioDbcHhbHFWA/74mz/mE0EU5awlZRXcfz8IVJyZr5ao&#10;izIcDByM3WDYQ7MG6nRCe+NkMukCBjOYFULzSqJfxSoUElZSrYKHwVyHXt+0NFKtVimJxOZEeLBb&#10;JyP0MNeX7lWgO7MSiM9HGDQn8jfk9Ln9lFeHAJVOzF2neB43CTVxf16quAm//qes6+ovfwIAAP//&#10;AwBQSwMEFAAGAAgAAAAhADN12qLfAAAACQEAAA8AAABkcnMvZG93bnJldi54bWxMj0FPwkAQhe8m&#10;/ofNmHgxsgVDgdotUdAbHkDCeeiubWN3ttnd0vLvHU96nLwv732Tr0fbiovxoXGkYDpJQBgqnW6o&#10;UnD8fH9cgggRSWPryCi4mgDr4vYmx0y7gfbmcoiV4BIKGSqoY+wyKUNZG4th4jpDnH05bzHy6Sup&#10;PQ5cbls5S5JUWmyIF2rszKY25fehtwrSre+HPW0etse3HX501ez0ej0pdX83vjyDiGaMfzD86rM6&#10;FOx0dj3pIFoF8+lqzigHyQoEA8tFmoI4K3hapCCLXP7/oPgBAAD//wMAUEsBAi0AFAAGAAgAAAAh&#10;ALaDOJL+AAAA4QEAABMAAAAAAAAAAAAAAAAAAAAAAFtDb250ZW50X1R5cGVzXS54bWxQSwECLQAU&#10;AAYACAAAACEAOP0h/9YAAACUAQAACwAAAAAAAAAAAAAAAAAvAQAAX3JlbHMvLnJlbHNQSwECLQAU&#10;AAYACAAAACEAW+jjHhwCAABCBAAADgAAAAAAAAAAAAAAAAAuAgAAZHJzL2Uyb0RvYy54bWxQSwEC&#10;LQAUAAYACAAAACEAM3Xaot8AAAAJAQAADwAAAAAAAAAAAAAAAAB2BAAAZHJzL2Rvd25yZXYueG1s&#10;UEsFBgAAAAAEAAQA8wAAAIIFAAAAAA==&#10;" stroked="f">
                <v:textbox inset="0,0,0,0">
                  <w:txbxContent>
                    <w:p w14:paraId="55D62F7F" w14:textId="77777777" w:rsidR="006206C4" w:rsidRPr="00B42DA3" w:rsidRDefault="006206C4" w:rsidP="006206C4">
                      <w:pPr>
                        <w:pStyle w:val="Caption"/>
                        <w:rPr>
                          <w:b/>
                          <w:bCs/>
                          <w:noProof/>
                          <w:sz w:val="22"/>
                          <w:szCs w:val="22"/>
                        </w:rPr>
                      </w:pPr>
                      <w:r w:rsidRPr="00E64AC8">
                        <w:rPr>
                          <w:lang w:val="en-IN"/>
                        </w:rPr>
                        <w:t>Fig. 1.9: Power Bank Module with LCD Display</w:t>
                      </w:r>
                    </w:p>
                  </w:txbxContent>
                </v:textbox>
                <w10:wrap type="square"/>
              </v:shape>
            </w:pict>
          </mc:Fallback>
        </mc:AlternateContent>
      </w:r>
    </w:p>
    <w:p w14:paraId="5BA72093" w14:textId="77777777" w:rsidR="006206C4" w:rsidRPr="006206C4" w:rsidRDefault="006206C4" w:rsidP="006206C4">
      <w:pPr>
        <w:spacing w:before="100"/>
        <w:ind w:left="360"/>
        <w:rPr>
          <w:sz w:val="22"/>
          <w:szCs w:val="22"/>
        </w:rPr>
      </w:pPr>
    </w:p>
    <w:p w14:paraId="35999F97" w14:textId="77777777" w:rsidR="006206C4" w:rsidRPr="006206C4" w:rsidRDefault="006206C4" w:rsidP="006206C4">
      <w:pPr>
        <w:numPr>
          <w:ilvl w:val="0"/>
          <w:numId w:val="16"/>
        </w:numPr>
        <w:spacing w:before="100"/>
        <w:ind w:left="360"/>
        <w:rPr>
          <w:sz w:val="22"/>
          <w:szCs w:val="22"/>
        </w:rPr>
      </w:pPr>
      <w:r w:rsidRPr="006206C4">
        <w:rPr>
          <w:b/>
          <w:bCs/>
          <w:sz w:val="22"/>
          <w:szCs w:val="22"/>
        </w:rPr>
        <w:t>Solar Panel and Battery:</w:t>
      </w:r>
      <w:r w:rsidRPr="006206C4">
        <w:rPr>
          <w:sz w:val="22"/>
          <w:szCs w:val="22"/>
        </w:rPr>
        <w:t xml:space="preserve"> The 6V Monocrystalline panel (</w:t>
      </w:r>
      <w:r w:rsidRPr="006206C4">
        <w:rPr>
          <w:b/>
          <w:bCs/>
          <w:sz w:val="22"/>
          <w:szCs w:val="22"/>
        </w:rPr>
        <w:t>Fig. 1.11</w:t>
      </w:r>
      <w:r w:rsidRPr="006206C4">
        <w:rPr>
          <w:sz w:val="22"/>
          <w:szCs w:val="22"/>
        </w:rPr>
        <w:t>) and high-capacity 18650 Li-ion cell (</w:t>
      </w:r>
      <w:r w:rsidRPr="006206C4">
        <w:rPr>
          <w:b/>
          <w:bCs/>
          <w:sz w:val="22"/>
          <w:szCs w:val="22"/>
        </w:rPr>
        <w:t>Fig. 1.12</w:t>
      </w:r>
      <w:r w:rsidRPr="006206C4">
        <w:rPr>
          <w:sz w:val="22"/>
          <w:szCs w:val="22"/>
        </w:rPr>
        <w:t>) ensure the system remains powered 24/7 without external intervention.</w:t>
      </w:r>
    </w:p>
    <w:p w14:paraId="618C24D1" w14:textId="77777777" w:rsidR="006206C4" w:rsidRPr="006206C4" w:rsidRDefault="006206C4" w:rsidP="006206C4">
      <w:pPr>
        <w:spacing w:before="100"/>
        <w:ind w:left="360"/>
        <w:rPr>
          <w:sz w:val="22"/>
          <w:szCs w:val="22"/>
        </w:rPr>
      </w:pPr>
      <w:r w:rsidRPr="006206C4">
        <w:rPr>
          <w:rFonts w:eastAsia="Arial"/>
          <w:noProof/>
          <w:sz w:val="22"/>
          <w:szCs w:val="22"/>
        </w:rPr>
        <w:drawing>
          <wp:anchor distT="0" distB="0" distL="114300" distR="114300" simplePos="0" relativeHeight="251711488" behindDoc="0" locked="0" layoutInCell="1" allowOverlap="1" wp14:anchorId="7308A6F1" wp14:editId="2DF960D1">
            <wp:simplePos x="0" y="0"/>
            <wp:positionH relativeFrom="column">
              <wp:posOffset>1159022</wp:posOffset>
            </wp:positionH>
            <wp:positionV relativeFrom="paragraph">
              <wp:posOffset>199096</wp:posOffset>
            </wp:positionV>
            <wp:extent cx="1323975" cy="673735"/>
            <wp:effectExtent l="0" t="0" r="0" b="0"/>
            <wp:wrapSquare wrapText="bothSides"/>
            <wp:docPr id="481396047" name="Picture 48139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2778" b="26264"/>
                    <a:stretch/>
                  </pic:blipFill>
                  <pic:spPr bwMode="auto">
                    <a:xfrm>
                      <a:off x="0" y="0"/>
                      <a:ext cx="1323975" cy="673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206C4">
        <w:rPr>
          <w:b/>
          <w:bCs/>
          <w:noProof/>
          <w:sz w:val="22"/>
          <w:szCs w:val="22"/>
        </w:rPr>
        <w:drawing>
          <wp:anchor distT="0" distB="0" distL="114300" distR="114300" simplePos="0" relativeHeight="251709440" behindDoc="0" locked="0" layoutInCell="1" allowOverlap="1" wp14:anchorId="5303EFBE" wp14:editId="5911203E">
            <wp:simplePos x="0" y="0"/>
            <wp:positionH relativeFrom="column">
              <wp:posOffset>3714359</wp:posOffset>
            </wp:positionH>
            <wp:positionV relativeFrom="paragraph">
              <wp:posOffset>69215</wp:posOffset>
            </wp:positionV>
            <wp:extent cx="1330569" cy="884464"/>
            <wp:effectExtent l="0" t="0" r="3175" b="0"/>
            <wp:wrapSquare wrapText="bothSides"/>
            <wp:docPr id="481396045" name="Picture 48139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4150" t="20100" r="14465" b="16658"/>
                    <a:stretch/>
                  </pic:blipFill>
                  <pic:spPr bwMode="auto">
                    <a:xfrm>
                      <a:off x="0" y="0"/>
                      <a:ext cx="1330569" cy="884464"/>
                    </a:xfrm>
                    <a:prstGeom prst="rect">
                      <a:avLst/>
                    </a:prstGeom>
                    <a:noFill/>
                    <a:ln>
                      <a:noFill/>
                    </a:ln>
                    <a:extLst>
                      <a:ext uri="{53640926-AAD7-44D8-BBD7-CCE9431645EC}">
                        <a14:shadowObscured xmlns:a14="http://schemas.microsoft.com/office/drawing/2010/main"/>
                      </a:ext>
                    </a:extLst>
                  </pic:spPr>
                </pic:pic>
              </a:graphicData>
            </a:graphic>
          </wp:anchor>
        </w:drawing>
      </w:r>
    </w:p>
    <w:p w14:paraId="586D5245" w14:textId="77777777" w:rsidR="006206C4" w:rsidRPr="006206C4" w:rsidRDefault="006206C4" w:rsidP="006206C4">
      <w:pPr>
        <w:spacing w:before="100"/>
        <w:ind w:left="360"/>
        <w:rPr>
          <w:b/>
          <w:bCs/>
          <w:sz w:val="22"/>
          <w:szCs w:val="22"/>
        </w:rPr>
      </w:pPr>
    </w:p>
    <w:p w14:paraId="74FA13EE" w14:textId="77777777" w:rsidR="006206C4" w:rsidRPr="006206C4" w:rsidRDefault="006206C4" w:rsidP="006206C4">
      <w:pPr>
        <w:spacing w:before="100"/>
        <w:ind w:left="360"/>
        <w:rPr>
          <w:sz w:val="22"/>
          <w:szCs w:val="22"/>
        </w:rPr>
      </w:pPr>
    </w:p>
    <w:p w14:paraId="38DB7CC2" w14:textId="77777777" w:rsidR="006206C4" w:rsidRPr="006206C4" w:rsidRDefault="006206C4" w:rsidP="006206C4">
      <w:pPr>
        <w:spacing w:before="100"/>
        <w:ind w:left="360"/>
        <w:rPr>
          <w:sz w:val="22"/>
          <w:szCs w:val="22"/>
        </w:rPr>
      </w:pPr>
    </w:p>
    <w:p w14:paraId="574DFC83" w14:textId="77777777" w:rsidR="006206C4" w:rsidRPr="006206C4" w:rsidRDefault="006206C4" w:rsidP="006206C4">
      <w:pPr>
        <w:spacing w:before="100"/>
        <w:ind w:left="360"/>
        <w:rPr>
          <w:sz w:val="22"/>
          <w:szCs w:val="22"/>
        </w:rPr>
      </w:pPr>
      <w:r w:rsidRPr="006206C4">
        <w:rPr>
          <w:noProof/>
          <w:sz w:val="22"/>
          <w:szCs w:val="22"/>
        </w:rPr>
        <mc:AlternateContent>
          <mc:Choice Requires="wps">
            <w:drawing>
              <wp:anchor distT="0" distB="0" distL="114300" distR="114300" simplePos="0" relativeHeight="251710464" behindDoc="0" locked="0" layoutInCell="1" allowOverlap="1" wp14:anchorId="010ECAA9" wp14:editId="2F816A98">
                <wp:simplePos x="0" y="0"/>
                <wp:positionH relativeFrom="column">
                  <wp:posOffset>3440478</wp:posOffset>
                </wp:positionH>
                <wp:positionV relativeFrom="paragraph">
                  <wp:posOffset>67945</wp:posOffset>
                </wp:positionV>
                <wp:extent cx="2021205" cy="169545"/>
                <wp:effectExtent l="0" t="0" r="0" b="1905"/>
                <wp:wrapSquare wrapText="bothSides"/>
                <wp:docPr id="481396046" name="Text Box 481396046"/>
                <wp:cNvGraphicFramePr/>
                <a:graphic xmlns:a="http://schemas.openxmlformats.org/drawingml/2006/main">
                  <a:graphicData uri="http://schemas.microsoft.com/office/word/2010/wordprocessingShape">
                    <wps:wsp>
                      <wps:cNvSpPr txBox="1"/>
                      <wps:spPr>
                        <a:xfrm>
                          <a:off x="0" y="0"/>
                          <a:ext cx="2021205" cy="169545"/>
                        </a:xfrm>
                        <a:prstGeom prst="rect">
                          <a:avLst/>
                        </a:prstGeom>
                        <a:solidFill>
                          <a:prstClr val="white"/>
                        </a:solidFill>
                        <a:ln>
                          <a:noFill/>
                        </a:ln>
                      </wps:spPr>
                      <wps:txbx>
                        <w:txbxContent>
                          <w:p w14:paraId="14E90CBB" w14:textId="77777777" w:rsidR="006206C4" w:rsidRPr="008B60DC" w:rsidRDefault="006206C4" w:rsidP="006206C4">
                            <w:pPr>
                              <w:pStyle w:val="Caption"/>
                              <w:rPr>
                                <w:b/>
                                <w:bCs/>
                                <w:noProof/>
                                <w:sz w:val="22"/>
                                <w:szCs w:val="22"/>
                              </w:rPr>
                            </w:pPr>
                            <w:r>
                              <w:t>F</w:t>
                            </w:r>
                            <w:proofErr w:type="spellStart"/>
                            <w:r w:rsidRPr="00470162">
                              <w:rPr>
                                <w:lang w:val="en-IN"/>
                              </w:rPr>
                              <w:t>ig</w:t>
                            </w:r>
                            <w:proofErr w:type="spellEnd"/>
                            <w:r w:rsidRPr="00470162">
                              <w:rPr>
                                <w:lang w:val="en-IN"/>
                              </w:rPr>
                              <w:t>. 1.11: 6V Monocrystalline Solar Panel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ECAA9" id="Text Box 481396046" o:spid="_x0000_s1032" type="#_x0000_t202" style="position:absolute;left:0;text-align:left;margin-left:270.9pt;margin-top:5.35pt;width:159.15pt;height:13.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IvtHQIAAEIEAAAOAAAAZHJzL2Uyb0RvYy54bWysU01v2zAMvQ/YfxB0X+wES7AZcYosRYYB&#10;QVsgHXpWZDkWIIsapcTOfv0ofyRdt9Owi0yTFKn3Hrm8a2vDzgq9Bpvz6STlTFkJhbbHnH9/3n74&#10;xJkPwhbCgFU5vyjP71bv3y0bl6kZVGAKhYyKWJ81LudVCC5LEi8rVQs/AacsBUvAWgT6xWNSoGio&#10;em2SWZoukgawcAhSeU/e+z7IV139slQyPJalV4GZnNPbQndidx7imayWIjuicJWWwzPEP7yiFtpS&#10;02upexEEO6H+o1StJYKHMkwk1AmUpZaqw0BopukbNPtKONVhIXK8u9Lk/19Z+XDeuydkof0CLQkY&#10;CWmczzw5I562xDp+6aWM4kTh5UqbagOT5Jyls+ksnXMmKTZdfJ5/nMcyye22Qx++KqhZNHKOJEvH&#10;ljjvfOhTx5TYzIPRxVYbE39iYGOQnQVJ2FQ6qKH4b1nGxlwL8VZfMHqSG5RohfbQMl3kfDHCPEBx&#10;IfQI/WB4J7ea+u2ED08CaRIIME13eKSjNNDkHAaLswrw59/8MZ8EoihnDU1Wzv2Pk0DFmflmSbo4&#10;hqOBo3EYDXuqN0BIp7Q3TnYmXcBgRrNEqF9o6NexC4WEldQr52E0N6Gfb1oaqdbrLomGzYmws3sn&#10;Y+mR1+f2RaAbVAmk5wOMMyeyN+L0uT3L61OAUnfKRV57Fge6aVA77Yelipvw+r/Luq3+6hcAAAD/&#10;/wMAUEsDBBQABgAIAAAAIQB+GqCU3wAAAAkBAAAPAAAAZHJzL2Rvd25yZXYueG1sTI/BTsMwEETv&#10;SPyDtUhcEHVSSlqFOBW0cINDS9WzGy9JRLyObKdJ/57lBMfRjGbeFOvJduKMPrSOFKSzBARS5UxL&#10;tYLD59v9CkSImozuHKGCCwZYl9dXhc6NG2mH532sBZdQyLWCJsY+lzJUDVodZq5HYu/LeasjS19L&#10;4/XI5baT8yTJpNUt8UKje9w0WH3vB6sg2/ph3NHmbnt4fdcffT0/vlyOSt3eTM9PICJO8S8Mv/iM&#10;DiUzndxAJohOweMiZfTIRrIEwYFVlqQgTgoelguQZSH/Pyh/AAAA//8DAFBLAQItABQABgAIAAAA&#10;IQC2gziS/gAAAOEBAAATAAAAAAAAAAAAAAAAAAAAAABbQ29udGVudF9UeXBlc10ueG1sUEsBAi0A&#10;FAAGAAgAAAAhADj9If/WAAAAlAEAAAsAAAAAAAAAAAAAAAAALwEAAF9yZWxzLy5yZWxzUEsBAi0A&#10;FAAGAAgAAAAhAKFIi+0dAgAAQgQAAA4AAAAAAAAAAAAAAAAALgIAAGRycy9lMm9Eb2MueG1sUEsB&#10;Ai0AFAAGAAgAAAAhAH4aoJTfAAAACQEAAA8AAAAAAAAAAAAAAAAAdwQAAGRycy9kb3ducmV2Lnht&#10;bFBLBQYAAAAABAAEAPMAAACDBQAAAAA=&#10;" stroked="f">
                <v:textbox inset="0,0,0,0">
                  <w:txbxContent>
                    <w:p w14:paraId="14E90CBB" w14:textId="77777777" w:rsidR="006206C4" w:rsidRPr="008B60DC" w:rsidRDefault="006206C4" w:rsidP="006206C4">
                      <w:pPr>
                        <w:pStyle w:val="Caption"/>
                        <w:rPr>
                          <w:b/>
                          <w:bCs/>
                          <w:noProof/>
                          <w:sz w:val="22"/>
                          <w:szCs w:val="22"/>
                        </w:rPr>
                      </w:pPr>
                      <w:r>
                        <w:t>F</w:t>
                      </w:r>
                      <w:proofErr w:type="spellStart"/>
                      <w:r w:rsidRPr="00470162">
                        <w:rPr>
                          <w:lang w:val="en-IN"/>
                        </w:rPr>
                        <w:t>ig</w:t>
                      </w:r>
                      <w:proofErr w:type="spellEnd"/>
                      <w:r w:rsidRPr="00470162">
                        <w:rPr>
                          <w:lang w:val="en-IN"/>
                        </w:rPr>
                        <w:t>. 1.11: 6V Monocrystalline Solar Panel</w:t>
                      </w:r>
                    </w:p>
                  </w:txbxContent>
                </v:textbox>
                <w10:wrap type="square"/>
              </v:shape>
            </w:pict>
          </mc:Fallback>
        </mc:AlternateContent>
      </w:r>
      <w:r w:rsidRPr="006206C4">
        <w:rPr>
          <w:noProof/>
          <w:sz w:val="22"/>
          <w:szCs w:val="22"/>
        </w:rPr>
        <mc:AlternateContent>
          <mc:Choice Requires="wps">
            <w:drawing>
              <wp:anchor distT="0" distB="0" distL="114300" distR="114300" simplePos="0" relativeHeight="251712512" behindDoc="0" locked="0" layoutInCell="1" allowOverlap="1" wp14:anchorId="12E321B7" wp14:editId="2E9115F4">
                <wp:simplePos x="0" y="0"/>
                <wp:positionH relativeFrom="column">
                  <wp:posOffset>842499</wp:posOffset>
                </wp:positionH>
                <wp:positionV relativeFrom="paragraph">
                  <wp:posOffset>70387</wp:posOffset>
                </wp:positionV>
                <wp:extent cx="2009140" cy="163830"/>
                <wp:effectExtent l="0" t="0" r="0" b="7620"/>
                <wp:wrapSquare wrapText="bothSides"/>
                <wp:docPr id="481396048" name="Text Box 481396048"/>
                <wp:cNvGraphicFramePr/>
                <a:graphic xmlns:a="http://schemas.openxmlformats.org/drawingml/2006/main">
                  <a:graphicData uri="http://schemas.microsoft.com/office/word/2010/wordprocessingShape">
                    <wps:wsp>
                      <wps:cNvSpPr txBox="1"/>
                      <wps:spPr>
                        <a:xfrm>
                          <a:off x="0" y="0"/>
                          <a:ext cx="2009140" cy="163830"/>
                        </a:xfrm>
                        <a:prstGeom prst="rect">
                          <a:avLst/>
                        </a:prstGeom>
                        <a:solidFill>
                          <a:prstClr val="white"/>
                        </a:solidFill>
                        <a:ln>
                          <a:noFill/>
                        </a:ln>
                      </wps:spPr>
                      <wps:txbx>
                        <w:txbxContent>
                          <w:p w14:paraId="4B9A237F" w14:textId="77777777" w:rsidR="006206C4" w:rsidRPr="009053BC" w:rsidRDefault="006206C4" w:rsidP="006206C4">
                            <w:pPr>
                              <w:pStyle w:val="Caption"/>
                              <w:rPr>
                                <w:rFonts w:eastAsia="Arial"/>
                                <w:noProof/>
                                <w:sz w:val="22"/>
                                <w:szCs w:val="22"/>
                              </w:rPr>
                            </w:pPr>
                            <w:r w:rsidRPr="005C4D2C">
                              <w:rPr>
                                <w:lang w:val="en-IN"/>
                              </w:rPr>
                              <w:t>Fig. 1.12: 18650 Lithium-Ion Battery Cell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321B7" id="Text Box 481396048" o:spid="_x0000_s1033" type="#_x0000_t202" style="position:absolute;left:0;text-align:left;margin-left:66.35pt;margin-top:5.55pt;width:158.2pt;height:12.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CJbHQIAAEIEAAAOAAAAZHJzL2Uyb0RvYy54bWysU01v2zAMvQ/YfxB0X5y0Q9cGcYosRYYB&#10;QVsgHXpWZCkWIIsapcTOfv0oOU62bqdhF5kWKX689zi77xrLDgqDAVfyyWjMmXISKuN2Jf/2svpw&#10;y1mIwlXCglMlP6rA7+fv381aP1VXUIOtFDJK4sK09SWvY/TTogiyVo0II/DKkVMDNiLSL+6KCkVL&#10;2RtbXI3HN0ULWHkEqUKg24feyec5v9ZKxietg4rMlpx6i/nEfG7TWcxnYrpD4WsjT22If+iiEcZR&#10;0XOqBxEF26P5I1VjJEIAHUcSmgK0NlLlGWiayfjNNJtaeJVnIXCCP8MU/l9a+XjY+GdksfsMHRGY&#10;AGl9mAa6TPN0Gpv0pU4Z+QnC4xk21UUm6ZJ4uJt8JJck3+Tm+vY641pcXnsM8YuChiWj5Ei0ZLTE&#10;YR0iVaTQISQVC2BNtTLWpp/kWFpkB0EUtrWJKvVIL36Lsi7FOkivene6KS6jJCt2246ZquSfhjG3&#10;UB1peoReGMHLlaF6axHis0BSAk1F6o5PdGgLbcnhZHFWA/74232KJ4LIy1lLyip5+L4XqDizXx1R&#10;l2Q4GDgY28Fw+2YJNOmE9sbLbNIDjHYwNULzSqJfpCrkEk5SrZLHwVzGXt+0NFItFjmIxOZFXLuN&#10;lyn1gOtL9yrQn1iJxOcjDJoT0zfk9LE9yot9BG0ycwnXHsUT3CTUTM9pqdIm/Pqfoy6rP/8JAAD/&#10;/wMAUEsDBBQABgAIAAAAIQD/mYc13gAAAAkBAAAPAAAAZHJzL2Rvd25yZXYueG1sTI/NTsMwEITv&#10;SLyDtUhcUOskrQINcSpo4QaH/qjnbWySiHgdxU6Tvj3LCW4z2k+zM/l6sq24mN43jhTE8wiEodLp&#10;hioFx8P77AmED0gaW0dGwdV4WBe3Nzlm2o20M5d9qASHkM9QQR1Cl0npy9pY9HPXGeLbl+stBrZ9&#10;JXWPI4fbViZRlEqLDfGHGjuzqU35vR+sgnTbD+OONg/b49sHfnZVcnq9npS6v5tenkEEM4U/GH7r&#10;c3UouNPZDaS9aNkvkkdGWcQxCAaWyxWLs4JFugJZ5PL/guIHAAD//wMAUEsBAi0AFAAGAAgAAAAh&#10;ALaDOJL+AAAA4QEAABMAAAAAAAAAAAAAAAAAAAAAAFtDb250ZW50X1R5cGVzXS54bWxQSwECLQAU&#10;AAYACAAAACEAOP0h/9YAAACUAQAACwAAAAAAAAAAAAAAAAAvAQAAX3JlbHMvLnJlbHNQSwECLQAU&#10;AAYACAAAACEAW5AiWx0CAABCBAAADgAAAAAAAAAAAAAAAAAuAgAAZHJzL2Uyb0RvYy54bWxQSwEC&#10;LQAUAAYACAAAACEA/5mHNd4AAAAJAQAADwAAAAAAAAAAAAAAAAB3BAAAZHJzL2Rvd25yZXYueG1s&#10;UEsFBgAAAAAEAAQA8wAAAIIFAAAAAA==&#10;" stroked="f">
                <v:textbox inset="0,0,0,0">
                  <w:txbxContent>
                    <w:p w14:paraId="4B9A237F" w14:textId="77777777" w:rsidR="006206C4" w:rsidRPr="009053BC" w:rsidRDefault="006206C4" w:rsidP="006206C4">
                      <w:pPr>
                        <w:pStyle w:val="Caption"/>
                        <w:rPr>
                          <w:rFonts w:eastAsia="Arial"/>
                          <w:noProof/>
                          <w:sz w:val="22"/>
                          <w:szCs w:val="22"/>
                        </w:rPr>
                      </w:pPr>
                      <w:r w:rsidRPr="005C4D2C">
                        <w:rPr>
                          <w:lang w:val="en-IN"/>
                        </w:rPr>
                        <w:t>Fig. 1.12: 18650 Lithium-Ion Battery Cell</w:t>
                      </w:r>
                    </w:p>
                  </w:txbxContent>
                </v:textbox>
                <w10:wrap type="square"/>
              </v:shape>
            </w:pict>
          </mc:Fallback>
        </mc:AlternateContent>
      </w:r>
      <w:r w:rsidRPr="006206C4">
        <w:rPr>
          <w:b/>
          <w:bCs/>
          <w:noProof/>
          <w:sz w:val="22"/>
          <w:szCs w:val="22"/>
        </w:rPr>
        <w:drawing>
          <wp:anchor distT="0" distB="0" distL="114300" distR="114300" simplePos="0" relativeHeight="251705344" behindDoc="0" locked="0" layoutInCell="1" allowOverlap="1" wp14:anchorId="0F03F0C5" wp14:editId="25387D76">
            <wp:simplePos x="0" y="0"/>
            <wp:positionH relativeFrom="column">
              <wp:posOffset>5245735</wp:posOffset>
            </wp:positionH>
            <wp:positionV relativeFrom="paragraph">
              <wp:posOffset>195727</wp:posOffset>
            </wp:positionV>
            <wp:extent cx="990600" cy="990600"/>
            <wp:effectExtent l="0" t="0" r="0" b="0"/>
            <wp:wrapSquare wrapText="bothSides"/>
            <wp:docPr id="481396041" name="Picture 481396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DD05DA" w14:textId="77777777" w:rsidR="006206C4" w:rsidRPr="006206C4" w:rsidRDefault="006206C4" w:rsidP="006206C4">
      <w:pPr>
        <w:spacing w:before="100"/>
        <w:ind w:left="360"/>
        <w:rPr>
          <w:sz w:val="22"/>
          <w:szCs w:val="22"/>
        </w:rPr>
      </w:pPr>
    </w:p>
    <w:p w14:paraId="6B367B59" w14:textId="77777777" w:rsidR="006206C4" w:rsidRPr="006206C4" w:rsidRDefault="006206C4" w:rsidP="006206C4">
      <w:pPr>
        <w:numPr>
          <w:ilvl w:val="0"/>
          <w:numId w:val="17"/>
        </w:numPr>
        <w:spacing w:before="100"/>
        <w:ind w:left="360"/>
        <w:rPr>
          <w:sz w:val="22"/>
          <w:szCs w:val="22"/>
        </w:rPr>
      </w:pPr>
      <w:r w:rsidRPr="006206C4">
        <w:rPr>
          <w:b/>
          <w:bCs/>
          <w:sz w:val="22"/>
          <w:szCs w:val="22"/>
        </w:rPr>
        <w:t>Piezo Buzzer:</w:t>
      </w:r>
      <w:r w:rsidRPr="006206C4">
        <w:rPr>
          <w:sz w:val="22"/>
          <w:szCs w:val="22"/>
        </w:rPr>
        <w:t xml:space="preserve"> Shown in </w:t>
      </w:r>
      <w:r w:rsidRPr="006206C4">
        <w:rPr>
          <w:b/>
          <w:bCs/>
          <w:sz w:val="22"/>
          <w:szCs w:val="22"/>
        </w:rPr>
        <w:t>Fig. 1.13</w:t>
      </w:r>
      <w:r w:rsidRPr="006206C4">
        <w:rPr>
          <w:sz w:val="22"/>
          <w:szCs w:val="22"/>
        </w:rPr>
        <w:t>, this provides a local audible warning at the river site, alerting anyone nearby of rising water levels.</w:t>
      </w:r>
    </w:p>
    <w:p w14:paraId="2426E88A" w14:textId="77777777" w:rsidR="006206C4" w:rsidRPr="003846E1" w:rsidRDefault="006206C4" w:rsidP="006206C4">
      <w:pPr>
        <w:spacing w:before="100"/>
        <w:ind w:left="360"/>
      </w:pPr>
    </w:p>
    <w:p w14:paraId="03B3BC7F" w14:textId="77777777" w:rsidR="006206C4" w:rsidRPr="003846E1" w:rsidRDefault="006206C4" w:rsidP="006206C4">
      <w:pPr>
        <w:spacing w:before="100"/>
        <w:ind w:left="360"/>
      </w:pPr>
      <w:r>
        <w:rPr>
          <w:noProof/>
        </w:rPr>
        <mc:AlternateContent>
          <mc:Choice Requires="wps">
            <w:drawing>
              <wp:anchor distT="0" distB="0" distL="114300" distR="114300" simplePos="0" relativeHeight="251706368" behindDoc="0" locked="0" layoutInCell="1" allowOverlap="1" wp14:anchorId="0331E96E" wp14:editId="2CD4DCB8">
                <wp:simplePos x="0" y="0"/>
                <wp:positionH relativeFrom="column">
                  <wp:posOffset>4412176</wp:posOffset>
                </wp:positionH>
                <wp:positionV relativeFrom="paragraph">
                  <wp:posOffset>9086</wp:posOffset>
                </wp:positionV>
                <wp:extent cx="2297430" cy="163830"/>
                <wp:effectExtent l="0" t="0" r="7620" b="7620"/>
                <wp:wrapSquare wrapText="bothSides"/>
                <wp:docPr id="481396042" name="Text Box 481396042"/>
                <wp:cNvGraphicFramePr/>
                <a:graphic xmlns:a="http://schemas.openxmlformats.org/drawingml/2006/main">
                  <a:graphicData uri="http://schemas.microsoft.com/office/word/2010/wordprocessingShape">
                    <wps:wsp>
                      <wps:cNvSpPr txBox="1"/>
                      <wps:spPr>
                        <a:xfrm>
                          <a:off x="0" y="0"/>
                          <a:ext cx="2297430" cy="163830"/>
                        </a:xfrm>
                        <a:prstGeom prst="rect">
                          <a:avLst/>
                        </a:prstGeom>
                        <a:solidFill>
                          <a:prstClr val="white"/>
                        </a:solidFill>
                        <a:ln>
                          <a:noFill/>
                        </a:ln>
                      </wps:spPr>
                      <wps:txbx>
                        <w:txbxContent>
                          <w:p w14:paraId="73509680" w14:textId="77777777" w:rsidR="006206C4" w:rsidRPr="005929BF" w:rsidRDefault="006206C4" w:rsidP="006206C4">
                            <w:pPr>
                              <w:pStyle w:val="Caption"/>
                              <w:rPr>
                                <w:b/>
                                <w:bCs/>
                                <w:noProof/>
                                <w:sz w:val="22"/>
                                <w:szCs w:val="22"/>
                              </w:rPr>
                            </w:pPr>
                            <w:r w:rsidRPr="00F21889">
                              <w:rPr>
                                <w:lang w:val="en-IN"/>
                              </w:rPr>
                              <w:t>Fig. 1.13: Passive Piezo Buzzer for Local Alerts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1E96E" id="Text Box 481396042" o:spid="_x0000_s1034" type="#_x0000_t202" style="position:absolute;left:0;text-align:left;margin-left:347.4pt;margin-top:.7pt;width:180.9pt;height:12.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lFIHAIAAEIEAAAOAAAAZHJzL2Uyb0RvYy54bWysU8Fu2zAMvQ/YPwi6L07SoUuNOEWWIsOA&#10;oC2QDj0rshQLkEWNUmJnXz/KjpOt22nYRaZJitR7j5zft7VlR4XBgCv4ZDTmTDkJpXH7gn97WX+Y&#10;cRaicKWw4FTBTyrw+8X7d/PG52oKFdhSIaMiLuSNL3gVo8+zLMhK1SKMwCtHQQ1Yi0i/uM9KFA1V&#10;r202HY9vswaw9AhShUDehz7IF119rZWMT1oHFZktOL0tdid25y6d2WIu8j0KXxl5fob4h1fUwjhq&#10;ein1IKJgBzR/lKqNRAig40hCnYHWRqoOA6GZjN+g2VbCqw4LkRP8habw/8rKx+PWPyOL7WdoScBE&#10;SONDHsiZ8LQa6/SllzKKE4WnC22qjUySczq9+/TxhkKSYpPbmxnZVCa73vYY4hcFNUtGwZFk6dgS&#10;x02IfeqQkpoFsKZcG2vTTwqsLLKjIAmbykR1Lv5blnUp10G61RdMnuwKJVmx3bXMlAWfDTB3UJ4I&#10;PUI/GMHLtaF+GxHis0CaBEJF0x2f6NAWmoLD2eKsAvzxN3/KJ4EoyllDk1Xw8P0gUHFmvzqSLo3h&#10;YOBg7AbDHeoVENIJ7Y2XnUkXMNrB1Aj1Kw39MnWhkHCSehU8DuYq9vNNSyPVctkl0bB5ETdu62Uq&#10;PfD60r4K9GdVIun5CMPMifyNOH1uz/LyEEGbTrnEa8/imW4a1E7781KlTfj1v8u6rv7iJwAAAP//&#10;AwBQSwMEFAAGAAgAAAAhALDTOi7dAAAACQEAAA8AAABkcnMvZG93bnJldi54bWxMj8FOwzAMQO9I&#10;/ENkJC6IpVSjbKXpBBvc4LAx7Zw1pq1onCpJ1+7v8U5wtJ71/FysJtuJE/rQOlLwMEtAIFXOtFQr&#10;2H+93y9AhKjJ6M4RKjhjgFV5fVXo3LiRtnjaxVqwhEKuFTQx9rmUoWrQ6jBzPRKzb+etjjz6Whqv&#10;R5bbTqZJkkmrW+ILje5x3WD1sxusgmzjh3FL67vN/u1Df/Z1eng9H5S6vZlenkFEnOLfMlzyOR1K&#10;bjq6gUwQHTuWc06PDOYgLjx5zDIQRwXpUwqyLOT/D8pfAAAA//8DAFBLAQItABQABgAIAAAAIQC2&#10;gziS/gAAAOEBAAATAAAAAAAAAAAAAAAAAAAAAABbQ29udGVudF9UeXBlc10ueG1sUEsBAi0AFAAG&#10;AAgAAAAhADj9If/WAAAAlAEAAAsAAAAAAAAAAAAAAAAALwEAAF9yZWxzLy5yZWxzUEsBAi0AFAAG&#10;AAgAAAAhAI9OUUgcAgAAQgQAAA4AAAAAAAAAAAAAAAAALgIAAGRycy9lMm9Eb2MueG1sUEsBAi0A&#10;FAAGAAgAAAAhALDTOi7dAAAACQEAAA8AAAAAAAAAAAAAAAAAdgQAAGRycy9kb3ducmV2LnhtbFBL&#10;BQYAAAAABAAEAPMAAACABQAAAAA=&#10;" stroked="f">
                <v:textbox inset="0,0,0,0">
                  <w:txbxContent>
                    <w:p w14:paraId="73509680" w14:textId="77777777" w:rsidR="006206C4" w:rsidRPr="005929BF" w:rsidRDefault="006206C4" w:rsidP="006206C4">
                      <w:pPr>
                        <w:pStyle w:val="Caption"/>
                        <w:rPr>
                          <w:b/>
                          <w:bCs/>
                          <w:noProof/>
                          <w:sz w:val="22"/>
                          <w:szCs w:val="22"/>
                        </w:rPr>
                      </w:pPr>
                      <w:r w:rsidRPr="00F21889">
                        <w:rPr>
                          <w:lang w:val="en-IN"/>
                        </w:rPr>
                        <w:t>Fig. 1.13: Passive Piezo Buzzer for Local Alerts</w:t>
                      </w:r>
                    </w:p>
                  </w:txbxContent>
                </v:textbox>
                <w10:wrap type="square"/>
              </v:shape>
            </w:pict>
          </mc:Fallback>
        </mc:AlternateContent>
      </w:r>
    </w:p>
    <w:p w14:paraId="3DDD4F5D" w14:textId="77777777" w:rsidR="00D83004" w:rsidRDefault="00D83004" w:rsidP="00514326">
      <w:pPr>
        <w:pStyle w:val="Heading2"/>
        <w:spacing w:after="120"/>
        <w:ind w:left="0"/>
      </w:pPr>
    </w:p>
    <w:p w14:paraId="41042B2F" w14:textId="77777777" w:rsidR="006206C4" w:rsidRDefault="006206C4" w:rsidP="00514326">
      <w:pPr>
        <w:pStyle w:val="Heading2"/>
        <w:spacing w:after="120"/>
        <w:ind w:left="0"/>
      </w:pPr>
    </w:p>
    <w:p w14:paraId="17582C69" w14:textId="5BD57A08" w:rsidR="000B2760" w:rsidRDefault="000B2760" w:rsidP="008551D2">
      <w:pPr>
        <w:pStyle w:val="Heading2"/>
        <w:spacing w:after="120"/>
        <w:ind w:left="360"/>
      </w:pPr>
      <w:r>
        <w:lastRenderedPageBreak/>
        <w:t>4.5  Software Tools and Technologies</w:t>
      </w:r>
    </w:p>
    <w:p w14:paraId="6459A3C5" w14:textId="77777777" w:rsidR="00E604A1" w:rsidRPr="00E604A1" w:rsidRDefault="00E604A1" w:rsidP="00E604A1">
      <w:pPr>
        <w:pStyle w:val="Heading2"/>
        <w:spacing w:after="120"/>
        <w:ind w:left="360"/>
        <w:rPr>
          <w:b w:val="0"/>
          <w:bCs w:val="0"/>
        </w:rPr>
      </w:pPr>
      <w:r>
        <w:rPr>
          <w:b w:val="0"/>
          <w:bCs w:val="0"/>
        </w:rPr>
        <w:t>The software architecture relies on open-source frameworks for data management and visualization, as summarized in Table 1.3.</w:t>
      </w:r>
    </w:p>
    <w:p w14:paraId="3AE0C9DB" w14:textId="3B29730E" w:rsidR="00E604A1" w:rsidRPr="003846E1" w:rsidRDefault="00E604A1" w:rsidP="00E604A1">
      <w:pPr>
        <w:pStyle w:val="Heading2"/>
        <w:spacing w:after="120"/>
        <w:ind w:left="0"/>
      </w:pPr>
      <w:r>
        <w:t>Table 1.3: Software Tools and Development Environment</w:t>
      </w:r>
    </w:p>
    <w:tbl>
      <w:tblPr>
        <w:tblStyle w:val="GridTable1Light"/>
        <w:tblW w:w="9715" w:type="dxa"/>
        <w:tblLook w:val="0000" w:firstRow="0" w:lastRow="0" w:firstColumn="0" w:lastColumn="0" w:noHBand="0" w:noVBand="0"/>
      </w:tblPr>
      <w:tblGrid>
        <w:gridCol w:w="2200"/>
        <w:gridCol w:w="2745"/>
        <w:gridCol w:w="4770"/>
      </w:tblGrid>
      <w:tr w:rsidR="000B2760" w:rsidRPr="003846E1" w14:paraId="1EB295EE" w14:textId="77777777" w:rsidTr="003217F5">
        <w:trPr>
          <w:trHeight w:val="306"/>
        </w:trPr>
        <w:tc>
          <w:tcPr>
            <w:tcW w:w="2200" w:type="dxa"/>
          </w:tcPr>
          <w:p w14:paraId="2CAC7A75" w14:textId="77777777" w:rsidR="000B2760" w:rsidRPr="003846E1" w:rsidRDefault="000B2760" w:rsidP="008551D2">
            <w:pPr>
              <w:jc w:val="center"/>
              <w:rPr>
                <w:sz w:val="28"/>
                <w:szCs w:val="28"/>
              </w:rPr>
            </w:pPr>
            <w:r>
              <w:rPr>
                <w:b/>
                <w:bCs/>
                <w:sz w:val="28"/>
                <w:szCs w:val="28"/>
              </w:rPr>
              <w:t>Tool / Library</w:t>
            </w:r>
          </w:p>
        </w:tc>
        <w:tc>
          <w:tcPr>
            <w:tcW w:w="2745" w:type="dxa"/>
          </w:tcPr>
          <w:p w14:paraId="6FE2AAD3" w14:textId="77777777" w:rsidR="000B2760" w:rsidRPr="003846E1" w:rsidRDefault="000B2760" w:rsidP="008551D2">
            <w:pPr>
              <w:jc w:val="center"/>
              <w:rPr>
                <w:sz w:val="28"/>
                <w:szCs w:val="28"/>
              </w:rPr>
            </w:pPr>
            <w:r>
              <w:rPr>
                <w:b/>
                <w:bCs/>
                <w:sz w:val="28"/>
                <w:szCs w:val="28"/>
              </w:rPr>
              <w:t>Version / Platform</w:t>
            </w:r>
          </w:p>
        </w:tc>
        <w:tc>
          <w:tcPr>
            <w:tcW w:w="4770" w:type="dxa"/>
          </w:tcPr>
          <w:p w14:paraId="65C05610" w14:textId="77777777" w:rsidR="000B2760" w:rsidRPr="003846E1" w:rsidRDefault="000B2760" w:rsidP="008551D2">
            <w:pPr>
              <w:jc w:val="center"/>
              <w:rPr>
                <w:sz w:val="28"/>
                <w:szCs w:val="28"/>
              </w:rPr>
            </w:pPr>
            <w:r>
              <w:rPr>
                <w:b/>
                <w:bCs/>
                <w:sz w:val="28"/>
                <w:szCs w:val="28"/>
              </w:rPr>
              <w:t>Purpose</w:t>
            </w:r>
          </w:p>
        </w:tc>
      </w:tr>
      <w:tr w:rsidR="000B2760" w:rsidRPr="003846E1" w14:paraId="148BA898" w14:textId="77777777" w:rsidTr="001070A8">
        <w:trPr>
          <w:trHeight w:val="342"/>
        </w:trPr>
        <w:tc>
          <w:tcPr>
            <w:tcW w:w="2200" w:type="dxa"/>
          </w:tcPr>
          <w:p w14:paraId="442E9770" w14:textId="77777777" w:rsidR="000B2760" w:rsidRPr="003846E1" w:rsidRDefault="000B2760" w:rsidP="008551D2">
            <w:pPr>
              <w:jc w:val="center"/>
            </w:pPr>
            <w:r>
              <w:t>Arduino IDE</w:t>
            </w:r>
          </w:p>
        </w:tc>
        <w:tc>
          <w:tcPr>
            <w:tcW w:w="2745" w:type="dxa"/>
          </w:tcPr>
          <w:p w14:paraId="4A748492" w14:textId="77777777" w:rsidR="000B2760" w:rsidRPr="003846E1" w:rsidRDefault="000B2760" w:rsidP="008551D2">
            <w:pPr>
              <w:jc w:val="center"/>
            </w:pPr>
            <w:r>
              <w:t>v2.x (C++)</w:t>
            </w:r>
          </w:p>
        </w:tc>
        <w:tc>
          <w:tcPr>
            <w:tcW w:w="4770" w:type="dxa"/>
          </w:tcPr>
          <w:p w14:paraId="730EA98E" w14:textId="77777777" w:rsidR="000B2760" w:rsidRPr="003846E1" w:rsidRDefault="000B2760" w:rsidP="008551D2">
            <w:pPr>
              <w:jc w:val="center"/>
            </w:pPr>
            <w:r>
              <w:t>Firmware development for ESP32-S3 edge node</w:t>
            </w:r>
          </w:p>
        </w:tc>
      </w:tr>
      <w:tr w:rsidR="000B2760" w:rsidRPr="003846E1" w14:paraId="173ED927" w14:textId="77777777" w:rsidTr="001070A8">
        <w:trPr>
          <w:trHeight w:val="351"/>
        </w:trPr>
        <w:tc>
          <w:tcPr>
            <w:tcW w:w="2200" w:type="dxa"/>
          </w:tcPr>
          <w:p w14:paraId="4CCF9A5F" w14:textId="1F44CC7D" w:rsidR="000B2760" w:rsidRPr="003846E1" w:rsidRDefault="000B2760" w:rsidP="008551D2">
            <w:pPr>
              <w:jc w:val="center"/>
            </w:pPr>
            <w:r>
              <w:t>LoRa</w:t>
            </w:r>
          </w:p>
        </w:tc>
        <w:tc>
          <w:tcPr>
            <w:tcW w:w="2745" w:type="dxa"/>
          </w:tcPr>
          <w:p w14:paraId="53620F78" w14:textId="77777777" w:rsidR="000B2760" w:rsidRPr="003846E1" w:rsidRDefault="000B2760" w:rsidP="008551D2">
            <w:pPr>
              <w:jc w:val="center"/>
            </w:pPr>
            <w:r>
              <w:t>Arduino library</w:t>
            </w:r>
          </w:p>
        </w:tc>
        <w:tc>
          <w:tcPr>
            <w:tcW w:w="4770" w:type="dxa"/>
          </w:tcPr>
          <w:p w14:paraId="73F84A14" w14:textId="77777777" w:rsidR="000B2760" w:rsidRPr="003846E1" w:rsidRDefault="000B2760" w:rsidP="008551D2">
            <w:pPr>
              <w:jc w:val="center"/>
            </w:pPr>
            <w:r>
              <w:t>SPI-level LoRa packet TX on Ra-02</w:t>
            </w:r>
          </w:p>
        </w:tc>
      </w:tr>
      <w:tr w:rsidR="000B2760" w:rsidRPr="003846E1" w14:paraId="32A447B6" w14:textId="77777777" w:rsidTr="001070A8">
        <w:trPr>
          <w:trHeight w:val="297"/>
        </w:trPr>
        <w:tc>
          <w:tcPr>
            <w:tcW w:w="2200" w:type="dxa"/>
          </w:tcPr>
          <w:p w14:paraId="611D789E" w14:textId="77777777" w:rsidR="000B2760" w:rsidRPr="003846E1" w:rsidRDefault="000B2760" w:rsidP="008551D2">
            <w:pPr>
              <w:jc w:val="center"/>
            </w:pPr>
            <w:r>
              <w:t>Python 3.11</w:t>
            </w:r>
          </w:p>
        </w:tc>
        <w:tc>
          <w:tcPr>
            <w:tcW w:w="2745" w:type="dxa"/>
          </w:tcPr>
          <w:p w14:paraId="42A9423B" w14:textId="77777777" w:rsidR="000B2760" w:rsidRPr="003846E1" w:rsidRDefault="000B2760" w:rsidP="008551D2">
            <w:pPr>
              <w:jc w:val="center"/>
            </w:pPr>
            <w:r>
              <w:t>Raspberry Pi Zero 2W</w:t>
            </w:r>
          </w:p>
        </w:tc>
        <w:tc>
          <w:tcPr>
            <w:tcW w:w="4770" w:type="dxa"/>
          </w:tcPr>
          <w:p w14:paraId="725E9C6F" w14:textId="77777777" w:rsidR="000B2760" w:rsidRPr="003846E1" w:rsidRDefault="000B2760" w:rsidP="008551D2">
            <w:pPr>
              <w:jc w:val="center"/>
            </w:pPr>
            <w:r>
              <w:t>Gateway application runtime</w:t>
            </w:r>
          </w:p>
        </w:tc>
      </w:tr>
      <w:tr w:rsidR="000B2760" w:rsidRPr="003846E1" w14:paraId="75442D68" w14:textId="77777777" w:rsidTr="001070A8">
        <w:trPr>
          <w:trHeight w:val="567"/>
        </w:trPr>
        <w:tc>
          <w:tcPr>
            <w:tcW w:w="2200" w:type="dxa"/>
          </w:tcPr>
          <w:p w14:paraId="635FCE7B" w14:textId="77777777" w:rsidR="000B2760" w:rsidRPr="003846E1" w:rsidRDefault="000B2760" w:rsidP="008551D2">
            <w:pPr>
              <w:jc w:val="center"/>
            </w:pPr>
            <w:r>
              <w:t>Flask</w:t>
            </w:r>
          </w:p>
        </w:tc>
        <w:tc>
          <w:tcPr>
            <w:tcW w:w="2745" w:type="dxa"/>
          </w:tcPr>
          <w:p w14:paraId="6D813BD1" w14:textId="77777777" w:rsidR="000B2760" w:rsidRPr="003846E1" w:rsidRDefault="000B2760" w:rsidP="008551D2">
            <w:pPr>
              <w:jc w:val="center"/>
            </w:pPr>
            <w:r>
              <w:t>3.x (Python)</w:t>
            </w:r>
          </w:p>
        </w:tc>
        <w:tc>
          <w:tcPr>
            <w:tcW w:w="4770" w:type="dxa"/>
          </w:tcPr>
          <w:p w14:paraId="11E0B9CA" w14:textId="77777777" w:rsidR="000B2760" w:rsidRPr="003846E1" w:rsidRDefault="000B2760" w:rsidP="008551D2">
            <w:pPr>
              <w:jc w:val="center"/>
            </w:pPr>
            <w:r>
              <w:t>Lightweight REST API web server + HTML dashboard</w:t>
            </w:r>
          </w:p>
        </w:tc>
      </w:tr>
      <w:tr w:rsidR="000B2760" w:rsidRPr="003846E1" w14:paraId="6D2C3717" w14:textId="77777777" w:rsidTr="001070A8">
        <w:trPr>
          <w:trHeight w:val="414"/>
        </w:trPr>
        <w:tc>
          <w:tcPr>
            <w:tcW w:w="2200" w:type="dxa"/>
          </w:tcPr>
          <w:p w14:paraId="538EE35E" w14:textId="77777777" w:rsidR="000B2760" w:rsidRPr="003846E1" w:rsidRDefault="000B2760" w:rsidP="008551D2">
            <w:pPr>
              <w:jc w:val="center"/>
            </w:pPr>
            <w:r>
              <w:t>SQLAlchemy ORM</w:t>
            </w:r>
          </w:p>
        </w:tc>
        <w:tc>
          <w:tcPr>
            <w:tcW w:w="2745" w:type="dxa"/>
          </w:tcPr>
          <w:p w14:paraId="2BB57F44" w14:textId="77777777" w:rsidR="000B2760" w:rsidRPr="003846E1" w:rsidRDefault="000B2760" w:rsidP="008551D2">
            <w:pPr>
              <w:jc w:val="center"/>
            </w:pPr>
            <w:r>
              <w:t>2.x (Python)</w:t>
            </w:r>
          </w:p>
        </w:tc>
        <w:tc>
          <w:tcPr>
            <w:tcW w:w="4770" w:type="dxa"/>
          </w:tcPr>
          <w:p w14:paraId="6CE01FAE" w14:textId="77777777" w:rsidR="000B2760" w:rsidRPr="003846E1" w:rsidRDefault="000B2760" w:rsidP="008551D2">
            <w:pPr>
              <w:jc w:val="center"/>
            </w:pPr>
            <w:r>
              <w:t>Object-relational mapping for SQLite database</w:t>
            </w:r>
          </w:p>
        </w:tc>
      </w:tr>
      <w:tr w:rsidR="00E604A1" w:rsidRPr="003846E1" w14:paraId="019166B9" w14:textId="77777777" w:rsidTr="00E604A1">
        <w:trPr>
          <w:trHeight w:val="630"/>
        </w:trPr>
        <w:tc>
          <w:tcPr>
            <w:tcW w:w="2200" w:type="dxa"/>
          </w:tcPr>
          <w:p w14:paraId="7F6611A0" w14:textId="0D2946E1" w:rsidR="00E604A1" w:rsidRPr="003846E1" w:rsidRDefault="00634C42" w:rsidP="00E604A1">
            <w:pPr>
              <w:jc w:val="center"/>
            </w:pPr>
            <w:r>
              <w:t>TextBee API</w:t>
            </w:r>
          </w:p>
        </w:tc>
        <w:tc>
          <w:tcPr>
            <w:tcW w:w="2745" w:type="dxa"/>
          </w:tcPr>
          <w:p w14:paraId="09BF10B4" w14:textId="0545A747" w:rsidR="00E604A1" w:rsidRPr="003846E1" w:rsidRDefault="00634C42" w:rsidP="00E604A1">
            <w:pPr>
              <w:jc w:val="center"/>
            </w:pPr>
            <w:r>
              <w:t>REST HTTP (Python requests)</w:t>
            </w:r>
          </w:p>
        </w:tc>
        <w:tc>
          <w:tcPr>
            <w:tcW w:w="4770" w:type="dxa"/>
          </w:tcPr>
          <w:p w14:paraId="01F07A53" w14:textId="41DCAA43" w:rsidR="00E604A1" w:rsidRPr="003846E1" w:rsidRDefault="00634C42" w:rsidP="00E604A1">
            <w:pPr>
              <w:jc w:val="center"/>
            </w:pPr>
            <w:r>
              <w:t>Sends HTTP POST from Pi gateway to the TextBee REST API to trigger SMS alerts on confirmed flood events via a TextBee-enrolled device</w:t>
            </w:r>
          </w:p>
        </w:tc>
      </w:tr>
      <w:tr w:rsidR="000B2760" w:rsidRPr="003846E1" w14:paraId="297E9318" w14:textId="77777777" w:rsidTr="001070A8">
        <w:trPr>
          <w:trHeight w:val="378"/>
        </w:trPr>
        <w:tc>
          <w:tcPr>
            <w:tcW w:w="2200" w:type="dxa"/>
          </w:tcPr>
          <w:p w14:paraId="544A6850" w14:textId="77777777" w:rsidR="000B2760" w:rsidRPr="003846E1" w:rsidRDefault="000B2760" w:rsidP="008551D2">
            <w:pPr>
              <w:jc w:val="center"/>
            </w:pPr>
            <w:r>
              <w:t>SQLite3</w:t>
            </w:r>
          </w:p>
        </w:tc>
        <w:tc>
          <w:tcPr>
            <w:tcW w:w="2745" w:type="dxa"/>
          </w:tcPr>
          <w:p w14:paraId="4590A1C0" w14:textId="77777777" w:rsidR="000B2760" w:rsidRPr="003846E1" w:rsidRDefault="000B2760" w:rsidP="008551D2">
            <w:pPr>
              <w:jc w:val="center"/>
            </w:pPr>
            <w:r>
              <w:t>Built-in</w:t>
            </w:r>
          </w:p>
        </w:tc>
        <w:tc>
          <w:tcPr>
            <w:tcW w:w="4770" w:type="dxa"/>
          </w:tcPr>
          <w:p w14:paraId="589A10AD" w14:textId="77777777" w:rsidR="000B2760" w:rsidRPr="003846E1" w:rsidRDefault="000B2760" w:rsidP="008551D2">
            <w:pPr>
              <w:jc w:val="center"/>
            </w:pPr>
            <w:r>
              <w:t>Lightweight file-based time-series database on Pi</w:t>
            </w:r>
          </w:p>
        </w:tc>
      </w:tr>
      <w:tr w:rsidR="000B2760" w:rsidRPr="003846E1" w14:paraId="5F28A28B" w14:textId="77777777" w:rsidTr="001070A8">
        <w:trPr>
          <w:trHeight w:val="387"/>
        </w:trPr>
        <w:tc>
          <w:tcPr>
            <w:tcW w:w="2200" w:type="dxa"/>
          </w:tcPr>
          <w:p w14:paraId="77DDB5D0" w14:textId="77777777" w:rsidR="000B2760" w:rsidRPr="003846E1" w:rsidRDefault="000B2760" w:rsidP="008551D2">
            <w:pPr>
              <w:jc w:val="center"/>
            </w:pPr>
            <w:r>
              <w:t>spidev + RPi.GPIO</w:t>
            </w:r>
          </w:p>
        </w:tc>
        <w:tc>
          <w:tcPr>
            <w:tcW w:w="2745" w:type="dxa"/>
          </w:tcPr>
          <w:p w14:paraId="0F94F250" w14:textId="77777777" w:rsidR="000B2760" w:rsidRPr="003846E1" w:rsidRDefault="000B2760" w:rsidP="008551D2">
            <w:pPr>
              <w:jc w:val="center"/>
            </w:pPr>
            <w:r>
              <w:t>Python libraries</w:t>
            </w:r>
          </w:p>
        </w:tc>
        <w:tc>
          <w:tcPr>
            <w:tcW w:w="4770" w:type="dxa"/>
          </w:tcPr>
          <w:p w14:paraId="6020A361" w14:textId="77777777" w:rsidR="000B2760" w:rsidRPr="003846E1" w:rsidRDefault="000B2760" w:rsidP="008551D2">
            <w:pPr>
              <w:jc w:val="center"/>
            </w:pPr>
            <w:r>
              <w:t>SPI communication with Ra-02 on Pi Zero 2W</w:t>
            </w:r>
          </w:p>
        </w:tc>
      </w:tr>
      <w:tr w:rsidR="000B2760" w:rsidRPr="003846E1" w14:paraId="3FF735B9" w14:textId="77777777" w:rsidTr="001070A8">
        <w:trPr>
          <w:trHeight w:val="351"/>
        </w:trPr>
        <w:tc>
          <w:tcPr>
            <w:tcW w:w="2200" w:type="dxa"/>
          </w:tcPr>
          <w:p w14:paraId="34F09453" w14:textId="77777777" w:rsidR="000B2760" w:rsidRPr="003846E1" w:rsidRDefault="000B2760" w:rsidP="008551D2">
            <w:pPr>
              <w:jc w:val="center"/>
            </w:pPr>
            <w:r>
              <w:t>Chart.js / Plotly</w:t>
            </w:r>
          </w:p>
        </w:tc>
        <w:tc>
          <w:tcPr>
            <w:tcW w:w="2745" w:type="dxa"/>
          </w:tcPr>
          <w:p w14:paraId="0C77083A" w14:textId="77777777" w:rsidR="000B2760" w:rsidRPr="003846E1" w:rsidRDefault="000B2760" w:rsidP="008551D2">
            <w:pPr>
              <w:jc w:val="center"/>
            </w:pPr>
            <w:r>
              <w:t>CDN (browser)</w:t>
            </w:r>
          </w:p>
        </w:tc>
        <w:tc>
          <w:tcPr>
            <w:tcW w:w="4770" w:type="dxa"/>
          </w:tcPr>
          <w:p w14:paraId="4D8344E7" w14:textId="77777777" w:rsidR="000B2760" w:rsidRPr="003846E1" w:rsidRDefault="000B2760" w:rsidP="008551D2">
            <w:pPr>
              <w:jc w:val="center"/>
            </w:pPr>
            <w:r>
              <w:t>Frontend real-time line graphs of water level trends</w:t>
            </w:r>
          </w:p>
        </w:tc>
      </w:tr>
      <w:tr w:rsidR="000B2760" w:rsidRPr="003846E1" w14:paraId="4689FA28" w14:textId="77777777" w:rsidTr="003217F5">
        <w:trPr>
          <w:trHeight w:val="306"/>
        </w:trPr>
        <w:tc>
          <w:tcPr>
            <w:tcW w:w="2200" w:type="dxa"/>
          </w:tcPr>
          <w:p w14:paraId="09D4D1F4" w14:textId="77777777" w:rsidR="000B2760" w:rsidRPr="003846E1" w:rsidRDefault="000B2760" w:rsidP="008551D2">
            <w:pPr>
              <w:jc w:val="center"/>
            </w:pPr>
            <w:r>
              <w:t>threading / queue</w:t>
            </w:r>
          </w:p>
        </w:tc>
        <w:tc>
          <w:tcPr>
            <w:tcW w:w="2745" w:type="dxa"/>
          </w:tcPr>
          <w:p w14:paraId="448725A7" w14:textId="77777777" w:rsidR="000B2760" w:rsidRPr="003846E1" w:rsidRDefault="000B2760" w:rsidP="008551D2">
            <w:pPr>
              <w:jc w:val="center"/>
            </w:pPr>
            <w:r>
              <w:t>Python stdlib</w:t>
            </w:r>
          </w:p>
        </w:tc>
        <w:tc>
          <w:tcPr>
            <w:tcW w:w="4770" w:type="dxa"/>
          </w:tcPr>
          <w:p w14:paraId="0FBC515C" w14:textId="77777777" w:rsidR="000B2760" w:rsidRPr="003846E1" w:rsidRDefault="000B2760" w:rsidP="008551D2">
            <w:pPr>
              <w:jc w:val="center"/>
            </w:pPr>
            <w:r>
              <w:t>Concurrent LoRa receive thread + Flask web thread</w:t>
            </w:r>
          </w:p>
        </w:tc>
      </w:tr>
    </w:tbl>
    <w:p w14:paraId="67883311" w14:textId="77777777" w:rsidR="00AC0857" w:rsidRPr="003846E1" w:rsidRDefault="00AC0857" w:rsidP="0029201F">
      <w:pPr>
        <w:pStyle w:val="Heading2"/>
        <w:ind w:left="0"/>
      </w:pPr>
    </w:p>
    <w:p w14:paraId="507B24A4" w14:textId="5F6130F9" w:rsidR="003D64B1" w:rsidRPr="003846E1" w:rsidRDefault="0014106A" w:rsidP="003D64B1">
      <w:pPr>
        <w:pStyle w:val="Heading1"/>
        <w:numPr>
          <w:ilvl w:val="0"/>
          <w:numId w:val="1"/>
        </w:numPr>
        <w:ind w:left="360"/>
        <w:jc w:val="both"/>
      </w:pPr>
      <w:r>
        <w:t>PROJECT OUTCOMES :</w:t>
      </w:r>
    </w:p>
    <w:p w14:paraId="449B7DA7" w14:textId="1A91AE4E" w:rsidR="00E604A1" w:rsidRPr="008C0145" w:rsidRDefault="008479A9" w:rsidP="00E604A1">
      <w:pPr>
        <w:pStyle w:val="ListParagraph"/>
        <w:widowControl/>
        <w:numPr>
          <w:ilvl w:val="0"/>
          <w:numId w:val="4"/>
        </w:numPr>
        <w:autoSpaceDE/>
        <w:autoSpaceDN/>
        <w:spacing w:before="120" w:after="240"/>
        <w:jc w:val="left"/>
        <w:rPr>
          <w:color w:val="000000"/>
        </w:rPr>
      </w:pPr>
      <w:r>
        <w:rPr>
          <w:color w:val="000000"/>
        </w:rPr>
        <w:t>Solar-Powered, Infrastructure-Free Edge Sensing Node: Developed a self-powered river sensing unit built on the ESP32-S3 and HC-SR04 ultrasonic sensor that provides continuous, real-time water level measurements and triggers an immediate local piezo alarm upon breach of the 800 cm flood threshold, operating entirely without grid power or human intervention.</w:t>
      </w:r>
    </w:p>
    <w:p w14:paraId="1C303C52" w14:textId="678189C7" w:rsidR="00E604A1" w:rsidRPr="008C0145" w:rsidRDefault="008479A9" w:rsidP="00E604A1">
      <w:pPr>
        <w:pStyle w:val="ListParagraph"/>
        <w:widowControl/>
        <w:numPr>
          <w:ilvl w:val="0"/>
          <w:numId w:val="4"/>
        </w:numPr>
        <w:autoSpaceDE/>
        <w:autoSpaceDN/>
        <w:spacing w:before="120" w:after="240"/>
        <w:jc w:val="left"/>
        <w:rPr>
          <w:color w:val="000000"/>
        </w:rPr>
      </w:pPr>
      <w:r>
        <w:rPr>
          <w:color w:val="000000"/>
        </w:rPr>
        <w:t>LoRa-Based Long-Range Telemetry Independent of Cellular Networks: Successfully established a 433 MHz LoRa wireless link between the ESP32-S3 edge node and the Raspberry Pi Zero 2W gateway, transmitting structured sensor payloads every five seconds over several kilometres without dependence on mobile network infrastructure.</w:t>
      </w:r>
    </w:p>
    <w:p w14:paraId="0186E8AA" w14:textId="5A6C4EE8" w:rsidR="00E604A1" w:rsidRPr="008C0145" w:rsidRDefault="008479A9" w:rsidP="00E604A1">
      <w:pPr>
        <w:pStyle w:val="ListParagraph"/>
        <w:widowControl/>
        <w:numPr>
          <w:ilvl w:val="0"/>
          <w:numId w:val="4"/>
        </w:numPr>
        <w:autoSpaceDE/>
        <w:autoSpaceDN/>
        <w:spacing w:before="120" w:after="240"/>
        <w:jc w:val="left"/>
        <w:rPr>
          <w:color w:val="000000"/>
        </w:rPr>
      </w:pPr>
      <w:r>
        <w:rPr>
          <w:color w:val="000000"/>
        </w:rPr>
        <w:t>Offline-Resilient Local Time-Series Data Persistence via SQLite: Implemented a thread-safe SQLite database on the Raspberry Pi gateway that logs every incoming water level reading with timestamp, ensuring complete historical data retention even during internet outages or cloud service failures.</w:t>
      </w:r>
    </w:p>
    <w:p w14:paraId="2F987130" w14:textId="3C784A19" w:rsidR="00E604A1" w:rsidRPr="008C0145" w:rsidRDefault="008479A9" w:rsidP="00E604A1">
      <w:pPr>
        <w:pStyle w:val="ListParagraph"/>
        <w:widowControl/>
        <w:numPr>
          <w:ilvl w:val="0"/>
          <w:numId w:val="4"/>
        </w:numPr>
        <w:autoSpaceDE/>
        <w:autoSpaceDN/>
        <w:spacing w:before="120" w:after="240"/>
        <w:jc w:val="left"/>
        <w:rPr>
          <w:color w:val="000000"/>
        </w:rPr>
      </w:pPr>
      <w:r>
        <w:rPr>
          <w:color w:val="000000"/>
        </w:rPr>
        <w:t>Smartphone-Based SMS Alert Dispatch via TextBee REST API: Eliminated the need for a dedicated GSM module by integrating TextBee, a third-party SMS API, which enables the Raspberry Pi to trigger emergency text alerts through a TextBee-enrolled device’s native cellular hardware at near-zero recurring cost.</w:t>
      </w:r>
    </w:p>
    <w:p w14:paraId="1D6540FE" w14:textId="2CF4AA08" w:rsidR="003D64B1" w:rsidRPr="008C0145" w:rsidRDefault="008479A9" w:rsidP="00E604A1">
      <w:pPr>
        <w:pStyle w:val="ListParagraph"/>
        <w:widowControl/>
        <w:numPr>
          <w:ilvl w:val="0"/>
          <w:numId w:val="4"/>
        </w:numPr>
        <w:autoSpaceDE/>
        <w:autoSpaceDN/>
        <w:spacing w:before="120" w:after="240"/>
        <w:jc w:val="left"/>
      </w:pPr>
      <w:r>
        <w:rPr>
          <w:color w:val="000000"/>
        </w:rPr>
        <w:lastRenderedPageBreak/>
        <w:t>24/7 Off-Grid Operation via Solar Harvest, TP4056 Charge Management, and 18650 Li-ion Storage: Designed a sustainable power system comprising a 6V monocrystalline solar panel, TP4056 charge controller, and 18650 Li-ion battery that maintains uninterrupted edge node operation in remote, off-grid riverbank deployments.</w:t>
      </w:r>
    </w:p>
    <w:p w14:paraId="1AD63F3C" w14:textId="5F81FA5D" w:rsidR="00381A15" w:rsidRPr="008C0145" w:rsidRDefault="008479A9" w:rsidP="00E604A1">
      <w:pPr>
        <w:pStyle w:val="ListParagraph"/>
        <w:widowControl/>
        <w:numPr>
          <w:ilvl w:val="0"/>
          <w:numId w:val="4"/>
        </w:numPr>
        <w:autoSpaceDE/>
        <w:autoSpaceDN/>
        <w:spacing w:before="120" w:after="240"/>
        <w:jc w:val="left"/>
      </w:pPr>
      <w:r>
        <w:t xml:space="preserve">2-Minute Temporal Verification Algorithm to Suppress Transient False Flood Triggers: Implemented a 24-sample circular buffer sampled at 5-second intervals on the gateway, declaring a confirmed flood only when 90% of readings within the 2-minute window breach the threshold </w:t>
      </w:r>
      <w:r w:rsidR="006206C4">
        <w:t xml:space="preserve">by </w:t>
      </w:r>
      <w:r>
        <w:t>filtering out false positives caused by rain splashes, floating debris, or momentary sensor noise.</w:t>
      </w:r>
    </w:p>
    <w:p w14:paraId="68454D2C" w14:textId="1482A873" w:rsidR="005B55A8" w:rsidRPr="003846E1" w:rsidRDefault="008B53EA" w:rsidP="003D64B1">
      <w:pPr>
        <w:pStyle w:val="Heading1"/>
        <w:numPr>
          <w:ilvl w:val="0"/>
          <w:numId w:val="1"/>
        </w:numPr>
        <w:ind w:left="360"/>
        <w:jc w:val="both"/>
      </w:pPr>
      <w:r>
        <w:t>CONCLUSION :</w:t>
      </w:r>
    </w:p>
    <w:p w14:paraId="54373372" w14:textId="77777777" w:rsidR="00E604A1" w:rsidRPr="008C0145" w:rsidRDefault="00E604A1" w:rsidP="00E604A1">
      <w:pPr>
        <w:pStyle w:val="ListParagraph"/>
        <w:numPr>
          <w:ilvl w:val="0"/>
          <w:numId w:val="6"/>
        </w:numPr>
        <w:spacing w:before="120" w:after="120"/>
        <w:rPr>
          <w:color w:val="000000"/>
        </w:rPr>
      </w:pPr>
      <w:r>
        <w:rPr>
          <w:color w:val="000000"/>
        </w:rPr>
        <w:t>This project demonstrates a viable, low-cost, and scalable solution for early flood detection in remote areas that lack reliable internet or grid power infrastructure. By combining LoRa-based long-range telemetry [5] with edge sensing on the ESP32-S3, the system achieves continuous, real-time river water level monitoring without dependence on cellular networks or cloud platforms [1][2].</w:t>
      </w:r>
    </w:p>
    <w:p w14:paraId="1CF3363E" w14:textId="083CBEEC" w:rsidR="000B2760" w:rsidRPr="008C0145" w:rsidRDefault="00E604A1" w:rsidP="00E604A1">
      <w:pPr>
        <w:pStyle w:val="ListParagraph"/>
        <w:numPr>
          <w:ilvl w:val="0"/>
          <w:numId w:val="6"/>
        </w:numPr>
        <w:spacing w:before="120" w:after="120"/>
      </w:pPr>
      <w:r>
        <w:rPr>
          <w:color w:val="000000"/>
        </w:rPr>
        <w:t>The system effectively bridges the gap between remote riverbanks and the people who need to stay safe. It successfully records every water level change and makes that information available on a live web dashboard and through direct SMS alerts dispatched via the TextBee REST API [3][4]. The 2-minute temporal verification algorithm ensures that confirmed flood events are distinguished from transient sensor noise, reducing the risk of false alarms in real-world deployments. The integration of a solar-powered subsystem with TP4056 charge management and 18650 Li-ion storage further ensures uninterrupted 24/7 operation in off-grid riverbank environments. Ultimately, this project offers a dependable, eco-friendly, and community-ready early warning system capable of protecting rural populations from the growing threat of natural flood disasters.</w:t>
      </w:r>
    </w:p>
    <w:p w14:paraId="64231375" w14:textId="5B33EF6E" w:rsidR="00733E2F" w:rsidRPr="003846E1" w:rsidRDefault="00000000" w:rsidP="000B2760">
      <w:pPr>
        <w:pStyle w:val="Heading1"/>
        <w:numPr>
          <w:ilvl w:val="0"/>
          <w:numId w:val="1"/>
        </w:numPr>
        <w:spacing w:before="157"/>
        <w:ind w:left="360"/>
        <w:rPr>
          <w:b w:val="0"/>
        </w:rPr>
      </w:pPr>
      <w:r>
        <w:t>REFERENCES :</w:t>
      </w:r>
    </w:p>
    <w:p w14:paraId="5BF30D99" w14:textId="77777777" w:rsidR="00E604A1" w:rsidRPr="008C0145" w:rsidRDefault="00E604A1" w:rsidP="00E604A1">
      <w:pPr>
        <w:pStyle w:val="Heading1"/>
        <w:spacing w:before="157"/>
        <w:ind w:left="360"/>
        <w:rPr>
          <w:b w:val="0"/>
          <w:bCs w:val="0"/>
          <w:color w:val="000000"/>
          <w:sz w:val="24"/>
          <w:szCs w:val="24"/>
        </w:rPr>
      </w:pPr>
      <w:r>
        <w:rPr>
          <w:b w:val="0"/>
          <w:bCs w:val="0"/>
          <w:color w:val="000000"/>
          <w:sz w:val="24"/>
          <w:szCs w:val="24"/>
        </w:rPr>
        <w:t>[1] M. I. Zakaria et al., "Development of a smart sensing unit for LoRaWAN-based IoT flood monitoring and warning system," Internet of Things and Cyber-Physical Systems, vol. 3, pp. 125-135, 2023, DOI: 10.1016/j.iotcps.2023.04.003.</w:t>
      </w:r>
    </w:p>
    <w:p w14:paraId="165D9434" w14:textId="77777777" w:rsidR="00E604A1" w:rsidRPr="008C0145" w:rsidRDefault="00E604A1" w:rsidP="00E604A1">
      <w:pPr>
        <w:pStyle w:val="Heading1"/>
        <w:spacing w:before="157"/>
        <w:ind w:left="360"/>
        <w:rPr>
          <w:b w:val="0"/>
          <w:bCs w:val="0"/>
          <w:color w:val="000000"/>
          <w:sz w:val="24"/>
          <w:szCs w:val="24"/>
        </w:rPr>
      </w:pPr>
      <w:r>
        <w:rPr>
          <w:b w:val="0"/>
          <w:bCs w:val="0"/>
          <w:color w:val="000000"/>
          <w:sz w:val="24"/>
          <w:szCs w:val="24"/>
        </w:rPr>
        <w:t>[2] P. Yoeseph et al., "LoRa-based IoT sensor node for Real-time Flood Early Warning System," IOP Conference Series: Earth and Environmental Science, vol. 986, no. 1, p. 012060, 2022, DOI: 10.1088/1755-1315/986/1/012060.</w:t>
      </w:r>
    </w:p>
    <w:p w14:paraId="1F0B5EC4" w14:textId="77777777" w:rsidR="00E604A1" w:rsidRPr="008C0145" w:rsidRDefault="00E604A1" w:rsidP="00E604A1">
      <w:pPr>
        <w:pStyle w:val="Heading1"/>
        <w:spacing w:before="157"/>
        <w:ind w:left="360"/>
        <w:rPr>
          <w:b w:val="0"/>
          <w:bCs w:val="0"/>
          <w:color w:val="000000"/>
          <w:sz w:val="24"/>
          <w:szCs w:val="24"/>
        </w:rPr>
      </w:pPr>
      <w:r>
        <w:rPr>
          <w:b w:val="0"/>
          <w:bCs w:val="0"/>
          <w:color w:val="000000"/>
          <w:sz w:val="24"/>
          <w:szCs w:val="24"/>
        </w:rPr>
        <w:t>[3] N. A. Alias et al., "Real-time flood monitoring alert system with LoRa and IoT," Evolution in Electrical and Electronic Engineering, vol. 6, no. 1, 2025.</w:t>
      </w:r>
    </w:p>
    <w:p w14:paraId="123F50CF" w14:textId="77777777" w:rsidR="00E604A1" w:rsidRPr="008C0145" w:rsidRDefault="00E604A1" w:rsidP="00E604A1">
      <w:pPr>
        <w:pStyle w:val="Heading1"/>
        <w:spacing w:before="157"/>
        <w:ind w:left="360"/>
        <w:rPr>
          <w:b w:val="0"/>
          <w:bCs w:val="0"/>
          <w:color w:val="000000"/>
          <w:sz w:val="24"/>
          <w:szCs w:val="24"/>
        </w:rPr>
      </w:pPr>
      <w:r>
        <w:rPr>
          <w:b w:val="0"/>
          <w:bCs w:val="0"/>
          <w:color w:val="000000"/>
          <w:sz w:val="24"/>
          <w:szCs w:val="24"/>
        </w:rPr>
        <w:t>[4] "LoRa technology for flood monitoring and warning system," Highlights in Ingenieria (HIJ), vol. 5, no. 4, 2024.</w:t>
      </w:r>
    </w:p>
    <w:p w14:paraId="220BD33E" w14:textId="77777777" w:rsidR="00E604A1" w:rsidRPr="008C0145" w:rsidRDefault="00E604A1" w:rsidP="00E604A1">
      <w:pPr>
        <w:pStyle w:val="Heading1"/>
        <w:spacing w:before="157"/>
        <w:ind w:left="360"/>
        <w:rPr>
          <w:b w:val="0"/>
          <w:bCs w:val="0"/>
          <w:color w:val="000000"/>
          <w:sz w:val="24"/>
          <w:szCs w:val="24"/>
        </w:rPr>
      </w:pPr>
      <w:r>
        <w:rPr>
          <w:b w:val="0"/>
          <w:bCs w:val="0"/>
          <w:color w:val="000000"/>
          <w:sz w:val="24"/>
          <w:szCs w:val="24"/>
        </w:rPr>
        <w:t>[5] P. Singh et al., "Experimental analysis of low-duty cycle campus-deployed IoT network using LoRa technology," Results in Engineering, vol. 21, p. 101783, 2024, DOI: 10.1016/j.rineng.2024.101783.</w:t>
      </w:r>
    </w:p>
    <w:p w14:paraId="46DA37EF" w14:textId="3AB3B449" w:rsidR="000B2760" w:rsidRPr="008C0145" w:rsidRDefault="00E604A1" w:rsidP="00E604A1">
      <w:pPr>
        <w:pStyle w:val="Heading1"/>
        <w:spacing w:before="157"/>
        <w:ind w:left="360"/>
        <w:rPr>
          <w:b w:val="0"/>
          <w:sz w:val="32"/>
          <w:szCs w:val="32"/>
        </w:rPr>
      </w:pPr>
      <w:r>
        <w:rPr>
          <w:b w:val="0"/>
          <w:bCs w:val="0"/>
          <w:color w:val="000000"/>
          <w:sz w:val="24"/>
          <w:szCs w:val="24"/>
        </w:rPr>
        <w:t>[6] D. Hercog et al., "A Low-Power LoRa-Based IoT Sensor Node for Flood Monitoring," Sensors, vol. 23, no. 15, 2023.</w:t>
      </w:r>
    </w:p>
    <w:sectPr w:rsidR="000B2760" w:rsidRPr="008C0145">
      <w:headerReference w:type="default" r:id="rId22"/>
      <w:footerReference w:type="default" r:id="rId23"/>
      <w:pgSz w:w="11900" w:h="16840"/>
      <w:pgMar w:top="1340" w:right="1100" w:bottom="1240" w:left="1220" w:header="786"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51161" w14:textId="77777777" w:rsidR="004C43AA" w:rsidRDefault="004C43AA">
      <w:r>
        <w:separator/>
      </w:r>
    </w:p>
  </w:endnote>
  <w:endnote w:type="continuationSeparator" w:id="0">
    <w:p w14:paraId="3843B6F9" w14:textId="77777777" w:rsidR="004C43AA" w:rsidRDefault="004C4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0E259" w14:textId="4798F272" w:rsidR="00A54478" w:rsidRDefault="004E0CEC">
    <w:pPr>
      <w:pStyle w:val="BodyText"/>
      <w:spacing w:line="14" w:lineRule="auto"/>
      <w:rPr>
        <w:sz w:val="20"/>
      </w:rPr>
    </w:pPr>
    <w:r>
      <w:rPr>
        <w:noProof/>
        <w:lang w:val="en-IN" w:eastAsia="en-IN"/>
      </w:rPr>
      <mc:AlternateContent>
        <mc:Choice Requires="wps">
          <w:drawing>
            <wp:anchor distT="0" distB="0" distL="114300" distR="114300" simplePos="0" relativeHeight="251658240" behindDoc="1" locked="0" layoutInCell="1" allowOverlap="1" wp14:anchorId="4950A475" wp14:editId="0FA3D551">
              <wp:simplePos x="0" y="0"/>
              <wp:positionH relativeFrom="page">
                <wp:posOffset>444500</wp:posOffset>
              </wp:positionH>
              <wp:positionV relativeFrom="margin">
                <wp:align>bottom</wp:align>
              </wp:positionV>
              <wp:extent cx="6692900" cy="45719"/>
              <wp:effectExtent l="0" t="0" r="0" b="0"/>
              <wp:wrapNone/>
              <wp:docPr id="6" name="AutoShape 3"/>
              <wp:cNvGraphicFramePr/>
              <a:graphic xmlns:a="http://schemas.openxmlformats.org/drawingml/2006/main">
                <a:graphicData uri="http://schemas.microsoft.com/office/word/2010/wordprocessingShape">
                  <wps:wsp>
                    <wps:cNvSpPr/>
                    <wps:spPr bwMode="auto">
                      <a:xfrm>
                        <a:off x="0" y="0"/>
                        <a:ext cx="6692900" cy="45719"/>
                      </a:xfrm>
                      <a:custGeom>
                        <a:avLst/>
                        <a:gdLst>
                          <a:gd name="T0" fmla="+- 0 10492 1772"/>
                          <a:gd name="T1" fmla="*/ T0 w 8721"/>
                          <a:gd name="T2" fmla="+- 0 15576 15504"/>
                          <a:gd name="T3" fmla="*/ 15576 h 87"/>
                          <a:gd name="T4" fmla="+- 0 1772 1772"/>
                          <a:gd name="T5" fmla="*/ T4 w 8721"/>
                          <a:gd name="T6" fmla="+- 0 15576 15504"/>
                          <a:gd name="T7" fmla="*/ 15576 h 87"/>
                          <a:gd name="T8" fmla="+- 0 1772 1772"/>
                          <a:gd name="T9" fmla="*/ T8 w 8721"/>
                          <a:gd name="T10" fmla="+- 0 15590 15504"/>
                          <a:gd name="T11" fmla="*/ 15590 h 87"/>
                          <a:gd name="T12" fmla="+- 0 10492 1772"/>
                          <a:gd name="T13" fmla="*/ T12 w 8721"/>
                          <a:gd name="T14" fmla="+- 0 15590 15504"/>
                          <a:gd name="T15" fmla="*/ 15590 h 87"/>
                          <a:gd name="T16" fmla="+- 0 10492 1772"/>
                          <a:gd name="T17" fmla="*/ T16 w 8721"/>
                          <a:gd name="T18" fmla="+- 0 15576 15504"/>
                          <a:gd name="T19" fmla="*/ 15576 h 87"/>
                          <a:gd name="T20" fmla="+- 0 10492 1772"/>
                          <a:gd name="T21" fmla="*/ T20 w 8721"/>
                          <a:gd name="T22" fmla="+- 0 15504 15504"/>
                          <a:gd name="T23" fmla="*/ 15504 h 87"/>
                          <a:gd name="T24" fmla="+- 0 1772 1772"/>
                          <a:gd name="T25" fmla="*/ T24 w 8721"/>
                          <a:gd name="T26" fmla="+- 0 15504 15504"/>
                          <a:gd name="T27" fmla="*/ 15504 h 87"/>
                          <a:gd name="T28" fmla="+- 0 1772 1772"/>
                          <a:gd name="T29" fmla="*/ T28 w 8721"/>
                          <a:gd name="T30" fmla="+- 0 15561 15504"/>
                          <a:gd name="T31" fmla="*/ 15561 h 87"/>
                          <a:gd name="T32" fmla="+- 0 10492 1772"/>
                          <a:gd name="T33" fmla="*/ T32 w 8721"/>
                          <a:gd name="T34" fmla="+- 0 15561 15504"/>
                          <a:gd name="T35" fmla="*/ 15561 h 87"/>
                          <a:gd name="T36" fmla="+- 0 10492 1772"/>
                          <a:gd name="T37" fmla="*/ T36 w 8721"/>
                          <a:gd name="T38" fmla="+- 0 15504 15504"/>
                          <a:gd name="T39" fmla="*/ 15504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1" h="87">
                            <a:moveTo>
                              <a:pt x="8720" y="72"/>
                            </a:moveTo>
                            <a:lnTo>
                              <a:pt x="0" y="72"/>
                            </a:lnTo>
                            <a:lnTo>
                              <a:pt x="0" y="86"/>
                            </a:lnTo>
                            <a:lnTo>
                              <a:pt x="8720" y="86"/>
                            </a:lnTo>
                            <a:lnTo>
                              <a:pt x="8720" y="72"/>
                            </a:lnTo>
                            <a:close/>
                            <a:moveTo>
                              <a:pt x="8720" y="0"/>
                            </a:moveTo>
                            <a:lnTo>
                              <a:pt x="0" y="0"/>
                            </a:lnTo>
                            <a:lnTo>
                              <a:pt x="0" y="57"/>
                            </a:lnTo>
                            <a:lnTo>
                              <a:pt x="8720" y="57"/>
                            </a:lnTo>
                            <a:lnTo>
                              <a:pt x="8720" y="0"/>
                            </a:lnTo>
                            <a:close/>
                          </a:path>
                        </a:pathLst>
                      </a:custGeom>
                      <a:solidFill>
                        <a:srgbClr val="612322"/>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D177E8" id="AutoShape 3" o:spid="_x0000_s1026" style="position:absolute;margin-left:35pt;margin-top:0;width:527pt;height:3.6pt;z-index:-251658240;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margin;mso-height-relative:margin;v-text-anchor:top" coordsize="87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Gx6gMAAKoNAAAOAAAAZHJzL2Uyb0RvYy54bWysV1GPozYQfq/U/2Dx2OoWbALZRJs9VXe6&#10;qlKvrXTcD3DABCTA1HZCtr++Y4OzPjfORqe+gMEf42/mm8Hjp/fnvkMnJmTLh12EH5IIsaHkVTsc&#10;dtHX4tO7xwhJRYeKdnxgu+iFyej9848/PE3jlhHe8K5iAoGRQW6ncRc1So3bOJZlw3oqH/jIBpis&#10;ueipgkdxiCtBJ7DedzFJkjyeuKhGwUsmJbz9OE9Gz8Z+XbNS/VnXkinU7SLgpsxVmOteX+PnJ7o9&#10;CDo2bbnQoN/BoqftAIteTH2kiqKjaP9jqm9LwSWv1UPJ+5jXdVsy4wN4gxPPmy8NHZnxBYIjx0uY&#10;5P9ntvzj9GX8S0AYplFuJQzRfvrMK5CKHhU3Pp1r0WvfgC06m9C9XELHzgqV8DLPN2STQIRLmFtl&#10;a7zRoY3p1n5cHqX6lXFjiJ5+l2qOfAUjE7cKDbSHVQuwUfcdiPDzO5QgnKw2BOH1mixSXXDY4n6K&#10;UZGgCT2uCfZBxIJmY1m2zhHOsmTlA1MLBGsAAFgDBn3UyqJmc8DqKrXMwjS1VYBabkFvUVtb4E1q&#10;UGdu2ELUNhamqT0GqGFPgyzbgBLXwoZdFQABuGtxw54OYVFdHQpMQgQ9IW4QdLW4QdBTI0zQVaPA&#10;eYigJ0c48aBQFuFuyks8SYIEoQZe7RUkWBieIlrc6xITVxKTBFclJp4koQQkriAFCVUH8QS5wc9V&#10;5AY/T5EgP1ePgoRKJPX0yLIcX49f6goC/AB3rURST5CgwKmrR5GGSiT19LhB0FXkBkFPkTBBV5Ai&#10;DZVI6gkSVjh1JflWYdhgDnYLoY3dVcrzsGwrMEJUtyKJ2clGLvUOVoAksE0Vqf6/gwlA6T0oAIbw&#10;aLDZDN4EA1UNhv/iPaYxaGng2X1wiKyB2831NnH9K9BwqOB7yOjKNPD7PCWLq5Df91jXaautp/e5&#10;mi6ugvaO9Tn8i7YCmju/rRMRgrZur7+h25EqnRJ2iKZdZHoE1OiBSYien1jBDULpzIB5KGzgOfcb&#10;sN4rohtcpAezk/Y+GnMz6DFffLCT9j6DLmvei7tws3bKjktmXH5l69k2ne6b7liUNWzvrjeZTQ87&#10;ae/eivfi/DWtM0BWC2gK9KKkTgCnkZS8a6tPbddpBaU47D90Ap0o9Po5JikxPSN88g2sM7U+cP3Z&#10;nFr6TWzb37kR3vPqBVphwecDAxxwYNBw8U+EJjgs7CL595EKFqHutwG68Q1erUBrZR6g+9VJJNyZ&#10;vTtDhxJM7SIVwb9JDz+o+URyHEV7aGAlbJJz4L9AC163ulU2/GZWywMcCExslsOLPnG4zwb1esR6&#10;/hcAAP//AwBQSwMEFAAGAAgAAAAhABWOmqreAAAABgEAAA8AAABkcnMvZG93bnJldi54bWxMj09P&#10;wzAMxe9IfIfISFzQlqwChkrTiSH+jBNigAS3rPHaisSpmqwr337eCS6W7We993OxGL0TA/axDaRh&#10;NlUgkKpgW6o1fLw/Tm5AxGTIGhcINfxihEV5elKY3IY9veGwTrVgE4q50dCk1OVSxqpBb+I0dEis&#10;bUPvTeKxr6XtzZ7NvZOZUtfSm5Y4oTEd3jdY/ax3XsP3w8vrxepq+HpaJbXNIn0+L5dO6/Oz8e4W&#10;RMIx/R3DEZ/RoWSmTdiRjcJpmCt+JWngelRn2SV3G95nIMtC/scvDwAAAP//AwBQSwECLQAUAAYA&#10;CAAAACEAtoM4kv4AAADhAQAAEwAAAAAAAAAAAAAAAAAAAAAAW0NvbnRlbnRfVHlwZXNdLnhtbFBL&#10;AQItABQABgAIAAAAIQA4/SH/1gAAAJQBAAALAAAAAAAAAAAAAAAAAC8BAABfcmVscy8ucmVsc1BL&#10;AQItABQABgAIAAAAIQD+RGGx6gMAAKoNAAAOAAAAAAAAAAAAAAAAAC4CAABkcnMvZTJvRG9jLnht&#10;bFBLAQItABQABgAIAAAAIQAVjpqq3gAAAAYBAAAPAAAAAAAAAAAAAAAAAEQGAABkcnMvZG93bnJl&#10;di54bWxQSwUGAAAAAAQABADzAAAATwcAAAAA&#10;" path="m8720,72l,72,,86r8720,l8720,72xm8720,l,,,57r8720,l8720,xe" fillcolor="#612322" stroked="f">
              <v:path arrowok="t" o:connecttype="custom" o:connectlocs="6692133,8185278;0,8185278;0,8192635;6692133,8192635;6692133,8185278;6692133,8147441;0,8147441;0,8177395;6692133,8177395;6692133,8147441" o:connectangles="0,0,0,0,0,0,0,0,0,0"/>
              <w10:wrap anchorx="page" anchory="margin"/>
            </v:shape>
          </w:pict>
        </mc:Fallback>
      </mc:AlternateContent>
    </w:r>
    <w:r>
      <w:rPr>
        <w:noProof/>
        <w:lang w:val="en-IN" w:eastAsia="en-IN"/>
      </w:rPr>
      <mc:AlternateContent>
        <mc:Choice Requires="wps">
          <w:drawing>
            <wp:anchor distT="0" distB="0" distL="114300" distR="114300" simplePos="0" relativeHeight="251659264" behindDoc="1" locked="0" layoutInCell="1" allowOverlap="1" wp14:anchorId="7E073FB8" wp14:editId="2D0D1D27">
              <wp:simplePos x="0" y="0"/>
              <wp:positionH relativeFrom="page">
                <wp:posOffset>440690</wp:posOffset>
              </wp:positionH>
              <wp:positionV relativeFrom="page">
                <wp:posOffset>9925050</wp:posOffset>
              </wp:positionV>
              <wp:extent cx="3438525" cy="36195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361950"/>
                      </a:xfrm>
                      <a:prstGeom prst="rect">
                        <a:avLst/>
                      </a:prstGeom>
                      <a:noFill/>
                      <a:ln>
                        <a:noFill/>
                      </a:ln>
                    </wps:spPr>
                    <wps:txbx>
                      <w:txbxContent>
                        <w:p w14:paraId="7EB34E4B" w14:textId="3720ABC1" w:rsidR="00A54478" w:rsidRDefault="00000000">
                          <w:pPr>
                            <w:spacing w:line="235" w:lineRule="exact"/>
                            <w:ind w:left="20"/>
                            <w:rPr>
                              <w:rFonts w:ascii="Carlito"/>
                              <w:sz w:val="21"/>
                            </w:rPr>
                          </w:pPr>
                          <w:r>
                            <w:rPr>
                              <w:rFonts w:ascii="Carlito"/>
                              <w:sz w:val="21"/>
                            </w:rPr>
                            <w:t>DSCE</w:t>
                          </w:r>
                        </w:p>
                      </w:txbxContent>
                    </wps:txbx>
                    <wps:bodyPr rot="0" vert="horz" wrap="square" lIns="0" tIns="0" rIns="0" bIns="0" anchor="t" anchorCtr="0" upright="1">
                      <a:noAutofit/>
                    </wps:bodyPr>
                  </wps:wsp>
                </a:graphicData>
              </a:graphic>
            </wp:anchor>
          </w:drawing>
        </mc:Choice>
        <mc:Fallback>
          <w:pict>
            <v:shapetype w14:anchorId="7E073FB8" id="_x0000_t202" coordsize="21600,21600" o:spt="202" path="m,l,21600r21600,l21600,xe">
              <v:stroke joinstyle="miter"/>
              <v:path gradientshapeok="t" o:connecttype="rect"/>
            </v:shapetype>
            <v:shape id="Text Box 2" o:spid="_x0000_s1037" type="#_x0000_t202" style="position:absolute;margin-left:34.7pt;margin-top:781.5pt;width:270.75pt;height:28.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H92wEAAJgDAAAOAAAAZHJzL2Uyb0RvYy54bWysU8lu2zAQvRfoPxC81/JSB6lgOUgTpCiQ&#10;LkDaD6AoSiIqcdgZ2pL79R1SltPlVvRCjIbk41tGu5ux78TRIFlwhVwtllIYp6Gyrink1y8Pr66l&#10;oKBcpTpwppAnQ/Jm//LFbvC5WUMLXWVQMIijfPCFbEPweZaRbk2vaAHeON6sAXsV+BObrEI1MHrf&#10;Zevl8iobACuPoA0Rd++nTblP+HVtdPhU12SC6ArJ3EJaMa1lXLP9TuUNKt9afaah/oFFr6zjRy9Q&#10;9yoocUD7F1RvNQJBHRYa+gzq2mqTNLCa1fIPNU+t8iZpYXPIX2yi/werPx6f/GcUYXwLIweYRJB/&#10;BP2NhIO7VrnG3CLC0BpV8cOraFk2eMrPV6PVlFMEKYcPUHHI6hAgAY019tEV1ikYnQM4XUw3YxCa&#10;m5vXm+vteiuF5r3N1erNNqWSqXy+7ZHCOwO9iEUhkUNN6Or4SCGyUfl8JD7m4MF2XQq2c781+GDs&#10;JPaR8EQ9jOUobFXIdZQWxZRQnVgOwjQuPN5ctIA/pBh4VApJ3w8KjRTde8eWxLmaC5yLci6U03y1&#10;kEGKqbwL0/wdPNqmZeTJdAe3bFttk6JnFme6HH8Seh7VOF+/fqdTzz/U/icAAAD//wMAUEsDBBQA&#10;BgAIAAAAIQAEax8U3wAAAAwBAAAPAAAAZHJzL2Rvd25yZXYueG1sTI/LTsMwEEX3SPyDNZXYUbs8&#10;LJLGqSoEKyREGhYsndhNrMbjELtt+HuGVVnOnaP7KDazH9jJTtEFVLBaCmAW22Acdgo+69fbJ2Ax&#10;aTR6CGgV/NgIm/L6qtC5CWes7GmXOkYmGHOtoE9pzDmPbW+9jsswWqTfPkxeJzqnjptJn8ncD/xO&#10;CMm9dkgJvR7tc2/bw+7oFWy/sHpx3+/NR7WvXF1nAt/kQambxbxdA0t2ThcY/upTdSipUxOOaCIb&#10;FMjsgUjSH+U9jSJCrkQGrCFJUjTwsuD/R5S/AAAA//8DAFBLAQItABQABgAIAAAAIQC2gziS/gAA&#10;AOEBAAATAAAAAAAAAAAAAAAAAAAAAABbQ29udGVudF9UeXBlc10ueG1sUEsBAi0AFAAGAAgAAAAh&#10;ADj9If/WAAAAlAEAAAsAAAAAAAAAAAAAAAAALwEAAF9yZWxzLy5yZWxzUEsBAi0AFAAGAAgAAAAh&#10;AD6cof3bAQAAmAMAAA4AAAAAAAAAAAAAAAAALgIAAGRycy9lMm9Eb2MueG1sUEsBAi0AFAAGAAgA&#10;AAAhAARrHxTfAAAADAEAAA8AAAAAAAAAAAAAAAAANQQAAGRycy9kb3ducmV2LnhtbFBLBQYAAAAA&#10;BAAEAPMAAABBBQAAAAA=&#10;" filled="f" stroked="f">
              <v:textbox inset="0,0,0,0">
                <w:txbxContent>
                  <w:p w14:paraId="7EB34E4B" w14:textId="3720ABC1" w:rsidR="00A54478" w:rsidRDefault="00000000">
                    <w:pPr>
                      <w:spacing w:line="235" w:lineRule="exact"/>
                      <w:ind w:left="20"/>
                      <w:rPr>
                        <w:rFonts w:ascii="Carlito"/>
                        <w:sz w:val="21"/>
                      </w:rPr>
                    </w:pPr>
                    <w:r>
                      <w:rPr>
                        <w:rFonts w:ascii="Carlito"/>
                        <w:sz w:val="21"/>
                      </w:rPr>
                      <w:t>DSCE</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60288" behindDoc="1" locked="0" layoutInCell="1" allowOverlap="1" wp14:anchorId="6B487455" wp14:editId="32A698F5">
              <wp:simplePos x="0" y="0"/>
              <wp:positionH relativeFrom="page">
                <wp:posOffset>6712585</wp:posOffset>
              </wp:positionH>
              <wp:positionV relativeFrom="page">
                <wp:posOffset>9926320</wp:posOffset>
              </wp:positionV>
              <wp:extent cx="481965" cy="160020"/>
              <wp:effectExtent l="0" t="0" r="13335" b="1143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 cy="160020"/>
                      </a:xfrm>
                      <a:prstGeom prst="rect">
                        <a:avLst/>
                      </a:prstGeom>
                      <a:noFill/>
                      <a:ln>
                        <a:noFill/>
                      </a:ln>
                    </wps:spPr>
                    <wps:txbx>
                      <w:txbxContent>
                        <w:p w14:paraId="1994D1BC" w14:textId="77777777" w:rsidR="00A54478" w:rsidRDefault="00000000">
                          <w:pPr>
                            <w:spacing w:line="235" w:lineRule="exact"/>
                            <w:ind w:left="20"/>
                            <w:rPr>
                              <w:rFonts w:ascii="Carlito"/>
                              <w:sz w:val="21"/>
                            </w:rPr>
                          </w:pPr>
                          <w:r>
                            <w:rPr>
                              <w:rFonts w:ascii="Carlito"/>
                              <w:sz w:val="21"/>
                            </w:rPr>
                            <w:t xml:space="preserve">Page </w:t>
                          </w:r>
                          <w:r>
                            <w:fldChar w:fldCharType="begin"/>
                          </w:r>
                          <w:r>
                            <w:rPr>
                              <w:rFonts w:ascii="Carlito"/>
                              <w:sz w:val="21"/>
                            </w:rPr>
                            <w:instrText xml:space="preserve"> PAGE </w:instrText>
                          </w:r>
                          <w:r>
                            <w:fldChar w:fldCharType="separate"/>
                          </w:r>
                          <w:r>
                            <w:rPr>
                              <w:rFonts w:ascii="Carlito"/>
                              <w:sz w:val="21"/>
                            </w:rPr>
                            <w:t>6</w:t>
                          </w:r>
                          <w:r>
                            <w:fldChar w:fldCharType="end"/>
                          </w:r>
                        </w:p>
                      </w:txbxContent>
                    </wps:txbx>
                    <wps:bodyPr rot="0" vert="horz" wrap="square" lIns="0" tIns="0" rIns="0" bIns="0" anchor="t" anchorCtr="0" upright="1">
                      <a:noAutofit/>
                    </wps:bodyPr>
                  </wps:wsp>
                </a:graphicData>
              </a:graphic>
            </wp:anchor>
          </w:drawing>
        </mc:Choice>
        <mc:Fallback>
          <w:pict>
            <v:shape w14:anchorId="6B487455" id="Text Box 1" o:spid="_x0000_s1038" type="#_x0000_t202" style="position:absolute;margin-left:528.55pt;margin-top:781.6pt;width:37.95pt;height:12.6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hO72QEAAJcDAAAOAAAAZHJzL2Uyb0RvYy54bWysU9uO0zAQfUfiHyy/0yQFqiVqulp2tQhp&#10;uUgLHzBxnMYi8Zix26R8PWOn6XJ5Q7xYk7F9fC6T7fU09OKoyRu0lSxWuRTaKmyM3Vfy65f7F1dS&#10;+AC2gR6truRJe3m9e/5sO7pSr7HDvtEkGMT6cnSV7EJwZZZ51ekB/AqdtrzZIg0Q+JP2WUMwMvrQ&#10;Z+s832QjUuMIlfaeu3fzptwl/LbVKnxqW6+D6CvJ3EJaKa11XLPdFso9geuMOtOAf2AxgLH86AXq&#10;DgKIA5m/oAajCD22YaVwyLBtjdJJA6sp8j/UPHbgdNLC5nh3scn/P1j18fjoPpMI01ucOMAkwrsH&#10;VN+8sHjbgd3rGyIcOw0NP1xEy7LR+fJ8NVrtSx9B6vEDNhwyHAImoKmlIbrCOgWjcwCni+l6CkJx&#10;89VV8WbzWgrFW8Umz9cplAzK5bIjH95pHEQsKkmcaQKH44MPkQyUy5H4lsV70/cp197+1uCDsZPI&#10;R74z8zDVkzBNJV9GZVFLjc2J1RDO08LTzUWH9EOKkSelkv77AUhL0b+37Egcq6WgpaiXAqziq5UM&#10;UszlbZjH7+DI7DtGnj23eMOutSYpemJxpsvpJ6HnSY3j9et3OvX0P+1+AgAA//8DAFBLAwQUAAYA&#10;CAAAACEALtP4JuIAAAAPAQAADwAAAGRycy9kb3ducmV2LnhtbEyPQU+EMBCF7yb+h2ZMvLmFxUVE&#10;ymZj9GRiZPHgsdAuNEunSLu7+O8dTnqbN/Py5nvFdrYDO+vJG4cC4lUETGPrlMFOwGf9epcB80Gi&#10;koNDLeBHe9iW11eFzJW7YKXP+9AxCkGfSwF9CGPOuW97baVfuVEj3Q5usjKQnDquJnmhcDvwdRSl&#10;3EqD9KGXo37udXvcn6yA3RdWL+b7vfmoDpWp68cI39KjELc38+4JWNBz+DPDgk/oUBJT406oPBtI&#10;R5uHmLw0bdJkDWzxxElCBZtll2X3wMuC/+9R/gIAAP//AwBQSwECLQAUAAYACAAAACEAtoM4kv4A&#10;AADhAQAAEwAAAAAAAAAAAAAAAAAAAAAAW0NvbnRlbnRfVHlwZXNdLnhtbFBLAQItABQABgAIAAAA&#10;IQA4/SH/1gAAAJQBAAALAAAAAAAAAAAAAAAAAC8BAABfcmVscy8ucmVsc1BLAQItABQABgAIAAAA&#10;IQAUAhO72QEAAJcDAAAOAAAAAAAAAAAAAAAAAC4CAABkcnMvZTJvRG9jLnhtbFBLAQItABQABgAI&#10;AAAAIQAu0/gm4gAAAA8BAAAPAAAAAAAAAAAAAAAAADMEAABkcnMvZG93bnJldi54bWxQSwUGAAAA&#10;AAQABADzAAAAQgUAAAAA&#10;" filled="f" stroked="f">
              <v:textbox inset="0,0,0,0">
                <w:txbxContent>
                  <w:p w14:paraId="1994D1BC" w14:textId="77777777" w:rsidR="00A54478" w:rsidRDefault="00000000">
                    <w:pPr>
                      <w:spacing w:line="235" w:lineRule="exact"/>
                      <w:ind w:left="20"/>
                      <w:rPr>
                        <w:rFonts w:ascii="Carlito"/>
                        <w:sz w:val="21"/>
                      </w:rPr>
                    </w:pPr>
                    <w:r>
                      <w:rPr>
                        <w:rFonts w:ascii="Carlito"/>
                        <w:sz w:val="21"/>
                      </w:rPr>
                      <w:t xml:space="preserve">Page </w:t>
                    </w:r>
                    <w:r>
                      <w:fldChar w:fldCharType="begin"/>
                    </w:r>
                    <w:r>
                      <w:rPr>
                        <w:rFonts w:ascii="Carlito"/>
                        <w:sz w:val="21"/>
                      </w:rPr>
                      <w:instrText xml:space="preserve"> PAGE </w:instrText>
                    </w:r>
                    <w:r>
                      <w:fldChar w:fldCharType="separate"/>
                    </w:r>
                    <w:r>
                      <w:rPr>
                        <w:rFonts w:ascii="Carlito"/>
                        <w:sz w:val="21"/>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D6D4B" w14:textId="77777777" w:rsidR="004C43AA" w:rsidRDefault="004C43AA">
      <w:r>
        <w:separator/>
      </w:r>
    </w:p>
  </w:footnote>
  <w:footnote w:type="continuationSeparator" w:id="0">
    <w:p w14:paraId="294611B1" w14:textId="77777777" w:rsidR="004C43AA" w:rsidRDefault="004C4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05B30" w14:textId="13EEE72D" w:rsidR="00A54478" w:rsidRDefault="004E0CEC">
    <w:pPr>
      <w:pStyle w:val="BodyText"/>
      <w:spacing w:line="14" w:lineRule="auto"/>
      <w:rPr>
        <w:sz w:val="20"/>
      </w:rPr>
    </w:pPr>
    <w:r>
      <w:rPr>
        <w:noProof/>
        <w:lang w:val="en-IN" w:eastAsia="en-IN"/>
      </w:rPr>
      <mc:AlternateContent>
        <mc:Choice Requires="wps">
          <w:drawing>
            <wp:anchor distT="0" distB="0" distL="114300" distR="114300" simplePos="0" relativeHeight="251656192" behindDoc="1" locked="0" layoutInCell="1" allowOverlap="1" wp14:anchorId="12D4B583" wp14:editId="30620E35">
              <wp:simplePos x="0" y="0"/>
              <wp:positionH relativeFrom="page">
                <wp:posOffset>437027</wp:posOffset>
              </wp:positionH>
              <wp:positionV relativeFrom="page">
                <wp:posOffset>486410</wp:posOffset>
              </wp:positionV>
              <wp:extent cx="3264535" cy="229870"/>
              <wp:effectExtent l="0" t="0" r="12065" b="1778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4535" cy="229870"/>
                      </a:xfrm>
                      <a:prstGeom prst="rect">
                        <a:avLst/>
                      </a:prstGeom>
                      <a:noFill/>
                      <a:ln>
                        <a:noFill/>
                      </a:ln>
                    </wps:spPr>
                    <wps:txbx>
                      <w:txbxContent>
                        <w:p w14:paraId="0641AAF4" w14:textId="4450792A" w:rsidR="00A54478" w:rsidRDefault="008521F6">
                          <w:pPr>
                            <w:spacing w:line="347" w:lineRule="exact"/>
                            <w:ind w:left="20"/>
                            <w:rPr>
                              <w:rFonts w:ascii="Carlito"/>
                              <w:sz w:val="32"/>
                              <w:lang w:val="en-IN"/>
                            </w:rPr>
                          </w:pPr>
                          <w:r>
                            <w:rPr>
                              <w:rFonts w:ascii="Carlito"/>
                              <w:sz w:val="32"/>
                              <w:lang w:val="en-IN"/>
                            </w:rPr>
                            <w:t>River Flood Detection System</w:t>
                          </w:r>
                        </w:p>
                        <w:p w14:paraId="1C6E7E1A" w14:textId="77777777" w:rsidR="008521F6" w:rsidRPr="008521F6" w:rsidRDefault="008521F6" w:rsidP="008521F6">
                          <w:pPr>
                            <w:spacing w:line="347" w:lineRule="exact"/>
                            <w:rPr>
                              <w:rFonts w:ascii="Carlito"/>
                              <w:sz w:val="32"/>
                              <w:lang w:val="en-IN"/>
                            </w:rPr>
                          </w:pPr>
                        </w:p>
                      </w:txbxContent>
                    </wps:txbx>
                    <wps:bodyPr rot="0" vert="horz" wrap="square" lIns="0" tIns="0" rIns="0" bIns="0" anchor="t" anchorCtr="0" upright="1">
                      <a:noAutofit/>
                    </wps:bodyPr>
                  </wps:wsp>
                </a:graphicData>
              </a:graphic>
            </wp:anchor>
          </w:drawing>
        </mc:Choice>
        <mc:Fallback>
          <w:pict>
            <v:shapetype w14:anchorId="12D4B583" id="_x0000_t202" coordsize="21600,21600" o:spt="202" path="m,l,21600r21600,l21600,xe">
              <v:stroke joinstyle="miter"/>
              <v:path gradientshapeok="t" o:connecttype="rect"/>
            </v:shapetype>
            <v:shape id="Text Box 5" o:spid="_x0000_s1035" type="#_x0000_t202" style="position:absolute;margin-left:34.4pt;margin-top:38.3pt;width:257.05pt;height:18.1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pJH1wEAAJEDAAAOAAAAZHJzL2Uyb0RvYy54bWysU8Fu1DAQvSPxD5bvbHZTWkq02aq0KkIq&#10;Ban0AxzH2VgkHjPj3WT5esbOZgv0hrhY4/H4+b034/XV2Hdib5AsuFKuFkspjNNQW7ct5dO3uzeX&#10;UlBQrlYdOFPKgyF5tXn9aj34wuTQQlcbFAziqBh8KdsQfJFlpFvTK1qAN44PG8BeBd7iNqtRDYze&#10;d1m+XF5kA2DtEbQh4uztdCg3Cb9pjA5fmoZMEF0pmVtIK6a1imu2Watii8q3Vh9pqH9g0Svr+NET&#10;1K0KSuzQvoDqrUYgaMJCQ59B01htkgZWs1r+peaxVd4kLWwO+ZNN9P9g9cP+0X9FEcYPMHIDkwjy&#10;96C/k3Bw0yq3NdeIMLRG1fzwKlqWDZ6K49VoNRUUQarhM9TcZLULkIDGBvvoCusUjM4NOJxMN2MQ&#10;mpNn+cXb87NzKTSf5fn7y3epK5kq5tseKXw00IsYlBK5qQld7e8pRDaqmEviYw7ubNelxnbujwQX&#10;xkxiHwlP1MNYjVwdVVRQH1gHwjQnPNcctIA/pRh4RkpJP3YKjRTdJ8dexIGaA5yDag6U03y1lEGK&#10;KbwJ0+DtPNpty8iT2w6u2a/GJinPLI48ue9J4XFG42D9vk9Vzz9p8wsAAP//AwBQSwMEFAAGAAgA&#10;AAAhANcR9YzeAAAACQEAAA8AAABkcnMvZG93bnJldi54bWxMj8FOwzAQRO9I/IO1SNyo00iYNMSp&#10;KgQnJEQaDhydZJtYjdchdtvw9ywnOI5mNPOm2C5uFGecg/WkYb1KQCC1vrPUa/ioX+4yECEa6szo&#10;CTV8Y4BteX1VmLzzF6rwvI+94BIKudEwxDjlUoZ2QGfCyk9I7B387ExkOfeym82Fy90o0yRR0hlL&#10;vDCYCZ8GbI/7k9Ow+6Tq2X69Ne/VobJ1vUnoVR21vr1Zdo8gIi7xLwy/+IwOJTM1/kRdEKMGlTF5&#10;1PCgFAj277N0A6Lh4DrNQJaF/P+g/AEAAP//AwBQSwECLQAUAAYACAAAACEAtoM4kv4AAADhAQAA&#10;EwAAAAAAAAAAAAAAAAAAAAAAW0NvbnRlbnRfVHlwZXNdLnhtbFBLAQItABQABgAIAAAAIQA4/SH/&#10;1gAAAJQBAAALAAAAAAAAAAAAAAAAAC8BAABfcmVscy8ucmVsc1BLAQItABQABgAIAAAAIQBWXpJH&#10;1wEAAJEDAAAOAAAAAAAAAAAAAAAAAC4CAABkcnMvZTJvRG9jLnhtbFBLAQItABQABgAIAAAAIQDX&#10;EfWM3gAAAAkBAAAPAAAAAAAAAAAAAAAAADEEAABkcnMvZG93bnJldi54bWxQSwUGAAAAAAQABADz&#10;AAAAPAUAAAAA&#10;" filled="f" stroked="f">
              <v:textbox inset="0,0,0,0">
                <w:txbxContent>
                  <w:p w14:paraId="0641AAF4" w14:textId="4450792A" w:rsidR="00A54478" w:rsidRDefault="008521F6">
                    <w:pPr>
                      <w:spacing w:line="347" w:lineRule="exact"/>
                      <w:ind w:left="20"/>
                      <w:rPr>
                        <w:rFonts w:ascii="Carlito"/>
                        <w:sz w:val="32"/>
                        <w:lang w:val="en-IN"/>
                      </w:rPr>
                    </w:pPr>
                    <w:r>
                      <w:rPr>
                        <w:rFonts w:ascii="Carlito"/>
                        <w:sz w:val="32"/>
                        <w:lang w:val="en-IN"/>
                      </w:rPr>
                      <w:t>River Flood Detection System</w:t>
                    </w:r>
                  </w:p>
                  <w:p w14:paraId="1C6E7E1A" w14:textId="77777777" w:rsidR="008521F6" w:rsidRPr="008521F6" w:rsidRDefault="008521F6" w:rsidP="008521F6">
                    <w:pPr>
                      <w:spacing w:line="347" w:lineRule="exact"/>
                      <w:rPr>
                        <w:rFonts w:ascii="Carlito"/>
                        <w:sz w:val="32"/>
                        <w:lang w:val="en-IN"/>
                      </w:rPr>
                    </w:pP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57216" behindDoc="1" locked="0" layoutInCell="1" allowOverlap="1" wp14:anchorId="20D2D30E" wp14:editId="6F067555">
              <wp:simplePos x="0" y="0"/>
              <wp:positionH relativeFrom="page">
                <wp:posOffset>6299982</wp:posOffset>
              </wp:positionH>
              <wp:positionV relativeFrom="page">
                <wp:posOffset>486410</wp:posOffset>
              </wp:positionV>
              <wp:extent cx="714375" cy="229870"/>
              <wp:effectExtent l="0" t="0" r="9525" b="1778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29870"/>
                      </a:xfrm>
                      <a:prstGeom prst="rect">
                        <a:avLst/>
                      </a:prstGeom>
                      <a:noFill/>
                      <a:ln>
                        <a:noFill/>
                      </a:ln>
                    </wps:spPr>
                    <wps:txbx>
                      <w:txbxContent>
                        <w:p w14:paraId="09023D56" w14:textId="5E6F7DBF" w:rsidR="00A54478" w:rsidRDefault="00000000">
                          <w:pPr>
                            <w:spacing w:line="347" w:lineRule="exact"/>
                            <w:ind w:left="20"/>
                            <w:rPr>
                              <w:rFonts w:ascii="Carlito"/>
                              <w:sz w:val="32"/>
                            </w:rPr>
                          </w:pPr>
                          <w:r>
                            <w:rPr>
                              <w:rFonts w:ascii="Carlito"/>
                              <w:sz w:val="32"/>
                            </w:rPr>
                            <w:t>202</w:t>
                          </w:r>
                          <w:r w:rsidR="00D903BE">
                            <w:rPr>
                              <w:rFonts w:ascii="Carlito"/>
                              <w:sz w:val="32"/>
                            </w:rPr>
                            <w:t>5</w:t>
                          </w:r>
                          <w:r>
                            <w:rPr>
                              <w:rFonts w:ascii="Carlito"/>
                              <w:sz w:val="32"/>
                            </w:rPr>
                            <w:t>-2</w:t>
                          </w:r>
                          <w:r w:rsidR="00D903BE">
                            <w:rPr>
                              <w:rFonts w:ascii="Carlito"/>
                              <w:sz w:val="32"/>
                            </w:rPr>
                            <w:t>6</w:t>
                          </w:r>
                        </w:p>
                      </w:txbxContent>
                    </wps:txbx>
                    <wps:bodyPr rot="0" vert="horz" wrap="square" lIns="0" tIns="0" rIns="0" bIns="0" anchor="t" anchorCtr="0" upright="1">
                      <a:noAutofit/>
                    </wps:bodyPr>
                  </wps:wsp>
                </a:graphicData>
              </a:graphic>
            </wp:anchor>
          </w:drawing>
        </mc:Choice>
        <mc:Fallback>
          <w:pict>
            <v:shape w14:anchorId="20D2D30E" id="Text Box 4" o:spid="_x0000_s1036" type="#_x0000_t202" style="position:absolute;margin-left:496.05pt;margin-top:38.3pt;width:56.25pt;height:18.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KTF2AEAAJcDAAAOAAAAZHJzL2Uyb0RvYy54bWysU91u0zAUvkfiHSzf07TlpyNqOo1NQ0hj&#10;II09gOM4jUXiY85xm5Sn59hJOmB3iBvr5Nj+/P2cbC+HrhVHg2TBFXK1WEphnIbKun0hH7/dvrqQ&#10;goJylWrBmUKeDMnL3csX297nZg0NtJVBwSCO8t4XsgnB51lGujGdogV443izBuxU4E/cZxWqntG7&#10;Nlsvl++yHrDyCNoQcfdm3JS7hF/XRocvdU0miLaQzC2kFdNaxjXbbVW+R+Ubqyca6h9YdMo6fvQM&#10;daOCEge0z6A6qxEI6rDQ0GVQ11abpIHVrJZ/qXlolDdJC5tD/mwT/T9YfX988F9RhOEDDBxgEkH+&#10;DvR3Eg6uG+X25goR+saoih9eRcuy3lM+XY1WU04RpOw/Q8Uhq0OABDTU2EVXWKdgdA7gdDbdDEFo&#10;bm5Wb15v3kqheWu9fn+xSaFkKp8ve6Tw0UAnYlFI5EwTuDreUYhkVD4fiW85uLVtm3Jt3R8NPhg7&#10;iXzkOzIPQzkIW03KopYSqhOrQRinhaebiwbwpxQ9T0oh6cdBoZGi/eTYkThWc4FzUc6FcpqvFjJI&#10;MZbXYRy/g0e7bxh59NzBFbtW26ToicVEl9NPQqdJjeP1+3c69fQ/7X4BAAD//wMAUEsDBBQABgAI&#10;AAAAIQA3npqM3wAAAAsBAAAPAAAAZHJzL2Rvd25yZXYueG1sTI/BboMwDIbvk/YOkSfttiagiRVG&#10;qKppO02aStlhx0BcQCUOI2nL3r7htN5+y59+f843sxnYGSfXW5IQrQQwpMbqnloJ39XH0xqY84q0&#10;GiyhhD90sCnu73KVaXuhEs9737JQQi5TEjrvx4xz13RolFvZESnsDnYyyodxarme1CWUm4HHQiTc&#10;qJ7ChU6N+NZhc9yfjITtD5Xv/e9XvSsPZV9VqaDP5Cjl48O8fQXmcfb/MCz6QR2K4FTbE2nHBglp&#10;GkcBlfCSJMAWIBLPIdVLitfAi5zf/lBcAQAA//8DAFBLAQItABQABgAIAAAAIQC2gziS/gAAAOEB&#10;AAATAAAAAAAAAAAAAAAAAAAAAABbQ29udGVudF9UeXBlc10ueG1sUEsBAi0AFAAGAAgAAAAhADj9&#10;If/WAAAAlAEAAAsAAAAAAAAAAAAAAAAALwEAAF9yZWxzLy5yZWxzUEsBAi0AFAAGAAgAAAAhAJmI&#10;pMXYAQAAlwMAAA4AAAAAAAAAAAAAAAAALgIAAGRycy9lMm9Eb2MueG1sUEsBAi0AFAAGAAgAAAAh&#10;ADeemozfAAAACwEAAA8AAAAAAAAAAAAAAAAAMgQAAGRycy9kb3ducmV2LnhtbFBLBQYAAAAABAAE&#10;APMAAAA+BQAAAAA=&#10;" filled="f" stroked="f">
              <v:textbox inset="0,0,0,0">
                <w:txbxContent>
                  <w:p w14:paraId="09023D56" w14:textId="5E6F7DBF" w:rsidR="00A54478" w:rsidRDefault="00000000">
                    <w:pPr>
                      <w:spacing w:line="347" w:lineRule="exact"/>
                      <w:ind w:left="20"/>
                      <w:rPr>
                        <w:rFonts w:ascii="Carlito"/>
                        <w:sz w:val="32"/>
                      </w:rPr>
                    </w:pPr>
                    <w:r>
                      <w:rPr>
                        <w:rFonts w:ascii="Carlito"/>
                        <w:sz w:val="32"/>
                      </w:rPr>
                      <w:t>202</w:t>
                    </w:r>
                    <w:r w:rsidR="00D903BE">
                      <w:rPr>
                        <w:rFonts w:ascii="Carlito"/>
                        <w:sz w:val="32"/>
                      </w:rPr>
                      <w:t>5</w:t>
                    </w:r>
                    <w:r>
                      <w:rPr>
                        <w:rFonts w:ascii="Carlito"/>
                        <w:sz w:val="32"/>
                      </w:rPr>
                      <w:t>-2</w:t>
                    </w:r>
                    <w:r w:rsidR="00D903BE">
                      <w:rPr>
                        <w:rFonts w:ascii="Carlito"/>
                        <w:sz w:val="32"/>
                      </w:rPr>
                      <w:t>6</w:t>
                    </w:r>
                  </w:p>
                </w:txbxContent>
              </v:textbox>
              <w10:wrap anchorx="page" anchory="page"/>
            </v:shape>
          </w:pict>
        </mc:Fallback>
      </mc:AlternateContent>
    </w:r>
    <w:r w:rsidR="00000000">
      <w:rPr>
        <w:noProof/>
        <w:lang w:val="en-IN" w:eastAsia="en-IN"/>
      </w:rPr>
      <mc:AlternateContent>
        <mc:Choice Requires="wps">
          <w:drawing>
            <wp:anchor distT="0" distB="0" distL="114300" distR="114300" simplePos="0" relativeHeight="251655168" behindDoc="1" locked="0" layoutInCell="1" allowOverlap="1" wp14:anchorId="47B4C690" wp14:editId="4F2760F2">
              <wp:simplePos x="0" y="0"/>
              <wp:positionH relativeFrom="page">
                <wp:posOffset>398585</wp:posOffset>
              </wp:positionH>
              <wp:positionV relativeFrom="page">
                <wp:posOffset>720969</wp:posOffset>
              </wp:positionV>
              <wp:extent cx="6688015" cy="45719"/>
              <wp:effectExtent l="0" t="0" r="0" b="0"/>
              <wp:wrapNone/>
              <wp:docPr id="9" name="AutoShape 6"/>
              <wp:cNvGraphicFramePr/>
              <a:graphic xmlns:a="http://schemas.openxmlformats.org/drawingml/2006/main">
                <a:graphicData uri="http://schemas.microsoft.com/office/word/2010/wordprocessingShape">
                  <wps:wsp>
                    <wps:cNvSpPr/>
                    <wps:spPr bwMode="auto">
                      <a:xfrm>
                        <a:off x="0" y="0"/>
                        <a:ext cx="6688015" cy="45719"/>
                      </a:xfrm>
                      <a:custGeom>
                        <a:avLst/>
                        <a:gdLst>
                          <a:gd name="T0" fmla="+- 0 10492 1772"/>
                          <a:gd name="T1" fmla="*/ T0 w 8721"/>
                          <a:gd name="T2" fmla="+- 0 1162 1133"/>
                          <a:gd name="T3" fmla="*/ 1162 h 87"/>
                          <a:gd name="T4" fmla="+- 0 1772 1772"/>
                          <a:gd name="T5" fmla="*/ T4 w 8721"/>
                          <a:gd name="T6" fmla="+- 0 1162 1133"/>
                          <a:gd name="T7" fmla="*/ 1162 h 87"/>
                          <a:gd name="T8" fmla="+- 0 1772 1772"/>
                          <a:gd name="T9" fmla="*/ T8 w 8721"/>
                          <a:gd name="T10" fmla="+- 0 1220 1133"/>
                          <a:gd name="T11" fmla="*/ 1220 h 87"/>
                          <a:gd name="T12" fmla="+- 0 10492 1772"/>
                          <a:gd name="T13" fmla="*/ T12 w 8721"/>
                          <a:gd name="T14" fmla="+- 0 1220 1133"/>
                          <a:gd name="T15" fmla="*/ 1220 h 87"/>
                          <a:gd name="T16" fmla="+- 0 10492 1772"/>
                          <a:gd name="T17" fmla="*/ T16 w 8721"/>
                          <a:gd name="T18" fmla="+- 0 1162 1133"/>
                          <a:gd name="T19" fmla="*/ 1162 h 87"/>
                          <a:gd name="T20" fmla="+- 0 10492 1772"/>
                          <a:gd name="T21" fmla="*/ T20 w 8721"/>
                          <a:gd name="T22" fmla="+- 0 1133 1133"/>
                          <a:gd name="T23" fmla="*/ 1133 h 87"/>
                          <a:gd name="T24" fmla="+- 0 1772 1772"/>
                          <a:gd name="T25" fmla="*/ T24 w 8721"/>
                          <a:gd name="T26" fmla="+- 0 1133 1133"/>
                          <a:gd name="T27" fmla="*/ 1133 h 87"/>
                          <a:gd name="T28" fmla="+- 0 1772 1772"/>
                          <a:gd name="T29" fmla="*/ T28 w 8721"/>
                          <a:gd name="T30" fmla="+- 0 1148 1133"/>
                          <a:gd name="T31" fmla="*/ 1148 h 87"/>
                          <a:gd name="T32" fmla="+- 0 10492 1772"/>
                          <a:gd name="T33" fmla="*/ T32 w 8721"/>
                          <a:gd name="T34" fmla="+- 0 1148 1133"/>
                          <a:gd name="T35" fmla="*/ 1148 h 87"/>
                          <a:gd name="T36" fmla="+- 0 10492 1772"/>
                          <a:gd name="T37" fmla="*/ T36 w 8721"/>
                          <a:gd name="T38" fmla="+- 0 1133 1133"/>
                          <a:gd name="T39" fmla="*/ 1133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1" h="87">
                            <a:moveTo>
                              <a:pt x="8720" y="29"/>
                            </a:moveTo>
                            <a:lnTo>
                              <a:pt x="0" y="29"/>
                            </a:lnTo>
                            <a:lnTo>
                              <a:pt x="0" y="87"/>
                            </a:lnTo>
                            <a:lnTo>
                              <a:pt x="8720" y="87"/>
                            </a:lnTo>
                            <a:lnTo>
                              <a:pt x="8720" y="29"/>
                            </a:lnTo>
                            <a:close/>
                            <a:moveTo>
                              <a:pt x="8720" y="0"/>
                            </a:moveTo>
                            <a:lnTo>
                              <a:pt x="0" y="0"/>
                            </a:lnTo>
                            <a:lnTo>
                              <a:pt x="0" y="15"/>
                            </a:lnTo>
                            <a:lnTo>
                              <a:pt x="8720" y="15"/>
                            </a:lnTo>
                            <a:lnTo>
                              <a:pt x="8720" y="0"/>
                            </a:lnTo>
                            <a:close/>
                          </a:path>
                        </a:pathLst>
                      </a:custGeom>
                      <a:solidFill>
                        <a:srgbClr val="612322"/>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0CE5DD" id="AutoShape 6" o:spid="_x0000_s1026" style="position:absolute;margin-left:31.4pt;margin-top:56.75pt;width:526.6pt;height:3.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87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4Fn7AMAAIwNAAAOAAAAZHJzL2Uyb0RvYy54bWysV12PozYUfa/U/2Dx2GoHbDJJJprMqtrV&#10;VpX6JS37Axw+AhJgapOQ6a/vsYkTrzeeRlVfwODD9bn33Iuvn9+fupYcS6ka0W8j+pBEpOxzUTT9&#10;fht9yT69W0dEjbwveCv6chu9lip6//L9d8/TsCmZqEVblJLASK8207CN6nEcNnGs8rrsuHoQQ9lj&#10;shKy4yMe5T4uJJ9gvWtjliTLeBKyGKTIS6Xw9uM8Gb0Y+1VV5uMfVaXKkbTbCNxGc5XmutPX+OWZ&#10;b/aSD3WTn2nw/8Ci402PRS+mPvKRk4NsvjHVNbkUSlTjQy66WFRVk5fGB3hDE8+bzzUfSuMLgqOG&#10;S5jU/2c2//34efhTIgzToDYKQ7KbfhMFpOKHURifTpXstG9gS04mdK+X0JWnkeR4uVyu1wl9jEiO&#10;ucXjij7p0MZ8Yz/OD2r8uRTGED/+qsY58gVGJm4F6XmHVTOoVHUtRPjxHUkITRZPjNDVip2luuCo&#10;xf0QkywhE1mvGPVBzIJmY3QJWzRNfVhqYbBFNaiGNR+0sKDZFijd5IUYzPw1r0WA19KC3ua1srC3&#10;eKHC3ICFeD1ZmOa1DvCiXvQZgwQ3Akbd6FONuhUx6oU/rKUrQEZZiJ0nQZCdq0GYnSdCmJ0rQ0aX&#10;IXaeEKFkQ2lcMySYbcxTIsgOSX81l0GJQCV4WkDUm8oyVwot/U1lmadEKOmYq0TGQuXAPCmC5Fwl&#10;wuQ8IYLkXCEyFqqJ1FOCLtY3I5e6QlCNulUTqadDUFf8pRxd01BNpJ4SQXauEmF2nhBhdq4SWRqq&#10;idSTIiRs6krxlbDYQvZ2k+C13TfyU3/eODAiXDcbidmrBqH0HpVBC2xEmfnTwwRQepcJgBEaDTZ/&#10;/H8Fg6kG4w84b3Bvm6ZQ0cAf74MjrAZut8+3reva13AU7T1kdDUa+H2esrOrSOx7rOuE1dbT+1xN&#10;z65Cesf6HP6zthLtm9+4yYigcdvpb/hm4KNOCTsk0zYyXQCp9cAkRCeOZSYMYtSZgXnUM3jCu3nd&#10;K6LtXaQHs5P2PhhzM2huFsDdTtr7DLqseS/uws3ayVuhSuPyla1n2/SyoHAF2I9dphZl5+zdxaCN&#10;myNjJ+3dW/FenL+mdQZktYCmTbwoqRPAaRWVaJviU9O2WkEl97sPrSRHjm5+SVnKTFeIT76CtabW&#10;e6E/s45gEdvgzq3uThSvaHalmI8EOMJgUAv5d0QmHAe2kfrrwGUZkfaXHv32E10soPVoHtDf6iSS&#10;7szOneF9DlPbaIzwb9LDD+N85jgMstnXWIma5OzFT2iyq0Y3w4bfzOr8gJbfxOZ8PNFnCvfZoK6H&#10;qJd/AAAA//8DAFBLAwQUAAYACAAAACEAQSpR+uIAAAALAQAADwAAAGRycy9kb3ducmV2LnhtbEyP&#10;zU7DMBCE70i8g7VIXBB1EtSAQpyKIn7KCVFAgpsbb5MIex3FbhrevtsT3HZ3RrPflIvJWTHiEDpP&#10;CtJZAgKp9qajRsHH++PlDYgQNRltPaGCXwywqE5PSl0Yv6c3HNexERxCodAK2hj7QspQt+h0mPke&#10;ibWtH5yOvA6NNIPec7izMkuSXDrdEX9odY/3LdY/651T8P3w8nqxmo9fT6uYbLNAn8/LpVXq/Gy6&#10;uwURcYp/ZjjiMzpUzLTxOzJBWAV5xuSR7+nVHMTRkKY5t9vwlCXXIKtS/u9QHQAAAP//AwBQSwEC&#10;LQAUAAYACAAAACEAtoM4kv4AAADhAQAAEwAAAAAAAAAAAAAAAAAAAAAAW0NvbnRlbnRfVHlwZXNd&#10;LnhtbFBLAQItABQABgAIAAAAIQA4/SH/1gAAAJQBAAALAAAAAAAAAAAAAAAAAC8BAABfcmVscy8u&#10;cmVsc1BLAQItABQABgAIAAAAIQDCE4Fn7AMAAIwNAAAOAAAAAAAAAAAAAAAAAC4CAABkcnMvZTJv&#10;RG9jLnhtbFBLAQItABQABgAIAAAAIQBBKlH64gAAAAsBAAAPAAAAAAAAAAAAAAAAAEYGAABkcnMv&#10;ZG93bnJldi54bWxQSwUGAAAAAAQABADzAAAAVQcAAAAA&#10;" path="m8720,29l,29,,87r8720,l8720,29xm8720,l,,,15r8720,l8720,xe" fillcolor="#612322" stroked="f">
              <v:path arrowok="t" o:connecttype="custom" o:connectlocs="6687248,610638;0,610638;0,641117;6687248,641117;6687248,610638;6687248,595398;0,595398;0,603281;6687248,603281;6687248,595398" o:connectangles="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282C"/>
    <w:multiLevelType w:val="multilevel"/>
    <w:tmpl w:val="D576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863BB"/>
    <w:multiLevelType w:val="hybridMultilevel"/>
    <w:tmpl w:val="AAC6DF86"/>
    <w:lvl w:ilvl="0" w:tplc="DC040EB4">
      <w:start w:val="1"/>
      <w:numFmt w:val="bullet"/>
      <w:lvlText w:val="•"/>
      <w:lvlJc w:val="left"/>
      <w:pPr>
        <w:ind w:left="720" w:hanging="360"/>
      </w:pPr>
    </w:lvl>
    <w:lvl w:ilvl="1" w:tplc="6D8865C4">
      <w:numFmt w:val="decimal"/>
      <w:lvlText w:val=""/>
      <w:lvlJc w:val="left"/>
    </w:lvl>
    <w:lvl w:ilvl="2" w:tplc="8E525004">
      <w:numFmt w:val="decimal"/>
      <w:lvlText w:val=""/>
      <w:lvlJc w:val="left"/>
    </w:lvl>
    <w:lvl w:ilvl="3" w:tplc="32707310">
      <w:numFmt w:val="decimal"/>
      <w:lvlText w:val=""/>
      <w:lvlJc w:val="left"/>
    </w:lvl>
    <w:lvl w:ilvl="4" w:tplc="918889AE">
      <w:numFmt w:val="decimal"/>
      <w:lvlText w:val=""/>
      <w:lvlJc w:val="left"/>
    </w:lvl>
    <w:lvl w:ilvl="5" w:tplc="37F2B55A">
      <w:numFmt w:val="decimal"/>
      <w:lvlText w:val=""/>
      <w:lvlJc w:val="left"/>
    </w:lvl>
    <w:lvl w:ilvl="6" w:tplc="ED80D804">
      <w:numFmt w:val="decimal"/>
      <w:lvlText w:val=""/>
      <w:lvlJc w:val="left"/>
    </w:lvl>
    <w:lvl w:ilvl="7" w:tplc="9618C206">
      <w:numFmt w:val="decimal"/>
      <w:lvlText w:val=""/>
      <w:lvlJc w:val="left"/>
    </w:lvl>
    <w:lvl w:ilvl="8" w:tplc="E67E1352">
      <w:numFmt w:val="decimal"/>
      <w:lvlText w:val=""/>
      <w:lvlJc w:val="left"/>
    </w:lvl>
  </w:abstractNum>
  <w:abstractNum w:abstractNumId="2" w15:restartNumberingAfterBreak="0">
    <w:nsid w:val="0DF47921"/>
    <w:multiLevelType w:val="hybridMultilevel"/>
    <w:tmpl w:val="7C7AD6E4"/>
    <w:lvl w:ilvl="0" w:tplc="04090001">
      <w:start w:val="1"/>
      <w:numFmt w:val="bullet"/>
      <w:lvlText w:val=""/>
      <w:lvlJc w:val="left"/>
      <w:pPr>
        <w:ind w:left="2380" w:hanging="360"/>
      </w:pPr>
      <w:rPr>
        <w:rFonts w:ascii="Symbol" w:hAnsi="Symbol" w:hint="default"/>
      </w:rPr>
    </w:lvl>
    <w:lvl w:ilvl="1" w:tplc="04090003" w:tentative="1">
      <w:start w:val="1"/>
      <w:numFmt w:val="bullet"/>
      <w:lvlText w:val="o"/>
      <w:lvlJc w:val="left"/>
      <w:pPr>
        <w:ind w:left="3100" w:hanging="360"/>
      </w:pPr>
      <w:rPr>
        <w:rFonts w:ascii="Courier New" w:hAnsi="Courier New" w:cs="Courier New" w:hint="default"/>
      </w:rPr>
    </w:lvl>
    <w:lvl w:ilvl="2" w:tplc="04090005" w:tentative="1">
      <w:start w:val="1"/>
      <w:numFmt w:val="bullet"/>
      <w:lvlText w:val=""/>
      <w:lvlJc w:val="left"/>
      <w:pPr>
        <w:ind w:left="3820" w:hanging="360"/>
      </w:pPr>
      <w:rPr>
        <w:rFonts w:ascii="Wingdings" w:hAnsi="Wingdings" w:hint="default"/>
      </w:rPr>
    </w:lvl>
    <w:lvl w:ilvl="3" w:tplc="04090001" w:tentative="1">
      <w:start w:val="1"/>
      <w:numFmt w:val="bullet"/>
      <w:lvlText w:val=""/>
      <w:lvlJc w:val="left"/>
      <w:pPr>
        <w:ind w:left="4540" w:hanging="360"/>
      </w:pPr>
      <w:rPr>
        <w:rFonts w:ascii="Symbol" w:hAnsi="Symbol" w:hint="default"/>
      </w:rPr>
    </w:lvl>
    <w:lvl w:ilvl="4" w:tplc="04090003" w:tentative="1">
      <w:start w:val="1"/>
      <w:numFmt w:val="bullet"/>
      <w:lvlText w:val="o"/>
      <w:lvlJc w:val="left"/>
      <w:pPr>
        <w:ind w:left="5260" w:hanging="360"/>
      </w:pPr>
      <w:rPr>
        <w:rFonts w:ascii="Courier New" w:hAnsi="Courier New" w:cs="Courier New" w:hint="default"/>
      </w:rPr>
    </w:lvl>
    <w:lvl w:ilvl="5" w:tplc="04090005" w:tentative="1">
      <w:start w:val="1"/>
      <w:numFmt w:val="bullet"/>
      <w:lvlText w:val=""/>
      <w:lvlJc w:val="left"/>
      <w:pPr>
        <w:ind w:left="5980" w:hanging="360"/>
      </w:pPr>
      <w:rPr>
        <w:rFonts w:ascii="Wingdings" w:hAnsi="Wingdings" w:hint="default"/>
      </w:rPr>
    </w:lvl>
    <w:lvl w:ilvl="6" w:tplc="04090001" w:tentative="1">
      <w:start w:val="1"/>
      <w:numFmt w:val="bullet"/>
      <w:lvlText w:val=""/>
      <w:lvlJc w:val="left"/>
      <w:pPr>
        <w:ind w:left="6700" w:hanging="360"/>
      </w:pPr>
      <w:rPr>
        <w:rFonts w:ascii="Symbol" w:hAnsi="Symbol" w:hint="default"/>
      </w:rPr>
    </w:lvl>
    <w:lvl w:ilvl="7" w:tplc="04090003" w:tentative="1">
      <w:start w:val="1"/>
      <w:numFmt w:val="bullet"/>
      <w:lvlText w:val="o"/>
      <w:lvlJc w:val="left"/>
      <w:pPr>
        <w:ind w:left="7420" w:hanging="360"/>
      </w:pPr>
      <w:rPr>
        <w:rFonts w:ascii="Courier New" w:hAnsi="Courier New" w:cs="Courier New" w:hint="default"/>
      </w:rPr>
    </w:lvl>
    <w:lvl w:ilvl="8" w:tplc="04090005" w:tentative="1">
      <w:start w:val="1"/>
      <w:numFmt w:val="bullet"/>
      <w:lvlText w:val=""/>
      <w:lvlJc w:val="left"/>
      <w:pPr>
        <w:ind w:left="8140" w:hanging="360"/>
      </w:pPr>
      <w:rPr>
        <w:rFonts w:ascii="Wingdings" w:hAnsi="Wingdings" w:hint="default"/>
      </w:rPr>
    </w:lvl>
  </w:abstractNum>
  <w:abstractNum w:abstractNumId="3" w15:restartNumberingAfterBreak="0">
    <w:nsid w:val="11C57796"/>
    <w:multiLevelType w:val="hybridMultilevel"/>
    <w:tmpl w:val="FFDA15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4C7C4C"/>
    <w:multiLevelType w:val="multilevel"/>
    <w:tmpl w:val="736C77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9573B"/>
    <w:multiLevelType w:val="multilevel"/>
    <w:tmpl w:val="82B4D2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43B9D"/>
    <w:multiLevelType w:val="hybridMultilevel"/>
    <w:tmpl w:val="C24687AE"/>
    <w:lvl w:ilvl="0" w:tplc="04090001">
      <w:start w:val="1"/>
      <w:numFmt w:val="bullet"/>
      <w:lvlText w:val=""/>
      <w:lvlJc w:val="left"/>
      <w:pPr>
        <w:ind w:left="1300" w:hanging="360"/>
      </w:pPr>
      <w:rPr>
        <w:rFonts w:ascii="Symbol" w:hAnsi="Symbol" w:hint="default"/>
        <w:b/>
        <w:bCs w:val="0"/>
      </w:rPr>
    </w:lvl>
    <w:lvl w:ilvl="1" w:tplc="FFFFFFFF" w:tentative="1">
      <w:start w:val="1"/>
      <w:numFmt w:val="lowerLetter"/>
      <w:lvlText w:val="%2."/>
      <w:lvlJc w:val="left"/>
      <w:pPr>
        <w:ind w:left="2020" w:hanging="360"/>
      </w:pPr>
    </w:lvl>
    <w:lvl w:ilvl="2" w:tplc="FFFFFFFF" w:tentative="1">
      <w:start w:val="1"/>
      <w:numFmt w:val="lowerRoman"/>
      <w:lvlText w:val="%3."/>
      <w:lvlJc w:val="right"/>
      <w:pPr>
        <w:ind w:left="2740" w:hanging="180"/>
      </w:pPr>
    </w:lvl>
    <w:lvl w:ilvl="3" w:tplc="FFFFFFFF" w:tentative="1">
      <w:start w:val="1"/>
      <w:numFmt w:val="decimal"/>
      <w:lvlText w:val="%4."/>
      <w:lvlJc w:val="left"/>
      <w:pPr>
        <w:ind w:left="3460" w:hanging="360"/>
      </w:pPr>
    </w:lvl>
    <w:lvl w:ilvl="4" w:tplc="FFFFFFFF" w:tentative="1">
      <w:start w:val="1"/>
      <w:numFmt w:val="lowerLetter"/>
      <w:lvlText w:val="%5."/>
      <w:lvlJc w:val="left"/>
      <w:pPr>
        <w:ind w:left="4180" w:hanging="360"/>
      </w:pPr>
    </w:lvl>
    <w:lvl w:ilvl="5" w:tplc="FFFFFFFF" w:tentative="1">
      <w:start w:val="1"/>
      <w:numFmt w:val="lowerRoman"/>
      <w:lvlText w:val="%6."/>
      <w:lvlJc w:val="right"/>
      <w:pPr>
        <w:ind w:left="4900" w:hanging="180"/>
      </w:pPr>
    </w:lvl>
    <w:lvl w:ilvl="6" w:tplc="FFFFFFFF" w:tentative="1">
      <w:start w:val="1"/>
      <w:numFmt w:val="decimal"/>
      <w:lvlText w:val="%7."/>
      <w:lvlJc w:val="left"/>
      <w:pPr>
        <w:ind w:left="5620" w:hanging="360"/>
      </w:pPr>
    </w:lvl>
    <w:lvl w:ilvl="7" w:tplc="FFFFFFFF" w:tentative="1">
      <w:start w:val="1"/>
      <w:numFmt w:val="lowerLetter"/>
      <w:lvlText w:val="%8."/>
      <w:lvlJc w:val="left"/>
      <w:pPr>
        <w:ind w:left="6340" w:hanging="360"/>
      </w:pPr>
    </w:lvl>
    <w:lvl w:ilvl="8" w:tplc="FFFFFFFF" w:tentative="1">
      <w:start w:val="1"/>
      <w:numFmt w:val="lowerRoman"/>
      <w:lvlText w:val="%9."/>
      <w:lvlJc w:val="right"/>
      <w:pPr>
        <w:ind w:left="7060" w:hanging="180"/>
      </w:pPr>
    </w:lvl>
  </w:abstractNum>
  <w:abstractNum w:abstractNumId="7" w15:restartNumberingAfterBreak="0">
    <w:nsid w:val="30BF515F"/>
    <w:multiLevelType w:val="multilevel"/>
    <w:tmpl w:val="C98C7C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76BF7"/>
    <w:multiLevelType w:val="hybridMultilevel"/>
    <w:tmpl w:val="6A0A5A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6622E2"/>
    <w:multiLevelType w:val="hybridMultilevel"/>
    <w:tmpl w:val="04A0BA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DB0A66"/>
    <w:multiLevelType w:val="multilevel"/>
    <w:tmpl w:val="3670EE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36DF9"/>
    <w:multiLevelType w:val="hybridMultilevel"/>
    <w:tmpl w:val="5680BCF8"/>
    <w:lvl w:ilvl="0" w:tplc="04090001">
      <w:start w:val="1"/>
      <w:numFmt w:val="bullet"/>
      <w:lvlText w:val=""/>
      <w:lvlJc w:val="left"/>
      <w:pPr>
        <w:ind w:left="2020" w:hanging="360"/>
      </w:pPr>
      <w:rPr>
        <w:rFonts w:ascii="Symbol" w:hAnsi="Symbol" w:hint="default"/>
      </w:rPr>
    </w:lvl>
    <w:lvl w:ilvl="1" w:tplc="04090003" w:tentative="1">
      <w:start w:val="1"/>
      <w:numFmt w:val="bullet"/>
      <w:lvlText w:val="o"/>
      <w:lvlJc w:val="left"/>
      <w:pPr>
        <w:ind w:left="2740" w:hanging="360"/>
      </w:pPr>
      <w:rPr>
        <w:rFonts w:ascii="Courier New" w:hAnsi="Courier New" w:cs="Courier New" w:hint="default"/>
      </w:rPr>
    </w:lvl>
    <w:lvl w:ilvl="2" w:tplc="04090005" w:tentative="1">
      <w:start w:val="1"/>
      <w:numFmt w:val="bullet"/>
      <w:lvlText w:val=""/>
      <w:lvlJc w:val="left"/>
      <w:pPr>
        <w:ind w:left="3460" w:hanging="360"/>
      </w:pPr>
      <w:rPr>
        <w:rFonts w:ascii="Wingdings" w:hAnsi="Wingdings" w:hint="default"/>
      </w:rPr>
    </w:lvl>
    <w:lvl w:ilvl="3" w:tplc="04090001" w:tentative="1">
      <w:start w:val="1"/>
      <w:numFmt w:val="bullet"/>
      <w:lvlText w:val=""/>
      <w:lvlJc w:val="left"/>
      <w:pPr>
        <w:ind w:left="4180" w:hanging="360"/>
      </w:pPr>
      <w:rPr>
        <w:rFonts w:ascii="Symbol" w:hAnsi="Symbol" w:hint="default"/>
      </w:rPr>
    </w:lvl>
    <w:lvl w:ilvl="4" w:tplc="04090003" w:tentative="1">
      <w:start w:val="1"/>
      <w:numFmt w:val="bullet"/>
      <w:lvlText w:val="o"/>
      <w:lvlJc w:val="left"/>
      <w:pPr>
        <w:ind w:left="4900" w:hanging="360"/>
      </w:pPr>
      <w:rPr>
        <w:rFonts w:ascii="Courier New" w:hAnsi="Courier New" w:cs="Courier New" w:hint="default"/>
      </w:rPr>
    </w:lvl>
    <w:lvl w:ilvl="5" w:tplc="04090005" w:tentative="1">
      <w:start w:val="1"/>
      <w:numFmt w:val="bullet"/>
      <w:lvlText w:val=""/>
      <w:lvlJc w:val="left"/>
      <w:pPr>
        <w:ind w:left="5620" w:hanging="360"/>
      </w:pPr>
      <w:rPr>
        <w:rFonts w:ascii="Wingdings" w:hAnsi="Wingdings" w:hint="default"/>
      </w:rPr>
    </w:lvl>
    <w:lvl w:ilvl="6" w:tplc="04090001" w:tentative="1">
      <w:start w:val="1"/>
      <w:numFmt w:val="bullet"/>
      <w:lvlText w:val=""/>
      <w:lvlJc w:val="left"/>
      <w:pPr>
        <w:ind w:left="6340" w:hanging="360"/>
      </w:pPr>
      <w:rPr>
        <w:rFonts w:ascii="Symbol" w:hAnsi="Symbol" w:hint="default"/>
      </w:rPr>
    </w:lvl>
    <w:lvl w:ilvl="7" w:tplc="04090003" w:tentative="1">
      <w:start w:val="1"/>
      <w:numFmt w:val="bullet"/>
      <w:lvlText w:val="o"/>
      <w:lvlJc w:val="left"/>
      <w:pPr>
        <w:ind w:left="7060" w:hanging="360"/>
      </w:pPr>
      <w:rPr>
        <w:rFonts w:ascii="Courier New" w:hAnsi="Courier New" w:cs="Courier New" w:hint="default"/>
      </w:rPr>
    </w:lvl>
    <w:lvl w:ilvl="8" w:tplc="04090005" w:tentative="1">
      <w:start w:val="1"/>
      <w:numFmt w:val="bullet"/>
      <w:lvlText w:val=""/>
      <w:lvlJc w:val="left"/>
      <w:pPr>
        <w:ind w:left="7780" w:hanging="360"/>
      </w:pPr>
      <w:rPr>
        <w:rFonts w:ascii="Wingdings" w:hAnsi="Wingdings" w:hint="default"/>
      </w:rPr>
    </w:lvl>
  </w:abstractNum>
  <w:abstractNum w:abstractNumId="12" w15:restartNumberingAfterBreak="0">
    <w:nsid w:val="42DB7DE1"/>
    <w:multiLevelType w:val="hybridMultilevel"/>
    <w:tmpl w:val="4BCAE0A4"/>
    <w:lvl w:ilvl="0" w:tplc="251ABA28">
      <w:start w:val="1"/>
      <w:numFmt w:val="upperRoman"/>
      <w:lvlText w:val="%1."/>
      <w:lvlJc w:val="right"/>
      <w:pPr>
        <w:ind w:left="1300" w:hanging="360"/>
      </w:pPr>
      <w:rPr>
        <w:b/>
        <w:bCs w:val="0"/>
      </w:rPr>
    </w:lvl>
    <w:lvl w:ilvl="1" w:tplc="7CFA0D88">
      <w:numFmt w:val="bullet"/>
      <w:lvlText w:val="·"/>
      <w:lvlJc w:val="left"/>
      <w:pPr>
        <w:ind w:left="2176" w:hanging="516"/>
      </w:pPr>
      <w:rPr>
        <w:rFonts w:ascii="Times New Roman" w:eastAsia="Times New Roman" w:hAnsi="Times New Roman" w:cs="Times New Roman" w:hint="default"/>
        <w:color w:val="1F1F1F"/>
        <w:sz w:val="22"/>
      </w:r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13" w15:restartNumberingAfterBreak="0">
    <w:nsid w:val="444A0424"/>
    <w:multiLevelType w:val="multilevel"/>
    <w:tmpl w:val="EFFAE4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E65DAA"/>
    <w:multiLevelType w:val="multilevel"/>
    <w:tmpl w:val="FBCECA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640141"/>
    <w:multiLevelType w:val="hybridMultilevel"/>
    <w:tmpl w:val="9514B9A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8B27377"/>
    <w:multiLevelType w:val="hybridMultilevel"/>
    <w:tmpl w:val="F52AF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431DD1"/>
    <w:multiLevelType w:val="multilevel"/>
    <w:tmpl w:val="02724D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2764DA"/>
    <w:multiLevelType w:val="hybridMultilevel"/>
    <w:tmpl w:val="803C057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0280370">
    <w:abstractNumId w:val="12"/>
  </w:num>
  <w:num w:numId="2" w16cid:durableId="834612812">
    <w:abstractNumId w:val="15"/>
  </w:num>
  <w:num w:numId="3" w16cid:durableId="1124232704">
    <w:abstractNumId w:val="18"/>
  </w:num>
  <w:num w:numId="4" w16cid:durableId="534393524">
    <w:abstractNumId w:val="1"/>
    <w:lvlOverride w:ilvl="0">
      <w:startOverride w:val="1"/>
    </w:lvlOverride>
  </w:num>
  <w:num w:numId="5" w16cid:durableId="1849709067">
    <w:abstractNumId w:val="11"/>
  </w:num>
  <w:num w:numId="6" w16cid:durableId="390277738">
    <w:abstractNumId w:val="16"/>
  </w:num>
  <w:num w:numId="7" w16cid:durableId="630330681">
    <w:abstractNumId w:val="6"/>
  </w:num>
  <w:num w:numId="8" w16cid:durableId="1276711574">
    <w:abstractNumId w:val="8"/>
  </w:num>
  <w:num w:numId="9" w16cid:durableId="431510998">
    <w:abstractNumId w:val="9"/>
  </w:num>
  <w:num w:numId="10" w16cid:durableId="85659836">
    <w:abstractNumId w:val="0"/>
  </w:num>
  <w:num w:numId="11" w16cid:durableId="2116824484">
    <w:abstractNumId w:val="5"/>
    <w:lvlOverride w:ilvl="0">
      <w:lvl w:ilvl="0">
        <w:numFmt w:val="decimal"/>
        <w:lvlText w:val="%1."/>
        <w:lvlJc w:val="left"/>
      </w:lvl>
    </w:lvlOverride>
  </w:num>
  <w:num w:numId="12" w16cid:durableId="940408724">
    <w:abstractNumId w:val="10"/>
    <w:lvlOverride w:ilvl="0">
      <w:lvl w:ilvl="0">
        <w:numFmt w:val="decimal"/>
        <w:lvlText w:val="%1."/>
        <w:lvlJc w:val="left"/>
      </w:lvl>
    </w:lvlOverride>
  </w:num>
  <w:num w:numId="13" w16cid:durableId="695741236">
    <w:abstractNumId w:val="7"/>
    <w:lvlOverride w:ilvl="0">
      <w:lvl w:ilvl="0">
        <w:numFmt w:val="decimal"/>
        <w:lvlText w:val="%1."/>
        <w:lvlJc w:val="left"/>
      </w:lvl>
    </w:lvlOverride>
  </w:num>
  <w:num w:numId="14" w16cid:durableId="1967853119">
    <w:abstractNumId w:val="17"/>
    <w:lvlOverride w:ilvl="0">
      <w:lvl w:ilvl="0">
        <w:numFmt w:val="decimal"/>
        <w:lvlText w:val="%1."/>
        <w:lvlJc w:val="left"/>
      </w:lvl>
    </w:lvlOverride>
  </w:num>
  <w:num w:numId="15" w16cid:durableId="1164395392">
    <w:abstractNumId w:val="4"/>
    <w:lvlOverride w:ilvl="0">
      <w:lvl w:ilvl="0">
        <w:numFmt w:val="decimal"/>
        <w:lvlText w:val="%1."/>
        <w:lvlJc w:val="left"/>
      </w:lvl>
    </w:lvlOverride>
  </w:num>
  <w:num w:numId="16" w16cid:durableId="397901692">
    <w:abstractNumId w:val="13"/>
    <w:lvlOverride w:ilvl="0">
      <w:lvl w:ilvl="0">
        <w:numFmt w:val="decimal"/>
        <w:lvlText w:val="%1."/>
        <w:lvlJc w:val="left"/>
      </w:lvl>
    </w:lvlOverride>
  </w:num>
  <w:num w:numId="17" w16cid:durableId="731540587">
    <w:abstractNumId w:val="14"/>
    <w:lvlOverride w:ilvl="0">
      <w:lvl w:ilvl="0">
        <w:numFmt w:val="decimal"/>
        <w:lvlText w:val="%1."/>
        <w:lvlJc w:val="left"/>
      </w:lvl>
    </w:lvlOverride>
  </w:num>
  <w:num w:numId="18" w16cid:durableId="1014460760">
    <w:abstractNumId w:val="3"/>
  </w:num>
  <w:num w:numId="19" w16cid:durableId="1971352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0MTQ1MDUEQgsLCyUdpeDU4uLM/DyQAqNaAPG04kgsAAAA"/>
  </w:docVars>
  <w:rsids>
    <w:rsidRoot w:val="00712367"/>
    <w:rsid w:val="00001B7A"/>
    <w:rsid w:val="00004625"/>
    <w:rsid w:val="00076352"/>
    <w:rsid w:val="000900BC"/>
    <w:rsid w:val="00090618"/>
    <w:rsid w:val="000B113F"/>
    <w:rsid w:val="000B2760"/>
    <w:rsid w:val="000B6C81"/>
    <w:rsid w:val="001070A8"/>
    <w:rsid w:val="00115953"/>
    <w:rsid w:val="00127D46"/>
    <w:rsid w:val="0014106A"/>
    <w:rsid w:val="0014527E"/>
    <w:rsid w:val="00160886"/>
    <w:rsid w:val="0018390B"/>
    <w:rsid w:val="00185F55"/>
    <w:rsid w:val="001A671A"/>
    <w:rsid w:val="001B7D24"/>
    <w:rsid w:val="001C7713"/>
    <w:rsid w:val="001F7D6E"/>
    <w:rsid w:val="002036EF"/>
    <w:rsid w:val="002549E5"/>
    <w:rsid w:val="00257E78"/>
    <w:rsid w:val="0029201F"/>
    <w:rsid w:val="002B47CD"/>
    <w:rsid w:val="002C5F24"/>
    <w:rsid w:val="002E4A77"/>
    <w:rsid w:val="00313B5A"/>
    <w:rsid w:val="00320C0F"/>
    <w:rsid w:val="003217F5"/>
    <w:rsid w:val="0033295E"/>
    <w:rsid w:val="00334142"/>
    <w:rsid w:val="00351F15"/>
    <w:rsid w:val="00381A15"/>
    <w:rsid w:val="003846E1"/>
    <w:rsid w:val="003A04B2"/>
    <w:rsid w:val="003A13C0"/>
    <w:rsid w:val="003C0B73"/>
    <w:rsid w:val="003C41A2"/>
    <w:rsid w:val="003D64B1"/>
    <w:rsid w:val="003E2BA4"/>
    <w:rsid w:val="003E7A9A"/>
    <w:rsid w:val="00431CB9"/>
    <w:rsid w:val="00473B11"/>
    <w:rsid w:val="00487ABA"/>
    <w:rsid w:val="004C43AA"/>
    <w:rsid w:val="004E0CEC"/>
    <w:rsid w:val="004F5652"/>
    <w:rsid w:val="00503DD5"/>
    <w:rsid w:val="005044F1"/>
    <w:rsid w:val="005118CA"/>
    <w:rsid w:val="00514326"/>
    <w:rsid w:val="00526BE6"/>
    <w:rsid w:val="005621CF"/>
    <w:rsid w:val="005A2854"/>
    <w:rsid w:val="005B55A8"/>
    <w:rsid w:val="005F5665"/>
    <w:rsid w:val="006206C4"/>
    <w:rsid w:val="00634C42"/>
    <w:rsid w:val="00693609"/>
    <w:rsid w:val="00693FF3"/>
    <w:rsid w:val="006A420F"/>
    <w:rsid w:val="006A7797"/>
    <w:rsid w:val="006D1CB0"/>
    <w:rsid w:val="00703BB5"/>
    <w:rsid w:val="00706733"/>
    <w:rsid w:val="00712367"/>
    <w:rsid w:val="00733E2F"/>
    <w:rsid w:val="007378DA"/>
    <w:rsid w:val="00743F93"/>
    <w:rsid w:val="00765445"/>
    <w:rsid w:val="00790D41"/>
    <w:rsid w:val="007926F1"/>
    <w:rsid w:val="007C3FDA"/>
    <w:rsid w:val="007E0755"/>
    <w:rsid w:val="0080291C"/>
    <w:rsid w:val="008128B2"/>
    <w:rsid w:val="0084003A"/>
    <w:rsid w:val="008406E7"/>
    <w:rsid w:val="00842679"/>
    <w:rsid w:val="00847470"/>
    <w:rsid w:val="008479A9"/>
    <w:rsid w:val="008521F6"/>
    <w:rsid w:val="008551D2"/>
    <w:rsid w:val="00875B96"/>
    <w:rsid w:val="008A4087"/>
    <w:rsid w:val="008B53EA"/>
    <w:rsid w:val="008C0145"/>
    <w:rsid w:val="008C2808"/>
    <w:rsid w:val="008D52C4"/>
    <w:rsid w:val="008D61CB"/>
    <w:rsid w:val="0093543C"/>
    <w:rsid w:val="00A21998"/>
    <w:rsid w:val="00A54478"/>
    <w:rsid w:val="00AA6101"/>
    <w:rsid w:val="00AC0857"/>
    <w:rsid w:val="00AC7DA3"/>
    <w:rsid w:val="00AE3C68"/>
    <w:rsid w:val="00AF1C3B"/>
    <w:rsid w:val="00AF20A9"/>
    <w:rsid w:val="00AF2B13"/>
    <w:rsid w:val="00B25F70"/>
    <w:rsid w:val="00B27DA7"/>
    <w:rsid w:val="00B62DD1"/>
    <w:rsid w:val="00B70793"/>
    <w:rsid w:val="00B802C7"/>
    <w:rsid w:val="00B87C23"/>
    <w:rsid w:val="00BB768B"/>
    <w:rsid w:val="00BE072C"/>
    <w:rsid w:val="00BE2535"/>
    <w:rsid w:val="00C01E6B"/>
    <w:rsid w:val="00C22E43"/>
    <w:rsid w:val="00C3445C"/>
    <w:rsid w:val="00C64BD5"/>
    <w:rsid w:val="00C829F4"/>
    <w:rsid w:val="00D60F0E"/>
    <w:rsid w:val="00D83004"/>
    <w:rsid w:val="00D903BE"/>
    <w:rsid w:val="00D92045"/>
    <w:rsid w:val="00DB5854"/>
    <w:rsid w:val="00DB73B7"/>
    <w:rsid w:val="00DD2DFB"/>
    <w:rsid w:val="00DE0924"/>
    <w:rsid w:val="00DE6BA1"/>
    <w:rsid w:val="00DF6D7F"/>
    <w:rsid w:val="00E478CA"/>
    <w:rsid w:val="00E604A1"/>
    <w:rsid w:val="00EC0C94"/>
    <w:rsid w:val="00ED00A7"/>
    <w:rsid w:val="00ED64D2"/>
    <w:rsid w:val="00ED78FC"/>
    <w:rsid w:val="00EF21B8"/>
    <w:rsid w:val="00FB1473"/>
    <w:rsid w:val="65DD07C9"/>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C604773"/>
  <w15:docId w15:val="{0CD22A5A-3A4F-46DF-ADF9-DCBEFE6E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lang w:val="en-US" w:eastAsia="en-US"/>
    </w:rPr>
  </w:style>
  <w:style w:type="paragraph" w:styleId="Heading1">
    <w:name w:val="heading 1"/>
    <w:basedOn w:val="Normal"/>
    <w:uiPriority w:val="9"/>
    <w:qFormat/>
    <w:pPr>
      <w:spacing w:before="113"/>
      <w:ind w:left="580"/>
      <w:outlineLvl w:val="0"/>
    </w:pPr>
    <w:rPr>
      <w:b/>
      <w:bCs/>
      <w:sz w:val="28"/>
      <w:szCs w:val="28"/>
    </w:rPr>
  </w:style>
  <w:style w:type="paragraph" w:styleId="Heading2">
    <w:name w:val="heading 2"/>
    <w:basedOn w:val="Normal"/>
    <w:uiPriority w:val="9"/>
    <w:unhideWhenUsed/>
    <w:qFormat/>
    <w:pPr>
      <w:ind w:left="580"/>
      <w:jc w:val="both"/>
      <w:outlineLvl w:val="1"/>
    </w:pPr>
    <w:rPr>
      <w:b/>
      <w:bCs/>
    </w:rPr>
  </w:style>
  <w:style w:type="paragraph" w:styleId="Heading3">
    <w:name w:val="heading 3"/>
    <w:basedOn w:val="Normal"/>
    <w:next w:val="Normal"/>
    <w:link w:val="Heading3Char"/>
    <w:uiPriority w:val="9"/>
    <w:semiHidden/>
    <w:unhideWhenUsed/>
    <w:qFormat/>
    <w:rsid w:val="0084003A"/>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0"/>
    <w:qFormat/>
    <w:pPr>
      <w:ind w:left="99" w:right="394"/>
      <w:jc w:val="center"/>
    </w:pPr>
    <w:rPr>
      <w:sz w:val="39"/>
      <w:szCs w:val="39"/>
    </w:rPr>
  </w:style>
  <w:style w:type="paragraph" w:styleId="ListParagraph">
    <w:name w:val="List Paragraph"/>
    <w:basedOn w:val="Normal"/>
    <w:qFormat/>
    <w:pPr>
      <w:ind w:left="580"/>
      <w:jc w:val="both"/>
    </w:pPr>
  </w:style>
  <w:style w:type="paragraph" w:customStyle="1" w:styleId="TableParagraph">
    <w:name w:val="Table Paragraph"/>
    <w:basedOn w:val="Normal"/>
    <w:uiPriority w:val="1"/>
    <w:qFormat/>
    <w:pPr>
      <w:spacing w:before="15"/>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table" w:styleId="TableGrid">
    <w:name w:val="Table Grid"/>
    <w:basedOn w:val="TableNormal"/>
    <w:uiPriority w:val="39"/>
    <w:rsid w:val="00DE09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551D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AC0857"/>
    <w:rPr>
      <w:color w:val="0000FF" w:themeColor="hyperlink"/>
      <w:u w:val="single"/>
    </w:rPr>
  </w:style>
  <w:style w:type="character" w:styleId="UnresolvedMention">
    <w:name w:val="Unresolved Mention"/>
    <w:basedOn w:val="DefaultParagraphFont"/>
    <w:uiPriority w:val="99"/>
    <w:semiHidden/>
    <w:unhideWhenUsed/>
    <w:rsid w:val="00AC0857"/>
    <w:rPr>
      <w:color w:val="605E5C"/>
      <w:shd w:val="clear" w:color="auto" w:fill="E1DFDD"/>
    </w:rPr>
  </w:style>
  <w:style w:type="character" w:customStyle="1" w:styleId="Heading3Char">
    <w:name w:val="Heading 3 Char"/>
    <w:basedOn w:val="DefaultParagraphFont"/>
    <w:link w:val="Heading3"/>
    <w:uiPriority w:val="9"/>
    <w:semiHidden/>
    <w:rsid w:val="0084003A"/>
    <w:rPr>
      <w:rFonts w:asciiTheme="majorHAnsi" w:eastAsiaTheme="majorEastAsia" w:hAnsiTheme="majorHAnsi" w:cstheme="majorBidi"/>
      <w:color w:val="243F60" w:themeColor="accent1" w:themeShade="7F"/>
      <w:sz w:val="24"/>
      <w:szCs w:val="24"/>
      <w:lang w:val="en-US" w:eastAsia="en-US"/>
    </w:rPr>
  </w:style>
  <w:style w:type="paragraph" w:styleId="NormalWeb">
    <w:name w:val="Normal (Web)"/>
    <w:basedOn w:val="Normal"/>
    <w:uiPriority w:val="99"/>
    <w:unhideWhenUsed/>
    <w:rsid w:val="0084003A"/>
    <w:pPr>
      <w:widowControl/>
      <w:autoSpaceDE/>
      <w:autoSpaceDN/>
      <w:spacing w:before="100" w:beforeAutospacing="1" w:after="100" w:afterAutospacing="1"/>
    </w:pPr>
    <w:rPr>
      <w:lang w:bidi="kn-IN"/>
    </w:rPr>
  </w:style>
  <w:style w:type="paragraph" w:styleId="Caption">
    <w:name w:val="caption"/>
    <w:basedOn w:val="Normal"/>
    <w:next w:val="Normal"/>
    <w:uiPriority w:val="35"/>
    <w:unhideWhenUsed/>
    <w:qFormat/>
    <w:rsid w:val="00FB147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551232">
      <w:bodyDiv w:val="1"/>
      <w:marLeft w:val="0"/>
      <w:marRight w:val="0"/>
      <w:marTop w:val="0"/>
      <w:marBottom w:val="0"/>
      <w:divBdr>
        <w:top w:val="none" w:sz="0" w:space="0" w:color="auto"/>
        <w:left w:val="none" w:sz="0" w:space="0" w:color="auto"/>
        <w:bottom w:val="none" w:sz="0" w:space="0" w:color="auto"/>
        <w:right w:val="none" w:sz="0" w:space="0" w:color="auto"/>
      </w:divBdr>
    </w:div>
    <w:div w:id="631447147">
      <w:bodyDiv w:val="1"/>
      <w:marLeft w:val="0"/>
      <w:marRight w:val="0"/>
      <w:marTop w:val="0"/>
      <w:marBottom w:val="0"/>
      <w:divBdr>
        <w:top w:val="none" w:sz="0" w:space="0" w:color="auto"/>
        <w:left w:val="none" w:sz="0" w:space="0" w:color="auto"/>
        <w:bottom w:val="none" w:sz="0" w:space="0" w:color="auto"/>
        <w:right w:val="none" w:sz="0" w:space="0" w:color="auto"/>
      </w:divBdr>
    </w:div>
    <w:div w:id="685055924">
      <w:bodyDiv w:val="1"/>
      <w:marLeft w:val="0"/>
      <w:marRight w:val="0"/>
      <w:marTop w:val="0"/>
      <w:marBottom w:val="0"/>
      <w:divBdr>
        <w:top w:val="none" w:sz="0" w:space="0" w:color="auto"/>
        <w:left w:val="none" w:sz="0" w:space="0" w:color="auto"/>
        <w:bottom w:val="none" w:sz="0" w:space="0" w:color="auto"/>
        <w:right w:val="none" w:sz="0" w:space="0" w:color="auto"/>
      </w:divBdr>
    </w:div>
    <w:div w:id="692074166">
      <w:bodyDiv w:val="1"/>
      <w:marLeft w:val="0"/>
      <w:marRight w:val="0"/>
      <w:marTop w:val="0"/>
      <w:marBottom w:val="0"/>
      <w:divBdr>
        <w:top w:val="none" w:sz="0" w:space="0" w:color="auto"/>
        <w:left w:val="none" w:sz="0" w:space="0" w:color="auto"/>
        <w:bottom w:val="none" w:sz="0" w:space="0" w:color="auto"/>
        <w:right w:val="none" w:sz="0" w:space="0" w:color="auto"/>
      </w:divBdr>
    </w:div>
    <w:div w:id="1340157794">
      <w:bodyDiv w:val="1"/>
      <w:marLeft w:val="0"/>
      <w:marRight w:val="0"/>
      <w:marTop w:val="0"/>
      <w:marBottom w:val="0"/>
      <w:divBdr>
        <w:top w:val="none" w:sz="0" w:space="0" w:color="auto"/>
        <w:left w:val="none" w:sz="0" w:space="0" w:color="auto"/>
        <w:bottom w:val="none" w:sz="0" w:space="0" w:color="auto"/>
        <w:right w:val="none" w:sz="0" w:space="0" w:color="auto"/>
      </w:divBdr>
    </w:div>
    <w:div w:id="1501693808">
      <w:bodyDiv w:val="1"/>
      <w:marLeft w:val="0"/>
      <w:marRight w:val="0"/>
      <w:marTop w:val="0"/>
      <w:marBottom w:val="0"/>
      <w:divBdr>
        <w:top w:val="none" w:sz="0" w:space="0" w:color="auto"/>
        <w:left w:val="none" w:sz="0" w:space="0" w:color="auto"/>
        <w:bottom w:val="none" w:sz="0" w:space="0" w:color="auto"/>
        <w:right w:val="none" w:sz="0" w:space="0" w:color="auto"/>
      </w:divBdr>
    </w:div>
    <w:div w:id="1673950833">
      <w:bodyDiv w:val="1"/>
      <w:marLeft w:val="0"/>
      <w:marRight w:val="0"/>
      <w:marTop w:val="0"/>
      <w:marBottom w:val="0"/>
      <w:divBdr>
        <w:top w:val="none" w:sz="0" w:space="0" w:color="auto"/>
        <w:left w:val="none" w:sz="0" w:space="0" w:color="auto"/>
        <w:bottom w:val="none" w:sz="0" w:space="0" w:color="auto"/>
        <w:right w:val="none" w:sz="0" w:space="0" w:color="auto"/>
      </w:divBdr>
    </w:div>
    <w:div w:id="1907177402">
      <w:bodyDiv w:val="1"/>
      <w:marLeft w:val="0"/>
      <w:marRight w:val="0"/>
      <w:marTop w:val="0"/>
      <w:marBottom w:val="0"/>
      <w:divBdr>
        <w:top w:val="none" w:sz="0" w:space="0" w:color="auto"/>
        <w:left w:val="none" w:sz="0" w:space="0" w:color="auto"/>
        <w:bottom w:val="none" w:sz="0" w:space="0" w:color="auto"/>
        <w:right w:val="none" w:sz="0" w:space="0" w:color="auto"/>
      </w:divBdr>
    </w:div>
    <w:div w:id="2026321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10</Pages>
  <Words>2690</Words>
  <Characters>15336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Caption to VoiceBot for Assistive Vision                                  2020-21</vt:lpstr>
    </vt:vector>
  </TitlesOfParts>
  <Company/>
  <LinksUpToDate>false</LinksUpToDate>
  <CharactersWithSpaces>17991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Caption to VoiceBot for Assistive Vision                                  2020-21</dc:title>
  <dc:creator>Prajwala</dc:creator>
  <cp:lastModifiedBy>Purujith Kadekar</cp:lastModifiedBy>
  <cp:revision>70</cp:revision>
  <dcterms:created xsi:type="dcterms:W3CDTF">2024-05-04T11:13:00Z</dcterms:created>
  <dcterms:modified xsi:type="dcterms:W3CDTF">2026-05-17T19:43:00Z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2020-09-29T00:00:00Z</vt:filetime>
  </property>
  <property fmtid="{D5CDD505-2E9C-101B-9397-08002B2CF9AE}" pid="3" name="Creator">
    <vt:lpwstr>Microsoft® Word 2016</vt:lpwstr>
  </property>
  <property fmtid="{D5CDD505-2E9C-101B-9397-08002B2CF9AE}" pid="4" name="LastSaved">
    <vt:filetime>2021-03-25T00:00:00Z</vt:filetime>
  </property>
  <property fmtid="{D5CDD505-2E9C-101B-9397-08002B2CF9AE}" pid="5" name="GrammarlyDocumentId">
    <vt:lpwstr>f183ff19e53d8028b2fe74cda9489d6cb9db3260fbb09dac019030d20d186f1c</vt:lpwstr>
  </property>
  <property fmtid="{D5CDD505-2E9C-101B-9397-08002B2CF9AE}" pid="6" name="KSOProductBuildVer">
    <vt:lpwstr>1033-12.2.0.20795</vt:lpwstr>
  </property>
  <property fmtid="{D5CDD505-2E9C-101B-9397-08002B2CF9AE}" pid="7" name="ICV">
    <vt:lpwstr>33758E36A0724AB79BCC5B6F4E99F476_13</vt:lpwstr>
  </property>
</Properties>
</file>