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D0613F" w14:textId="77777777" w:rsidR="005E788F" w:rsidRPr="005E788F" w:rsidRDefault="005E788F" w:rsidP="005E788F">
      <w:pPr>
        <w:spacing w:after="300" w:line="259" w:lineRule="auto"/>
        <w:ind w:left="0" w:right="10" w:firstLine="0"/>
        <w:jc w:val="center"/>
        <w:rPr>
          <w:sz w:val="48"/>
          <w:szCs w:val="48"/>
        </w:rPr>
      </w:pPr>
      <w:r w:rsidRPr="005E788F">
        <w:rPr>
          <w:b/>
          <w:sz w:val="48"/>
          <w:szCs w:val="48"/>
        </w:rPr>
        <w:t xml:space="preserve">COVID 19 Pandemic </w:t>
      </w:r>
    </w:p>
    <w:p w14:paraId="062D211C" w14:textId="77777777" w:rsidR="002036A5" w:rsidRPr="005E788F" w:rsidRDefault="005E788F">
      <w:pPr>
        <w:spacing w:after="137" w:line="259" w:lineRule="auto"/>
        <w:ind w:left="197" w:right="0" w:firstLine="0"/>
        <w:jc w:val="left"/>
        <w:rPr>
          <w:sz w:val="48"/>
          <w:szCs w:val="48"/>
        </w:rPr>
      </w:pPr>
      <w:r w:rsidRPr="005E788F">
        <w:rPr>
          <w:b/>
          <w:sz w:val="48"/>
          <w:szCs w:val="48"/>
        </w:rPr>
        <w:t>Optimal allocation of Funding/Resources</w:t>
      </w:r>
      <w:r w:rsidRPr="005E788F">
        <w:rPr>
          <w:b/>
          <w:sz w:val="48"/>
          <w:szCs w:val="48"/>
        </w:rPr>
        <w:t xml:space="preserve"> </w:t>
      </w:r>
      <w:r w:rsidRPr="005E788F">
        <w:rPr>
          <w:b/>
          <w:sz w:val="48"/>
          <w:szCs w:val="48"/>
        </w:rPr>
        <w:t xml:space="preserve">among the NYC Hospitals during </w:t>
      </w:r>
    </w:p>
    <w:p w14:paraId="3D7963D8" w14:textId="77777777" w:rsidR="002036A5" w:rsidRDefault="005E788F">
      <w:pPr>
        <w:spacing w:after="112" w:line="259" w:lineRule="auto"/>
        <w:ind w:right="-12"/>
        <w:jc w:val="right"/>
      </w:pPr>
      <w:r>
        <w:rPr>
          <w:b/>
        </w:rPr>
        <w:t xml:space="preserve">* </w:t>
      </w:r>
      <w:r w:rsidR="00536C5A">
        <w:rPr>
          <w:b/>
        </w:rPr>
        <w:t>Purushotham Vatuvugunta, August,2020</w:t>
      </w:r>
    </w:p>
    <w:p w14:paraId="74F82911" w14:textId="77777777" w:rsidR="002036A5" w:rsidRDefault="005E788F">
      <w:pPr>
        <w:spacing w:after="113" w:line="259" w:lineRule="auto"/>
        <w:ind w:left="0" w:right="0" w:firstLine="0"/>
        <w:jc w:val="left"/>
      </w:pPr>
      <w:r>
        <w:rPr>
          <w:b/>
        </w:rPr>
        <w:t xml:space="preserve"> </w:t>
      </w:r>
    </w:p>
    <w:p w14:paraId="6F4C6E27" w14:textId="77777777" w:rsidR="002036A5" w:rsidRDefault="005E788F">
      <w:pPr>
        <w:pStyle w:val="Heading1"/>
        <w:ind w:left="9" w:right="0"/>
      </w:pPr>
      <w:r>
        <w:t xml:space="preserve">1.  INTRODUCTION </w:t>
      </w:r>
    </w:p>
    <w:p w14:paraId="622ACD78" w14:textId="202F7991" w:rsidR="002036A5" w:rsidRDefault="005E788F" w:rsidP="005E788F">
      <w:pPr>
        <w:pStyle w:val="Heading2"/>
        <w:tabs>
          <w:tab w:val="left" w:pos="7860"/>
        </w:tabs>
        <w:ind w:left="9" w:right="0"/>
      </w:pPr>
      <w:r>
        <w:t xml:space="preserve">1.1 Background </w:t>
      </w:r>
      <w:r>
        <w:tab/>
      </w:r>
      <w:bookmarkStart w:id="0" w:name="_GoBack"/>
      <w:bookmarkEnd w:id="0"/>
    </w:p>
    <w:p w14:paraId="1F1965D0" w14:textId="77777777" w:rsidR="002036A5" w:rsidRDefault="005E788F">
      <w:pPr>
        <w:ind w:left="-5" w:right="6"/>
      </w:pPr>
      <w:r>
        <w:t>COVID-</w:t>
      </w:r>
      <w:r>
        <w:t>19 is an infectious disease caused by the most recently discovered corona virus. This new virus and disease were unknown before the outbreak began in Wuhan, China, in December 2019. COVID-19 is now a pandemic affecting many countries globally. WHO announce</w:t>
      </w:r>
      <w:r>
        <w:t xml:space="preserve">d COVID-19 outbreak as a pandemic on 11 March 2020. </w:t>
      </w:r>
    </w:p>
    <w:p w14:paraId="2C63A1A6" w14:textId="77777777" w:rsidR="002036A5" w:rsidRDefault="005E788F">
      <w:pPr>
        <w:spacing w:after="63" w:line="259" w:lineRule="auto"/>
        <w:ind w:left="-5" w:right="6"/>
      </w:pPr>
      <w:r>
        <w:t>213 Countries and Territories around the world have reported a total of 23,586,511 confirmed cases of the corona virus COVID-19 and a death toll of 812,527 deaths. Five countries most affected by this pa</w:t>
      </w:r>
      <w:r>
        <w:t xml:space="preserve">ndemic as of Aug 23, 2020 are shown in Table 1 – </w:t>
      </w:r>
    </w:p>
    <w:tbl>
      <w:tblPr>
        <w:tblStyle w:val="TableGrid"/>
        <w:tblW w:w="9693" w:type="dxa"/>
        <w:tblInd w:w="-106" w:type="dxa"/>
        <w:tblCellMar>
          <w:top w:w="12" w:type="dxa"/>
          <w:left w:w="0" w:type="dxa"/>
          <w:bottom w:w="0" w:type="dxa"/>
          <w:right w:w="115" w:type="dxa"/>
        </w:tblCellMar>
        <w:tblLook w:val="04A0" w:firstRow="1" w:lastRow="0" w:firstColumn="1" w:lastColumn="0" w:noHBand="0" w:noVBand="1"/>
      </w:tblPr>
      <w:tblGrid>
        <w:gridCol w:w="3222"/>
        <w:gridCol w:w="1604"/>
        <w:gridCol w:w="4867"/>
      </w:tblGrid>
      <w:tr w:rsidR="002036A5" w14:paraId="7876A093" w14:textId="77777777">
        <w:trPr>
          <w:trHeight w:val="427"/>
        </w:trPr>
        <w:tc>
          <w:tcPr>
            <w:tcW w:w="3222" w:type="dxa"/>
            <w:tcBorders>
              <w:top w:val="single" w:sz="8" w:space="0" w:color="4F81BD"/>
              <w:left w:val="single" w:sz="8" w:space="0" w:color="4F81BD"/>
              <w:bottom w:val="single" w:sz="8" w:space="0" w:color="4F81BD"/>
              <w:right w:val="nil"/>
            </w:tcBorders>
            <w:shd w:val="clear" w:color="auto" w:fill="C6D9F1"/>
          </w:tcPr>
          <w:p w14:paraId="053D22EB" w14:textId="77777777" w:rsidR="002036A5" w:rsidRDefault="005E788F">
            <w:pPr>
              <w:spacing w:after="0" w:line="259" w:lineRule="auto"/>
              <w:ind w:left="106" w:right="0" w:firstLine="0"/>
              <w:jc w:val="left"/>
            </w:pPr>
            <w:r>
              <w:rPr>
                <w:b/>
              </w:rPr>
              <w:t xml:space="preserve">COUNTRY </w:t>
            </w:r>
          </w:p>
        </w:tc>
        <w:tc>
          <w:tcPr>
            <w:tcW w:w="1604" w:type="dxa"/>
            <w:tcBorders>
              <w:top w:val="single" w:sz="8" w:space="0" w:color="4F81BD"/>
              <w:left w:val="nil"/>
              <w:bottom w:val="single" w:sz="8" w:space="0" w:color="4F81BD"/>
              <w:right w:val="nil"/>
            </w:tcBorders>
            <w:shd w:val="clear" w:color="auto" w:fill="C6D9F1"/>
          </w:tcPr>
          <w:p w14:paraId="15713B09" w14:textId="77777777" w:rsidR="002036A5" w:rsidRDefault="005E788F">
            <w:pPr>
              <w:spacing w:after="0" w:line="259" w:lineRule="auto"/>
              <w:ind w:left="0" w:right="0" w:firstLine="0"/>
              <w:jc w:val="left"/>
            </w:pPr>
            <w:r>
              <w:rPr>
                <w:b/>
              </w:rPr>
              <w:t xml:space="preserve">CASES </w:t>
            </w:r>
          </w:p>
        </w:tc>
        <w:tc>
          <w:tcPr>
            <w:tcW w:w="4867" w:type="dxa"/>
            <w:tcBorders>
              <w:top w:val="single" w:sz="8" w:space="0" w:color="4F81BD"/>
              <w:left w:val="nil"/>
              <w:bottom w:val="single" w:sz="8" w:space="0" w:color="4F81BD"/>
              <w:right w:val="single" w:sz="8" w:space="0" w:color="4F81BD"/>
            </w:tcBorders>
            <w:shd w:val="clear" w:color="auto" w:fill="C6D9F1"/>
          </w:tcPr>
          <w:p w14:paraId="33F27B72" w14:textId="77777777" w:rsidR="002036A5" w:rsidRDefault="005E788F">
            <w:pPr>
              <w:spacing w:after="0" w:line="259" w:lineRule="auto"/>
              <w:ind w:left="1512" w:right="0" w:firstLine="0"/>
              <w:jc w:val="left"/>
            </w:pPr>
            <w:r>
              <w:rPr>
                <w:b/>
              </w:rPr>
              <w:t xml:space="preserve">DEATHS </w:t>
            </w:r>
          </w:p>
        </w:tc>
      </w:tr>
      <w:tr w:rsidR="002036A5" w14:paraId="6F3B06F6" w14:textId="77777777">
        <w:trPr>
          <w:trHeight w:val="435"/>
        </w:trPr>
        <w:tc>
          <w:tcPr>
            <w:tcW w:w="3222" w:type="dxa"/>
            <w:tcBorders>
              <w:top w:val="single" w:sz="8" w:space="0" w:color="4F81BD"/>
              <w:left w:val="single" w:sz="8" w:space="0" w:color="4F81BD"/>
              <w:bottom w:val="single" w:sz="8" w:space="0" w:color="4F81BD"/>
              <w:right w:val="nil"/>
            </w:tcBorders>
          </w:tcPr>
          <w:p w14:paraId="79FB1146" w14:textId="77777777" w:rsidR="002036A5" w:rsidRDefault="005E788F">
            <w:pPr>
              <w:spacing w:after="0" w:line="259" w:lineRule="auto"/>
              <w:ind w:left="106" w:right="0" w:firstLine="0"/>
              <w:jc w:val="left"/>
            </w:pPr>
            <w:r>
              <w:rPr>
                <w:b/>
              </w:rPr>
              <w:t xml:space="preserve">United states </w:t>
            </w:r>
          </w:p>
        </w:tc>
        <w:tc>
          <w:tcPr>
            <w:tcW w:w="1604" w:type="dxa"/>
            <w:tcBorders>
              <w:top w:val="single" w:sz="8" w:space="0" w:color="4F81BD"/>
              <w:left w:val="nil"/>
              <w:bottom w:val="single" w:sz="8" w:space="0" w:color="4F81BD"/>
              <w:right w:val="nil"/>
            </w:tcBorders>
          </w:tcPr>
          <w:p w14:paraId="2FD29D99" w14:textId="77777777" w:rsidR="002036A5" w:rsidRDefault="005E788F">
            <w:pPr>
              <w:spacing w:after="0" w:line="259" w:lineRule="auto"/>
              <w:ind w:left="0" w:right="0" w:firstLine="0"/>
              <w:jc w:val="left"/>
            </w:pPr>
            <w:r>
              <w:t xml:space="preserve">5,874,146 </w:t>
            </w:r>
          </w:p>
        </w:tc>
        <w:tc>
          <w:tcPr>
            <w:tcW w:w="4867" w:type="dxa"/>
            <w:tcBorders>
              <w:top w:val="single" w:sz="8" w:space="0" w:color="4F81BD"/>
              <w:left w:val="nil"/>
              <w:bottom w:val="single" w:sz="8" w:space="0" w:color="4F81BD"/>
              <w:right w:val="single" w:sz="8" w:space="0" w:color="4F81BD"/>
            </w:tcBorders>
          </w:tcPr>
          <w:p w14:paraId="3DF4B11A" w14:textId="77777777" w:rsidR="002036A5" w:rsidRDefault="005E788F">
            <w:pPr>
              <w:spacing w:after="0" w:line="259" w:lineRule="auto"/>
              <w:ind w:left="1512" w:right="0" w:firstLine="0"/>
              <w:jc w:val="left"/>
            </w:pPr>
            <w:r>
              <w:t xml:space="preserve">180,604 </w:t>
            </w:r>
          </w:p>
        </w:tc>
      </w:tr>
      <w:tr w:rsidR="002036A5" w14:paraId="4EC563FD" w14:textId="77777777">
        <w:trPr>
          <w:trHeight w:val="437"/>
        </w:trPr>
        <w:tc>
          <w:tcPr>
            <w:tcW w:w="3222" w:type="dxa"/>
            <w:tcBorders>
              <w:top w:val="single" w:sz="8" w:space="0" w:color="4F81BD"/>
              <w:left w:val="single" w:sz="8" w:space="0" w:color="4F81BD"/>
              <w:bottom w:val="single" w:sz="8" w:space="0" w:color="4F81BD"/>
              <w:right w:val="nil"/>
            </w:tcBorders>
          </w:tcPr>
          <w:p w14:paraId="46870760" w14:textId="77777777" w:rsidR="002036A5" w:rsidRDefault="005E788F">
            <w:pPr>
              <w:spacing w:after="0" w:line="259" w:lineRule="auto"/>
              <w:ind w:left="106" w:right="0" w:firstLine="0"/>
              <w:jc w:val="left"/>
            </w:pPr>
            <w:r>
              <w:rPr>
                <w:b/>
              </w:rPr>
              <w:t xml:space="preserve">Brazil </w:t>
            </w:r>
          </w:p>
        </w:tc>
        <w:tc>
          <w:tcPr>
            <w:tcW w:w="1604" w:type="dxa"/>
            <w:tcBorders>
              <w:top w:val="single" w:sz="8" w:space="0" w:color="4F81BD"/>
              <w:left w:val="nil"/>
              <w:bottom w:val="single" w:sz="8" w:space="0" w:color="4F81BD"/>
              <w:right w:val="nil"/>
            </w:tcBorders>
          </w:tcPr>
          <w:p w14:paraId="4532B907" w14:textId="77777777" w:rsidR="002036A5" w:rsidRDefault="005E788F">
            <w:pPr>
              <w:spacing w:after="0" w:line="259" w:lineRule="auto"/>
              <w:ind w:left="0" w:right="0" w:firstLine="0"/>
              <w:jc w:val="left"/>
            </w:pPr>
            <w:r>
              <w:t xml:space="preserve">3,605,783 </w:t>
            </w:r>
          </w:p>
        </w:tc>
        <w:tc>
          <w:tcPr>
            <w:tcW w:w="4867" w:type="dxa"/>
            <w:tcBorders>
              <w:top w:val="single" w:sz="8" w:space="0" w:color="4F81BD"/>
              <w:left w:val="nil"/>
              <w:bottom w:val="single" w:sz="8" w:space="0" w:color="4F81BD"/>
              <w:right w:val="single" w:sz="8" w:space="0" w:color="4F81BD"/>
            </w:tcBorders>
          </w:tcPr>
          <w:p w14:paraId="45F12280" w14:textId="77777777" w:rsidR="002036A5" w:rsidRDefault="005E788F">
            <w:pPr>
              <w:spacing w:after="0" w:line="259" w:lineRule="auto"/>
              <w:ind w:left="1512" w:right="0" w:firstLine="0"/>
              <w:jc w:val="left"/>
            </w:pPr>
            <w:r>
              <w:t xml:space="preserve">114,772 </w:t>
            </w:r>
          </w:p>
        </w:tc>
      </w:tr>
      <w:tr w:rsidR="002036A5" w14:paraId="0A3D1AFF" w14:textId="77777777">
        <w:trPr>
          <w:trHeight w:val="432"/>
        </w:trPr>
        <w:tc>
          <w:tcPr>
            <w:tcW w:w="3222" w:type="dxa"/>
            <w:tcBorders>
              <w:top w:val="single" w:sz="8" w:space="0" w:color="4F81BD"/>
              <w:left w:val="single" w:sz="8" w:space="0" w:color="4F81BD"/>
              <w:bottom w:val="single" w:sz="8" w:space="0" w:color="4F81BD"/>
              <w:right w:val="nil"/>
            </w:tcBorders>
          </w:tcPr>
          <w:p w14:paraId="0599B270" w14:textId="77777777" w:rsidR="002036A5" w:rsidRDefault="005E788F">
            <w:pPr>
              <w:spacing w:after="0" w:line="259" w:lineRule="auto"/>
              <w:ind w:left="106" w:right="0" w:firstLine="0"/>
              <w:jc w:val="left"/>
            </w:pPr>
            <w:r>
              <w:rPr>
                <w:b/>
              </w:rPr>
              <w:t xml:space="preserve">India </w:t>
            </w:r>
          </w:p>
        </w:tc>
        <w:tc>
          <w:tcPr>
            <w:tcW w:w="1604" w:type="dxa"/>
            <w:tcBorders>
              <w:top w:val="single" w:sz="8" w:space="0" w:color="4F81BD"/>
              <w:left w:val="nil"/>
              <w:bottom w:val="single" w:sz="8" w:space="0" w:color="4F81BD"/>
              <w:right w:val="nil"/>
            </w:tcBorders>
          </w:tcPr>
          <w:p w14:paraId="745F17C6" w14:textId="77777777" w:rsidR="002036A5" w:rsidRDefault="005E788F">
            <w:pPr>
              <w:spacing w:after="0" w:line="259" w:lineRule="auto"/>
              <w:ind w:left="0" w:right="0" w:firstLine="0"/>
              <w:jc w:val="left"/>
            </w:pPr>
            <w:r>
              <w:t xml:space="preserve">3,106,348 </w:t>
            </w:r>
          </w:p>
        </w:tc>
        <w:tc>
          <w:tcPr>
            <w:tcW w:w="4867" w:type="dxa"/>
            <w:tcBorders>
              <w:top w:val="single" w:sz="8" w:space="0" w:color="4F81BD"/>
              <w:left w:val="nil"/>
              <w:bottom w:val="single" w:sz="8" w:space="0" w:color="4F81BD"/>
              <w:right w:val="single" w:sz="8" w:space="0" w:color="4F81BD"/>
            </w:tcBorders>
          </w:tcPr>
          <w:p w14:paraId="7F2003C2" w14:textId="77777777" w:rsidR="002036A5" w:rsidRDefault="005E788F">
            <w:pPr>
              <w:spacing w:after="0" w:line="259" w:lineRule="auto"/>
              <w:ind w:left="1512" w:right="0" w:firstLine="0"/>
              <w:jc w:val="left"/>
            </w:pPr>
            <w:r>
              <w:t xml:space="preserve">57,692 </w:t>
            </w:r>
          </w:p>
        </w:tc>
      </w:tr>
      <w:tr w:rsidR="002036A5" w14:paraId="64EFC3A1" w14:textId="77777777">
        <w:trPr>
          <w:trHeight w:val="437"/>
        </w:trPr>
        <w:tc>
          <w:tcPr>
            <w:tcW w:w="3222" w:type="dxa"/>
            <w:tcBorders>
              <w:top w:val="single" w:sz="8" w:space="0" w:color="4F81BD"/>
              <w:left w:val="single" w:sz="8" w:space="0" w:color="4F81BD"/>
              <w:bottom w:val="single" w:sz="8" w:space="0" w:color="4F81BD"/>
              <w:right w:val="nil"/>
            </w:tcBorders>
          </w:tcPr>
          <w:p w14:paraId="6541634E" w14:textId="77777777" w:rsidR="002036A5" w:rsidRDefault="005E788F">
            <w:pPr>
              <w:spacing w:after="0" w:line="259" w:lineRule="auto"/>
              <w:ind w:left="106" w:right="0" w:firstLine="0"/>
              <w:jc w:val="left"/>
            </w:pPr>
            <w:r>
              <w:rPr>
                <w:b/>
              </w:rPr>
              <w:t xml:space="preserve">Russia </w:t>
            </w:r>
          </w:p>
        </w:tc>
        <w:tc>
          <w:tcPr>
            <w:tcW w:w="1604" w:type="dxa"/>
            <w:tcBorders>
              <w:top w:val="single" w:sz="8" w:space="0" w:color="4F81BD"/>
              <w:left w:val="nil"/>
              <w:bottom w:val="single" w:sz="8" w:space="0" w:color="4F81BD"/>
              <w:right w:val="nil"/>
            </w:tcBorders>
          </w:tcPr>
          <w:p w14:paraId="188B89CB" w14:textId="77777777" w:rsidR="002036A5" w:rsidRDefault="005E788F">
            <w:pPr>
              <w:spacing w:after="0" w:line="259" w:lineRule="auto"/>
              <w:ind w:left="0" w:right="0" w:firstLine="0"/>
              <w:jc w:val="left"/>
            </w:pPr>
            <w:r>
              <w:t xml:space="preserve">956,749 </w:t>
            </w:r>
          </w:p>
        </w:tc>
        <w:tc>
          <w:tcPr>
            <w:tcW w:w="4867" w:type="dxa"/>
            <w:tcBorders>
              <w:top w:val="single" w:sz="8" w:space="0" w:color="4F81BD"/>
              <w:left w:val="nil"/>
              <w:bottom w:val="single" w:sz="8" w:space="0" w:color="4F81BD"/>
              <w:right w:val="single" w:sz="8" w:space="0" w:color="4F81BD"/>
            </w:tcBorders>
          </w:tcPr>
          <w:p w14:paraId="3C31FE26" w14:textId="77777777" w:rsidR="002036A5" w:rsidRDefault="005E788F">
            <w:pPr>
              <w:spacing w:after="0" w:line="259" w:lineRule="auto"/>
              <w:ind w:left="1512" w:right="0" w:firstLine="0"/>
              <w:jc w:val="left"/>
            </w:pPr>
            <w:r>
              <w:t xml:space="preserve">16,383 </w:t>
            </w:r>
          </w:p>
        </w:tc>
      </w:tr>
      <w:tr w:rsidR="002036A5" w14:paraId="2D1A8767" w14:textId="77777777">
        <w:trPr>
          <w:trHeight w:val="433"/>
        </w:trPr>
        <w:tc>
          <w:tcPr>
            <w:tcW w:w="3222" w:type="dxa"/>
            <w:tcBorders>
              <w:top w:val="single" w:sz="8" w:space="0" w:color="4F81BD"/>
              <w:left w:val="single" w:sz="8" w:space="0" w:color="4F81BD"/>
              <w:bottom w:val="single" w:sz="8" w:space="0" w:color="4F81BD"/>
              <w:right w:val="nil"/>
            </w:tcBorders>
          </w:tcPr>
          <w:p w14:paraId="5D30F0CC" w14:textId="77777777" w:rsidR="002036A5" w:rsidRDefault="005E788F">
            <w:pPr>
              <w:spacing w:after="0" w:line="259" w:lineRule="auto"/>
              <w:ind w:left="106" w:right="0" w:firstLine="0"/>
              <w:jc w:val="left"/>
            </w:pPr>
            <w:r>
              <w:rPr>
                <w:b/>
              </w:rPr>
              <w:t xml:space="preserve">South Africa </w:t>
            </w:r>
          </w:p>
        </w:tc>
        <w:tc>
          <w:tcPr>
            <w:tcW w:w="1604" w:type="dxa"/>
            <w:tcBorders>
              <w:top w:val="single" w:sz="8" w:space="0" w:color="4F81BD"/>
              <w:left w:val="nil"/>
              <w:bottom w:val="single" w:sz="8" w:space="0" w:color="4F81BD"/>
              <w:right w:val="nil"/>
            </w:tcBorders>
          </w:tcPr>
          <w:p w14:paraId="39929EDF" w14:textId="77777777" w:rsidR="002036A5" w:rsidRDefault="005E788F">
            <w:pPr>
              <w:spacing w:after="0" w:line="259" w:lineRule="auto"/>
              <w:ind w:left="0" w:right="0" w:firstLine="0"/>
              <w:jc w:val="left"/>
            </w:pPr>
            <w:r>
              <w:t xml:space="preserve">609,773 </w:t>
            </w:r>
          </w:p>
        </w:tc>
        <w:tc>
          <w:tcPr>
            <w:tcW w:w="4867" w:type="dxa"/>
            <w:tcBorders>
              <w:top w:val="single" w:sz="8" w:space="0" w:color="4F81BD"/>
              <w:left w:val="nil"/>
              <w:bottom w:val="single" w:sz="8" w:space="0" w:color="4F81BD"/>
              <w:right w:val="single" w:sz="8" w:space="0" w:color="4F81BD"/>
            </w:tcBorders>
          </w:tcPr>
          <w:p w14:paraId="48E5A5E8" w14:textId="77777777" w:rsidR="002036A5" w:rsidRDefault="005E788F">
            <w:pPr>
              <w:spacing w:after="0" w:line="259" w:lineRule="auto"/>
              <w:ind w:left="1512" w:right="0" w:firstLine="0"/>
              <w:jc w:val="left"/>
            </w:pPr>
            <w:r>
              <w:t xml:space="preserve">13,059 </w:t>
            </w:r>
          </w:p>
        </w:tc>
      </w:tr>
    </w:tbl>
    <w:p w14:paraId="6DC95740" w14:textId="77777777" w:rsidR="002036A5" w:rsidRDefault="005E788F">
      <w:pPr>
        <w:spacing w:after="0" w:line="259" w:lineRule="auto"/>
        <w:ind w:left="0" w:right="0" w:firstLine="0"/>
        <w:jc w:val="left"/>
      </w:pPr>
      <w:r>
        <w:rPr>
          <w:b/>
        </w:rPr>
        <w:t xml:space="preserve"> </w:t>
      </w:r>
    </w:p>
    <w:p w14:paraId="60253479" w14:textId="77777777" w:rsidR="002036A5" w:rsidRDefault="005E788F">
      <w:pPr>
        <w:pStyle w:val="Heading1"/>
        <w:spacing w:after="0"/>
        <w:ind w:left="20" w:right="11"/>
        <w:jc w:val="center"/>
      </w:pPr>
      <w:r>
        <w:t xml:space="preserve">Table 1: </w:t>
      </w:r>
      <w:r>
        <w:t xml:space="preserve">Five worst affected countries due to COVID 19 pandemic </w:t>
      </w:r>
      <w:r>
        <w:rPr>
          <w:b w:val="0"/>
        </w:rPr>
        <w:t>(till</w:t>
      </w:r>
      <w:r>
        <w:t xml:space="preserve"> </w:t>
      </w:r>
      <w:r>
        <w:rPr>
          <w:b w:val="0"/>
        </w:rPr>
        <w:t>Aug 23, 2020)</w:t>
      </w:r>
      <w:r>
        <w:t xml:space="preserve"> </w:t>
      </w:r>
    </w:p>
    <w:p w14:paraId="0E5AFA79" w14:textId="77777777" w:rsidR="002036A5" w:rsidRDefault="005E788F">
      <w:pPr>
        <w:spacing w:after="314" w:line="259" w:lineRule="auto"/>
        <w:ind w:left="0" w:right="0" w:firstLine="0"/>
        <w:jc w:val="left"/>
      </w:pPr>
      <w:r>
        <w:rPr>
          <w:b/>
        </w:rPr>
        <w:t xml:space="preserve"> </w:t>
      </w:r>
    </w:p>
    <w:p w14:paraId="5347B8BE" w14:textId="77777777" w:rsidR="002036A5" w:rsidRDefault="005E788F">
      <w:pPr>
        <w:pStyle w:val="Heading2"/>
        <w:ind w:left="9" w:right="0"/>
      </w:pPr>
      <w:r>
        <w:t xml:space="preserve">1.2 Covid-19 situation in NYC </w:t>
      </w:r>
    </w:p>
    <w:p w14:paraId="01872120" w14:textId="77777777" w:rsidR="002036A5" w:rsidRDefault="005E788F">
      <w:pPr>
        <w:ind w:left="-5" w:right="6"/>
      </w:pPr>
      <w:r>
        <w:t>New York City, which was once the epicentre of the pandemic in the US, has reported a total of 236,822 cases and 23,658 confirmed deaths (Source: T</w:t>
      </w:r>
      <w:r>
        <w:t xml:space="preserve">he New York Times-Aug 23, 2020). It hit </w:t>
      </w:r>
      <w:proofErr w:type="gramStart"/>
      <w:r>
        <w:t>its</w:t>
      </w:r>
      <w:proofErr w:type="gramEnd"/>
      <w:r>
        <w:t xml:space="preserve"> peak in terms of confirmed daily deaths from the virus on April 7, with 597 deaths.</w:t>
      </w:r>
      <w:r>
        <w:rPr>
          <w:b/>
        </w:rPr>
        <w:t xml:space="preserve"> </w:t>
      </w:r>
    </w:p>
    <w:p w14:paraId="380E82C5" w14:textId="77777777" w:rsidR="002036A5" w:rsidRDefault="005E788F">
      <w:pPr>
        <w:spacing w:after="319" w:line="259" w:lineRule="auto"/>
        <w:ind w:left="0" w:right="0" w:firstLine="0"/>
        <w:jc w:val="left"/>
      </w:pPr>
      <w:r>
        <w:lastRenderedPageBreak/>
        <w:t xml:space="preserve"> </w:t>
      </w:r>
    </w:p>
    <w:p w14:paraId="1FBB979C" w14:textId="77777777" w:rsidR="002036A5" w:rsidRDefault="005E788F">
      <w:pPr>
        <w:pStyle w:val="Heading2"/>
        <w:ind w:left="9" w:right="0"/>
      </w:pPr>
      <w:r>
        <w:t xml:space="preserve">1.3 Business Problem </w:t>
      </w:r>
    </w:p>
    <w:p w14:paraId="7AB40B05" w14:textId="77777777" w:rsidR="002036A5" w:rsidRDefault="005E788F">
      <w:pPr>
        <w:ind w:left="-5" w:right="6"/>
      </w:pPr>
      <w:r>
        <w:t>In this project, I am going to analyse COVID-</w:t>
      </w:r>
      <w:r>
        <w:t>19 situation in NYC. Number of cases in each neighbourhood along with hospitals located in the neighbourhood will be used to analyse which hospitals possibly have higher need for resources. During a pandemic, when health resources are likely to be limited,</w:t>
      </w:r>
      <w:r>
        <w:t xml:space="preserve"> setting priorities and rationing resources should be justified. Hospitals in areas with higher number of cases are more likely to face shortages of resources like supplies, protective gear for clinical staff, oxygenation, respiratory equipment, direct pat</w:t>
      </w:r>
      <w:r>
        <w:t xml:space="preserve">ient care including additional services and staffing. </w:t>
      </w:r>
    </w:p>
    <w:p w14:paraId="6817A65D" w14:textId="77777777" w:rsidR="002036A5" w:rsidRDefault="005E788F">
      <w:pPr>
        <w:pStyle w:val="Heading2"/>
        <w:ind w:left="9" w:right="0"/>
      </w:pPr>
      <w:r>
        <w:t>1.4 Target Audience</w:t>
      </w:r>
      <w:r>
        <w:rPr>
          <w:b w:val="0"/>
        </w:rPr>
        <w:t xml:space="preserve"> </w:t>
      </w:r>
    </w:p>
    <w:p w14:paraId="6E563F2F" w14:textId="77777777" w:rsidR="002036A5" w:rsidRDefault="005E788F">
      <w:pPr>
        <w:ind w:left="-5" w:right="6"/>
      </w:pPr>
      <w:r>
        <w:t xml:space="preserve">Government and non-government organisations, non-profit and charity organisations, any volunteer willing to help via donations in terms of resources or time. </w:t>
      </w:r>
    </w:p>
    <w:p w14:paraId="7DC2E282" w14:textId="77777777" w:rsidR="002036A5" w:rsidRDefault="005E788F">
      <w:pPr>
        <w:pStyle w:val="Heading1"/>
        <w:ind w:left="9" w:right="0"/>
      </w:pPr>
      <w:r>
        <w:t xml:space="preserve">2. DATA COLLECTION </w:t>
      </w:r>
    </w:p>
    <w:p w14:paraId="38789FEB" w14:textId="77777777" w:rsidR="002036A5" w:rsidRDefault="005E788F">
      <w:pPr>
        <w:spacing w:after="319" w:line="259" w:lineRule="auto"/>
        <w:ind w:left="-5" w:right="6"/>
      </w:pPr>
      <w:r>
        <w:t xml:space="preserve">Data was collected from the following sources: </w:t>
      </w:r>
    </w:p>
    <w:p w14:paraId="069BDC9B" w14:textId="77777777" w:rsidR="002036A5" w:rsidRDefault="005E788F">
      <w:pPr>
        <w:pStyle w:val="Heading2"/>
        <w:ind w:left="9" w:right="0"/>
      </w:pPr>
      <w:r>
        <w:t>2.1 NYC COVID-19 data set</w:t>
      </w:r>
      <w:r>
        <w:rPr>
          <w:b w:val="0"/>
        </w:rPr>
        <w:t xml:space="preserve">  </w:t>
      </w:r>
    </w:p>
    <w:p w14:paraId="246ADECE" w14:textId="77777777" w:rsidR="002036A5" w:rsidRDefault="005E788F">
      <w:pPr>
        <w:ind w:left="-5" w:right="6"/>
      </w:pPr>
      <w:r>
        <w:t xml:space="preserve">CSV file was downloaded from </w:t>
      </w:r>
      <w:r>
        <w:rPr>
          <w:i/>
        </w:rPr>
        <w:t>https://www1.nyc.gov/site/doh/covid/covid-19-data.</w:t>
      </w:r>
      <w:r>
        <w:t>page. The dataset comprises 5 Boroughs and 122 Neighbourhoods, number of Covid-19 cases in the past 4</w:t>
      </w:r>
      <w:r>
        <w:t xml:space="preserve"> weeks (August, 2020), ZIP codes of each neighbourhood and Covid-19 case rate for different weeks. </w:t>
      </w:r>
    </w:p>
    <w:p w14:paraId="32F25D07" w14:textId="77777777" w:rsidR="002036A5" w:rsidRDefault="005E788F">
      <w:pPr>
        <w:pStyle w:val="Heading2"/>
        <w:ind w:left="9" w:right="0"/>
      </w:pPr>
      <w:r>
        <w:t>2.2 NYC data set</w:t>
      </w:r>
      <w:r>
        <w:rPr>
          <w:b w:val="0"/>
        </w:rPr>
        <w:t xml:space="preserve">  </w:t>
      </w:r>
    </w:p>
    <w:p w14:paraId="16E7A75E" w14:textId="77777777" w:rsidR="002036A5" w:rsidRDefault="005E788F">
      <w:pPr>
        <w:ind w:left="-5" w:right="6"/>
      </w:pPr>
      <w:r>
        <w:t>Using neighbourhood names from Covid-19 dataset, latitudes and longitudes for each neighbourhood were extracted using geocoder. The coord</w:t>
      </w:r>
      <w:r>
        <w:t xml:space="preserve">inates were converted into a data frame and added to Covid-19 dataset. </w:t>
      </w:r>
    </w:p>
    <w:p w14:paraId="500C821C" w14:textId="77777777" w:rsidR="002036A5" w:rsidRDefault="005E788F">
      <w:pPr>
        <w:spacing w:after="314" w:line="259" w:lineRule="auto"/>
        <w:ind w:left="0" w:right="0" w:firstLine="0"/>
        <w:jc w:val="left"/>
      </w:pPr>
      <w:r>
        <w:rPr>
          <w:b/>
        </w:rPr>
        <w:t xml:space="preserve"> </w:t>
      </w:r>
    </w:p>
    <w:p w14:paraId="0AE85886" w14:textId="77777777" w:rsidR="002036A5" w:rsidRDefault="005E788F">
      <w:pPr>
        <w:spacing w:after="0" w:line="259" w:lineRule="auto"/>
        <w:ind w:left="0" w:right="0" w:firstLine="0"/>
        <w:jc w:val="left"/>
      </w:pPr>
      <w:r>
        <w:rPr>
          <w:b/>
        </w:rPr>
        <w:t xml:space="preserve"> </w:t>
      </w:r>
    </w:p>
    <w:p w14:paraId="0E98B2D2" w14:textId="77777777" w:rsidR="002036A5" w:rsidRDefault="005E788F">
      <w:pPr>
        <w:pStyle w:val="Heading2"/>
        <w:ind w:left="9" w:right="0"/>
      </w:pPr>
      <w:r>
        <w:lastRenderedPageBreak/>
        <w:t>2.3 NYC Hospitals</w:t>
      </w:r>
      <w:r>
        <w:rPr>
          <w:b w:val="0"/>
        </w:rPr>
        <w:t xml:space="preserve">  </w:t>
      </w:r>
    </w:p>
    <w:p w14:paraId="1310E73A" w14:textId="77777777" w:rsidR="002036A5" w:rsidRDefault="005E788F">
      <w:pPr>
        <w:spacing w:after="0"/>
        <w:ind w:left="-5" w:right="6"/>
      </w:pPr>
      <w:r>
        <w:t>Hospitals in each neighbourhood are fetched from foursquare API. Latitude, longitude and name of each neighbourhood are passed to foursquare API along with radi</w:t>
      </w:r>
      <w:r>
        <w:t xml:space="preserve">us size of 1km and limit 100. </w:t>
      </w:r>
    </w:p>
    <w:p w14:paraId="0A8353BF" w14:textId="77777777" w:rsidR="002036A5" w:rsidRDefault="005E788F">
      <w:pPr>
        <w:spacing w:after="362" w:line="259" w:lineRule="auto"/>
        <w:ind w:left="-5" w:right="6"/>
      </w:pPr>
      <w:r>
        <w:t xml:space="preserve">The results were converted into a data frame. </w:t>
      </w:r>
    </w:p>
    <w:p w14:paraId="6B307849" w14:textId="77777777" w:rsidR="002036A5" w:rsidRDefault="005E788F">
      <w:pPr>
        <w:spacing w:after="312" w:line="259" w:lineRule="auto"/>
        <w:ind w:left="9" w:right="0"/>
        <w:jc w:val="left"/>
      </w:pPr>
      <w:r>
        <w:rPr>
          <w:b/>
        </w:rPr>
        <w:t xml:space="preserve">3. METHODOLOGY &amp; DISCUSSIONS </w:t>
      </w:r>
    </w:p>
    <w:p w14:paraId="3D8387AC" w14:textId="77777777" w:rsidR="002036A5" w:rsidRDefault="005E788F">
      <w:pPr>
        <w:pStyle w:val="Heading1"/>
        <w:ind w:left="9" w:right="0"/>
      </w:pPr>
      <w:r>
        <w:t xml:space="preserve">STEP – 1: Dataset Cleaning and Merging   </w:t>
      </w:r>
    </w:p>
    <w:p w14:paraId="79F8B4C3" w14:textId="77777777" w:rsidR="002036A5" w:rsidRDefault="005E788F">
      <w:pPr>
        <w:ind w:left="-5" w:right="6"/>
      </w:pPr>
      <w:r>
        <w:t xml:space="preserve">The Covid-19 dataset was clean without any null values. ZIP code, case rate </w:t>
      </w:r>
      <w:r>
        <w:t xml:space="preserve">columns were removed since they were not required. Many rows comprised data of same neighbourhood so they were grouped together. The final dataset had 122 unique neighbourhoods and their respective Covid-19 cases, belonging to 5 boroughs.  </w:t>
      </w:r>
    </w:p>
    <w:p w14:paraId="553B9087" w14:textId="77777777" w:rsidR="002036A5" w:rsidRDefault="005E788F">
      <w:pPr>
        <w:ind w:left="-5" w:right="6"/>
      </w:pPr>
      <w:r>
        <w:t>After extractin</w:t>
      </w:r>
      <w:r>
        <w:t xml:space="preserve">g coordinates from geocoder using neighbourhood names and adding columns, the dataset now comprises of names of neighbourhood, borough, and total cases of past 4 weeks along with coordinates of each neighbourhood. </w:t>
      </w:r>
    </w:p>
    <w:p w14:paraId="69247643" w14:textId="77777777" w:rsidR="002036A5" w:rsidRDefault="005E788F">
      <w:pPr>
        <w:ind w:left="-5" w:right="6"/>
      </w:pPr>
      <w:r>
        <w:t xml:space="preserve">To use Foursquare API, developer account </w:t>
      </w:r>
      <w:r>
        <w:t>was created. Foursquare ID and secret key were obtained which were used to make API calls passing in the geographical coordinates of each neighbourhood from Covid-19 dataset in a python loop. In order to filter results to get only hospital data, hospital I</w:t>
      </w:r>
      <w:r>
        <w:t>D was passed along with limit of 100 within radius 1000 meters. Foursquare returned the call with hospital data in JSON format, from which hospital name, hospital category, neighbourhood name and its geographical coordinates were extracted into a data fram</w:t>
      </w:r>
      <w:r>
        <w:t xml:space="preserve">e.    </w:t>
      </w:r>
    </w:p>
    <w:p w14:paraId="36D9E5C5" w14:textId="77777777" w:rsidR="002036A5" w:rsidRDefault="005E788F">
      <w:pPr>
        <w:ind w:left="-5" w:right="6"/>
      </w:pPr>
      <w:r>
        <w:t>Total 1171 hospital names were provided by foursquare of different categories like hospital, doctor’s office, eye doctor, hospital ward, pet service, veterinarian, emergency room, co working space, mental health office, medical centre, medical schoo</w:t>
      </w:r>
      <w:r>
        <w:t xml:space="preserve">l, college science building, pharmacy, dentist’s office, building, </w:t>
      </w:r>
      <w:proofErr w:type="gramStart"/>
      <w:r>
        <w:t>it</w:t>
      </w:r>
      <w:proofErr w:type="gramEnd"/>
      <w:r>
        <w:t xml:space="preserve"> services, office, police station, and medical supply store.  </w:t>
      </w:r>
    </w:p>
    <w:p w14:paraId="605092F4" w14:textId="77777777" w:rsidR="002036A5" w:rsidRDefault="005E788F">
      <w:pPr>
        <w:spacing w:after="319" w:line="259" w:lineRule="auto"/>
        <w:ind w:left="-5" w:right="6"/>
      </w:pPr>
      <w:r>
        <w:t xml:space="preserve">Out of these, 986 belonged to category hospital, were kept and rest were discarded. </w:t>
      </w:r>
    </w:p>
    <w:p w14:paraId="0E22730F" w14:textId="77777777" w:rsidR="002036A5" w:rsidRDefault="005E788F">
      <w:pPr>
        <w:ind w:left="-5" w:right="6"/>
      </w:pPr>
      <w:r>
        <w:t xml:space="preserve"> Names of hospital per neighbourhood we</w:t>
      </w:r>
      <w:r>
        <w:t xml:space="preserve">re converted into dummy variables and their total sum gave the number of hospitals in each neighbourhood. </w:t>
      </w:r>
    </w:p>
    <w:p w14:paraId="5AA4C6D0" w14:textId="77777777" w:rsidR="002036A5" w:rsidRDefault="005E788F">
      <w:pPr>
        <w:spacing w:after="314" w:line="259" w:lineRule="auto"/>
        <w:ind w:left="-5" w:right="6"/>
      </w:pPr>
      <w:r>
        <w:lastRenderedPageBreak/>
        <w:t xml:space="preserve">Covid-19 cases and hospital datasets were merged to get final data frame.  </w:t>
      </w:r>
    </w:p>
    <w:p w14:paraId="7E6BF486" w14:textId="77777777" w:rsidR="002036A5" w:rsidRDefault="005E788F">
      <w:pPr>
        <w:spacing w:after="152" w:line="259" w:lineRule="auto"/>
        <w:ind w:left="-5" w:right="6"/>
      </w:pPr>
      <w:r>
        <w:t xml:space="preserve">Top five rows of Table 2 are shown as below -  </w:t>
      </w:r>
    </w:p>
    <w:p w14:paraId="0E90A627" w14:textId="77777777" w:rsidR="002036A5" w:rsidRDefault="005E788F">
      <w:pPr>
        <w:spacing w:after="0" w:line="259" w:lineRule="auto"/>
        <w:ind w:left="-941" w:right="-523" w:firstLine="0"/>
        <w:jc w:val="left"/>
      </w:pPr>
      <w:r>
        <w:rPr>
          <w:rFonts w:ascii="Calibri" w:eastAsia="Calibri" w:hAnsi="Calibri" w:cs="Calibri"/>
          <w:noProof/>
          <w:sz w:val="22"/>
        </w:rPr>
        <mc:AlternateContent>
          <mc:Choice Requires="wpg">
            <w:drawing>
              <wp:inline distT="0" distB="0" distL="0" distR="0" wp14:anchorId="4F4CB589" wp14:editId="4CDD2F0C">
                <wp:extent cx="6878320" cy="1729105"/>
                <wp:effectExtent l="0" t="0" r="0" b="0"/>
                <wp:docPr id="6919" name="Group 6919"/>
                <wp:cNvGraphicFramePr/>
                <a:graphic xmlns:a="http://schemas.openxmlformats.org/drawingml/2006/main">
                  <a:graphicData uri="http://schemas.microsoft.com/office/word/2010/wordprocessingGroup">
                    <wpg:wgp>
                      <wpg:cNvGrpSpPr/>
                      <wpg:grpSpPr>
                        <a:xfrm>
                          <a:off x="0" y="0"/>
                          <a:ext cx="6878320" cy="1729105"/>
                          <a:chOff x="0" y="0"/>
                          <a:chExt cx="6878320" cy="1729105"/>
                        </a:xfrm>
                      </wpg:grpSpPr>
                      <pic:pic xmlns:pic="http://schemas.openxmlformats.org/drawingml/2006/picture">
                        <pic:nvPicPr>
                          <pic:cNvPr id="469" name="Picture 469"/>
                          <pic:cNvPicPr/>
                        </pic:nvPicPr>
                        <pic:blipFill>
                          <a:blip r:embed="rId7"/>
                          <a:stretch>
                            <a:fillRect/>
                          </a:stretch>
                        </pic:blipFill>
                        <pic:spPr>
                          <a:xfrm>
                            <a:off x="0" y="0"/>
                            <a:ext cx="6878320" cy="1729105"/>
                          </a:xfrm>
                          <a:prstGeom prst="rect">
                            <a:avLst/>
                          </a:prstGeom>
                        </pic:spPr>
                      </pic:pic>
                      <pic:pic xmlns:pic="http://schemas.openxmlformats.org/drawingml/2006/picture">
                        <pic:nvPicPr>
                          <pic:cNvPr id="473" name="Picture 473"/>
                          <pic:cNvPicPr/>
                        </pic:nvPicPr>
                        <pic:blipFill>
                          <a:blip r:embed="rId7"/>
                          <a:stretch>
                            <a:fillRect/>
                          </a:stretch>
                        </pic:blipFill>
                        <pic:spPr>
                          <a:xfrm>
                            <a:off x="0" y="0"/>
                            <a:ext cx="6878320" cy="1729105"/>
                          </a:xfrm>
                          <a:prstGeom prst="rect">
                            <a:avLst/>
                          </a:prstGeom>
                        </pic:spPr>
                      </pic:pic>
                    </wpg:wgp>
                  </a:graphicData>
                </a:graphic>
              </wp:inline>
            </w:drawing>
          </mc:Choice>
          <mc:Fallback xmlns:a="http://schemas.openxmlformats.org/drawingml/2006/main">
            <w:pict>
              <v:group id="Group 6919" style="width:541.6pt;height:136.15pt;mso-position-horizontal-relative:char;mso-position-vertical-relative:line" coordsize="68783,17291">
                <v:shape id="Picture 469" style="position:absolute;width:68783;height:17291;left:0;top:0;" filled="f">
                  <v:imagedata r:id="rId19"/>
                </v:shape>
                <v:shape id="Picture 473" style="position:absolute;width:68783;height:17291;left:0;top:0;" filled="f">
                  <v:imagedata r:id="rId19"/>
                </v:shape>
              </v:group>
            </w:pict>
          </mc:Fallback>
        </mc:AlternateContent>
      </w:r>
    </w:p>
    <w:p w14:paraId="5E42E82E" w14:textId="77777777" w:rsidR="002036A5" w:rsidRDefault="005E788F">
      <w:pPr>
        <w:pStyle w:val="Heading1"/>
        <w:spacing w:after="2" w:line="532" w:lineRule="auto"/>
        <w:ind w:left="-1" w:right="162" w:firstLine="1090"/>
      </w:pPr>
      <w:r>
        <w:t>Table 2: Areas wise Cov</w:t>
      </w:r>
      <w:r>
        <w:t>id-19 cases and hospital dataset</w:t>
      </w:r>
      <w:r>
        <w:rPr>
          <w:b w:val="0"/>
        </w:rPr>
        <w:t xml:space="preserve"> (top five rows)</w:t>
      </w:r>
      <w:r>
        <w:t xml:space="preserve"> </w:t>
      </w:r>
      <w:r>
        <w:rPr>
          <w:b w:val="0"/>
        </w:rPr>
        <w:t xml:space="preserve">Different columns of the table –  </w:t>
      </w:r>
    </w:p>
    <w:p w14:paraId="47D20786" w14:textId="77777777" w:rsidR="002036A5" w:rsidRDefault="005E788F">
      <w:pPr>
        <w:spacing w:after="0" w:line="259" w:lineRule="auto"/>
        <w:ind w:left="567" w:right="1293" w:firstLine="0"/>
        <w:jc w:val="left"/>
      </w:pPr>
      <w:r>
        <w:rPr>
          <w:b/>
        </w:rPr>
        <w:t xml:space="preserve"> </w:t>
      </w:r>
    </w:p>
    <w:p w14:paraId="5F777F36" w14:textId="77777777" w:rsidR="002036A5" w:rsidRDefault="005E788F">
      <w:pPr>
        <w:spacing w:after="0" w:line="259" w:lineRule="auto"/>
        <w:ind w:left="1344" w:right="0" w:firstLine="0"/>
        <w:jc w:val="left"/>
      </w:pPr>
      <w:r>
        <w:rPr>
          <w:noProof/>
        </w:rPr>
        <w:drawing>
          <wp:inline distT="0" distB="0" distL="0" distR="0" wp14:anchorId="5C62B6E0" wp14:editId="520E8F35">
            <wp:extent cx="4274185" cy="2256155"/>
            <wp:effectExtent l="0" t="0" r="0" b="0"/>
            <wp:docPr id="471" name="Picture 471"/>
            <wp:cNvGraphicFramePr/>
            <a:graphic xmlns:a="http://schemas.openxmlformats.org/drawingml/2006/main">
              <a:graphicData uri="http://schemas.openxmlformats.org/drawingml/2006/picture">
                <pic:pic xmlns:pic="http://schemas.openxmlformats.org/drawingml/2006/picture">
                  <pic:nvPicPr>
                    <pic:cNvPr id="471" name="Picture 471"/>
                    <pic:cNvPicPr/>
                  </pic:nvPicPr>
                  <pic:blipFill>
                    <a:blip r:embed="rId20"/>
                    <a:stretch>
                      <a:fillRect/>
                    </a:stretch>
                  </pic:blipFill>
                  <pic:spPr>
                    <a:xfrm>
                      <a:off x="0" y="0"/>
                      <a:ext cx="4274185" cy="2256155"/>
                    </a:xfrm>
                    <a:prstGeom prst="rect">
                      <a:avLst/>
                    </a:prstGeom>
                  </pic:spPr>
                </pic:pic>
              </a:graphicData>
            </a:graphic>
          </wp:inline>
        </w:drawing>
      </w:r>
    </w:p>
    <w:p w14:paraId="06582B2A" w14:textId="77777777" w:rsidR="002036A5" w:rsidRDefault="005E788F">
      <w:pPr>
        <w:spacing w:after="315" w:line="259" w:lineRule="auto"/>
        <w:ind w:left="567" w:right="1293" w:firstLine="0"/>
        <w:jc w:val="left"/>
      </w:pPr>
      <w:r>
        <w:rPr>
          <w:b/>
        </w:rPr>
        <w:t xml:space="preserve"> </w:t>
      </w:r>
    </w:p>
    <w:p w14:paraId="7F7C96FD" w14:textId="77777777" w:rsidR="002036A5" w:rsidRDefault="005E788F">
      <w:pPr>
        <w:spacing w:after="312" w:line="259" w:lineRule="auto"/>
        <w:ind w:left="20" w:right="15"/>
        <w:jc w:val="center"/>
      </w:pPr>
      <w:r>
        <w:rPr>
          <w:b/>
        </w:rPr>
        <w:t xml:space="preserve">Table 3: Colum view of Areas wise Covid-19 cases and hospital dataset </w:t>
      </w:r>
    </w:p>
    <w:p w14:paraId="69B9529B" w14:textId="77777777" w:rsidR="002036A5" w:rsidRDefault="005E788F">
      <w:pPr>
        <w:spacing w:after="314" w:line="259" w:lineRule="auto"/>
        <w:ind w:left="0" w:right="0" w:firstLine="0"/>
        <w:jc w:val="left"/>
      </w:pPr>
      <w:r>
        <w:rPr>
          <w:b/>
        </w:rPr>
        <w:t xml:space="preserve"> </w:t>
      </w:r>
    </w:p>
    <w:p w14:paraId="05A2F754" w14:textId="77777777" w:rsidR="002036A5" w:rsidRDefault="005E788F">
      <w:pPr>
        <w:pStyle w:val="Heading1"/>
        <w:ind w:left="9" w:right="0"/>
      </w:pPr>
      <w:r>
        <w:t>STEP - 2: Exploratory Data Analysis</w:t>
      </w:r>
      <w:r>
        <w:rPr>
          <w:b w:val="0"/>
        </w:rPr>
        <w:t xml:space="preserve"> </w:t>
      </w:r>
    </w:p>
    <w:p w14:paraId="57F6FE06" w14:textId="77777777" w:rsidR="002036A5" w:rsidRDefault="005E788F">
      <w:pPr>
        <w:ind w:left="-5" w:right="6"/>
      </w:pPr>
      <w:r>
        <w:t xml:space="preserve">The final compiled dataset was used to plot Number of Hospitals vs. Total cases for each Borough to analyse which neighbourhoods are possible outliers in the data. For this </w:t>
      </w:r>
      <w:proofErr w:type="spellStart"/>
      <w:r>
        <w:t>Matplot</w:t>
      </w:r>
      <w:proofErr w:type="spellEnd"/>
      <w:r>
        <w:t xml:space="preserve"> and Seaborn libraries were used. To visualise outliers scatter plot was use</w:t>
      </w:r>
      <w:r>
        <w:t>d.</w:t>
      </w:r>
    </w:p>
    <w:p w14:paraId="397C01F9" w14:textId="77777777" w:rsidR="002036A5" w:rsidRDefault="002036A5">
      <w:pPr>
        <w:sectPr w:rsidR="002036A5">
          <w:headerReference w:type="even" r:id="rId21"/>
          <w:headerReference w:type="default" r:id="rId22"/>
          <w:headerReference w:type="first" r:id="rId23"/>
          <w:pgSz w:w="12240" w:h="15840"/>
          <w:pgMar w:top="1438" w:right="1432" w:bottom="1528" w:left="1440" w:header="720" w:footer="720" w:gutter="0"/>
          <w:cols w:space="720"/>
        </w:sectPr>
      </w:pPr>
    </w:p>
    <w:p w14:paraId="65648678" w14:textId="77777777" w:rsidR="002036A5" w:rsidRDefault="005E788F">
      <w:pPr>
        <w:spacing w:after="315" w:line="259" w:lineRule="auto"/>
        <w:ind w:left="0" w:right="0" w:firstLine="0"/>
        <w:jc w:val="left"/>
      </w:pPr>
      <w:r>
        <w:lastRenderedPageBreak/>
        <w:t xml:space="preserve"> </w:t>
      </w:r>
    </w:p>
    <w:p w14:paraId="5C87A1B4" w14:textId="77777777" w:rsidR="002036A5" w:rsidRDefault="005E788F">
      <w:pPr>
        <w:spacing w:after="166" w:line="259" w:lineRule="auto"/>
        <w:ind w:left="-5" w:right="6"/>
      </w:pPr>
      <w:r>
        <w:t xml:space="preserve">The following graph represents Borough – Queens. Here most of the neighbourhoods have three or </w:t>
      </w:r>
      <w:proofErr w:type="gramStart"/>
      <w:r>
        <w:t>less</w:t>
      </w:r>
      <w:proofErr w:type="gramEnd"/>
      <w:r>
        <w:t xml:space="preserve"> number of hospitals. </w:t>
      </w:r>
    </w:p>
    <w:p w14:paraId="5A5356BF" w14:textId="77777777" w:rsidR="002036A5" w:rsidRDefault="005E788F">
      <w:pPr>
        <w:spacing w:after="4" w:line="259" w:lineRule="auto"/>
        <w:ind w:left="-792" w:right="-608" w:firstLine="0"/>
        <w:jc w:val="left"/>
      </w:pPr>
      <w:r>
        <w:rPr>
          <w:noProof/>
        </w:rPr>
        <w:drawing>
          <wp:inline distT="0" distB="0" distL="0" distR="0" wp14:anchorId="1398CA4F" wp14:editId="6795FB4F">
            <wp:extent cx="9113520" cy="4782820"/>
            <wp:effectExtent l="0" t="0" r="0" b="0"/>
            <wp:docPr id="508" name="Picture 508"/>
            <wp:cNvGraphicFramePr/>
            <a:graphic xmlns:a="http://schemas.openxmlformats.org/drawingml/2006/main">
              <a:graphicData uri="http://schemas.openxmlformats.org/drawingml/2006/picture">
                <pic:pic xmlns:pic="http://schemas.openxmlformats.org/drawingml/2006/picture">
                  <pic:nvPicPr>
                    <pic:cNvPr id="508" name="Picture 508"/>
                    <pic:cNvPicPr/>
                  </pic:nvPicPr>
                  <pic:blipFill>
                    <a:blip r:embed="rId24"/>
                    <a:stretch>
                      <a:fillRect/>
                    </a:stretch>
                  </pic:blipFill>
                  <pic:spPr>
                    <a:xfrm>
                      <a:off x="0" y="0"/>
                      <a:ext cx="9113520" cy="4782820"/>
                    </a:xfrm>
                    <a:prstGeom prst="rect">
                      <a:avLst/>
                    </a:prstGeom>
                  </pic:spPr>
                </pic:pic>
              </a:graphicData>
            </a:graphic>
          </wp:inline>
        </w:drawing>
      </w:r>
    </w:p>
    <w:p w14:paraId="4A33CDDB" w14:textId="77777777" w:rsidR="002036A5" w:rsidRDefault="005E788F">
      <w:pPr>
        <w:spacing w:after="321" w:line="259" w:lineRule="auto"/>
        <w:ind w:left="0" w:right="0" w:firstLine="0"/>
        <w:jc w:val="left"/>
      </w:pPr>
      <w:r>
        <w:rPr>
          <w:b/>
        </w:rPr>
        <w:t xml:space="preserve"> </w:t>
      </w:r>
    </w:p>
    <w:p w14:paraId="406D16B0" w14:textId="77777777" w:rsidR="002036A5" w:rsidRDefault="005E788F">
      <w:pPr>
        <w:pStyle w:val="Heading1"/>
        <w:ind w:left="2814" w:right="0"/>
      </w:pPr>
      <w:r>
        <w:lastRenderedPageBreak/>
        <w:t>Figure 1: Covid-</w:t>
      </w:r>
      <w:r>
        <w:t>19 cases and number of hospitals in Borough</w:t>
      </w:r>
      <w:proofErr w:type="gramStart"/>
      <w:r>
        <w:t>-“</w:t>
      </w:r>
      <w:proofErr w:type="gramEnd"/>
      <w:r>
        <w:t xml:space="preserve">Queens”  </w:t>
      </w:r>
    </w:p>
    <w:p w14:paraId="340C2665" w14:textId="77777777" w:rsidR="002036A5" w:rsidRDefault="005E788F">
      <w:pPr>
        <w:spacing w:after="116" w:line="259" w:lineRule="auto"/>
        <w:ind w:left="0" w:right="3995" w:firstLine="0"/>
        <w:jc w:val="center"/>
      </w:pPr>
      <w:r>
        <w:t xml:space="preserve">Bronx.  </w:t>
      </w:r>
    </w:p>
    <w:p w14:paraId="5129BCF8" w14:textId="77777777" w:rsidR="002036A5" w:rsidRDefault="005E788F">
      <w:pPr>
        <w:spacing w:after="0" w:line="259" w:lineRule="auto"/>
        <w:ind w:left="-619" w:right="-735" w:firstLine="0"/>
        <w:jc w:val="left"/>
      </w:pPr>
      <w:r>
        <w:rPr>
          <w:noProof/>
        </w:rPr>
        <w:drawing>
          <wp:inline distT="0" distB="0" distL="0" distR="0" wp14:anchorId="7FD6F1E4" wp14:editId="740AC31E">
            <wp:extent cx="9084310" cy="3887470"/>
            <wp:effectExtent l="0" t="0" r="0" b="0"/>
            <wp:docPr id="535" name="Picture 535"/>
            <wp:cNvGraphicFramePr/>
            <a:graphic xmlns:a="http://schemas.openxmlformats.org/drawingml/2006/main">
              <a:graphicData uri="http://schemas.openxmlformats.org/drawingml/2006/picture">
                <pic:pic xmlns:pic="http://schemas.openxmlformats.org/drawingml/2006/picture">
                  <pic:nvPicPr>
                    <pic:cNvPr id="535" name="Picture 535"/>
                    <pic:cNvPicPr/>
                  </pic:nvPicPr>
                  <pic:blipFill>
                    <a:blip r:embed="rId25"/>
                    <a:stretch>
                      <a:fillRect/>
                    </a:stretch>
                  </pic:blipFill>
                  <pic:spPr>
                    <a:xfrm>
                      <a:off x="0" y="0"/>
                      <a:ext cx="9084310" cy="3887470"/>
                    </a:xfrm>
                    <a:prstGeom prst="rect">
                      <a:avLst/>
                    </a:prstGeom>
                  </pic:spPr>
                </pic:pic>
              </a:graphicData>
            </a:graphic>
          </wp:inline>
        </w:drawing>
      </w:r>
    </w:p>
    <w:p w14:paraId="49434C7C" w14:textId="77777777" w:rsidR="002036A5" w:rsidRDefault="005E788F">
      <w:pPr>
        <w:spacing w:after="314" w:line="259" w:lineRule="auto"/>
        <w:ind w:left="0" w:right="0" w:firstLine="0"/>
        <w:jc w:val="left"/>
      </w:pPr>
      <w:r>
        <w:t xml:space="preserve"> </w:t>
      </w:r>
    </w:p>
    <w:p w14:paraId="35DA1B72" w14:textId="77777777" w:rsidR="002036A5" w:rsidRDefault="005E788F">
      <w:pPr>
        <w:spacing w:after="325" w:line="259" w:lineRule="auto"/>
        <w:ind w:left="0" w:right="0" w:firstLine="0"/>
        <w:jc w:val="left"/>
      </w:pPr>
      <w:r>
        <w:t xml:space="preserve"> </w:t>
      </w:r>
    </w:p>
    <w:p w14:paraId="0B5BBB8F" w14:textId="77777777" w:rsidR="002036A5" w:rsidRDefault="005E788F">
      <w:pPr>
        <w:spacing w:after="310" w:line="259" w:lineRule="auto"/>
        <w:ind w:right="2860"/>
        <w:jc w:val="right"/>
      </w:pPr>
      <w:r>
        <w:rPr>
          <w:b/>
        </w:rPr>
        <w:t>Figure 2: Covid-19 cases and number of hospitals in Borough</w:t>
      </w:r>
      <w:proofErr w:type="gramStart"/>
      <w:r>
        <w:rPr>
          <w:b/>
        </w:rPr>
        <w:t>-“</w:t>
      </w:r>
      <w:proofErr w:type="gramEnd"/>
      <w:r>
        <w:rPr>
          <w:b/>
        </w:rPr>
        <w:t xml:space="preserve">Bronx” </w:t>
      </w:r>
    </w:p>
    <w:p w14:paraId="593719F1" w14:textId="77777777" w:rsidR="002036A5" w:rsidRDefault="005E788F">
      <w:pPr>
        <w:spacing w:after="314" w:line="259" w:lineRule="auto"/>
        <w:ind w:left="0" w:right="0" w:firstLine="0"/>
        <w:jc w:val="left"/>
      </w:pPr>
      <w:r>
        <w:t xml:space="preserve"> </w:t>
      </w:r>
    </w:p>
    <w:p w14:paraId="31EB06D9" w14:textId="77777777" w:rsidR="002036A5" w:rsidRDefault="005E788F">
      <w:pPr>
        <w:spacing w:after="0" w:line="259" w:lineRule="auto"/>
        <w:ind w:left="0" w:right="0" w:firstLine="0"/>
        <w:jc w:val="left"/>
      </w:pPr>
      <w:r>
        <w:lastRenderedPageBreak/>
        <w:t xml:space="preserve"> </w:t>
      </w:r>
    </w:p>
    <w:p w14:paraId="20727393" w14:textId="77777777" w:rsidR="002036A5" w:rsidRDefault="005E788F">
      <w:pPr>
        <w:spacing w:after="111" w:line="259" w:lineRule="auto"/>
        <w:ind w:right="-10"/>
        <w:jc w:val="right"/>
      </w:pPr>
      <w:r>
        <w:t xml:space="preserve">Staten Island. The number of cases as well as number of hospitals is less since the island is </w:t>
      </w:r>
    </w:p>
    <w:p w14:paraId="61C87F7B" w14:textId="77777777" w:rsidR="002036A5" w:rsidRDefault="005E788F">
      <w:pPr>
        <w:spacing w:line="259" w:lineRule="auto"/>
        <w:ind w:left="-5" w:right="6"/>
      </w:pPr>
      <w:r>
        <w:t xml:space="preserve">least populated compared to other boroughs.  </w:t>
      </w:r>
    </w:p>
    <w:p w14:paraId="63CF6A8C" w14:textId="77777777" w:rsidR="002036A5" w:rsidRDefault="005E788F">
      <w:pPr>
        <w:spacing w:after="6" w:line="259" w:lineRule="auto"/>
        <w:ind w:left="-34" w:right="-311" w:firstLine="0"/>
        <w:jc w:val="left"/>
      </w:pPr>
      <w:r>
        <w:rPr>
          <w:noProof/>
        </w:rPr>
        <w:drawing>
          <wp:inline distT="0" distB="0" distL="0" distR="0" wp14:anchorId="5BEC4983" wp14:editId="12CD0AEC">
            <wp:extent cx="8443595" cy="3295650"/>
            <wp:effectExtent l="0" t="0" r="0" b="0"/>
            <wp:docPr id="563" name="Picture 563"/>
            <wp:cNvGraphicFramePr/>
            <a:graphic xmlns:a="http://schemas.openxmlformats.org/drawingml/2006/main">
              <a:graphicData uri="http://schemas.openxmlformats.org/drawingml/2006/picture">
                <pic:pic xmlns:pic="http://schemas.openxmlformats.org/drawingml/2006/picture">
                  <pic:nvPicPr>
                    <pic:cNvPr id="563" name="Picture 563"/>
                    <pic:cNvPicPr/>
                  </pic:nvPicPr>
                  <pic:blipFill>
                    <a:blip r:embed="rId26"/>
                    <a:stretch>
                      <a:fillRect/>
                    </a:stretch>
                  </pic:blipFill>
                  <pic:spPr>
                    <a:xfrm>
                      <a:off x="0" y="0"/>
                      <a:ext cx="8443595" cy="3295650"/>
                    </a:xfrm>
                    <a:prstGeom prst="rect">
                      <a:avLst/>
                    </a:prstGeom>
                  </pic:spPr>
                </pic:pic>
              </a:graphicData>
            </a:graphic>
          </wp:inline>
        </w:drawing>
      </w:r>
    </w:p>
    <w:p w14:paraId="27376709" w14:textId="77777777" w:rsidR="002036A5" w:rsidRDefault="005E788F">
      <w:pPr>
        <w:spacing w:after="315" w:line="259" w:lineRule="auto"/>
        <w:ind w:left="72" w:right="0" w:firstLine="0"/>
        <w:jc w:val="center"/>
      </w:pPr>
      <w:r>
        <w:rPr>
          <w:b/>
        </w:rPr>
        <w:t xml:space="preserve"> </w:t>
      </w:r>
    </w:p>
    <w:p w14:paraId="13788682" w14:textId="77777777" w:rsidR="002036A5" w:rsidRDefault="005E788F">
      <w:pPr>
        <w:spacing w:after="324" w:line="259" w:lineRule="auto"/>
        <w:ind w:left="0" w:right="0" w:firstLine="0"/>
        <w:jc w:val="left"/>
      </w:pPr>
      <w:r>
        <w:rPr>
          <w:b/>
        </w:rPr>
        <w:t xml:space="preserve"> </w:t>
      </w:r>
    </w:p>
    <w:p w14:paraId="11CCF296" w14:textId="77777777" w:rsidR="002036A5" w:rsidRDefault="005E788F">
      <w:pPr>
        <w:pStyle w:val="Heading1"/>
        <w:ind w:left="20" w:right="5"/>
        <w:jc w:val="center"/>
      </w:pPr>
      <w:r>
        <w:t>Figure 3: Covid-19 cases and number of hospitals in Borough</w:t>
      </w:r>
      <w:proofErr w:type="gramStart"/>
      <w:r>
        <w:t>-“</w:t>
      </w:r>
      <w:proofErr w:type="gramEnd"/>
      <w:r>
        <w:t xml:space="preserve">Staten Island” </w:t>
      </w:r>
    </w:p>
    <w:p w14:paraId="7E83114C" w14:textId="77777777" w:rsidR="002036A5" w:rsidRDefault="005E788F">
      <w:pPr>
        <w:spacing w:after="314" w:line="259" w:lineRule="auto"/>
        <w:ind w:left="0" w:right="0" w:firstLine="0"/>
        <w:jc w:val="left"/>
      </w:pPr>
      <w:r>
        <w:t xml:space="preserve"> </w:t>
      </w:r>
    </w:p>
    <w:p w14:paraId="053B8248" w14:textId="77777777" w:rsidR="002036A5" w:rsidRDefault="005E788F">
      <w:pPr>
        <w:spacing w:after="310" w:line="259" w:lineRule="auto"/>
        <w:ind w:left="0" w:right="0" w:firstLine="0"/>
        <w:jc w:val="left"/>
      </w:pPr>
      <w:r>
        <w:t xml:space="preserve"> </w:t>
      </w:r>
    </w:p>
    <w:p w14:paraId="5701A666" w14:textId="77777777" w:rsidR="002036A5" w:rsidRDefault="005E788F">
      <w:pPr>
        <w:spacing w:after="0" w:line="259" w:lineRule="auto"/>
        <w:ind w:left="0" w:right="0" w:firstLine="0"/>
        <w:jc w:val="left"/>
      </w:pPr>
      <w:r>
        <w:t xml:space="preserve"> </w:t>
      </w:r>
    </w:p>
    <w:p w14:paraId="75597144" w14:textId="77777777" w:rsidR="002036A5" w:rsidRDefault="005E788F">
      <w:pPr>
        <w:spacing w:after="111" w:line="259" w:lineRule="auto"/>
        <w:ind w:right="-10"/>
        <w:jc w:val="right"/>
      </w:pPr>
      <w:r>
        <w:lastRenderedPageBreak/>
        <w:t xml:space="preserve">Manhattan. It’s observed that neighbourhood East Harlem has 200 cases for 3 hospitals and </w:t>
      </w:r>
    </w:p>
    <w:p w14:paraId="035B3238" w14:textId="77777777" w:rsidR="002036A5" w:rsidRDefault="005E788F">
      <w:pPr>
        <w:spacing w:after="296"/>
        <w:ind w:left="-5" w:right="6"/>
      </w:pPr>
      <w:r>
        <w:t xml:space="preserve">is an outlier. There are also several neighbourhoods with very high number of hospitals, which can also be due to higher population in these areas compared to other neighbourhoods or other boroughs. </w:t>
      </w:r>
    </w:p>
    <w:p w14:paraId="5CA25334" w14:textId="77777777" w:rsidR="002036A5" w:rsidRDefault="005E788F">
      <w:pPr>
        <w:spacing w:after="0" w:line="259" w:lineRule="auto"/>
        <w:ind w:left="-651" w:right="-687" w:firstLine="0"/>
        <w:jc w:val="left"/>
      </w:pPr>
      <w:r>
        <w:rPr>
          <w:noProof/>
        </w:rPr>
        <w:drawing>
          <wp:inline distT="0" distB="0" distL="0" distR="0" wp14:anchorId="5F28BB87" wp14:editId="38AF01EF">
            <wp:extent cx="9074150" cy="4220210"/>
            <wp:effectExtent l="0" t="0" r="0" b="0"/>
            <wp:docPr id="589" name="Picture 589"/>
            <wp:cNvGraphicFramePr/>
            <a:graphic xmlns:a="http://schemas.openxmlformats.org/drawingml/2006/main">
              <a:graphicData uri="http://schemas.openxmlformats.org/drawingml/2006/picture">
                <pic:pic xmlns:pic="http://schemas.openxmlformats.org/drawingml/2006/picture">
                  <pic:nvPicPr>
                    <pic:cNvPr id="589" name="Picture 589"/>
                    <pic:cNvPicPr/>
                  </pic:nvPicPr>
                  <pic:blipFill>
                    <a:blip r:embed="rId27"/>
                    <a:stretch>
                      <a:fillRect/>
                    </a:stretch>
                  </pic:blipFill>
                  <pic:spPr>
                    <a:xfrm>
                      <a:off x="0" y="0"/>
                      <a:ext cx="9074150" cy="4220210"/>
                    </a:xfrm>
                    <a:prstGeom prst="rect">
                      <a:avLst/>
                    </a:prstGeom>
                  </pic:spPr>
                </pic:pic>
              </a:graphicData>
            </a:graphic>
          </wp:inline>
        </w:drawing>
      </w:r>
    </w:p>
    <w:p w14:paraId="5A5EC8F5" w14:textId="77777777" w:rsidR="002036A5" w:rsidRDefault="005E788F">
      <w:pPr>
        <w:spacing w:after="328" w:line="259" w:lineRule="auto"/>
        <w:ind w:left="0" w:right="0" w:firstLine="0"/>
        <w:jc w:val="left"/>
      </w:pPr>
      <w:r>
        <w:t xml:space="preserve"> </w:t>
      </w:r>
    </w:p>
    <w:p w14:paraId="01503B65" w14:textId="77777777" w:rsidR="002036A5" w:rsidRDefault="005E788F">
      <w:pPr>
        <w:pStyle w:val="Heading1"/>
        <w:ind w:left="20" w:right="0"/>
        <w:jc w:val="center"/>
      </w:pPr>
      <w:r>
        <w:t>Figure 4: Covid-</w:t>
      </w:r>
      <w:r>
        <w:t>19 cases and number of hospitals in Borough</w:t>
      </w:r>
      <w:proofErr w:type="gramStart"/>
      <w:r>
        <w:t>-“</w:t>
      </w:r>
      <w:proofErr w:type="gramEnd"/>
      <w:r>
        <w:t xml:space="preserve">Manhattan” </w:t>
      </w:r>
    </w:p>
    <w:p w14:paraId="7E0343BD" w14:textId="77777777" w:rsidR="002036A5" w:rsidRDefault="002036A5">
      <w:pPr>
        <w:sectPr w:rsidR="002036A5">
          <w:headerReference w:type="even" r:id="rId28"/>
          <w:headerReference w:type="default" r:id="rId29"/>
          <w:headerReference w:type="first" r:id="rId30"/>
          <w:pgSz w:w="15840" w:h="12240" w:orient="landscape"/>
          <w:pgMar w:top="1438" w:right="1448" w:bottom="1038" w:left="1440" w:header="720" w:footer="720" w:gutter="0"/>
          <w:cols w:space="720"/>
          <w:titlePg/>
        </w:sectPr>
      </w:pPr>
    </w:p>
    <w:p w14:paraId="5E4AB6C0" w14:textId="77777777" w:rsidR="002036A5" w:rsidRDefault="005E788F">
      <w:pPr>
        <w:spacing w:after="108" w:line="259" w:lineRule="auto"/>
        <w:ind w:left="-5" w:right="6"/>
      </w:pPr>
      <w:r>
        <w:lastRenderedPageBreak/>
        <w:t xml:space="preserve">The following graph represents Borough – Brooklyn. In this borough the number of cases is high and </w:t>
      </w:r>
      <w:r>
        <w:t xml:space="preserve">number of hospitals is low. </w:t>
      </w:r>
    </w:p>
    <w:p w14:paraId="7351CA53" w14:textId="77777777" w:rsidR="002036A5" w:rsidRDefault="005E788F">
      <w:pPr>
        <w:spacing w:after="329"/>
        <w:ind w:left="-5" w:right="6"/>
      </w:pPr>
      <w:r>
        <w:t xml:space="preserve">Sunset Park clearly is an outlier with over 400 cases and 10 hospitals. </w:t>
      </w:r>
    </w:p>
    <w:p w14:paraId="23CBC58B" w14:textId="77777777" w:rsidR="002036A5" w:rsidRDefault="005E788F">
      <w:pPr>
        <w:spacing w:after="2" w:line="259" w:lineRule="auto"/>
        <w:ind w:left="-841" w:right="-572" w:firstLine="0"/>
        <w:jc w:val="left"/>
      </w:pPr>
      <w:r>
        <w:rPr>
          <w:noProof/>
        </w:rPr>
        <w:drawing>
          <wp:inline distT="0" distB="0" distL="0" distR="0" wp14:anchorId="2CEA0A23" wp14:editId="2993B22A">
            <wp:extent cx="9124950" cy="4488180"/>
            <wp:effectExtent l="0" t="0" r="0" b="0"/>
            <wp:docPr id="614" name="Picture 614"/>
            <wp:cNvGraphicFramePr/>
            <a:graphic xmlns:a="http://schemas.openxmlformats.org/drawingml/2006/main">
              <a:graphicData uri="http://schemas.openxmlformats.org/drawingml/2006/picture">
                <pic:pic xmlns:pic="http://schemas.openxmlformats.org/drawingml/2006/picture">
                  <pic:nvPicPr>
                    <pic:cNvPr id="614" name="Picture 614"/>
                    <pic:cNvPicPr/>
                  </pic:nvPicPr>
                  <pic:blipFill>
                    <a:blip r:embed="rId31"/>
                    <a:stretch>
                      <a:fillRect/>
                    </a:stretch>
                  </pic:blipFill>
                  <pic:spPr>
                    <a:xfrm>
                      <a:off x="0" y="0"/>
                      <a:ext cx="9124950" cy="4488180"/>
                    </a:xfrm>
                    <a:prstGeom prst="rect">
                      <a:avLst/>
                    </a:prstGeom>
                  </pic:spPr>
                </pic:pic>
              </a:graphicData>
            </a:graphic>
          </wp:inline>
        </w:drawing>
      </w:r>
    </w:p>
    <w:p w14:paraId="5B6634D8" w14:textId="77777777" w:rsidR="002036A5" w:rsidRDefault="005E788F">
      <w:pPr>
        <w:spacing w:after="327" w:line="259" w:lineRule="auto"/>
        <w:ind w:left="0" w:right="0" w:firstLine="0"/>
        <w:jc w:val="left"/>
      </w:pPr>
      <w:r>
        <w:t xml:space="preserve"> </w:t>
      </w:r>
    </w:p>
    <w:p w14:paraId="7B062A04" w14:textId="77777777" w:rsidR="002036A5" w:rsidRDefault="005E788F">
      <w:pPr>
        <w:pStyle w:val="Heading1"/>
        <w:ind w:left="20" w:right="9"/>
        <w:jc w:val="center"/>
      </w:pPr>
      <w:r>
        <w:lastRenderedPageBreak/>
        <w:t>Figure 5: Covid-19 cases and number of hospitals in Borough</w:t>
      </w:r>
      <w:proofErr w:type="gramStart"/>
      <w:r>
        <w:t>-“</w:t>
      </w:r>
      <w:proofErr w:type="gramEnd"/>
      <w:r>
        <w:t xml:space="preserve">Brooklyn” </w:t>
      </w:r>
    </w:p>
    <w:p w14:paraId="3686DCB5" w14:textId="77777777" w:rsidR="002036A5" w:rsidRDefault="005E788F">
      <w:pPr>
        <w:ind w:left="-5" w:right="6"/>
      </w:pPr>
      <w:r>
        <w:t xml:space="preserve">For comparative analysis between each borough, bar graph was plotted between number of hospitals and total cases, where each bar’s area is represented by percentage of hospitals. </w:t>
      </w:r>
    </w:p>
    <w:p w14:paraId="6ECDCBF7" w14:textId="77777777" w:rsidR="002036A5" w:rsidRDefault="005E788F">
      <w:pPr>
        <w:spacing w:after="0"/>
        <w:ind w:left="-5" w:right="6"/>
      </w:pPr>
      <w:r>
        <w:t xml:space="preserve">In the graph, Brooklyn clearly requires attention with over 1750 </w:t>
      </w:r>
      <w:proofErr w:type="spellStart"/>
      <w:r>
        <w:t>Covid</w:t>
      </w:r>
      <w:proofErr w:type="spellEnd"/>
      <w:r>
        <w:t xml:space="preserve"> cases</w:t>
      </w:r>
      <w:r>
        <w:t xml:space="preserve"> and 12.8% of total hospitals in NYC. Manhattan has higher number hospitals than other boroughs combined. </w:t>
      </w:r>
    </w:p>
    <w:p w14:paraId="6816B61E" w14:textId="77777777" w:rsidR="002036A5" w:rsidRDefault="005E788F">
      <w:pPr>
        <w:spacing w:after="7" w:line="259" w:lineRule="auto"/>
        <w:ind w:left="-730" w:right="-256" w:firstLine="0"/>
        <w:jc w:val="left"/>
      </w:pPr>
      <w:r>
        <w:rPr>
          <w:noProof/>
        </w:rPr>
        <w:drawing>
          <wp:inline distT="0" distB="0" distL="0" distR="0" wp14:anchorId="2226B9BF" wp14:editId="42B0889D">
            <wp:extent cx="8853805" cy="4210050"/>
            <wp:effectExtent l="0" t="0" r="0" b="0"/>
            <wp:docPr id="632" name="Picture 632"/>
            <wp:cNvGraphicFramePr/>
            <a:graphic xmlns:a="http://schemas.openxmlformats.org/drawingml/2006/main">
              <a:graphicData uri="http://schemas.openxmlformats.org/drawingml/2006/picture">
                <pic:pic xmlns:pic="http://schemas.openxmlformats.org/drawingml/2006/picture">
                  <pic:nvPicPr>
                    <pic:cNvPr id="632" name="Picture 632"/>
                    <pic:cNvPicPr/>
                  </pic:nvPicPr>
                  <pic:blipFill>
                    <a:blip r:embed="rId32"/>
                    <a:stretch>
                      <a:fillRect/>
                    </a:stretch>
                  </pic:blipFill>
                  <pic:spPr>
                    <a:xfrm>
                      <a:off x="0" y="0"/>
                      <a:ext cx="8853805" cy="4210050"/>
                    </a:xfrm>
                    <a:prstGeom prst="rect">
                      <a:avLst/>
                    </a:prstGeom>
                  </pic:spPr>
                </pic:pic>
              </a:graphicData>
            </a:graphic>
          </wp:inline>
        </w:drawing>
      </w:r>
    </w:p>
    <w:p w14:paraId="4A55929C" w14:textId="77777777" w:rsidR="002036A5" w:rsidRDefault="005E788F">
      <w:pPr>
        <w:spacing w:after="314" w:line="259" w:lineRule="auto"/>
        <w:ind w:left="0" w:right="0" w:firstLine="0"/>
        <w:jc w:val="left"/>
      </w:pPr>
      <w:r>
        <w:rPr>
          <w:b/>
        </w:rPr>
        <w:t xml:space="preserve"> </w:t>
      </w:r>
    </w:p>
    <w:p w14:paraId="4FE65239" w14:textId="77777777" w:rsidR="002036A5" w:rsidRDefault="005E788F">
      <w:pPr>
        <w:spacing w:after="312" w:line="259" w:lineRule="auto"/>
        <w:ind w:left="9" w:right="0"/>
        <w:jc w:val="left"/>
      </w:pPr>
      <w:r>
        <w:rPr>
          <w:b/>
        </w:rPr>
        <w:lastRenderedPageBreak/>
        <w:t xml:space="preserve">Figure 6: Graph depicting status of hospital availability vis a vis </w:t>
      </w:r>
      <w:proofErr w:type="spellStart"/>
      <w:r>
        <w:rPr>
          <w:b/>
        </w:rPr>
        <w:t>covid</w:t>
      </w:r>
      <w:proofErr w:type="spellEnd"/>
      <w:r>
        <w:rPr>
          <w:b/>
        </w:rPr>
        <w:t xml:space="preserve"> 19 cases &amp;need assessment of resources (Borough Wise)</w:t>
      </w:r>
    </w:p>
    <w:p w14:paraId="51ED2F98" w14:textId="77777777" w:rsidR="002036A5" w:rsidRDefault="002036A5">
      <w:pPr>
        <w:sectPr w:rsidR="002036A5">
          <w:headerReference w:type="even" r:id="rId33"/>
          <w:headerReference w:type="default" r:id="rId34"/>
          <w:headerReference w:type="first" r:id="rId35"/>
          <w:pgSz w:w="15840" w:h="12240" w:orient="landscape"/>
          <w:pgMar w:top="1443" w:right="1443" w:bottom="1226" w:left="1440" w:header="720" w:footer="720" w:gutter="0"/>
          <w:cols w:space="720"/>
        </w:sectPr>
      </w:pPr>
    </w:p>
    <w:p w14:paraId="1347C0B9" w14:textId="77777777" w:rsidR="002036A5" w:rsidRDefault="005E788F">
      <w:pPr>
        <w:pStyle w:val="Heading1"/>
        <w:ind w:left="9" w:right="0"/>
      </w:pPr>
      <w:r>
        <w:lastRenderedPageBreak/>
        <w:t xml:space="preserve">STEP - 3: Clustering Using K-Means </w:t>
      </w:r>
    </w:p>
    <w:p w14:paraId="42B93F44" w14:textId="77777777" w:rsidR="002036A5" w:rsidRDefault="005E788F">
      <w:pPr>
        <w:ind w:left="-5" w:right="6"/>
      </w:pPr>
      <w:r>
        <w:t xml:space="preserve">To analyse the data, K-Means clustering from </w:t>
      </w:r>
      <w:proofErr w:type="spellStart"/>
      <w:r>
        <w:t>Scikit</w:t>
      </w:r>
      <w:proofErr w:type="spellEnd"/>
      <w:r>
        <w:t>-learn was performed. K-means clustering algorithm identifies k number of centroids, and then allocates every data point to the nearest cluster, while keeping the centro</w:t>
      </w:r>
      <w:r>
        <w:t xml:space="preserve">ids as small as possible. It is one of the simplest and popular unsupervised machine learning algorithms. </w:t>
      </w:r>
    </w:p>
    <w:p w14:paraId="57BCE72C" w14:textId="77777777" w:rsidR="002036A5" w:rsidRDefault="005E788F">
      <w:pPr>
        <w:ind w:left="-5" w:right="6"/>
      </w:pPr>
      <w:r>
        <w:t xml:space="preserve">In order to do clustering, new dataset was made comprising of total number of cases and number of hospitals. This data was scaled using </w:t>
      </w:r>
      <w:proofErr w:type="spellStart"/>
      <w:r>
        <w:t>sklearn</w:t>
      </w:r>
      <w:proofErr w:type="spellEnd"/>
      <w:r>
        <w:t xml:space="preserve"> stand</w:t>
      </w:r>
      <w:r>
        <w:t xml:space="preserve">ard scaler to get best results from k-means. </w:t>
      </w:r>
    </w:p>
    <w:p w14:paraId="04FD6A2A" w14:textId="77777777" w:rsidR="002036A5" w:rsidRDefault="005E788F">
      <w:pPr>
        <w:spacing w:after="56"/>
        <w:ind w:left="-5" w:right="6"/>
      </w:pPr>
      <w:r>
        <w:t>Elbow method helps to select the optimal number of clusters by fitting the model with a range of values for K. The ‘elbow’ (the point of inflection on the curve) is a good indicator that the underlying model fits best at that point. From the graph below, v</w:t>
      </w:r>
      <w:r>
        <w:t xml:space="preserve">alue of K taken is 3. </w:t>
      </w:r>
    </w:p>
    <w:p w14:paraId="08DE854F" w14:textId="77777777" w:rsidR="002036A5" w:rsidRDefault="005E788F">
      <w:pPr>
        <w:spacing w:after="436" w:line="259" w:lineRule="auto"/>
        <w:ind w:left="887" w:right="0" w:firstLine="0"/>
        <w:jc w:val="left"/>
      </w:pPr>
      <w:r>
        <w:rPr>
          <w:noProof/>
        </w:rPr>
        <w:drawing>
          <wp:inline distT="0" distB="0" distL="0" distR="0" wp14:anchorId="0975B9AB" wp14:editId="0460854E">
            <wp:extent cx="4966971" cy="3546475"/>
            <wp:effectExtent l="0" t="0" r="0" b="0"/>
            <wp:docPr id="684" name="Picture 684"/>
            <wp:cNvGraphicFramePr/>
            <a:graphic xmlns:a="http://schemas.openxmlformats.org/drawingml/2006/main">
              <a:graphicData uri="http://schemas.openxmlformats.org/drawingml/2006/picture">
                <pic:pic xmlns:pic="http://schemas.openxmlformats.org/drawingml/2006/picture">
                  <pic:nvPicPr>
                    <pic:cNvPr id="684" name="Picture 684"/>
                    <pic:cNvPicPr/>
                  </pic:nvPicPr>
                  <pic:blipFill>
                    <a:blip r:embed="rId36"/>
                    <a:stretch>
                      <a:fillRect/>
                    </a:stretch>
                  </pic:blipFill>
                  <pic:spPr>
                    <a:xfrm>
                      <a:off x="0" y="0"/>
                      <a:ext cx="4966971" cy="3546475"/>
                    </a:xfrm>
                    <a:prstGeom prst="rect">
                      <a:avLst/>
                    </a:prstGeom>
                  </pic:spPr>
                </pic:pic>
              </a:graphicData>
            </a:graphic>
          </wp:inline>
        </w:drawing>
      </w:r>
    </w:p>
    <w:p w14:paraId="5BACD614" w14:textId="77777777" w:rsidR="002036A5" w:rsidRDefault="005E788F">
      <w:pPr>
        <w:pStyle w:val="Heading1"/>
        <w:ind w:left="20" w:right="15"/>
        <w:jc w:val="center"/>
      </w:pPr>
      <w:r>
        <w:t xml:space="preserve">Figure 7: Elbow method for </w:t>
      </w:r>
      <w:proofErr w:type="spellStart"/>
      <w:r>
        <w:t>KMeans</w:t>
      </w:r>
      <w:proofErr w:type="spellEnd"/>
      <w:r>
        <w:t xml:space="preserve"> depicting the desired K value </w:t>
      </w:r>
    </w:p>
    <w:p w14:paraId="109DA7D1" w14:textId="77777777" w:rsidR="002036A5" w:rsidRDefault="005E788F">
      <w:pPr>
        <w:spacing w:after="0" w:line="259" w:lineRule="auto"/>
        <w:ind w:left="2939" w:right="0" w:firstLine="0"/>
        <w:jc w:val="center"/>
      </w:pPr>
      <w:r>
        <w:t xml:space="preserve"> </w:t>
      </w:r>
      <w:r>
        <w:tab/>
      </w:r>
      <w:r>
        <w:rPr>
          <w:b/>
        </w:rPr>
        <w:t xml:space="preserve"> </w:t>
      </w:r>
    </w:p>
    <w:p w14:paraId="0B3BBBA5" w14:textId="77777777" w:rsidR="002036A5" w:rsidRDefault="005E788F">
      <w:pPr>
        <w:spacing w:after="314" w:line="259" w:lineRule="auto"/>
        <w:ind w:left="-5" w:right="6"/>
      </w:pPr>
      <w:r>
        <w:t xml:space="preserve">K-Means was used to cluster data into 3 clusters as shown in Figure 8: </w:t>
      </w:r>
    </w:p>
    <w:p w14:paraId="0D9A5DB2" w14:textId="77777777" w:rsidR="002036A5" w:rsidRDefault="005E788F">
      <w:pPr>
        <w:spacing w:after="315" w:line="259" w:lineRule="auto"/>
        <w:ind w:left="0" w:right="0" w:firstLine="0"/>
        <w:jc w:val="left"/>
      </w:pPr>
      <w:r>
        <w:t xml:space="preserve"> </w:t>
      </w:r>
    </w:p>
    <w:p w14:paraId="76092457" w14:textId="77777777" w:rsidR="002036A5" w:rsidRDefault="005E788F">
      <w:pPr>
        <w:spacing w:after="0" w:line="259" w:lineRule="auto"/>
        <w:ind w:left="0" w:right="1749" w:firstLine="0"/>
        <w:jc w:val="left"/>
      </w:pPr>
      <w:r>
        <w:lastRenderedPageBreak/>
        <w:t xml:space="preserve"> </w:t>
      </w:r>
    </w:p>
    <w:p w14:paraId="57C42407" w14:textId="77777777" w:rsidR="002036A5" w:rsidRDefault="005E788F">
      <w:pPr>
        <w:spacing w:after="284" w:line="259" w:lineRule="auto"/>
        <w:ind w:left="764" w:right="0" w:firstLine="0"/>
        <w:jc w:val="left"/>
      </w:pPr>
      <w:r>
        <w:rPr>
          <w:noProof/>
        </w:rPr>
        <w:drawing>
          <wp:inline distT="0" distB="0" distL="0" distR="0" wp14:anchorId="05E6ACF3" wp14:editId="7D858ECF">
            <wp:extent cx="4632325" cy="3190240"/>
            <wp:effectExtent l="0" t="0" r="0" b="0"/>
            <wp:docPr id="738" name="Picture 738"/>
            <wp:cNvGraphicFramePr/>
            <a:graphic xmlns:a="http://schemas.openxmlformats.org/drawingml/2006/main">
              <a:graphicData uri="http://schemas.openxmlformats.org/drawingml/2006/picture">
                <pic:pic xmlns:pic="http://schemas.openxmlformats.org/drawingml/2006/picture">
                  <pic:nvPicPr>
                    <pic:cNvPr id="738" name="Picture 738"/>
                    <pic:cNvPicPr/>
                  </pic:nvPicPr>
                  <pic:blipFill>
                    <a:blip r:embed="rId37"/>
                    <a:stretch>
                      <a:fillRect/>
                    </a:stretch>
                  </pic:blipFill>
                  <pic:spPr>
                    <a:xfrm>
                      <a:off x="0" y="0"/>
                      <a:ext cx="4632325" cy="3190240"/>
                    </a:xfrm>
                    <a:prstGeom prst="rect">
                      <a:avLst/>
                    </a:prstGeom>
                  </pic:spPr>
                </pic:pic>
              </a:graphicData>
            </a:graphic>
          </wp:inline>
        </w:drawing>
      </w:r>
    </w:p>
    <w:p w14:paraId="1AA6F54A" w14:textId="77777777" w:rsidR="002036A5" w:rsidRDefault="005E788F">
      <w:pPr>
        <w:pStyle w:val="Heading1"/>
        <w:spacing w:after="207" w:line="352" w:lineRule="auto"/>
        <w:ind w:left="20" w:right="10"/>
        <w:jc w:val="center"/>
      </w:pPr>
      <w:r>
        <w:t xml:space="preserve">Figure 8: </w:t>
      </w:r>
      <w:r>
        <w:t xml:space="preserve">Three clusters depicting boroughs with high, low and medium need for resource allocation  </w:t>
      </w:r>
    </w:p>
    <w:p w14:paraId="121CDC12" w14:textId="77777777" w:rsidR="002036A5" w:rsidRDefault="005E788F">
      <w:pPr>
        <w:ind w:left="-5" w:right="6"/>
      </w:pPr>
      <w:r>
        <w:t xml:space="preserve">The points represent various neighbourhoods of NYC with respective number of hospitals and </w:t>
      </w:r>
      <w:proofErr w:type="spellStart"/>
      <w:r>
        <w:t>covid</w:t>
      </w:r>
      <w:proofErr w:type="spellEnd"/>
      <w:r>
        <w:t xml:space="preserve"> cases, grey circles are the centroids </w:t>
      </w:r>
      <w:r>
        <w:t xml:space="preserve">of the clusters. Since the values were scaled, the axes do not represent the actual values. The model has divided the data into 3 clusters- </w:t>
      </w:r>
    </w:p>
    <w:p w14:paraId="78335D40" w14:textId="77777777" w:rsidR="002036A5" w:rsidRDefault="005E788F">
      <w:pPr>
        <w:spacing w:after="315" w:line="259" w:lineRule="auto"/>
        <w:ind w:left="-5" w:right="6"/>
      </w:pPr>
      <w:r>
        <w:rPr>
          <w:b/>
          <w:i/>
        </w:rPr>
        <w:t>Yellow cluster</w:t>
      </w:r>
      <w:r>
        <w:t xml:space="preserve"> represents neighbourhoods with high number of cases and low number of hospitals. </w:t>
      </w:r>
    </w:p>
    <w:p w14:paraId="658D61B9" w14:textId="77777777" w:rsidR="002036A5" w:rsidRDefault="005E788F">
      <w:pPr>
        <w:ind w:left="-5" w:right="6"/>
      </w:pPr>
      <w:r>
        <w:rPr>
          <w:b/>
          <w:i/>
        </w:rPr>
        <w:t>Cyan cluster</w:t>
      </w:r>
      <w:r>
        <w:t xml:space="preserve"> repre</w:t>
      </w:r>
      <w:r>
        <w:t xml:space="preserve">sents the neighbourhoods where numbers of hospitals are acceptable with the number of cases. </w:t>
      </w:r>
    </w:p>
    <w:p w14:paraId="7BEAF19C" w14:textId="77777777" w:rsidR="002036A5" w:rsidRDefault="005E788F">
      <w:pPr>
        <w:ind w:left="-5" w:right="6"/>
      </w:pPr>
      <w:r>
        <w:rPr>
          <w:b/>
          <w:i/>
        </w:rPr>
        <w:t>Purple cluster</w:t>
      </w:r>
      <w:r>
        <w:t xml:space="preserve"> represents the neighbourhoods with low number of cases and high number of hospitals. </w:t>
      </w:r>
    </w:p>
    <w:p w14:paraId="7F43F417" w14:textId="77777777" w:rsidR="002036A5" w:rsidRDefault="005E788F">
      <w:pPr>
        <w:spacing w:after="314" w:line="259" w:lineRule="auto"/>
        <w:ind w:left="0" w:right="0" w:firstLine="0"/>
        <w:jc w:val="left"/>
      </w:pPr>
      <w:r>
        <w:t xml:space="preserve"> </w:t>
      </w:r>
    </w:p>
    <w:p w14:paraId="6CF81176" w14:textId="77777777" w:rsidR="002036A5" w:rsidRDefault="005E788F">
      <w:pPr>
        <w:spacing w:after="0" w:line="259" w:lineRule="auto"/>
        <w:ind w:left="0" w:right="0" w:firstLine="0"/>
        <w:jc w:val="left"/>
      </w:pPr>
      <w:r>
        <w:t xml:space="preserve">  </w:t>
      </w:r>
      <w:r>
        <w:tab/>
        <w:t xml:space="preserve"> </w:t>
      </w:r>
    </w:p>
    <w:p w14:paraId="03C2C67F" w14:textId="77777777" w:rsidR="002036A5" w:rsidRDefault="005E788F">
      <w:pPr>
        <w:pStyle w:val="Heading1"/>
        <w:ind w:left="9" w:right="0"/>
      </w:pPr>
      <w:r>
        <w:t xml:space="preserve">4. RESULTS </w:t>
      </w:r>
    </w:p>
    <w:p w14:paraId="62459588" w14:textId="77777777" w:rsidR="002036A5" w:rsidRDefault="005E788F">
      <w:pPr>
        <w:spacing w:after="530"/>
        <w:ind w:left="-5" w:right="6"/>
      </w:pPr>
      <w:r>
        <w:t>The following point plot represents the ou</w:t>
      </w:r>
      <w:r>
        <w:t xml:space="preserve">tliers in the dataset, marked by green points. These are the neighbourhoods which have lower number of hospitals and higher number of cases. </w:t>
      </w:r>
    </w:p>
    <w:p w14:paraId="2286605E" w14:textId="77777777" w:rsidR="002036A5" w:rsidRDefault="005E788F">
      <w:pPr>
        <w:spacing w:after="2" w:line="259" w:lineRule="auto"/>
        <w:ind w:left="-453" w:right="-478" w:firstLine="0"/>
        <w:jc w:val="left"/>
      </w:pPr>
      <w:r>
        <w:rPr>
          <w:noProof/>
        </w:rPr>
        <w:lastRenderedPageBreak/>
        <w:drawing>
          <wp:inline distT="0" distB="0" distL="0" distR="0" wp14:anchorId="07C4A5AC" wp14:editId="1E145E60">
            <wp:extent cx="6818631" cy="3021330"/>
            <wp:effectExtent l="0" t="0" r="0" b="0"/>
            <wp:docPr id="754" name="Picture 754"/>
            <wp:cNvGraphicFramePr/>
            <a:graphic xmlns:a="http://schemas.openxmlformats.org/drawingml/2006/main">
              <a:graphicData uri="http://schemas.openxmlformats.org/drawingml/2006/picture">
                <pic:pic xmlns:pic="http://schemas.openxmlformats.org/drawingml/2006/picture">
                  <pic:nvPicPr>
                    <pic:cNvPr id="754" name="Picture 754"/>
                    <pic:cNvPicPr/>
                  </pic:nvPicPr>
                  <pic:blipFill>
                    <a:blip r:embed="rId38"/>
                    <a:stretch>
                      <a:fillRect/>
                    </a:stretch>
                  </pic:blipFill>
                  <pic:spPr>
                    <a:xfrm>
                      <a:off x="0" y="0"/>
                      <a:ext cx="6818631" cy="3021330"/>
                    </a:xfrm>
                    <a:prstGeom prst="rect">
                      <a:avLst/>
                    </a:prstGeom>
                  </pic:spPr>
                </pic:pic>
              </a:graphicData>
            </a:graphic>
          </wp:inline>
        </w:drawing>
      </w:r>
    </w:p>
    <w:p w14:paraId="182BC773" w14:textId="77777777" w:rsidR="002036A5" w:rsidRDefault="005E788F">
      <w:pPr>
        <w:spacing w:after="314" w:line="259" w:lineRule="auto"/>
        <w:ind w:left="58" w:right="0" w:firstLine="0"/>
        <w:jc w:val="center"/>
      </w:pPr>
      <w:r>
        <w:rPr>
          <w:b/>
        </w:rPr>
        <w:t xml:space="preserve"> </w:t>
      </w:r>
    </w:p>
    <w:p w14:paraId="628F3D53" w14:textId="77777777" w:rsidR="002036A5" w:rsidRDefault="005E788F">
      <w:pPr>
        <w:pStyle w:val="Heading1"/>
        <w:ind w:left="20" w:right="12"/>
        <w:jc w:val="center"/>
      </w:pPr>
      <w:r>
        <w:t>Figure 9: Dataset Outliers</w:t>
      </w:r>
    </w:p>
    <w:p w14:paraId="2C307BFC" w14:textId="77777777" w:rsidR="002036A5" w:rsidRDefault="002036A5">
      <w:pPr>
        <w:sectPr w:rsidR="002036A5">
          <w:headerReference w:type="even" r:id="rId39"/>
          <w:headerReference w:type="default" r:id="rId40"/>
          <w:headerReference w:type="first" r:id="rId41"/>
          <w:pgSz w:w="12240" w:h="15840"/>
          <w:pgMar w:top="1438" w:right="1438" w:bottom="1624" w:left="994" w:header="720" w:footer="720" w:gutter="0"/>
          <w:cols w:space="720"/>
        </w:sectPr>
      </w:pPr>
    </w:p>
    <w:p w14:paraId="5B113C6D" w14:textId="77777777" w:rsidR="002036A5" w:rsidRDefault="005E788F">
      <w:pPr>
        <w:spacing w:after="0"/>
        <w:ind w:left="-5" w:right="6"/>
      </w:pPr>
      <w:r>
        <w:lastRenderedPageBreak/>
        <w:t xml:space="preserve">The results of the clustering are visualized in the map below </w:t>
      </w:r>
      <w:r>
        <w:t xml:space="preserve">as shown in Figure 10 with cluster 2 in red colour, cluster 1 in purple colour, and cluster 0 in mint green colour. </w:t>
      </w:r>
    </w:p>
    <w:p w14:paraId="3F47FF2F" w14:textId="77777777" w:rsidR="002036A5" w:rsidRDefault="005E788F">
      <w:pPr>
        <w:spacing w:after="298" w:line="259" w:lineRule="auto"/>
        <w:ind w:left="789" w:right="0" w:firstLine="0"/>
        <w:jc w:val="left"/>
      </w:pPr>
      <w:r>
        <w:rPr>
          <w:noProof/>
        </w:rPr>
        <w:drawing>
          <wp:inline distT="0" distB="0" distL="0" distR="0" wp14:anchorId="0E7546C5" wp14:editId="4428A864">
            <wp:extent cx="7463790" cy="4843145"/>
            <wp:effectExtent l="0" t="0" r="0" b="0"/>
            <wp:docPr id="783" name="Picture 783"/>
            <wp:cNvGraphicFramePr/>
            <a:graphic xmlns:a="http://schemas.openxmlformats.org/drawingml/2006/main">
              <a:graphicData uri="http://schemas.openxmlformats.org/drawingml/2006/picture">
                <pic:pic xmlns:pic="http://schemas.openxmlformats.org/drawingml/2006/picture">
                  <pic:nvPicPr>
                    <pic:cNvPr id="783" name="Picture 783"/>
                    <pic:cNvPicPr/>
                  </pic:nvPicPr>
                  <pic:blipFill>
                    <a:blip r:embed="rId42"/>
                    <a:stretch>
                      <a:fillRect/>
                    </a:stretch>
                  </pic:blipFill>
                  <pic:spPr>
                    <a:xfrm>
                      <a:off x="0" y="0"/>
                      <a:ext cx="7463790" cy="4843145"/>
                    </a:xfrm>
                    <a:prstGeom prst="rect">
                      <a:avLst/>
                    </a:prstGeom>
                  </pic:spPr>
                </pic:pic>
              </a:graphicData>
            </a:graphic>
          </wp:inline>
        </w:drawing>
      </w:r>
    </w:p>
    <w:p w14:paraId="481582E5" w14:textId="77777777" w:rsidR="002036A5" w:rsidRDefault="005E788F">
      <w:pPr>
        <w:spacing w:after="312" w:line="259" w:lineRule="auto"/>
        <w:ind w:left="20"/>
        <w:jc w:val="center"/>
      </w:pPr>
      <w:r>
        <w:rPr>
          <w:b/>
        </w:rPr>
        <w:t xml:space="preserve">Figure 10: Map visualization of Clusters </w:t>
      </w:r>
    </w:p>
    <w:p w14:paraId="7C4B5657" w14:textId="77777777" w:rsidR="002036A5" w:rsidRDefault="005E788F">
      <w:pPr>
        <w:spacing w:after="0" w:line="259" w:lineRule="auto"/>
        <w:ind w:left="0" w:right="0" w:firstLine="0"/>
        <w:jc w:val="left"/>
      </w:pPr>
      <w:r>
        <w:rPr>
          <w:b/>
        </w:rPr>
        <w:t xml:space="preserve"> </w:t>
      </w:r>
    </w:p>
    <w:p w14:paraId="713C4EEC" w14:textId="77777777" w:rsidR="002036A5" w:rsidRDefault="005E788F">
      <w:pPr>
        <w:pStyle w:val="Heading1"/>
        <w:ind w:left="9" w:right="0"/>
      </w:pPr>
      <w:r>
        <w:lastRenderedPageBreak/>
        <w:t xml:space="preserve">5. CONCLUSION </w:t>
      </w:r>
    </w:p>
    <w:p w14:paraId="31ACB5BC" w14:textId="77777777" w:rsidR="002036A5" w:rsidRDefault="005E788F">
      <w:pPr>
        <w:ind w:left="-5" w:right="6"/>
      </w:pPr>
      <w:r>
        <w:t>Cluster 2 dataset was merged with hospital dataset to obtain names of hospital</w:t>
      </w:r>
      <w:r>
        <w:t xml:space="preserve">s which require donation of resources or funding. The names of the hospitals are -   </w:t>
      </w:r>
    </w:p>
    <w:p w14:paraId="49C4CCD5" w14:textId="77777777" w:rsidR="002036A5" w:rsidRDefault="005E788F">
      <w:pPr>
        <w:numPr>
          <w:ilvl w:val="0"/>
          <w:numId w:val="1"/>
        </w:numPr>
        <w:spacing w:after="319" w:line="259" w:lineRule="auto"/>
        <w:ind w:right="6" w:hanging="245"/>
      </w:pPr>
      <w:r>
        <w:rPr>
          <w:i/>
        </w:rPr>
        <w:t>East Harlem, Manhattan</w:t>
      </w:r>
      <w:r>
        <w:rPr>
          <w:u w:val="single" w:color="000000"/>
        </w:rPr>
        <w:t xml:space="preserve"> </w:t>
      </w:r>
      <w:r>
        <w:t xml:space="preserve">- North General Hospital, VA Harlem Veterans Centre, New York City Health and Hospitals Corporation.  </w:t>
      </w:r>
    </w:p>
    <w:p w14:paraId="1DF2D18F" w14:textId="77777777" w:rsidR="002036A5" w:rsidRDefault="005E788F">
      <w:pPr>
        <w:numPr>
          <w:ilvl w:val="0"/>
          <w:numId w:val="1"/>
        </w:numPr>
        <w:spacing w:after="0"/>
        <w:ind w:right="6" w:hanging="245"/>
      </w:pPr>
      <w:r>
        <w:rPr>
          <w:i/>
        </w:rPr>
        <w:t>Sunset Park, Brooklyn</w:t>
      </w:r>
      <w:r>
        <w:t xml:space="preserve"> - </w:t>
      </w:r>
      <w:proofErr w:type="spellStart"/>
      <w:r>
        <w:t>CityMD</w:t>
      </w:r>
      <w:proofErr w:type="spellEnd"/>
      <w:r>
        <w:t xml:space="preserve"> Sunset Park U</w:t>
      </w:r>
      <w:r>
        <w:t xml:space="preserve">rgent Care, </w:t>
      </w:r>
      <w:proofErr w:type="spellStart"/>
      <w:r>
        <w:t>ModernMD</w:t>
      </w:r>
      <w:proofErr w:type="spellEnd"/>
      <w:r>
        <w:t xml:space="preserve"> Urgent Care, New York Centre for Special Surgery, NYU Lutheran Medical Centre, NYU Lutheran SICU, LMC 5th FLR, Calvary Hospital, NYU Lutheran Annex, NYU Langone Hospital, Maimonides Medical Centre. </w:t>
      </w:r>
    </w:p>
    <w:p w14:paraId="075E2E0C" w14:textId="77777777" w:rsidR="002036A5" w:rsidRDefault="005E788F">
      <w:pPr>
        <w:spacing w:after="6" w:line="259" w:lineRule="auto"/>
        <w:ind w:left="-1047" w:right="-1060" w:firstLine="0"/>
        <w:jc w:val="left"/>
      </w:pPr>
      <w:r>
        <w:rPr>
          <w:noProof/>
        </w:rPr>
        <w:drawing>
          <wp:inline distT="0" distB="0" distL="0" distR="0" wp14:anchorId="66D0E057" wp14:editId="763B458A">
            <wp:extent cx="9566910" cy="3406140"/>
            <wp:effectExtent l="0" t="0" r="0" b="0"/>
            <wp:docPr id="822" name="Picture 822"/>
            <wp:cNvGraphicFramePr/>
            <a:graphic xmlns:a="http://schemas.openxmlformats.org/drawingml/2006/main">
              <a:graphicData uri="http://schemas.openxmlformats.org/drawingml/2006/picture">
                <pic:pic xmlns:pic="http://schemas.openxmlformats.org/drawingml/2006/picture">
                  <pic:nvPicPr>
                    <pic:cNvPr id="822" name="Picture 822"/>
                    <pic:cNvPicPr/>
                  </pic:nvPicPr>
                  <pic:blipFill>
                    <a:blip r:embed="rId43"/>
                    <a:stretch>
                      <a:fillRect/>
                    </a:stretch>
                  </pic:blipFill>
                  <pic:spPr>
                    <a:xfrm>
                      <a:off x="0" y="0"/>
                      <a:ext cx="9566910" cy="3406140"/>
                    </a:xfrm>
                    <a:prstGeom prst="rect">
                      <a:avLst/>
                    </a:prstGeom>
                  </pic:spPr>
                </pic:pic>
              </a:graphicData>
            </a:graphic>
          </wp:inline>
        </w:drawing>
      </w:r>
    </w:p>
    <w:p w14:paraId="431946B2" w14:textId="77777777" w:rsidR="002036A5" w:rsidRDefault="005E788F">
      <w:pPr>
        <w:spacing w:after="315" w:line="259" w:lineRule="auto"/>
        <w:ind w:left="65" w:right="0" w:firstLine="0"/>
        <w:jc w:val="center"/>
      </w:pPr>
      <w:r>
        <w:rPr>
          <w:b/>
        </w:rPr>
        <w:t xml:space="preserve"> </w:t>
      </w:r>
    </w:p>
    <w:p w14:paraId="3BB9E751" w14:textId="77777777" w:rsidR="002036A5" w:rsidRDefault="005E788F">
      <w:pPr>
        <w:spacing w:after="312" w:line="259" w:lineRule="auto"/>
        <w:ind w:left="20" w:right="6"/>
        <w:jc w:val="center"/>
      </w:pPr>
      <w:r>
        <w:rPr>
          <w:b/>
        </w:rPr>
        <w:t>Table 4: Hospitals in urgent need of resources and funding</w:t>
      </w:r>
    </w:p>
    <w:p w14:paraId="65EBE14B" w14:textId="77777777" w:rsidR="002036A5" w:rsidRDefault="002036A5">
      <w:pPr>
        <w:sectPr w:rsidR="002036A5">
          <w:headerReference w:type="even" r:id="rId44"/>
          <w:headerReference w:type="default" r:id="rId45"/>
          <w:headerReference w:type="first" r:id="rId46"/>
          <w:pgSz w:w="15840" w:h="12240" w:orient="landscape"/>
          <w:pgMar w:top="1443" w:right="1441" w:bottom="832" w:left="1440" w:header="720" w:footer="720" w:gutter="0"/>
          <w:cols w:space="720"/>
        </w:sectPr>
      </w:pPr>
    </w:p>
    <w:p w14:paraId="252EF667" w14:textId="77777777" w:rsidR="002036A5" w:rsidRDefault="005E788F">
      <w:pPr>
        <w:pStyle w:val="Heading1"/>
        <w:spacing w:after="376"/>
        <w:ind w:left="9" w:right="0"/>
      </w:pPr>
      <w:r>
        <w:lastRenderedPageBreak/>
        <w:t xml:space="preserve">6. SCOPE FOR FUTURE STUDY  </w:t>
      </w:r>
    </w:p>
    <w:p w14:paraId="15AFA670" w14:textId="77777777" w:rsidR="002036A5" w:rsidRDefault="005E788F">
      <w:pPr>
        <w:numPr>
          <w:ilvl w:val="0"/>
          <w:numId w:val="2"/>
        </w:numPr>
        <w:spacing w:after="13"/>
        <w:ind w:right="6" w:hanging="360"/>
      </w:pPr>
      <w:r>
        <w:t>Hospital information for this project has been obtained from foursquare API, which may differ from the actual situation as there are many clinics, tempo</w:t>
      </w:r>
      <w:r>
        <w:t xml:space="preserve">rary wards or other facilities for </w:t>
      </w:r>
      <w:proofErr w:type="spellStart"/>
      <w:r>
        <w:t>covid</w:t>
      </w:r>
      <w:proofErr w:type="spellEnd"/>
      <w:r>
        <w:t xml:space="preserve"> patients. Thus, area wise hospitals specifically designated as </w:t>
      </w:r>
      <w:proofErr w:type="spellStart"/>
      <w:r>
        <w:t>covid</w:t>
      </w:r>
      <w:proofErr w:type="spellEnd"/>
      <w:r>
        <w:t xml:space="preserve"> centres can be considered for future studies.</w:t>
      </w:r>
      <w:r>
        <w:rPr>
          <w:b/>
        </w:rPr>
        <w:t xml:space="preserve"> </w:t>
      </w:r>
    </w:p>
    <w:p w14:paraId="0E90C213" w14:textId="77777777" w:rsidR="002036A5" w:rsidRDefault="005E788F">
      <w:pPr>
        <w:numPr>
          <w:ilvl w:val="0"/>
          <w:numId w:val="2"/>
        </w:numPr>
        <w:spacing w:after="13"/>
        <w:ind w:right="6" w:hanging="360"/>
      </w:pPr>
      <w:r>
        <w:t>The project does not consider hospital beds or ICU beds in each hospital, which can help to further</w:t>
      </w:r>
      <w:r>
        <w:t xml:space="preserve"> narrow down the search to determine which hospitals are in need for funding or resources.</w:t>
      </w:r>
      <w:r>
        <w:rPr>
          <w:b/>
        </w:rPr>
        <w:t xml:space="preserve"> </w:t>
      </w:r>
    </w:p>
    <w:p w14:paraId="62720CE5" w14:textId="77777777" w:rsidR="002036A5" w:rsidRDefault="005E788F">
      <w:pPr>
        <w:numPr>
          <w:ilvl w:val="0"/>
          <w:numId w:val="2"/>
        </w:numPr>
        <w:spacing w:after="18"/>
        <w:ind w:right="6" w:hanging="360"/>
      </w:pPr>
      <w:r>
        <w:t xml:space="preserve">Not all </w:t>
      </w:r>
      <w:proofErr w:type="spellStart"/>
      <w:r>
        <w:t>covid</w:t>
      </w:r>
      <w:proofErr w:type="spellEnd"/>
      <w:r>
        <w:t xml:space="preserve"> positive patients require hospital facilities. Population density in a neighbourhood, age of patients, etc. are factors that influence requirement of </w:t>
      </w:r>
      <w:r>
        <w:t>resources for a particular hospital. Such factors can be taken into consideration for future study in the domain area.</w:t>
      </w:r>
      <w:r>
        <w:rPr>
          <w:b/>
        </w:rPr>
        <w:t xml:space="preserve"> </w:t>
      </w:r>
    </w:p>
    <w:p w14:paraId="4C659DA9" w14:textId="77777777" w:rsidR="002036A5" w:rsidRDefault="005E788F">
      <w:pPr>
        <w:numPr>
          <w:ilvl w:val="0"/>
          <w:numId w:val="2"/>
        </w:numPr>
        <w:spacing w:after="0"/>
        <w:ind w:right="6" w:hanging="360"/>
      </w:pPr>
      <w:r>
        <w:t xml:space="preserve">Number of clinical and non-clinical staff available in each hospital can also be </w:t>
      </w:r>
      <w:proofErr w:type="gramStart"/>
      <w:r>
        <w:t>taken into account</w:t>
      </w:r>
      <w:proofErr w:type="gramEnd"/>
      <w:r>
        <w:t xml:space="preserve">.  </w:t>
      </w:r>
    </w:p>
    <w:p w14:paraId="715E2885" w14:textId="77777777" w:rsidR="002036A5" w:rsidRDefault="005E788F">
      <w:pPr>
        <w:spacing w:after="309" w:line="259" w:lineRule="auto"/>
        <w:ind w:left="720" w:right="0" w:firstLine="0"/>
        <w:jc w:val="left"/>
      </w:pPr>
      <w:r>
        <w:rPr>
          <w:b/>
        </w:rPr>
        <w:t xml:space="preserve"> </w:t>
      </w:r>
    </w:p>
    <w:p w14:paraId="44456523" w14:textId="77777777" w:rsidR="002036A5" w:rsidRDefault="005E788F">
      <w:pPr>
        <w:spacing w:after="314" w:line="259" w:lineRule="auto"/>
        <w:ind w:left="0" w:right="0" w:firstLine="0"/>
        <w:jc w:val="left"/>
      </w:pPr>
      <w:r>
        <w:t xml:space="preserve"> </w:t>
      </w:r>
    </w:p>
    <w:p w14:paraId="3545BC11" w14:textId="77777777" w:rsidR="002036A5" w:rsidRDefault="005E788F">
      <w:pPr>
        <w:spacing w:after="0" w:line="259" w:lineRule="auto"/>
        <w:ind w:left="0" w:right="0" w:firstLine="0"/>
        <w:jc w:val="left"/>
      </w:pPr>
      <w:r>
        <w:rPr>
          <w:rFonts w:ascii="Calibri" w:eastAsia="Calibri" w:hAnsi="Calibri" w:cs="Calibri"/>
          <w:sz w:val="22"/>
        </w:rPr>
        <w:t xml:space="preserve"> </w:t>
      </w:r>
    </w:p>
    <w:sectPr w:rsidR="002036A5">
      <w:headerReference w:type="even" r:id="rId47"/>
      <w:headerReference w:type="default" r:id="rId48"/>
      <w:headerReference w:type="first" r:id="rId49"/>
      <w:pgSz w:w="12240" w:h="15840"/>
      <w:pgMar w:top="1440" w:right="1441" w:bottom="1440" w:left="99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20536C" w14:textId="77777777" w:rsidR="00000000" w:rsidRDefault="005E788F">
      <w:pPr>
        <w:spacing w:after="0" w:line="240" w:lineRule="auto"/>
      </w:pPr>
      <w:r>
        <w:separator/>
      </w:r>
    </w:p>
  </w:endnote>
  <w:endnote w:type="continuationSeparator" w:id="0">
    <w:p w14:paraId="78A9AA7F" w14:textId="77777777" w:rsidR="00000000" w:rsidRDefault="005E78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egoe UI Symbol">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5B223F" w14:textId="77777777" w:rsidR="00000000" w:rsidRDefault="005E788F">
      <w:pPr>
        <w:spacing w:after="0" w:line="240" w:lineRule="auto"/>
      </w:pPr>
      <w:r>
        <w:separator/>
      </w:r>
    </w:p>
  </w:footnote>
  <w:footnote w:type="continuationSeparator" w:id="0">
    <w:p w14:paraId="13050F55" w14:textId="77777777" w:rsidR="00000000" w:rsidRDefault="005E78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0D66BD" w14:textId="77777777" w:rsidR="002036A5" w:rsidRDefault="002036A5">
    <w:pPr>
      <w:spacing w:after="160" w:line="259" w:lineRule="auto"/>
      <w:ind w:left="0" w:righ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5F928B" w14:textId="77777777" w:rsidR="002036A5" w:rsidRDefault="002036A5">
    <w:pPr>
      <w:spacing w:after="160" w:line="259" w:lineRule="auto"/>
      <w:ind w:left="0" w:righ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54F99A" w14:textId="77777777" w:rsidR="002036A5" w:rsidRDefault="002036A5">
    <w:pPr>
      <w:spacing w:after="160" w:line="259" w:lineRule="auto"/>
      <w:ind w:left="0" w:righ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EC1CE8" w14:textId="77777777" w:rsidR="002036A5" w:rsidRDefault="002036A5">
    <w:pPr>
      <w:spacing w:after="160" w:line="259" w:lineRule="auto"/>
      <w:ind w:left="0" w:right="0" w:firstLine="0"/>
      <w:jc w:val="lef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661962" w14:textId="77777777" w:rsidR="002036A5" w:rsidRDefault="002036A5">
    <w:pPr>
      <w:spacing w:after="160" w:line="259" w:lineRule="auto"/>
      <w:ind w:left="0" w:right="0" w:firstLine="0"/>
      <w:jc w:val="lef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27F3DC" w14:textId="77777777" w:rsidR="002036A5" w:rsidRDefault="002036A5">
    <w:pPr>
      <w:spacing w:after="160" w:line="259" w:lineRule="auto"/>
      <w:ind w:left="0" w:right="0" w:firstLine="0"/>
      <w:jc w:val="lef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9A450C" w14:textId="77777777" w:rsidR="002036A5" w:rsidRDefault="002036A5">
    <w:pPr>
      <w:spacing w:after="160" w:line="259" w:lineRule="auto"/>
      <w:ind w:left="0" w:right="0" w:firstLine="0"/>
      <w:jc w:val="lef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794924" w14:textId="77777777" w:rsidR="002036A5" w:rsidRDefault="002036A5">
    <w:pPr>
      <w:spacing w:after="160" w:line="259" w:lineRule="auto"/>
      <w:ind w:left="0" w:right="0" w:firstLine="0"/>
      <w:jc w:val="left"/>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579DB8" w14:textId="77777777" w:rsidR="002036A5" w:rsidRDefault="002036A5">
    <w:pPr>
      <w:spacing w:after="160" w:line="259" w:lineRule="auto"/>
      <w:ind w:left="0" w:right="0" w:firstLine="0"/>
      <w:jc w:val="lef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24AD7" w14:textId="77777777" w:rsidR="002036A5" w:rsidRDefault="002036A5">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D2504E" w14:textId="77777777" w:rsidR="002036A5" w:rsidRDefault="002036A5">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C460DB" w14:textId="77777777" w:rsidR="002036A5" w:rsidRDefault="002036A5">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44384D" w14:textId="77777777" w:rsidR="002036A5" w:rsidRDefault="005E788F">
    <w:pPr>
      <w:spacing w:after="0" w:line="259" w:lineRule="auto"/>
      <w:ind w:left="0" w:right="0" w:firstLine="0"/>
      <w:jc w:val="left"/>
    </w:pPr>
    <w:r>
      <w:t xml:space="preserve">The following graph represents Borough –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4516D3" w14:textId="77777777" w:rsidR="002036A5" w:rsidRDefault="005E788F">
    <w:pPr>
      <w:spacing w:after="0" w:line="259" w:lineRule="auto"/>
      <w:ind w:left="0" w:right="0" w:firstLine="0"/>
      <w:jc w:val="left"/>
    </w:pPr>
    <w:r>
      <w:t xml:space="preserve">The following graph represents Borough –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68CA69" w14:textId="77777777" w:rsidR="002036A5" w:rsidRDefault="002036A5">
    <w:pPr>
      <w:spacing w:after="160" w:line="259" w:lineRule="auto"/>
      <w:ind w:left="0" w:righ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C084ED" w14:textId="77777777" w:rsidR="002036A5" w:rsidRDefault="002036A5">
    <w:pPr>
      <w:spacing w:after="160" w:line="259" w:lineRule="auto"/>
      <w:ind w:left="0" w:righ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2EBEB5" w14:textId="77777777" w:rsidR="002036A5" w:rsidRDefault="002036A5">
    <w:pPr>
      <w:spacing w:after="160" w:line="259" w:lineRule="auto"/>
      <w:ind w:left="0" w:righ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F94988" w14:textId="77777777" w:rsidR="002036A5" w:rsidRDefault="002036A5">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554626"/>
    <w:multiLevelType w:val="hybridMultilevel"/>
    <w:tmpl w:val="E1647C1E"/>
    <w:lvl w:ilvl="0" w:tplc="0850310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7DE4F1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A3AF0E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C90DD2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45C2C2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DDE27E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D28007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51AC74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58495D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E64613B"/>
    <w:multiLevelType w:val="hybridMultilevel"/>
    <w:tmpl w:val="E3CE07F0"/>
    <w:lvl w:ilvl="0" w:tplc="F97EF82A">
      <w:start w:val="1"/>
      <w:numFmt w:val="decimal"/>
      <w:lvlText w:val="%1."/>
      <w:lvlJc w:val="left"/>
      <w:pPr>
        <w:ind w:left="2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2DCC57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FC6507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892605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B4CA8D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F5EA08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69C455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B58C4B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A12DD6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36A5"/>
    <w:rsid w:val="002036A5"/>
    <w:rsid w:val="00536C5A"/>
    <w:rsid w:val="005E78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52ED4C"/>
  <w15:docId w15:val="{337A4301-4B7C-4807-A7EB-FBAFC718E2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00" w:line="361" w:lineRule="auto"/>
      <w:ind w:left="10" w:right="12"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312"/>
      <w:ind w:left="10" w:right="3" w:hanging="10"/>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312"/>
      <w:ind w:left="10" w:right="3" w:hanging="10"/>
      <w:outlineLvl w:val="1"/>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5.jpg"/><Relationship Id="rId39" Type="http://schemas.openxmlformats.org/officeDocument/2006/relationships/header" Target="header10.xml"/><Relationship Id="rId51"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eader" Target="header1.xml"/><Relationship Id="rId34" Type="http://schemas.openxmlformats.org/officeDocument/2006/relationships/header" Target="header8.xml"/><Relationship Id="rId42" Type="http://schemas.openxmlformats.org/officeDocument/2006/relationships/image" Target="media/image12.jpg"/><Relationship Id="rId47" Type="http://schemas.openxmlformats.org/officeDocument/2006/relationships/header" Target="header16.xml"/><Relationship Id="rId50" Type="http://schemas.openxmlformats.org/officeDocument/2006/relationships/fontTable" Target="fontTable.xml"/><Relationship Id="rId7" Type="http://schemas.openxmlformats.org/officeDocument/2006/relationships/image" Target="media/image1.jpg"/><Relationship Id="rId25" Type="http://schemas.openxmlformats.org/officeDocument/2006/relationships/image" Target="media/image4.jpg"/><Relationship Id="rId33" Type="http://schemas.openxmlformats.org/officeDocument/2006/relationships/header" Target="header7.xml"/><Relationship Id="rId38" Type="http://schemas.openxmlformats.org/officeDocument/2006/relationships/image" Target="media/image11.jpg"/><Relationship Id="rId46" Type="http://schemas.openxmlformats.org/officeDocument/2006/relationships/header" Target="header15.xml"/><Relationship Id="rId2" Type="http://schemas.openxmlformats.org/officeDocument/2006/relationships/styles" Target="styles.xml"/><Relationship Id="rId20" Type="http://schemas.openxmlformats.org/officeDocument/2006/relationships/image" Target="media/image2.jpg"/><Relationship Id="rId29" Type="http://schemas.openxmlformats.org/officeDocument/2006/relationships/header" Target="header5.xml"/><Relationship Id="rId41" Type="http://schemas.openxmlformats.org/officeDocument/2006/relationships/header" Target="header12.xml"/><Relationship Id="rId1" Type="http://schemas.openxmlformats.org/officeDocument/2006/relationships/numbering" Target="numbering.xml"/><Relationship Id="rId6" Type="http://schemas.openxmlformats.org/officeDocument/2006/relationships/endnotes" Target="endnotes.xml"/><Relationship Id="rId24" Type="http://schemas.openxmlformats.org/officeDocument/2006/relationships/image" Target="media/image3.jpg"/><Relationship Id="rId32" Type="http://schemas.openxmlformats.org/officeDocument/2006/relationships/image" Target="media/image8.jpg"/><Relationship Id="rId37" Type="http://schemas.openxmlformats.org/officeDocument/2006/relationships/image" Target="media/image10.jpg"/><Relationship Id="rId40" Type="http://schemas.openxmlformats.org/officeDocument/2006/relationships/header" Target="header11.xml"/><Relationship Id="rId45" Type="http://schemas.openxmlformats.org/officeDocument/2006/relationships/header" Target="header14.xml"/><Relationship Id="rId5" Type="http://schemas.openxmlformats.org/officeDocument/2006/relationships/footnotes" Target="footnotes.xml"/><Relationship Id="rId23" Type="http://schemas.openxmlformats.org/officeDocument/2006/relationships/header" Target="header3.xml"/><Relationship Id="rId28" Type="http://schemas.openxmlformats.org/officeDocument/2006/relationships/header" Target="header4.xml"/><Relationship Id="rId36" Type="http://schemas.openxmlformats.org/officeDocument/2006/relationships/image" Target="media/image9.jpg"/><Relationship Id="rId49" Type="http://schemas.openxmlformats.org/officeDocument/2006/relationships/header" Target="header18.xml"/><Relationship Id="rId19" Type="http://schemas.openxmlformats.org/officeDocument/2006/relationships/image" Target="media/image0.jpg"/><Relationship Id="rId31" Type="http://schemas.openxmlformats.org/officeDocument/2006/relationships/image" Target="media/image7.jpg"/><Relationship Id="rId44" Type="http://schemas.openxmlformats.org/officeDocument/2006/relationships/header" Target="header13.xml"/><Relationship Id="rId4" Type="http://schemas.openxmlformats.org/officeDocument/2006/relationships/webSettings" Target="webSettings.xml"/><Relationship Id="rId22" Type="http://schemas.openxmlformats.org/officeDocument/2006/relationships/header" Target="header2.xml"/><Relationship Id="rId27" Type="http://schemas.openxmlformats.org/officeDocument/2006/relationships/image" Target="media/image6.jpg"/><Relationship Id="rId30" Type="http://schemas.openxmlformats.org/officeDocument/2006/relationships/header" Target="header6.xml"/><Relationship Id="rId35" Type="http://schemas.openxmlformats.org/officeDocument/2006/relationships/header" Target="header9.xml"/><Relationship Id="rId43" Type="http://schemas.openxmlformats.org/officeDocument/2006/relationships/image" Target="media/image13.jpg"/><Relationship Id="rId48" Type="http://schemas.openxmlformats.org/officeDocument/2006/relationships/header" Target="header1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17</Pages>
  <Words>1602</Words>
  <Characters>9132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anjalipathania88@gmail.com</dc:creator>
  <cp:keywords/>
  <cp:lastModifiedBy>Purushotham Vatuvugunta</cp:lastModifiedBy>
  <cp:revision>3</cp:revision>
  <dcterms:created xsi:type="dcterms:W3CDTF">2020-09-07T14:34:00Z</dcterms:created>
  <dcterms:modified xsi:type="dcterms:W3CDTF">2020-09-07T14:36:00Z</dcterms:modified>
</cp:coreProperties>
</file>