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300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48"/>
          <w:sz-cs w:val="48"/>
          <w:b/>
          <w:color w:val="1A5276"/>
        </w:rPr>
        <w:t xml:space="preserve">COMPREHENSIVE BIOLOGY</w:t>
      </w:r>
    </w:p>
    <w:p>
      <w:pPr>
        <w:jc w:val="center"/>
        <w:spacing w:after="200"/>
      </w:pPr>
      <w:r>
        <w:rPr>
          <w:rFonts w:ascii="Arial" w:hAnsi="Arial" w:cs="Arial"/>
          <w:sz w:val="44"/>
          <w:sz-cs w:val="44"/>
          <w:b/>
          <w:color w:val="2E86C1"/>
        </w:rPr>
        <w:t xml:space="preserve">MCQ QUESTION BANK</w:t>
      </w:r>
      <w:r>
        <w:rPr>
          <w:rFonts w:ascii="Arial" w:hAnsi="Arial" w:cs="Arial"/>
          <w:sz w:val="28"/>
          <w:sz-cs w:val="28"/>
          <w:color w:val="555555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  <w:color w:val="777777"/>
        </w:rPr>
        <w:t xml:space="preserve">200 Detailed MCQs with Answers &amp; Explanations</w:t>
      </w:r>
    </w:p>
    <w:p>
      <w:pPr>
        <w:jc w:val="center"/>
        <w:spacing w:after="10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Topics Covered:</w:t>
      </w:r>
    </w:p>
    <w:p>
      <w:pPr>
        <w:jc w:val="center"/>
        <w:spacing w:after="40"/>
      </w:pPr>
      <w:r>
        <w:rPr>
          <w:rFonts w:ascii="Arial" w:hAnsi="Arial" w:cs="Arial"/>
          <w:sz w:val="22"/>
          <w:sz-cs w:val="22"/>
          <w:color w:val="333333"/>
        </w:rPr>
        <w:t xml:space="preserve">Topic 1: Molecular Biology &amp; Genetics (100 MCQs)</w:t>
      </w:r>
    </w:p>
    <w:p>
      <w:pPr>
        <w:jc w:val="center"/>
        <w:spacing w:after="40"/>
      </w:pPr>
      <w:r>
        <w:rPr>
          <w:rFonts w:ascii="Arial" w:hAnsi="Arial" w:cs="Arial"/>
          <w:sz w:val="22"/>
          <w:sz-cs w:val="22"/>
          <w:color w:val="333333"/>
        </w:rPr>
        <w:t xml:space="preserve">Topic 2: Cell Biology (100 MCQs)</w:t>
      </w:r>
    </w:p>
    <w:p>
      <w:pPr>
        <w:jc w:val="center"/>
        <w:spacing w:before="600" w:after="200"/>
      </w:pPr>
      <w:r>
        <w:rPr>
          <w:rFonts w:ascii="Arial" w:hAnsi="Arial" w:cs="Arial"/>
          <w:sz w:val="22"/>
          <w:sz-cs w:val="22"/>
          <w:i/>
          <w:color w:val="888888"/>
        </w:rPr>
        <w:t xml:space="preserve">Part 1 of Complete Biology Assessment Series</w:t>
      </w:r>
    </w:p>
    <w:p>
      <w:pPr>
        <w:jc w:val="center"/>
      </w:pPr>
      <w:r>
        <w:rPr>
          <w:rFonts w:ascii="Arial" w:hAnsi="Arial" w:cs="Arial"/>
          <w:sz w:val="22"/>
          <w:sz-cs w:val="22"/>
          <w:color w:val="888888"/>
        </w:rPr>
        <w:t xml:space="preserve">March 2026</w:t>
      </w:r>
    </w:p>
    <w:p>
      <w:pPr/>
      <w:r>
        <w:rPr>
          <w:rFonts w:ascii="Arial" w:hAnsi="Arial" w:cs="Arial"/>
          <w:sz w:val="22"/>
          <w:sz-cs w:val="22"/>
          <w:color w:val="888888"/>
        </w:rPr>
        <w:t xml:space="preserve"/>
      </w:r>
    </w:p>
    <w:p>
      <w:pPr>
        <w:spacing w:before="400" w:after="100"/>
      </w:pPr>
      <w:r>
        <w:rPr>
          <w:rFonts w:ascii="Arial" w:hAnsi="Arial" w:cs="Arial"/>
          <w:sz w:val="28"/>
          <w:sz-cs w:val="28"/>
          <w:b/>
          <w:color w:val="1A5276"/>
        </w:rPr>
        <w:t xml:space="preserve">TOPIC 1: MOLECULAR BIOLOGY &amp; GENETICS</w:t>
      </w:r>
    </w:p>
    <w:p>
      <w:pPr>
        <w:spacing w:after="300"/>
      </w:pPr>
      <w:r>
        <w:rPr>
          <w:rFonts w:ascii="Arial" w:hAnsi="Arial" w:cs="Arial"/>
          <w:sz w:val="20"/>
          <w:sz-cs w:val="20"/>
          <w:i/>
          <w:color w:val="555555"/>
        </w:rPr>
        <w:t xml:space="preserve">DNA Structure, Replication, Transcription, Translation, Gene Regulation, Mutations &amp; Genetic Engineering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Q1. </w:t>
      </w:r>
      <w:r>
        <w:rPr>
          <w:rFonts w:ascii="Arial" w:hAnsi="Arial" w:cs="Arial"/>
          <w:sz w:val="22"/>
          <w:sz-cs w:val="22"/>
          <w:b/>
        </w:rPr>
        <w:t xml:space="preserve">Which type of bond holds complementary base pairs together in DNA?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Ionic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Hydrogen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Covalent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Peptide bonds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Hydrogen bonds hold A-T (2 bonds) and G-C (3 bonds) pairs together.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Q2. </w:t>
      </w:r>
      <w:r>
        <w:rPr>
          <w:rFonts w:ascii="Arial" w:hAnsi="Arial" w:cs="Arial"/>
          <w:sz w:val="22"/>
          <w:sz-cs w:val="22"/>
          <w:b/>
        </w:rPr>
        <w:t xml:space="preserve">Chargaff's rule states that in double-stranded DNA: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+ G = T + 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= G and T = 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= T and G = 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+ C = G + T is only in 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Chargaff's rule: adenine pairs with thymine, guanine pairs with cytosine, so their amounts are equal.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Q3. </w:t>
      </w:r>
      <w:r>
        <w:rPr>
          <w:rFonts w:ascii="Arial" w:hAnsi="Arial" w:cs="Arial"/>
          <w:sz w:val="22"/>
          <w:sz-cs w:val="22"/>
          <w:b/>
        </w:rPr>
        <w:t xml:space="preserve">The antiparallel nature of DNA means: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Both strands run 5' to 3'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One strand runs 5'→3' and the other 3'→5'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The strands are parallel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one strand has directionality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 strands are antiparallel — they run in opposite directions.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Q4. </w:t>
      </w:r>
      <w:r>
        <w:rPr>
          <w:rFonts w:ascii="Arial" w:hAnsi="Arial" w:cs="Arial"/>
          <w:sz w:val="22"/>
          <w:sz-cs w:val="22"/>
          <w:b/>
        </w:rPr>
        <w:t xml:space="preserve">Which form of DNA is the most common under physiological conditions?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A-DNA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B-DNA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Z-DNA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C-DNA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B-DNA is the right-handed helical form most common in living cells.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Q5. </w:t>
      </w:r>
      <w:r>
        <w:rPr>
          <w:rFonts w:ascii="Arial" w:hAnsi="Arial" w:cs="Arial"/>
          <w:sz w:val="22"/>
          <w:sz-cs w:val="22"/>
          <w:b/>
        </w:rPr>
        <w:t xml:space="preserve">The major groove and minor groove of DNA are important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Protein-DNA interactions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 splicing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Chromosome condensation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Transcription factors and other proteins bind DNA through major and minor grooves.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Q6. </w:t>
      </w:r>
      <w:r>
        <w:rPr>
          <w:rFonts w:ascii="Arial" w:hAnsi="Arial" w:cs="Arial"/>
          <w:sz w:val="22"/>
          <w:sz-cs w:val="22"/>
          <w:b/>
        </w:rPr>
        <w:t xml:space="preserve">Histones are proteins associated with DNA in eukaryotes. They are rich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Acidic amino acids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Hydrophobic amino acids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Lysine and arginine (basic amino acids)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Tryptophan and phenylalanine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Histones are positively charged due to lysine and arginine, allowing them to bind negatively charged DNA.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Q7. </w:t>
      </w:r>
      <w:r>
        <w:rPr>
          <w:rFonts w:ascii="Arial" w:hAnsi="Arial" w:cs="Arial"/>
          <w:sz w:val="22"/>
          <w:sz-cs w:val="22"/>
          <w:b/>
        </w:rPr>
        <w:t xml:space="preserve">A nucleosome consists of DNA wrapped around: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4 histone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6 histone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8 histone proteins (histone octamer)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10 histone proteins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A nucleosome = ~147 bp of DNA wrapped around an octamer of histones (2 each of H2A, H2B, H3, H4).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Q8. </w:t>
      </w:r>
      <w:r>
        <w:rPr>
          <w:rFonts w:ascii="Arial" w:hAnsi="Arial" w:cs="Arial"/>
          <w:sz w:val="22"/>
          <w:sz-cs w:val="22"/>
          <w:b/>
        </w:rPr>
        <w:t xml:space="preserve">Which of the following is NOT a pyrimidine?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Cytosine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Thymine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Uracil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Guanine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D  |  </w:t>
      </w:r>
      <w:r>
        <w:rPr>
          <w:rFonts w:ascii="Arial" w:hAnsi="Arial" w:cs="Arial"/>
          <w:sz w:val="20"/>
          <w:sz-cs w:val="20"/>
          <w:color w:val="333333"/>
        </w:rPr>
        <w:t xml:space="preserve">Guanine is a purine. Pyrimidines (single ring): C, T, U. Purines (double ring): A, 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Q9. </w:t>
      </w:r>
      <w:r>
        <w:rPr>
          <w:rFonts w:ascii="Arial" w:hAnsi="Arial" w:cs="Arial"/>
          <w:sz w:val="22"/>
          <w:sz-cs w:val="22"/>
          <w:b/>
        </w:rPr>
        <w:t xml:space="preserve">The 3' end of a DNA strand terminates with 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Free phosphate group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Free hydroxyl group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Methyl group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Amino group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3' end has a free -OH group on the 3' carbon of the sugar.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Q10. </w:t>
      </w:r>
      <w:r>
        <w:rPr>
          <w:rFonts w:ascii="Arial" w:hAnsi="Arial" w:cs="Arial"/>
          <w:sz w:val="22"/>
          <w:sz-cs w:val="22"/>
          <w:b/>
        </w:rPr>
        <w:t xml:space="preserve">Denaturation of DNA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Breaking of phosphodiester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Separation of two strands by breaking hydrogen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Hydrolysis of the sugar-phosphate backbone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Methylation of bases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Denaturation (melting) breaks hydrogen bonds between bases, separating the two strands.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Q11. </w:t>
      </w:r>
      <w:r>
        <w:rPr>
          <w:rFonts w:ascii="Arial" w:hAnsi="Arial" w:cs="Arial"/>
          <w:sz w:val="22"/>
          <w:sz-cs w:val="22"/>
          <w:b/>
        </w:rPr>
        <w:t xml:space="preserve">DNA with a higher G-C content has a higher melting temperature because: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G-C pairs have 3 hydrogen bonds vs 2 for A-T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G-C pairs are smaller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G-C pairs are hydrophobic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G-C pairs have covalent bonds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G-C base pairs have 3 hydrogen bonds, making them more stable than A-T pairs (2 hydrogen bonds).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Q12. </w:t>
      </w:r>
      <w:r>
        <w:rPr>
          <w:rFonts w:ascii="Arial" w:hAnsi="Arial" w:cs="Arial"/>
          <w:sz w:val="22"/>
          <w:sz-cs w:val="22"/>
          <w:b/>
        </w:rPr>
        <w:t xml:space="preserve">Supercoiling of DNA is primarily managed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Topoisomerase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Topoisomerases relieve torsional strain by cutting, unwinding, and re-ligating DNA strands.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Q13. </w:t>
      </w:r>
      <w:r>
        <w:rPr>
          <w:rFonts w:ascii="Arial" w:hAnsi="Arial" w:cs="Arial"/>
          <w:sz w:val="22"/>
          <w:sz-cs w:val="22"/>
          <w:b/>
        </w:rPr>
        <w:t xml:space="preserve">The Tm (melting temperature) of DNA is the temperature at which: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All DNA is single-stranded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50% of DNA is in double-stranded form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All DNA is double-stranded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begins to replicate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Tm is defined as the temperature at which 50% of DNA molecules are denatured.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Q14. </w:t>
      </w:r>
      <w:r>
        <w:rPr>
          <w:rFonts w:ascii="Arial" w:hAnsi="Arial" w:cs="Arial"/>
          <w:sz w:val="22"/>
          <w:sz-cs w:val="22"/>
          <w:b/>
        </w:rPr>
        <w:t xml:space="preserve">Satellite DNA consists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Highly repetitive short sequences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Protein-coding genes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Transfer RNA genes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Ribosomal RNA genes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Satellite DNA is highly repetitive, non-coding DNA found at centromeres and telomeres.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Q15. </w:t>
      </w:r>
      <w:r>
        <w:rPr>
          <w:rFonts w:ascii="Arial" w:hAnsi="Arial" w:cs="Arial"/>
          <w:sz w:val="22"/>
          <w:sz-cs w:val="22"/>
          <w:b/>
        </w:rPr>
        <w:t xml:space="preserve">Which level of chromatin structure involves the 30 nm fiber?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Nucleosome (beads on a string)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Solenoid/zigzag structure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Looped domains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Metaphase chromosome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30 nm fiber is formed when nucleosomes coil into a solenoid or zigzag structure.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Q16. </w:t>
      </w:r>
      <w:r>
        <w:rPr>
          <w:rFonts w:ascii="Arial" w:hAnsi="Arial" w:cs="Arial"/>
          <w:sz w:val="22"/>
          <w:sz-cs w:val="22"/>
          <w:b/>
        </w:rPr>
        <w:t xml:space="preserve">DNA replication is described as semiconservative because: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Both strands are entirely new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Each daughter molecule has one old and one new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one strand is replicated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Replication occurs in the S phase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Meselson and Stahl proved that each daughter DNA has one parental and one newly synthesized strand.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Q17. </w:t>
      </w:r>
      <w:r>
        <w:rPr>
          <w:rFonts w:ascii="Arial" w:hAnsi="Arial" w:cs="Arial"/>
          <w:sz w:val="22"/>
          <w:sz-cs w:val="22"/>
          <w:b/>
        </w:rPr>
        <w:t xml:space="preserve">Which enzyme synthesizes the RNA primer during DNA replication?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III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Primase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 polymerase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Primase (a type of RNA polymerase) synthesizes short RNA primers needed for DNA polymerase to begin.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Q18. </w:t>
      </w:r>
      <w:r>
        <w:rPr>
          <w:rFonts w:ascii="Arial" w:hAnsi="Arial" w:cs="Arial"/>
          <w:sz w:val="22"/>
          <w:sz-cs w:val="22"/>
          <w:b/>
        </w:rPr>
        <w:t xml:space="preserve">Okazaki fragments are found on the: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Leading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Lagging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Both strands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Template strand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lagging strand is synthesized discontinuously as Okazaki fragments (5'→3' away from fork).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Q19. </w:t>
      </w:r>
      <w:r>
        <w:rPr>
          <w:rFonts w:ascii="Arial" w:hAnsi="Arial" w:cs="Arial"/>
          <w:sz w:val="22"/>
          <w:sz-cs w:val="22"/>
          <w:b/>
        </w:rPr>
        <w:t xml:space="preserve">DNA polymerase III in E. coli has which of the following activities?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5'→3' polymerase and 3'→5' exonuclease (proofreading)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3'→5' polymerase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5'→3' exonuclease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Ligase activity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DNA Pol III has 5'→3' polymerase activity and 3'→5' exonuclease for proofreading.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Q20. </w:t>
      </w:r>
      <w:r>
        <w:rPr>
          <w:rFonts w:ascii="Arial" w:hAnsi="Arial" w:cs="Arial"/>
          <w:sz w:val="22"/>
          <w:sz-cs w:val="22"/>
          <w:b/>
        </w:rPr>
        <w:t xml:space="preserve">Which enzyme removes RNA primers and replaces them with DNA in E. coli?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III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 polymerase 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 Pol I has 5'→3' exonuclease activity to remove RNA primers and fills gaps with DNA.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Q21. </w:t>
      </w:r>
      <w:r>
        <w:rPr>
          <w:rFonts w:ascii="Arial" w:hAnsi="Arial" w:cs="Arial"/>
          <w:sz w:val="22"/>
          <w:sz-cs w:val="22"/>
          <w:b/>
        </w:rPr>
        <w:t xml:space="preserve">DNA ligase functions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Unwind the double helix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Synthesize RNA primers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Join Okazaki fragments by forming phosphodiester bonds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Add telomeric sequences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Ligase seals nicks by forming phosphodiester bonds between adjacent Okazaki fragments.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Q22. </w:t>
      </w:r>
      <w:r>
        <w:rPr>
          <w:rFonts w:ascii="Arial" w:hAnsi="Arial" w:cs="Arial"/>
          <w:sz w:val="22"/>
          <w:sz-cs w:val="22"/>
          <w:b/>
        </w:rPr>
        <w:t xml:space="preserve">Telomerase is 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Reverse transcriptase with an RNA template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Restriction enzyme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Telomerase is a ribonucleoprotein reverse transcriptase that uses its own RNA component as a template.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Q23. </w:t>
      </w:r>
      <w:r>
        <w:rPr>
          <w:rFonts w:ascii="Arial" w:hAnsi="Arial" w:cs="Arial"/>
          <w:sz w:val="22"/>
          <w:sz-cs w:val="22"/>
          <w:b/>
        </w:rPr>
        <w:t xml:space="preserve">The origin of replication in E. coli (OriC) is recognized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III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DnaA protein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Sigma factor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DnaA protein binds to specific sequences at OriC to initiate replication.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Q24. </w:t>
      </w:r>
      <w:r>
        <w:rPr>
          <w:rFonts w:ascii="Arial" w:hAnsi="Arial" w:cs="Arial"/>
          <w:sz w:val="22"/>
          <w:sz-cs w:val="22"/>
          <w:b/>
        </w:rPr>
        <w:t xml:space="preserve">Single-strand binding proteins (SSBs) function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Unwind 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Prevent re-annealing of separated strands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Synthesize primers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Join Okazaki fragments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SSBs stabilize single-stranded DNA and prevent it from reforming a double helix or being degraded.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Q25. </w:t>
      </w:r>
      <w:r>
        <w:rPr>
          <w:rFonts w:ascii="Arial" w:hAnsi="Arial" w:cs="Arial"/>
          <w:sz w:val="22"/>
          <w:sz-cs w:val="22"/>
          <w:b/>
        </w:rPr>
        <w:t xml:space="preserve">In eukaryotic replication, the equivalent of E. coli DNA Pol III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alpha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 polymerase delta and epsilon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beta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 gamma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Pol delta (lagging) and Pol epsilon (leading) are the main replicative polymerases in eukaryotes.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Q26. </w:t>
      </w:r>
      <w:r>
        <w:rPr>
          <w:rFonts w:ascii="Arial" w:hAnsi="Arial" w:cs="Arial"/>
          <w:sz w:val="22"/>
          <w:sz-cs w:val="22"/>
          <w:b/>
        </w:rPr>
        <w:t xml:space="preserve">The sliding clamp (PCNA in eukaryotes) functions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Unwind 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Increase processivity of DNA polymerase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Remove primers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Ligate fragments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PCNA (proliferating cell nuclear antigen) acts as a sliding clamp, keeping polymerase attached to DNA.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Q27. </w:t>
      </w:r>
      <w:r>
        <w:rPr>
          <w:rFonts w:ascii="Arial" w:hAnsi="Arial" w:cs="Arial"/>
          <w:sz w:val="22"/>
          <w:sz-cs w:val="22"/>
          <w:b/>
        </w:rPr>
        <w:t xml:space="preserve">Bidirectional replication means: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Replication occurs on both strands simultaneously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Two replication forks move in opposite directions from the origin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one fork is active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Replication occurs only in the nucleus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Two replication forks form at the origin and move in opposite directions.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Q28. </w:t>
      </w:r>
      <w:r>
        <w:rPr>
          <w:rFonts w:ascii="Arial" w:hAnsi="Arial" w:cs="Arial"/>
          <w:sz w:val="22"/>
          <w:sz-cs w:val="22"/>
          <w:b/>
        </w:rPr>
        <w:t xml:space="preserve">Mismatch repair in E. coli distinguishes the template strand from the new strand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Methylation of the template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Histone modification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Size of the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Presence of uracil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The parental (template) strand is methylated at GATC sequences; the new strand is transiently unmethylated.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Q29. </w:t>
      </w:r>
      <w:r>
        <w:rPr>
          <w:rFonts w:ascii="Arial" w:hAnsi="Arial" w:cs="Arial"/>
          <w:sz w:val="22"/>
          <w:sz-cs w:val="22"/>
          <w:b/>
        </w:rPr>
        <w:t xml:space="preserve">Which of the following is associated with xeroderma pigmentosum?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Defective mismatch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Defective nucleotide excision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Defective base excision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Defective telomerase activity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Xeroderma pigmentosum results from defective nucleotide excision repair of UV-induced thymine dimers.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Q30. </w:t>
      </w:r>
      <w:r>
        <w:rPr>
          <w:rFonts w:ascii="Arial" w:hAnsi="Arial" w:cs="Arial"/>
          <w:sz w:val="22"/>
          <w:sz-cs w:val="22"/>
          <w:b/>
        </w:rPr>
        <w:t xml:space="preserve">The enzyme responsible for relaxing supercoiled DNA ahead of the replication fork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Gyrase (a topoisomerase II)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 gyrase (topoisomerase II) relieves positive supercoiling ahead of the replication fork in E. coli.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Q31. </w:t>
      </w:r>
      <w:r>
        <w:rPr>
          <w:rFonts w:ascii="Arial" w:hAnsi="Arial" w:cs="Arial"/>
          <w:sz w:val="22"/>
          <w:sz-cs w:val="22"/>
          <w:b/>
        </w:rPr>
        <w:t xml:space="preserve">In prokaryotes, the sigma factor of RNA polymerase is responsible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Elongation of 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Promoter recognition and binding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Termination of transcription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 processing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Sigma factor enables RNA polymerase holoenzyme to recognize and bind to the promoter.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Q32. </w:t>
      </w:r>
      <w:r>
        <w:rPr>
          <w:rFonts w:ascii="Arial" w:hAnsi="Arial" w:cs="Arial"/>
          <w:sz w:val="22"/>
          <w:sz-cs w:val="22"/>
          <w:b/>
        </w:rPr>
        <w:t xml:space="preserve">The TATA box in eukaryotic promoters is typically found at position: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-10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-25 to -30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-75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+1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TATA box is located approximately 25-30 bp upstream of the transcription start site.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Q33. </w:t>
      </w:r>
      <w:r>
        <w:rPr>
          <w:rFonts w:ascii="Arial" w:hAnsi="Arial" w:cs="Arial"/>
          <w:sz w:val="22"/>
          <w:sz-cs w:val="22"/>
          <w:b/>
        </w:rPr>
        <w:t xml:space="preserve">Which RNA polymerase transcribes mRNA in eukaryotes?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 Polymerase 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RNA Polymerase 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 Polymerase III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RNA Pol II transcribes mRNA and most snRNAs. Pol I transcribes rRNA, Pol III transcribes tRNA and 5S rRNA.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Q34. </w:t>
      </w:r>
      <w:r>
        <w:rPr>
          <w:rFonts w:ascii="Arial" w:hAnsi="Arial" w:cs="Arial"/>
          <w:sz w:val="22"/>
          <w:sz-cs w:val="22"/>
          <w:b/>
        </w:rPr>
        <w:t xml:space="preserve">The template strand of DNA is also called the: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Coding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Sense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Antisense strand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Plus strand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The template (antisense) strand is read 3'→5' by RNA polymerase. The other is the coding (sense) strand.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Q35. </w:t>
      </w:r>
      <w:r>
        <w:rPr>
          <w:rFonts w:ascii="Arial" w:hAnsi="Arial" w:cs="Arial"/>
          <w:sz w:val="22"/>
          <w:sz-cs w:val="22"/>
          <w:b/>
        </w:rPr>
        <w:t xml:space="preserve">Rho-dependent termination in prokaryotes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hairpin loop in mRNA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Rho protein that unwinds RNA-DNA hybrid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Poly-A signal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Spliceosomes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Rho helicase moves along mRNA and unwinds the RNA-DNA hybrid at the transcription bubble.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Q36. </w:t>
      </w:r>
      <w:r>
        <w:rPr>
          <w:rFonts w:ascii="Arial" w:hAnsi="Arial" w:cs="Arial"/>
          <w:sz w:val="22"/>
          <w:sz-cs w:val="22"/>
          <w:b/>
        </w:rPr>
        <w:t xml:space="preserve">Rho-independent (intrinsic) termination requires: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Rho protein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GC-rich hairpin followed by a poly-U sequence in the transcript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TFIID binding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Poly-A polymerase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 GC-rich palindrome forms a hairpin, and the following poly-U creates a weak RNA-DNA hybrid that dissociates.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Q37. </w:t>
      </w:r>
      <w:r>
        <w:rPr>
          <w:rFonts w:ascii="Arial" w:hAnsi="Arial" w:cs="Arial"/>
          <w:sz w:val="22"/>
          <w:sz-cs w:val="22"/>
          <w:b/>
        </w:rPr>
        <w:t xml:space="preserve">The 5' cap added to eukaryotic mRNA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poly-A tail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7-methylguanosine linked by a 5'-5' triphosphate bridge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methylated adenine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CCA sequence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5' cap is 7-methylguanosine (m7G) attached via an unusual 5'-5' triphosphate linkage.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Q38. </w:t>
      </w:r>
      <w:r>
        <w:rPr>
          <w:rFonts w:ascii="Arial" w:hAnsi="Arial" w:cs="Arial"/>
          <w:sz w:val="22"/>
          <w:sz-cs w:val="22"/>
          <w:b/>
        </w:rPr>
        <w:t xml:space="preserve">Polyadenylation of eukaryotic mRNA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Addition of ~200 adenine nucleotides to the 3' end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Addition of guanine to the 5' end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Removal of introns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Methylation of cytosine bases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After cleavage at the poly-A signal (AAUAAA), poly-A polymerase adds ~200 A residues to the 3' end.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Q39. </w:t>
      </w:r>
      <w:r>
        <w:rPr>
          <w:rFonts w:ascii="Arial" w:hAnsi="Arial" w:cs="Arial"/>
          <w:sz w:val="22"/>
          <w:sz-cs w:val="22"/>
          <w:b/>
        </w:rPr>
        <w:t xml:space="preserve">Introns are removed from pre-mRNA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Spliceosomes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Proteasomes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Lysosomes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Spliceosomes (complexes of snRNPs and proteins) catalyze the removal of introns via two transesterification reactions.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Q40. </w:t>
      </w:r>
      <w:r>
        <w:rPr>
          <w:rFonts w:ascii="Arial" w:hAnsi="Arial" w:cs="Arial"/>
          <w:sz w:val="22"/>
          <w:sz-cs w:val="22"/>
          <w:b/>
        </w:rPr>
        <w:t xml:space="preserve">The branch point adenosine in splicing: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at the 5' splice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Attacks the 5' splice site in the first transesterification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always at the 3' end of the intron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part of the exon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2'-OH of the branch point A performs a nucleophilic attack on the 5' splice site, forming a lariat.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Q41. </w:t>
      </w:r>
      <w:r>
        <w:rPr>
          <w:rFonts w:ascii="Arial" w:hAnsi="Arial" w:cs="Arial"/>
          <w:sz w:val="22"/>
          <w:sz-cs w:val="22"/>
          <w:b/>
        </w:rPr>
        <w:t xml:space="preserve">Alternative splicing allows: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One gene to produce multiple different mRNAs/proteins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Introns to be translated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to be replicated faster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tRNA to be modified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By including/excluding different exons, one gene can code for multiple protein variants.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Q42. </w:t>
      </w:r>
      <w:r>
        <w:rPr>
          <w:rFonts w:ascii="Arial" w:hAnsi="Arial" w:cs="Arial"/>
          <w:sz w:val="22"/>
          <w:sz-cs w:val="22"/>
          <w:b/>
        </w:rPr>
        <w:t xml:space="preserve">Which of the following is NOT a post-transcriptional modification of eukaryotic mRNA?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5' capping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3' polyadenylation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Methylation of the promoter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D  |  </w:t>
      </w:r>
      <w:r>
        <w:rPr>
          <w:rFonts w:ascii="Arial" w:hAnsi="Arial" w:cs="Arial"/>
          <w:sz w:val="20"/>
          <w:sz-cs w:val="20"/>
          <w:color w:val="333333"/>
        </w:rPr>
        <w:t xml:space="preserve">Promoter methylation is an epigenetic modification of DNA, not a post-transcriptional mRNA modification.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Q43. </w:t>
      </w:r>
      <w:r>
        <w:rPr>
          <w:rFonts w:ascii="Arial" w:hAnsi="Arial" w:cs="Arial"/>
          <w:sz w:val="22"/>
          <w:sz-cs w:val="22"/>
          <w:b/>
        </w:rPr>
        <w:t xml:space="preserve">The Pribnow box (-10 sequence) in prokaryotic promoters has the consensus sequence: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TTGACA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TATAAT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TATAAA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AAUAAA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Pribnow box (TATAAT) is at -10 position in prokaryotic promoters, recognized by sigma factor.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Q44. </w:t>
      </w:r>
      <w:r>
        <w:rPr>
          <w:rFonts w:ascii="Arial" w:hAnsi="Arial" w:cs="Arial"/>
          <w:sz w:val="22"/>
          <w:sz-cs w:val="22"/>
          <w:b/>
        </w:rPr>
        <w:t xml:space="preserve">Enhancers differ from promoters in that enhancers: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Can function at great distances and in either orientation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Are always immediately upstream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Are only in prokaryotes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Bind RNA polymerase directly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Enhancers can be thousands of bp away, upstream or downstream, and work in either orientation.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Q45. </w:t>
      </w:r>
      <w:r>
        <w:rPr>
          <w:rFonts w:ascii="Arial" w:hAnsi="Arial" w:cs="Arial"/>
          <w:sz w:val="22"/>
          <w:sz-cs w:val="22"/>
          <w:b/>
        </w:rPr>
        <w:t xml:space="preserve">RNA editing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Removal of introns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Post-transcriptional alteration of nucleotide sequence in mRNA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Addition of the 5' cap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Poly-A tail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RNA editing changes bases in mRNA (e.g., C-to-U editing in apoB mRNA, A-to-I editing by ADAR enzymes).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Q46. </w:t>
      </w:r>
      <w:r>
        <w:rPr>
          <w:rFonts w:ascii="Arial" w:hAnsi="Arial" w:cs="Arial"/>
          <w:sz w:val="22"/>
          <w:sz-cs w:val="22"/>
          <w:b/>
        </w:rPr>
        <w:t xml:space="preserve">Trans-splicing is a process in which: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Exons from two different pre-mRNAs are joined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Introns are retained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mRNA is capped twice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Poly-A is added internally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Trans-splicing joins exons from different RNA transcripts, common in trypanosomes and C. elegans.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Q47. </w:t>
      </w:r>
      <w:r>
        <w:rPr>
          <w:rFonts w:ascii="Arial" w:hAnsi="Arial" w:cs="Arial"/>
          <w:sz w:val="22"/>
          <w:sz-cs w:val="22"/>
          <w:b/>
        </w:rPr>
        <w:t xml:space="preserve">The mediator complex in eukaryotic transcription: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Directly synthesizes mRNA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Bridges transcription factors and RNA Pol II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Removes introns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Adds the poly-A tail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Mediator is a large complex that relays signals from transcription factors/enhancers to RNA Pol II.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Q48. </w:t>
      </w:r>
      <w:r>
        <w:rPr>
          <w:rFonts w:ascii="Arial" w:hAnsi="Arial" w:cs="Arial"/>
          <w:sz w:val="22"/>
          <w:sz-cs w:val="22"/>
          <w:b/>
        </w:rPr>
        <w:t xml:space="preserve">Abortive initiation refers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Premature termination after synthesizing short RNA fragments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Failure to add the 5' cap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Incorrect splicing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Degradation of mRNA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During abortive initiation, RNA polymerase synthesizes and releases short RNA fragments before achieving elongation.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Q49. </w:t>
      </w:r>
      <w:r>
        <w:rPr>
          <w:rFonts w:ascii="Arial" w:hAnsi="Arial" w:cs="Arial"/>
          <w:sz w:val="22"/>
          <w:sz-cs w:val="22"/>
          <w:b/>
        </w:rPr>
        <w:t xml:space="preserve">The CTD (C-terminal domain) of RNA Pol II is important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unwinding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Coordinating capping, splicing, and polyadenylation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 activity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Primer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CTD heptad repeats are phosphorylated to recruit mRNA processing factors.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Q50. </w:t>
      </w:r>
      <w:r>
        <w:rPr>
          <w:rFonts w:ascii="Arial" w:hAnsi="Arial" w:cs="Arial"/>
          <w:sz w:val="22"/>
          <w:sz-cs w:val="22"/>
          <w:b/>
        </w:rPr>
        <w:t xml:space="preserve">Rifampicin inhibits bacterial transcription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the ribosome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Binding to the beta subunit of bacterial RNA polymerase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topoisomerase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translation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Rifampicin specifically binds the beta subunit of bacterial RNA polymerase, blocking RNA synthesis.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Q51. </w:t>
      </w:r>
      <w:r>
        <w:rPr>
          <w:rFonts w:ascii="Arial" w:hAnsi="Arial" w:cs="Arial"/>
          <w:sz w:val="22"/>
          <w:sz-cs w:val="22"/>
          <w:b/>
        </w:rPr>
        <w:t xml:space="preserve">The Shine-Dalgarno sequence in prokaryotic mRNA: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Signals poly-A addition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Aligns the ribosome with the start codon by base-pairing with 16S rRNA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Terminates translation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the stop codon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Shine-Dalgarno sequence (AGGAGG) base-pairs with the 3' end of 16S rRNA for ribosome positioning.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Q52. </w:t>
      </w:r>
      <w:r>
        <w:rPr>
          <w:rFonts w:ascii="Arial" w:hAnsi="Arial" w:cs="Arial"/>
          <w:sz w:val="22"/>
          <w:sz-cs w:val="22"/>
          <w:b/>
        </w:rPr>
        <w:t xml:space="preserve">The start codon AUG codes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Valine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Methionine (or fMet in prokaryotes)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Leucine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Alanine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AUG codes for methionine in eukaryotes and formyl-methionine (fMet) in prokaryotes.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Q53. </w:t>
      </w:r>
      <w:r>
        <w:rPr>
          <w:rFonts w:ascii="Arial" w:hAnsi="Arial" w:cs="Arial"/>
          <w:sz w:val="22"/>
          <w:sz-cs w:val="22"/>
          <w:b/>
        </w:rPr>
        <w:t xml:space="preserve">Which of the following is a stop codon?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AUG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UAA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GCA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CCC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Stop codons are UAA (ochre), UAG (amber), and UGA (opal). They do not code for any amino acid.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Q54. </w:t>
      </w:r>
      <w:r>
        <w:rPr>
          <w:rFonts w:ascii="Arial" w:hAnsi="Arial" w:cs="Arial"/>
          <w:sz w:val="22"/>
          <w:sz-cs w:val="22"/>
          <w:b/>
        </w:rPr>
        <w:t xml:space="preserve">The wobble hypothesis explains: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Why DNA strands are antiparallel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Why the third position of the codon can have non-standard base pairing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How introns are removed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The structure of ribosomes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Wobble allows flexibility at the 3rd codon position, so fewer tRNAs can recognize multiple codons.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Q55. </w:t>
      </w:r>
      <w:r>
        <w:rPr>
          <w:rFonts w:ascii="Arial" w:hAnsi="Arial" w:cs="Arial"/>
          <w:sz w:val="22"/>
          <w:sz-cs w:val="22"/>
          <w:b/>
        </w:rPr>
        <w:t xml:space="preserve">Aminoacyl-tRNA synthetases: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Synthesize amino acids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Attach the correct amino acid to its corresponding tRNA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Remove amino acids from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Degrade tRNA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These enzymes charge tRNAs with the correct amino acid using ATP, ensuring translational fidelity.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Q56. </w:t>
      </w:r>
      <w:r>
        <w:rPr>
          <w:rFonts w:ascii="Arial" w:hAnsi="Arial" w:cs="Arial"/>
          <w:sz w:val="22"/>
          <w:sz-cs w:val="22"/>
          <w:b/>
        </w:rPr>
        <w:t xml:space="preserve">The peptidyl transferase activity of the ribosome is catalyzed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Ribosomal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23S rRNA (a ribozyme)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23S rRNA in the large ribosomal subunit catalyzes peptide bond formation — it is a ribozyme.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Q57. </w:t>
      </w:r>
      <w:r>
        <w:rPr>
          <w:rFonts w:ascii="Arial" w:hAnsi="Arial" w:cs="Arial"/>
          <w:sz w:val="22"/>
          <w:sz-cs w:val="22"/>
          <w:b/>
        </w:rPr>
        <w:t xml:space="preserve">During translation elongation, the incoming aminoacyl-tRNA enters the: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Exit site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The A (aminoacyl) site accepts incoming charged tRNA. P site holds peptidyl-tRNA. E site is the exit.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Q58. </w:t>
      </w:r>
      <w:r>
        <w:rPr>
          <w:rFonts w:ascii="Arial" w:hAnsi="Arial" w:cs="Arial"/>
          <w:sz w:val="22"/>
          <w:sz-cs w:val="22"/>
          <w:b/>
        </w:rPr>
        <w:t xml:space="preserve">Release factors in translation: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Recognize stop codons and trigger peptide release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Bind the start codon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Charge tRNA molecules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Splice mRNA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Release factors (RF1, RF2 in prokaryotes) mimic tRNA shape and recognize stop codons.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Q59. </w:t>
      </w:r>
      <w:r>
        <w:rPr>
          <w:rFonts w:ascii="Arial" w:hAnsi="Arial" w:cs="Arial"/>
          <w:sz w:val="22"/>
          <w:sz-cs w:val="22"/>
          <w:b/>
        </w:rPr>
        <w:t xml:space="preserve">Polyribosomes (polysomes)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Multiple ribosomes translating the same mRNA simultaneously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Clusters of inactive ribosomes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Ribosome storage granules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Sites of rRNA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Multiple ribosomes can translate a single mRNA simultaneously, forming polysomes for efficient protein production.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Q60. </w:t>
      </w:r>
      <w:r>
        <w:rPr>
          <w:rFonts w:ascii="Arial" w:hAnsi="Arial" w:cs="Arial"/>
          <w:sz w:val="22"/>
          <w:sz-cs w:val="22"/>
          <w:b/>
        </w:rPr>
        <w:t xml:space="preserve">The signal recognition particle (SRP) functions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Splice mRNA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Direct ribosomes synthesizing secretory proteins to the 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Degrade misfolded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Transport tRNA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SRP binds the signal peptide and pauses translation, then directs the ribosome-mRNA complex to the 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Q61. </w:t>
      </w:r>
      <w:r>
        <w:rPr>
          <w:rFonts w:ascii="Arial" w:hAnsi="Arial" w:cs="Arial"/>
          <w:sz w:val="22"/>
          <w:sz-cs w:val="22"/>
          <w:b/>
        </w:rPr>
        <w:t xml:space="preserve">Chloramphenicol inhibits translation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the 30S subunit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Binding 50S subunit and inhibiting peptidyl transferase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aminoacyl-tRNA synthetase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Destroying mRNA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Chloramphenicol binds the 50S subunit and inhibits peptidyl transferase activity in bacteria.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Q62. </w:t>
      </w:r>
      <w:r>
        <w:rPr>
          <w:rFonts w:ascii="Arial" w:hAnsi="Arial" w:cs="Arial"/>
          <w:sz w:val="22"/>
          <w:sz-cs w:val="22"/>
          <w:b/>
        </w:rPr>
        <w:t xml:space="preserve">Tetracycline inhibits bacterial translation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Blocking tRNA binding to the A site of the 30S subunit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the 50S subunit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initiation factors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Preventing translocation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Tetracycline blocks aminoacyl-tRNA from entering the A site of the 30S ribosomal subunit.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Q63. </w:t>
      </w:r>
      <w:r>
        <w:rPr>
          <w:rFonts w:ascii="Arial" w:hAnsi="Arial" w:cs="Arial"/>
          <w:sz w:val="22"/>
          <w:sz-cs w:val="22"/>
          <w:b/>
        </w:rPr>
        <w:t xml:space="preserve">Eukaryotic translation initiation involves scanning for the first AUG. This is known as: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Shine-Dalgarno mechanism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Kozak scanning model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Wobble hypothesis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Rho-dependent mechanism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 the Kozak scanning model, the 40S subunit scans the 5' UTR until it finds the first AUG in a good context.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Q64. </w:t>
      </w:r>
      <w:r>
        <w:rPr>
          <w:rFonts w:ascii="Arial" w:hAnsi="Arial" w:cs="Arial"/>
          <w:sz w:val="22"/>
          <w:sz-cs w:val="22"/>
          <w:b/>
        </w:rPr>
        <w:t xml:space="preserve">The genetic code is degenerate, meaning: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Some codons have no meaning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Most amino acids are specified by more than one codon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Each codon specifies multiple amino acids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The code varies between species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Degeneracy means multiple codons can code for the same amino acid (64 codons for 20 amino acids).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Q65. </w:t>
      </w:r>
      <w:r>
        <w:rPr>
          <w:rFonts w:ascii="Arial" w:hAnsi="Arial" w:cs="Arial"/>
          <w:sz w:val="22"/>
          <w:sz-cs w:val="22"/>
          <w:b/>
        </w:rPr>
        <w:t xml:space="preserve">N-linked glycosylation of proteins occurs in the: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Cytoplasm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Rough endoplasmic reticulum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Mitochondria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N-linked glycosylation occurs co-translationally in the ER lumen, on asparagine residues.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Q66. </w:t>
      </w:r>
      <w:r>
        <w:rPr>
          <w:rFonts w:ascii="Arial" w:hAnsi="Arial" w:cs="Arial"/>
          <w:sz w:val="22"/>
          <w:sz-cs w:val="22"/>
          <w:b/>
        </w:rPr>
        <w:t xml:space="preserve">A frameshift mutation is caused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Substitution of one base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Insertion or deletion of bases not in multiples of three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Silent mutation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Transversion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Insertions or deletions not in multiples of 3 shift the reading frame, altering all downstream codons.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Q67. </w:t>
      </w:r>
      <w:r>
        <w:rPr>
          <w:rFonts w:ascii="Arial" w:hAnsi="Arial" w:cs="Arial"/>
          <w:sz w:val="22"/>
          <w:sz-cs w:val="22"/>
          <w:b/>
        </w:rPr>
        <w:t xml:space="preserve">Which amino acid has only one codon?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Leucine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Serine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Tryptophan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Glycine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Tryptophan (UGG) and methionine (AUG) are the only amino acids with single codons.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Q68. </w:t>
      </w:r>
      <w:r>
        <w:rPr>
          <w:rFonts w:ascii="Arial" w:hAnsi="Arial" w:cs="Arial"/>
          <w:sz w:val="22"/>
          <w:sz-cs w:val="22"/>
          <w:b/>
        </w:rPr>
        <w:t xml:space="preserve">EF-Tu in prokaryotic translation: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Translocates the ribosome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Delivers aminoacyl-tRNA to the A site using GTP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Initiates translation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Releases the polypeptide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EF-Tu (elongation factor) delivers charged tRNAs to the A site in a GTP-dependent manner.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Q69. </w:t>
      </w:r>
      <w:r>
        <w:rPr>
          <w:rFonts w:ascii="Arial" w:hAnsi="Arial" w:cs="Arial"/>
          <w:sz w:val="22"/>
          <w:sz-cs w:val="22"/>
          <w:b/>
        </w:rPr>
        <w:t xml:space="preserve">Puromycin inhibits translation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Mimicking aminoacyl-tRNA and causing premature chain termination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the E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initiation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Destroying ribosomes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Puromycin structurally resembles aminoacyl-tRNA, enters the A site, and causes premature release.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Q70. </w:t>
      </w:r>
      <w:r>
        <w:rPr>
          <w:rFonts w:ascii="Arial" w:hAnsi="Arial" w:cs="Arial"/>
          <w:sz w:val="22"/>
          <w:sz-cs w:val="22"/>
          <w:b/>
        </w:rPr>
        <w:t xml:space="preserve">Nonsense-mediated mRNA decay (NMD) functions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Degrade mRNAs with premature stop codons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Activate translation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Splice introns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Replicate DNA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NMD is a surveillance mechanism that degrades mRNAs containing premature termination codons.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Q71. </w:t>
      </w:r>
      <w:r>
        <w:rPr>
          <w:rFonts w:ascii="Arial" w:hAnsi="Arial" w:cs="Arial"/>
          <w:sz w:val="22"/>
          <w:sz-cs w:val="22"/>
          <w:b/>
        </w:rPr>
        <w:t xml:space="preserve">The lac operon is an example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Positive regulation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Negative regulation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Both positive and negative regulation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Constitutive expression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Lac operon: negative regulation by lac repressor, positive regulation by CAP-cAMP complex.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Q72. </w:t>
      </w:r>
      <w:r>
        <w:rPr>
          <w:rFonts w:ascii="Arial" w:hAnsi="Arial" w:cs="Arial"/>
          <w:sz w:val="22"/>
          <w:sz-cs w:val="22"/>
          <w:b/>
        </w:rPr>
        <w:t xml:space="preserve">In the lac operon, the inducer molecule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Lactose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Allolactose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Glucose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Galactose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Allolactose (an isomer of lactose) is the true inducer that binds and inactivates the lac repressor.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Q73. </w:t>
      </w:r>
      <w:r>
        <w:rPr>
          <w:rFonts w:ascii="Arial" w:hAnsi="Arial" w:cs="Arial"/>
          <w:sz w:val="22"/>
          <w:sz-cs w:val="22"/>
          <w:b/>
        </w:rPr>
        <w:t xml:space="preserve">The trp operon in E. coli is regulated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Induction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Repression and attenuation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positive regulation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Splicing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Trp operon uses both repression (trp-activated repressor) and attenuation (leader peptide/mRNA structure).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Q74. </w:t>
      </w:r>
      <w:r>
        <w:rPr>
          <w:rFonts w:ascii="Arial" w:hAnsi="Arial" w:cs="Arial"/>
          <w:sz w:val="22"/>
          <w:sz-cs w:val="22"/>
          <w:b/>
        </w:rPr>
        <w:t xml:space="preserve">Catabolite repression in E. coli occurs when: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Glucose is absent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Glucose is present, lowering cAMP levels and reducing CAP-cAMP activation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Lactose is absent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Tryptophan is high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High glucose = low cAMP = no CAP-cAMP complex = reduced transcription of catabolic operons like lac.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Q75. </w:t>
      </w:r>
      <w:r>
        <w:rPr>
          <w:rFonts w:ascii="Arial" w:hAnsi="Arial" w:cs="Arial"/>
          <w:sz w:val="22"/>
          <w:sz-cs w:val="22"/>
          <w:b/>
        </w:rPr>
        <w:t xml:space="preserve">Epigenetic modifications include: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 methylation and histone modification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Point mutations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Chromosomal deletions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Translocations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Epigenetics involves heritable changes without altering DNA sequence: DNA methylation, histone acetylation, etc.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Q76. </w:t>
      </w:r>
      <w:r>
        <w:rPr>
          <w:rFonts w:ascii="Arial" w:hAnsi="Arial" w:cs="Arial"/>
          <w:sz w:val="22"/>
          <w:sz-cs w:val="22"/>
          <w:b/>
        </w:rPr>
        <w:t xml:space="preserve">Histone acetylation generally: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Represses gene expression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Activates gene expression by loosening chromatin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Causes DNA degradation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Promotes DNA methylation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Acetylation neutralizes positive charges on histones, loosening chromatin (euchromatin) and promoting transcription.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Q77. </w:t>
      </w:r>
      <w:r>
        <w:rPr>
          <w:rFonts w:ascii="Arial" w:hAnsi="Arial" w:cs="Arial"/>
          <w:sz w:val="22"/>
          <w:sz-cs w:val="22"/>
          <w:b/>
        </w:rPr>
        <w:t xml:space="preserve">CpG islands that are methylated are associated with: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Active transcription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Gene silencing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Translation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Methylation of CpG islands in promoter regions typically silences gene expression.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Q78. </w:t>
      </w:r>
      <w:r>
        <w:rPr>
          <w:rFonts w:ascii="Arial" w:hAnsi="Arial" w:cs="Arial"/>
          <w:sz w:val="22"/>
          <w:sz-cs w:val="22"/>
          <w:b/>
        </w:rPr>
        <w:t xml:space="preserve">MicroRNAs (miRNAs) regulate gene expression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Activating transcription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Binding to complementary mRNA and inhibiting translation or causing degradation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Modifying histones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Methylating DNA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miRNAs bind 3' UTR of target mRNAs, leading to translational repression or mRNA degradation.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Q79. </w:t>
      </w:r>
      <w:r>
        <w:rPr>
          <w:rFonts w:ascii="Arial" w:hAnsi="Arial" w:cs="Arial"/>
          <w:sz w:val="22"/>
          <w:sz-cs w:val="22"/>
          <w:b/>
        </w:rPr>
        <w:t xml:space="preserve">X-chromosome inactivation (Lyonization)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Deletion of one X chromosome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Transcriptional silencing of one X via XIST RNA and heterochromatin formation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Duplication of the X chromosome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Mutation of X-linked genes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XIST RNA coats one X chromosome, leading to heterochromatin formation and transcriptional silencing.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Q80. </w:t>
      </w:r>
      <w:r>
        <w:rPr>
          <w:rFonts w:ascii="Arial" w:hAnsi="Arial" w:cs="Arial"/>
          <w:sz w:val="22"/>
          <w:sz-cs w:val="22"/>
          <w:b/>
        </w:rPr>
        <w:t xml:space="preserve">Genomic imprinting refers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Random inactivation of genes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Parent-of-origin-specific gene expression via epigenetic marks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Gene duplication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Horizontal gene transfer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Imprinted genes are expressed from only one parental allele, controlled by differential methylation.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Q81. </w:t>
      </w:r>
      <w:r>
        <w:rPr>
          <w:rFonts w:ascii="Arial" w:hAnsi="Arial" w:cs="Arial"/>
          <w:sz w:val="22"/>
          <w:sz-cs w:val="22"/>
          <w:b/>
        </w:rPr>
        <w:t xml:space="preserve">The SOS response in E. coli is activated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High nutrient availability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 damage, which activates RecA and inactivates LexA repressor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Low temperature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Excess tryptophan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 damage activates RecA, which cleaves LexA repressor, de-repressing DNA repair genes.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Q82. </w:t>
      </w:r>
      <w:r>
        <w:rPr>
          <w:rFonts w:ascii="Arial" w:hAnsi="Arial" w:cs="Arial"/>
          <w:sz w:val="22"/>
          <w:sz-cs w:val="22"/>
          <w:b/>
        </w:rPr>
        <w:t xml:space="preserve">RNA interference (RNAi) uses which of the following to silence genes?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Restriction enzymes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Small interfering RNA (siRNA) or miRNA with RISC complex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ligase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Reverse transcriptase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siRNA/miRNA loaded into RISC guides sequence-specific mRNA cleavage or translational repression.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Q83. </w:t>
      </w:r>
      <w:r>
        <w:rPr>
          <w:rFonts w:ascii="Arial" w:hAnsi="Arial" w:cs="Arial"/>
          <w:sz w:val="22"/>
          <w:sz-cs w:val="22"/>
          <w:b/>
        </w:rPr>
        <w:t xml:space="preserve">Long non-coding RNAs (lncRNAs) function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protein coding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Chromatin remodeling, transcriptional regulation, and nuclear architecture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Amino acid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lncRNAs regulate gene expression through diverse mechanisms including chromatin modification and scaffolding.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Q84. </w:t>
      </w:r>
      <w:r>
        <w:rPr>
          <w:rFonts w:ascii="Arial" w:hAnsi="Arial" w:cs="Arial"/>
          <w:sz w:val="22"/>
          <w:sz-cs w:val="22"/>
          <w:b/>
        </w:rPr>
        <w:t xml:space="preserve">Positive feedback in gene regulation means: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gene product inhibits its own expression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gene product enhances its own expression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The gene is always off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 regulation occurs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Positive feedback: the gene product activates its own transcription, creating a self-amplifying loop.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Q85. </w:t>
      </w:r>
      <w:r>
        <w:rPr>
          <w:rFonts w:ascii="Arial" w:hAnsi="Arial" w:cs="Arial"/>
          <w:sz w:val="22"/>
          <w:sz-cs w:val="22"/>
          <w:b/>
        </w:rPr>
        <w:t xml:space="preserve">The two-component signaling system in bacteria typically consists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sensor kinase and a response regulator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Two ribosomes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Two RNA polymerases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ligand and a receptor tyrosine kinase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Sensor histidine kinase detects signal and phosphorylates response regulator, which activates gene expression.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Q86. </w:t>
      </w:r>
      <w:r>
        <w:rPr>
          <w:rFonts w:ascii="Arial" w:hAnsi="Arial" w:cs="Arial"/>
          <w:sz w:val="22"/>
          <w:sz-cs w:val="22"/>
          <w:b/>
        </w:rPr>
        <w:t xml:space="preserve">A transition mutation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Purine to pyrimidine change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Purine to purine or pyrimidine to pyrimidine change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Insertion of a base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Deletion of a base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Transition: purine↔purine (A↔G) or pyrimidine↔pyrimidine (C↔T). Transversion: purine↔pyrimidine.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Q87. </w:t>
      </w:r>
      <w:r>
        <w:rPr>
          <w:rFonts w:ascii="Arial" w:hAnsi="Arial" w:cs="Arial"/>
          <w:sz w:val="22"/>
          <w:sz-cs w:val="22"/>
          <w:b/>
        </w:rPr>
        <w:t xml:space="preserve">A missense mutation results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premature stop codon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different amino acid at one position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 change in amino acid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Frameshift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Missense mutation changes one codon to code for a different amino acid (e.g., sickle cell: Glu→Val).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Q88. </w:t>
      </w:r>
      <w:r>
        <w:rPr>
          <w:rFonts w:ascii="Arial" w:hAnsi="Arial" w:cs="Arial"/>
          <w:sz w:val="22"/>
          <w:sz-cs w:val="22"/>
          <w:b/>
        </w:rPr>
        <w:t xml:space="preserve">Sickle cell anemia is caused by 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Nonsense mutation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Single nucleotide missense mutation in the beta-globin gene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Frameshift mutation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Chromosomal deletion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 single A→T substitution changes codon 6 from GAG (Glu) to GUG (Val) in beta-globin.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Q89. </w:t>
      </w:r>
      <w:r>
        <w:rPr>
          <w:rFonts w:ascii="Arial" w:hAnsi="Arial" w:cs="Arial"/>
          <w:sz w:val="22"/>
          <w:sz-cs w:val="22"/>
          <w:b/>
        </w:rPr>
        <w:t xml:space="preserve">CRISPR-Cas9 genome editing relies 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Restriction enzymes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guide RNA that directs Cas9 nuclease to a specific DNA sequence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Random mutagenesis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Reverse transcription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 synthetic guide RNA (sgRNA) directs Cas9 to a complementary DNA target, where it creates a double-strand break.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Q90. </w:t>
      </w:r>
      <w:r>
        <w:rPr>
          <w:rFonts w:ascii="Arial" w:hAnsi="Arial" w:cs="Arial"/>
          <w:sz w:val="22"/>
          <w:sz-cs w:val="22"/>
          <w:b/>
        </w:rPr>
        <w:t xml:space="preserve">Polymerase Chain Reaction (PCR) requires all EXCEPT: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template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Taq polymerase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Primers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RNA polymerase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D  |  </w:t>
      </w:r>
      <w:r>
        <w:rPr>
          <w:rFonts w:ascii="Arial" w:hAnsi="Arial" w:cs="Arial"/>
          <w:sz w:val="20"/>
          <w:sz-cs w:val="20"/>
          <w:color w:val="333333"/>
        </w:rPr>
        <w:t xml:space="preserve">PCR needs: template DNA, thermostable Taq polymerase, primers, dNTPs, and buffer. No RNA polymerase.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Q91. </w:t>
      </w:r>
      <w:r>
        <w:rPr>
          <w:rFonts w:ascii="Arial" w:hAnsi="Arial" w:cs="Arial"/>
          <w:sz w:val="22"/>
          <w:sz-cs w:val="22"/>
          <w:b/>
        </w:rPr>
        <w:t xml:space="preserve">Restriction enzymes cut DNA at: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Random sites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Specific palindromic recognition sequences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promoter regions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Telomeres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Restriction endonucleases recognize specific palindromic DNA sequences and cut at or near these sites.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Q92. </w:t>
      </w:r>
      <w:r>
        <w:rPr>
          <w:rFonts w:ascii="Arial" w:hAnsi="Arial" w:cs="Arial"/>
          <w:sz w:val="22"/>
          <w:sz-cs w:val="22"/>
          <w:b/>
        </w:rPr>
        <w:t xml:space="preserve">A plasmid used in genetic engineering typically contains: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An origin of replication, selectable marker, and multiple cloning site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antibiotic resistance genes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Centromeres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Introns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Cloning vectors need ori (for replication), selectable marker (e.g., antibiotic resistance), and MCS for gene insertion.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Q93. </w:t>
      </w:r>
      <w:r>
        <w:rPr>
          <w:rFonts w:ascii="Arial" w:hAnsi="Arial" w:cs="Arial"/>
          <w:sz w:val="22"/>
          <w:sz-cs w:val="22"/>
          <w:b/>
        </w:rPr>
        <w:t xml:space="preserve">Southern blotting is used to detect: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Carbohydrates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Southern blot = DNA. Northern blot = RNA. Western blot = Protein.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Q94. </w:t>
      </w:r>
      <w:r>
        <w:rPr>
          <w:rFonts w:ascii="Arial" w:hAnsi="Arial" w:cs="Arial"/>
          <w:sz w:val="22"/>
          <w:sz-cs w:val="22"/>
          <w:b/>
        </w:rPr>
        <w:t xml:space="preserve">Gel electrophoresis separates DNA fragments based 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Charge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Size (smaller fragments migrate faster)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Base composition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Temperature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DNA fragments are negatively charged (phosphate backbone) and are separated by size through the gel matrix.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Q95. </w:t>
      </w:r>
      <w:r>
        <w:rPr>
          <w:rFonts w:ascii="Arial" w:hAnsi="Arial" w:cs="Arial"/>
          <w:sz w:val="22"/>
          <w:sz-cs w:val="22"/>
          <w:b/>
        </w:rPr>
        <w:t xml:space="preserve">Site-directed mutagenesis is used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Randomly mutate an entire genome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Introduce specific mutations at defined positions in a gene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Delete entire chromosomes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Clone organisms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Site-directed mutagenesis allows precise, intentional changes to specific nucleotides in a gene.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Q96. </w:t>
      </w:r>
      <w:r>
        <w:rPr>
          <w:rFonts w:ascii="Arial" w:hAnsi="Arial" w:cs="Arial"/>
          <w:sz w:val="22"/>
          <w:sz-cs w:val="22"/>
          <w:b/>
        </w:rPr>
        <w:t xml:space="preserve">A nonsense mutation: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Changes one amino acid to another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Creates a premature stop codon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Has no effect on protein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Inserts an extra base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Nonsense mutations change a sense codon to a stop codon, producing a truncated, usually nonfunctional protein.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Q97. </w:t>
      </w:r>
      <w:r>
        <w:rPr>
          <w:rFonts w:ascii="Arial" w:hAnsi="Arial" w:cs="Arial"/>
          <w:sz w:val="22"/>
          <w:sz-cs w:val="22"/>
          <w:b/>
        </w:rPr>
        <w:t xml:space="preserve">Transposons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Genes that cannot move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Mobile genetic elements that can change position within the genome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Structural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Part of the ribosome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Transposons (jumping genes) can move within and between chromosomes, causing insertional mutations.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Q98. </w:t>
      </w:r>
      <w:r>
        <w:rPr>
          <w:rFonts w:ascii="Arial" w:hAnsi="Arial" w:cs="Arial"/>
          <w:sz w:val="22"/>
          <w:sz-cs w:val="22"/>
          <w:b/>
        </w:rPr>
        <w:t xml:space="preserve">Real-time (quantitative) PCR (qPCR) allows: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detection of DNA presence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Quantification of DNA or RNA amounts during amplification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quantification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Chromosome counting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qPCR uses fluorescent reporters to measure DNA amplification in real-time, allowing quantification.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Q99. </w:t>
      </w:r>
      <w:r>
        <w:rPr>
          <w:rFonts w:ascii="Arial" w:hAnsi="Arial" w:cs="Arial"/>
          <w:sz w:val="22"/>
          <w:sz-cs w:val="22"/>
          <w:b/>
        </w:rPr>
        <w:t xml:space="preserve">Next-generation sequencing (NGS) differs from Sanger sequencing in that: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NGS can only sequence one gene at a time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NGS enables massively parallel sequencing of millions of fragments simultaneously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Sanger is faster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NGS cannot detect mutations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NGS platforms sequence millions of DNA fragments in parallel, enabling whole-genome sequencing.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Q100. </w:t>
      </w:r>
      <w:r>
        <w:rPr>
          <w:rFonts w:ascii="Arial" w:hAnsi="Arial" w:cs="Arial"/>
          <w:sz w:val="22"/>
          <w:sz-cs w:val="22"/>
          <w:b/>
        </w:rPr>
        <w:t xml:space="preserve">A silent (synonymous) mutation: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Always changes the amino acid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Changes the codon but codes for the same amino acid due to degeneracy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Creates a stop codon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Causes a frameshift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Silent mutations change a codon without altering the amino acid, usually at the third (wobble) position.</w:t>
      </w:r>
    </w:p>
    <w:p>
      <w:pPr/>
      <w:r>
        <w:rPr>
          <w:rFonts w:ascii="Arial" w:hAnsi="Arial" w:cs="Arial"/>
          <w:sz w:val="20"/>
          <w:sz-cs w:val="20"/>
          <w:color w:val="333333"/>
        </w:rPr>
        <w:t xml:space="preserve"/>
      </w:r>
    </w:p>
    <w:p>
      <w:pPr>
        <w:spacing w:before="400" w:after="100"/>
      </w:pPr>
      <w:r>
        <w:rPr>
          <w:rFonts w:ascii="Arial" w:hAnsi="Arial" w:cs="Arial"/>
          <w:sz w:val="28"/>
          <w:sz-cs w:val="28"/>
          <w:b/>
          <w:color w:val="1A5276"/>
        </w:rPr>
        <w:t xml:space="preserve">TOPIC 2: CELL BIOLOGY</w:t>
      </w:r>
    </w:p>
    <w:p>
      <w:pPr>
        <w:spacing w:after="300"/>
      </w:pPr>
      <w:r>
        <w:rPr>
          <w:rFonts w:ascii="Arial" w:hAnsi="Arial" w:cs="Arial"/>
          <w:sz w:val="20"/>
          <w:sz-cs w:val="20"/>
          <w:i/>
          <w:color w:val="555555"/>
        </w:rPr>
        <w:t xml:space="preserve">Cell Structure, Organelles, Cell Cycle, Membrane Transport, Cell Signaling &amp; Apoptosis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Q1. </w:t>
      </w:r>
      <w:r>
        <w:rPr>
          <w:rFonts w:ascii="Arial" w:hAnsi="Arial" w:cs="Arial"/>
          <w:sz w:val="22"/>
          <w:sz-cs w:val="22"/>
          <w:b/>
        </w:rPr>
        <w:t xml:space="preserve">The fluid mosaic model of the cell membrane was proposed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Watson and Crick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Singer and Nicolson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Schleiden and Schwann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Robert Hooke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Singer and Nicolson (1972) proposed the fluid mosaic model describing the membrane as a fluid lipid bilayer with embedded proteins.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Q2. </w:t>
      </w:r>
      <w:r>
        <w:rPr>
          <w:rFonts w:ascii="Arial" w:hAnsi="Arial" w:cs="Arial"/>
          <w:sz w:val="22"/>
          <w:sz-cs w:val="22"/>
          <w:b/>
        </w:rPr>
        <w:t xml:space="preserve">Which organelle is the site of oxidative phosphorylation?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Mitochondria (inner membrane)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Golgi apparatus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Lysosome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electron transport chain and ATP synthase are located on the inner mitochondrial membrane.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Q3. </w:t>
      </w:r>
      <w:r>
        <w:rPr>
          <w:rFonts w:ascii="Arial" w:hAnsi="Arial" w:cs="Arial"/>
          <w:sz w:val="22"/>
          <w:sz-cs w:val="22"/>
          <w:b/>
        </w:rPr>
        <w:t xml:space="preserve">The rough endoplasmic reticulum is 'rough' because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Attached mitochondria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Attached ribosomes on its surface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Embedded lipids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Glycogen granules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Ribosomes on the cytoplasmic surface give the rough ER its characteristic studded appearance.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Q4. </w:t>
      </w:r>
      <w:r>
        <w:rPr>
          <w:rFonts w:ascii="Arial" w:hAnsi="Arial" w:cs="Arial"/>
          <w:sz w:val="22"/>
          <w:sz-cs w:val="22"/>
          <w:b/>
        </w:rPr>
        <w:t xml:space="preserve">The Golgi apparatus functions primarily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Modification, sorting, and packaging of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Photosynthesis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Lipid beta-oxidation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Golgi modifies proteins (glycosylation, phosphorylation), sorts them, and packages them into vesicles.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Q5. </w:t>
      </w:r>
      <w:r>
        <w:rPr>
          <w:rFonts w:ascii="Arial" w:hAnsi="Arial" w:cs="Arial"/>
          <w:sz w:val="22"/>
          <w:sz-cs w:val="22"/>
          <w:b/>
        </w:rPr>
        <w:t xml:space="preserve">Lysosomes contain: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Alkaline phosphatases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Acid hydrolases that function optimally at pH ~5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Lysosomes contain ~50 acid hydrolases (proteases, lipases, nucleases) active at acidic pH (~4.5-5).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Q6. </w:t>
      </w:r>
      <w:r>
        <w:rPr>
          <w:rFonts w:ascii="Arial" w:hAnsi="Arial" w:cs="Arial"/>
          <w:sz w:val="22"/>
          <w:sz-cs w:val="22"/>
          <w:b/>
        </w:rPr>
        <w:t xml:space="preserve">Peroxisomes are primarily involved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Fatty acid oxidation and detoxification of H2O2 by catalase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Glycolysis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mRNA splicing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Peroxisomes oxidize fatty acids and use catalase to decompose toxic H2O2 to water and oxygen.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Q7. </w:t>
      </w:r>
      <w:r>
        <w:rPr>
          <w:rFonts w:ascii="Arial" w:hAnsi="Arial" w:cs="Arial"/>
          <w:sz w:val="22"/>
          <w:sz-cs w:val="22"/>
          <w:b/>
        </w:rPr>
        <w:t xml:space="preserve">The nuclear pore complex allows: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DNA to pass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Selective transport of macromolecules between nucleus and cytoplasm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RNA to exit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Free passage of all molecules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Nuclear pore complexes allow selective bidirectional transport of proteins, RNA, and ribosomal subunits.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Q8. </w:t>
      </w:r>
      <w:r>
        <w:rPr>
          <w:rFonts w:ascii="Arial" w:hAnsi="Arial" w:cs="Arial"/>
          <w:sz w:val="22"/>
          <w:sz-cs w:val="22"/>
          <w:b/>
        </w:rPr>
        <w:t xml:space="preserve">Smooth endoplasmic reticulum is involved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Lipid synthesis, steroid production, and detoxification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Phagocytosis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Smooth ER synthesizes lipids, steroids, metabolizes carbohydrates, and detoxifies drugs.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Q9. </w:t>
      </w:r>
      <w:r>
        <w:rPr>
          <w:rFonts w:ascii="Arial" w:hAnsi="Arial" w:cs="Arial"/>
          <w:sz w:val="22"/>
          <w:sz-cs w:val="22"/>
          <w:b/>
        </w:rPr>
        <w:t xml:space="preserve">Centrioles are composed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Actin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9 triplets of microtubules arranged in a cylinder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Intermediate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Myosin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Each centriole has 9 triplet microtubule sets (9+0 arrangement). They organize the mitotic spindle.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Q10. </w:t>
      </w:r>
      <w:r>
        <w:rPr>
          <w:rFonts w:ascii="Arial" w:hAnsi="Arial" w:cs="Arial"/>
          <w:sz w:val="22"/>
          <w:sz-cs w:val="22"/>
          <w:b/>
        </w:rPr>
        <w:t xml:space="preserve">The nucleolus is the site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Ribosomal RNA synthesis and ribosome assembly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mRNA splicing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degradation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nucleolus transcribes rRNA genes and assembles ribosomal subunits.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Q11. </w:t>
      </w:r>
      <w:r>
        <w:rPr>
          <w:rFonts w:ascii="Arial" w:hAnsi="Arial" w:cs="Arial"/>
          <w:sz w:val="22"/>
          <w:sz-cs w:val="22"/>
          <w:b/>
        </w:rPr>
        <w:t xml:space="preserve">Which cytoskeletal element is thinnest and involved in muscle contraction?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Microtubules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Intermediate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Microfilaments (actin)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Myosin thick filaments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Microfilaments (actin, ~7nm) are the thinnest and function in muscle contraction, cell movement, and cell shape.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Q12. </w:t>
      </w:r>
      <w:r>
        <w:rPr>
          <w:rFonts w:ascii="Arial" w:hAnsi="Arial" w:cs="Arial"/>
          <w:sz w:val="22"/>
          <w:sz-cs w:val="22"/>
          <w:b/>
        </w:rPr>
        <w:t xml:space="preserve">Microtubules are composed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Actin monomers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Alpha and beta tubulin heterodimers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Keratin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Collagen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Microtubules are hollow cylinders of alpha/beta tubulin dimers, ~25nm diameter.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Q13. </w:t>
      </w:r>
      <w:r>
        <w:rPr>
          <w:rFonts w:ascii="Arial" w:hAnsi="Arial" w:cs="Arial"/>
          <w:sz w:val="22"/>
          <w:sz-cs w:val="22"/>
          <w:b/>
        </w:rPr>
        <w:t xml:space="preserve">Colchicine prevents cell division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DNA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Preventing microtubule polymerization (spindle formation)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cytokinesis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Inhibiting RNA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Colchicine binds tubulin and prevents microtubule assembly, arresting cells in metaphase.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Q14. </w:t>
      </w:r>
      <w:r>
        <w:rPr>
          <w:rFonts w:ascii="Arial" w:hAnsi="Arial" w:cs="Arial"/>
          <w:sz w:val="22"/>
          <w:sz-cs w:val="22"/>
          <w:b/>
        </w:rPr>
        <w:t xml:space="preserve">Tight junctions function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Anchor cells to the basement membrane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Seal adjacent cells, preventing paracellular diffusion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Allow communication between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Provide mechanical strength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Tight junctions (zonula occludens) create a seal between epithelial cells, controlling paracellular transport.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Q15. </w:t>
      </w:r>
      <w:r>
        <w:rPr>
          <w:rFonts w:ascii="Arial" w:hAnsi="Arial" w:cs="Arial"/>
          <w:sz w:val="22"/>
          <w:sz-cs w:val="22"/>
          <w:b/>
        </w:rPr>
        <w:t xml:space="preserve">Gap junctions allow: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Sealing of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Direct communication via connexon channels between adjacent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adhesion to extracellular matrix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Endocytosis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Gap junctions (connexons) form channels allowing ions and small molecules to pass between cells.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Q16. </w:t>
      </w:r>
      <w:r>
        <w:rPr>
          <w:rFonts w:ascii="Arial" w:hAnsi="Arial" w:cs="Arial"/>
          <w:sz w:val="22"/>
          <w:sz-cs w:val="22"/>
          <w:b/>
        </w:rPr>
        <w:t xml:space="preserve">Desmosomes function primarily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communication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Strong mechanical adhesion between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Selective permeability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signaling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Desmosomes anchor cells together via cadherins linked to intermediate filaments, providing mechanical strength.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Q17. </w:t>
      </w:r>
      <w:r>
        <w:rPr>
          <w:rFonts w:ascii="Arial" w:hAnsi="Arial" w:cs="Arial"/>
          <w:sz w:val="22"/>
          <w:sz-cs w:val="22"/>
          <w:b/>
        </w:rPr>
        <w:t xml:space="preserve">The endosymbiotic theory proposes that mitochondria originated from: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Invagination of the plasma membrane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Engulfed aerobic prokaryotes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Nuclear budding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Viral infection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Lynn Margulis proposed that mitochondria evolved from engulfed alpha-proteobacteria (double membrane, own DNA, 70S ribosomes).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Q18. </w:t>
      </w:r>
      <w:r>
        <w:rPr>
          <w:rFonts w:ascii="Arial" w:hAnsi="Arial" w:cs="Arial"/>
          <w:sz w:val="22"/>
          <w:sz-cs w:val="22"/>
          <w:b/>
        </w:rPr>
        <w:t xml:space="preserve">Which organelle has its own DNA and ribosomes?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Golgi apparatus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Mitochondria and chloroplasts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Lysosomes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Peroxisomes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Both mitochondria and chloroplasts have circular DNA and 70S ribosomes, supporting the endosymbiotic theory.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Q19. </w:t>
      </w:r>
      <w:r>
        <w:rPr>
          <w:rFonts w:ascii="Arial" w:hAnsi="Arial" w:cs="Arial"/>
          <w:sz w:val="22"/>
          <w:sz-cs w:val="22"/>
          <w:b/>
        </w:rPr>
        <w:t xml:space="preserve">The proteasome degrades: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Ubiquitin-tagged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Lipids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Carbohydrates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26S proteasome degrades proteins tagged with ubiquitin chains, crucial for protein quality control.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Q20. </w:t>
      </w:r>
      <w:r>
        <w:rPr>
          <w:rFonts w:ascii="Arial" w:hAnsi="Arial" w:cs="Arial"/>
          <w:sz w:val="22"/>
          <w:sz-cs w:val="22"/>
          <w:b/>
        </w:rPr>
        <w:t xml:space="preserve">Autophagy is the process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eating other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Cellular self-digestion of damaged organelles via lysosomes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division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repair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Autophagy involves sequestering cytoplasmic components in autophagosomes that fuse with lysosomes for degradation.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Q21. </w:t>
      </w:r>
      <w:r>
        <w:rPr>
          <w:rFonts w:ascii="Arial" w:hAnsi="Arial" w:cs="Arial"/>
          <w:sz w:val="22"/>
          <w:sz-cs w:val="22"/>
          <w:b/>
        </w:rPr>
        <w:t xml:space="preserve">The glycocalyx on the cell surface is composed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Phospholipids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Carbohydrate chains attached to membrane proteins and lipids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Cholesterol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glycocalyx is a carbohydrate-rich layer (glycoproteins, glycolipids) involved in cell recognition and protection.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Q22. </w:t>
      </w:r>
      <w:r>
        <w:rPr>
          <w:rFonts w:ascii="Arial" w:hAnsi="Arial" w:cs="Arial"/>
          <w:sz w:val="22"/>
          <w:sz-cs w:val="22"/>
          <w:b/>
        </w:rPr>
        <w:t xml:space="preserve">Cholesterol in the plasma membrane: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Makes the membrane more fluid at all temperatures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Acts as a fluidity buffer - reduces fluidity at high temp, increases it at low temp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only found in prokaryotes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Forms ion channels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Cholesterol modulates membrane fluidity: prevents tight packing at low temps, reduces movement at high temps.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Q23. </w:t>
      </w:r>
      <w:r>
        <w:rPr>
          <w:rFonts w:ascii="Arial" w:hAnsi="Arial" w:cs="Arial"/>
          <w:sz w:val="22"/>
          <w:sz-cs w:val="22"/>
          <w:b/>
        </w:rPr>
        <w:t xml:space="preserve">Integral membrane proteins: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Are loosely attached to the surface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Span the lipid bilayer (transmembrane) or are embedded within it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Are found only in the nucleus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Cannot move laterally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Integral (intrinsic) proteins are embedded in or span the bilayer; peripheral proteins are surface-associated.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Q24. </w:t>
      </w:r>
      <w:r>
        <w:rPr>
          <w:rFonts w:ascii="Arial" w:hAnsi="Arial" w:cs="Arial"/>
          <w:sz w:val="22"/>
          <w:sz-cs w:val="22"/>
          <w:b/>
        </w:rPr>
        <w:t xml:space="preserve">The Na+/K+ ATPase pump transports: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3 Na+ out and 2 K+ in per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2 Na+ out and 3 K+ in per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3 Na+ in and 2 K+ out per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Equal Na+ and K+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Na+/K+ ATPase pumps 3 Na+ out and 2 K+ into the cell per ATP hydrolyzed, maintaining electrochemical gradient.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Q25. </w:t>
      </w:r>
      <w:r>
        <w:rPr>
          <w:rFonts w:ascii="Arial" w:hAnsi="Arial" w:cs="Arial"/>
          <w:sz w:val="22"/>
          <w:sz-cs w:val="22"/>
          <w:b/>
        </w:rPr>
        <w:t xml:space="preserve">Receptor-mediated endocytosis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Random uptake of fluid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Clathrin-coated pits that internalize specific ligand-receptor complexes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Phagocytosis of bacteria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Exocytosis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Specific ligands bind receptors that cluster in clathrin-coated pits, which invaginate to form coated vesicles.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Q26. </w:t>
      </w:r>
      <w:r>
        <w:rPr>
          <w:rFonts w:ascii="Arial" w:hAnsi="Arial" w:cs="Arial"/>
          <w:sz w:val="22"/>
          <w:sz-cs w:val="22"/>
          <w:b/>
        </w:rPr>
        <w:t xml:space="preserve">The cell cycle checkpoint between G1 and S phase is controlled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MPF (M-phase promoting factor)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Cyclin D-CDK4/6 and Cyclin E-CDK2 complexes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APC/C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Securin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G1/S checkpoint: Cyclin D-CDK4/6 and Cyclin E-CDK2 phosphorylate Rb, releasing E2F to activate S-phase genes.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Q27. </w:t>
      </w:r>
      <w:r>
        <w:rPr>
          <w:rFonts w:ascii="Arial" w:hAnsi="Arial" w:cs="Arial"/>
          <w:sz w:val="22"/>
          <w:sz-cs w:val="22"/>
          <w:b/>
        </w:rPr>
        <w:t xml:space="preserve">The retinoblastoma protein (Rb) in its hypophosphorylated state: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Activates E2F transcription factors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Inhibits E2F, blocking S-phase entry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Promotes mitosis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Activates apoptosis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Unphosphorylated Rb sequesters E2F. CDK phosphorylation of Rb releases E2F to activate genes for DNA synthesis.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Q28. </w:t>
      </w:r>
      <w:r>
        <w:rPr>
          <w:rFonts w:ascii="Arial" w:hAnsi="Arial" w:cs="Arial"/>
          <w:sz w:val="22"/>
          <w:sz-cs w:val="22"/>
          <w:b/>
        </w:rPr>
        <w:t xml:space="preserve">p53 is known as the 'guardian of the genome' because it: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Replicates 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Activates DNA repair, cell cycle arrest, or apoptosis in response to DNA damage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Promotes cell division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Packages DNA into chromatin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p53 responds to DNA damage by activating p21 (CDK inhibitor), DNA repair genes, or apoptosis pathways.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Q29. </w:t>
      </w:r>
      <w:r>
        <w:rPr>
          <w:rFonts w:ascii="Arial" w:hAnsi="Arial" w:cs="Arial"/>
          <w:sz w:val="22"/>
          <w:sz-cs w:val="22"/>
          <w:b/>
        </w:rPr>
        <w:t xml:space="preserve">During which phase of the cell cycle does DNA replication occur?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 phase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G2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 phase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 (synthesis) phase is when DNA is replicated, converting each chromosome from one chromatid to two sister chromatids.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Q30. </w:t>
      </w:r>
      <w:r>
        <w:rPr>
          <w:rFonts w:ascii="Arial" w:hAnsi="Arial" w:cs="Arial"/>
          <w:sz w:val="22"/>
          <w:sz-cs w:val="22"/>
          <w:b/>
        </w:rPr>
        <w:t xml:space="preserve">Sister chromatids are held together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Histones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Cohesin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Condensin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Kinetochore fibers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Cohesin protein complex holds sister chromatids together from S phase until they separate in anaphase.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Q31. </w:t>
      </w:r>
      <w:r>
        <w:rPr>
          <w:rFonts w:ascii="Arial" w:hAnsi="Arial" w:cs="Arial"/>
          <w:sz w:val="22"/>
          <w:sz-cs w:val="22"/>
          <w:b/>
        </w:rPr>
        <w:t xml:space="preserve">Separase enzyme activates during anaphase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Polymerize microtubules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Cleave cohesin, allowing sister chromatid separation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Condense chromosomes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Form the cleavage furrow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APC/C targets securin for degradation, freeing separase to cleave cohesin rings.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Q32. </w:t>
      </w:r>
      <w:r>
        <w:rPr>
          <w:rFonts w:ascii="Arial" w:hAnsi="Arial" w:cs="Arial"/>
          <w:sz w:val="22"/>
          <w:sz-cs w:val="22"/>
          <w:b/>
        </w:rPr>
        <w:t xml:space="preserve">The mitotic spindle is primarily composed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Actin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Microtubules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Intermediate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Myosin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mitotic spindle consists of microtubules emanating from centrosomes to organize chromosome movement.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Q33. </w:t>
      </w:r>
      <w:r>
        <w:rPr>
          <w:rFonts w:ascii="Arial" w:hAnsi="Arial" w:cs="Arial"/>
          <w:sz w:val="22"/>
          <w:sz-cs w:val="22"/>
          <w:b/>
        </w:rPr>
        <w:t xml:space="preserve">During prophase of mitosis: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Chromosomes align at the metaphase plate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Chromatin condenses, nuclear envelope begins to break down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Sister chromatids separate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Cytokinesis occurs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Prophase: chromatin condenses into visible chromosomes, centrosomes migrate, spindle fibers form.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Q34. </w:t>
      </w:r>
      <w:r>
        <w:rPr>
          <w:rFonts w:ascii="Arial" w:hAnsi="Arial" w:cs="Arial"/>
          <w:sz w:val="22"/>
          <w:sz-cs w:val="22"/>
          <w:b/>
        </w:rPr>
        <w:t xml:space="preserve">The metaphase checkpoint ensures: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is fully replicated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All chromosomes are attached to spindle fibers at the kinetochore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Cytokinesis is complete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G1 is complete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spindle assembly checkpoint (SAC) prevents anaphase until all kinetochores are properly attached.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Q35. </w:t>
      </w:r>
      <w:r>
        <w:rPr>
          <w:rFonts w:ascii="Arial" w:hAnsi="Arial" w:cs="Arial"/>
          <w:sz w:val="22"/>
          <w:sz-cs w:val="22"/>
          <w:b/>
        </w:rPr>
        <w:t xml:space="preserve">Cytokinesis in animal cells occurs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plate formation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Cleavage furrow formation by an actin-myosin contractile ring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Budding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Fragmentation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 contractile ring of actin and myosin II pinches the cell in two at the cleavage furrow.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Q36. </w:t>
      </w:r>
      <w:r>
        <w:rPr>
          <w:rFonts w:ascii="Arial" w:hAnsi="Arial" w:cs="Arial"/>
          <w:sz w:val="22"/>
          <w:sz-cs w:val="22"/>
          <w:b/>
        </w:rPr>
        <w:t xml:space="preserve">Cytokinesis in plant cells occurs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Cleavage furrow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Formation of a cell plate from Golgi-derived vesicles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Binary fission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Budding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Vesicles from the Golgi fuse at the cell's equator to form a cell plate, which develops into a new cell wall.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Q37. </w:t>
      </w:r>
      <w:r>
        <w:rPr>
          <w:rFonts w:ascii="Arial" w:hAnsi="Arial" w:cs="Arial"/>
          <w:sz w:val="22"/>
          <w:sz-cs w:val="22"/>
          <w:b/>
        </w:rPr>
        <w:t xml:space="preserve">In meiosis I, homologous chromosomes pair during: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Prophase I (synapsis)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Metaphase 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Anaphase 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Telophase I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A  |  </w:t>
      </w:r>
      <w:r>
        <w:rPr>
          <w:rFonts w:ascii="Arial" w:hAnsi="Arial" w:cs="Arial"/>
          <w:sz w:val="20"/>
          <w:sz-cs w:val="20"/>
          <w:color w:val="333333"/>
        </w:rPr>
        <w:t xml:space="preserve">During prophase I (specifically zygotene), homologs synapse via the synaptonemal complex, allowing crossing over.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Q38. </w:t>
      </w:r>
      <w:r>
        <w:rPr>
          <w:rFonts w:ascii="Arial" w:hAnsi="Arial" w:cs="Arial"/>
          <w:sz w:val="22"/>
          <w:sz-cs w:val="22"/>
          <w:b/>
        </w:rPr>
        <w:t xml:space="preserve">Crossing over during meiosis occurs between: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Sister chromatids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Non-sister chromatids of homologous chromosomes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Non-homologous chromosomes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Centromeres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Crossing over exchanges segments between non-sister chromatids of homologs at chiasmata during prophase I.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Q39. </w:t>
      </w:r>
      <w:r>
        <w:rPr>
          <w:rFonts w:ascii="Arial" w:hAnsi="Arial" w:cs="Arial"/>
          <w:sz w:val="22"/>
          <w:sz-cs w:val="22"/>
          <w:b/>
        </w:rPr>
        <w:t xml:space="preserve">The result of meiosis from one diploid cell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2 diploid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4 haploid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4 diploid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2 haploid cells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Meiosis produces 4 genetically unique haploid cells from one diploid cell through two divisions.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Q40. </w:t>
      </w:r>
      <w:r>
        <w:rPr>
          <w:rFonts w:ascii="Arial" w:hAnsi="Arial" w:cs="Arial"/>
          <w:sz w:val="22"/>
          <w:sz-cs w:val="22"/>
          <w:b/>
        </w:rPr>
        <w:t xml:space="preserve">Nondisjunction during meiosis I results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Normal gametes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Gametes with abnormal chromosome numbers (aneuploid)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Identical daughter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Polyploidy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Nondisjunction = failure of homologs (meiosis I) or sister chromatids (meiosis II) to separate, causing aneuploidy.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Q41. </w:t>
      </w:r>
      <w:r>
        <w:rPr>
          <w:rFonts w:ascii="Arial" w:hAnsi="Arial" w:cs="Arial"/>
          <w:sz w:val="22"/>
          <w:sz-cs w:val="22"/>
          <w:b/>
        </w:rPr>
        <w:t xml:space="preserve">Down syndrome is caused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Monosomy of chromosome 21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Trisomy of chromosome 21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Deletion of chromosome 21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Inversion of chromosome 21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Down syndrome (trisomy 21) results from an extra copy of chromosome 21, usually due to nondisjunction.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Q42. </w:t>
      </w:r>
      <w:r>
        <w:rPr>
          <w:rFonts w:ascii="Arial" w:hAnsi="Arial" w:cs="Arial"/>
          <w:sz w:val="22"/>
          <w:sz-cs w:val="22"/>
          <w:b/>
        </w:rPr>
        <w:t xml:space="preserve">CDK (cyclin-dependent kinase) is active only when: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Alone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Bound to its cyclin partner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Phosphorylated by p53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Ubiquitinated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CDKs require cyclin binding for activation. Different cyclin-CDK pairs drive different cell cycle phases.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Q43. </w:t>
      </w:r>
      <w:r>
        <w:rPr>
          <w:rFonts w:ascii="Arial" w:hAnsi="Arial" w:cs="Arial"/>
          <w:sz w:val="22"/>
          <w:sz-cs w:val="22"/>
          <w:b/>
        </w:rPr>
        <w:t xml:space="preserve">The anaphase-promoting complex (APC/C) is 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Kinase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Ubiquitin ligase that targets securin and cyclins for degradation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Phosphatase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APC/C is an E3 ubiquitin ligase that tags securin and mitotic cyclins for proteasomal degradation.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Q44. </w:t>
      </w:r>
      <w:r>
        <w:rPr>
          <w:rFonts w:ascii="Arial" w:hAnsi="Arial" w:cs="Arial"/>
          <w:sz w:val="22"/>
          <w:sz-cs w:val="22"/>
          <w:b/>
        </w:rPr>
        <w:t xml:space="preserve">G0 phase refers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Gap between S and M phase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quiescent state where cells exit the cell cycle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The phase of DNA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Meiotic arrest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G0 is a resting phase where cells are metabolically active but not dividing (e.g., neurons, muscle cells).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Q45. </w:t>
      </w:r>
      <w:r>
        <w:rPr>
          <w:rFonts w:ascii="Arial" w:hAnsi="Arial" w:cs="Arial"/>
          <w:sz w:val="22"/>
          <w:sz-cs w:val="22"/>
          <w:b/>
        </w:rPr>
        <w:t xml:space="preserve">Which of the following is a tumor suppressor gene?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MYC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RB1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HER2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C  |  </w:t>
      </w:r>
      <w:r>
        <w:rPr>
          <w:rFonts w:ascii="Arial" w:hAnsi="Arial" w:cs="Arial"/>
          <w:sz w:val="20"/>
          <w:sz-cs w:val="20"/>
          <w:color w:val="333333"/>
        </w:rPr>
        <w:t xml:space="preserve">RB1 encodes retinoblastoma protein, a tumor suppressor. RAS, MYC, HER2 are proto-oncogenes.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Q46. </w:t>
      </w:r>
      <w:r>
        <w:rPr>
          <w:rFonts w:ascii="Arial" w:hAnsi="Arial" w:cs="Arial"/>
          <w:sz w:val="22"/>
          <w:sz-cs w:val="22"/>
          <w:b/>
        </w:rPr>
        <w:t xml:space="preserve">An oncogene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gene that repairs DNA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 mutated proto-oncogene that promotes uncontrolled cell growth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gene that suppresses tumors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 gene for apoptosis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Proto-oncogenes normally regulate growth. When mutated (gain-of-function), they become oncogenes driving cancer.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Q47. </w:t>
      </w:r>
      <w:r>
        <w:rPr>
          <w:rFonts w:ascii="Arial" w:hAnsi="Arial" w:cs="Arial"/>
          <w:sz w:val="22"/>
          <w:sz-cs w:val="22"/>
          <w:b/>
        </w:rPr>
        <w:t xml:space="preserve">Telomere shortening with each cell division is linked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Increased mutation rate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Cellular senescence (Hayflick limit)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Enhanced DNA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Faster replication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Progressive telomere shortening triggers replicative senescence after ~50-70 divisions (Hayflick limit).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Q48. </w:t>
      </w:r>
      <w:r>
        <w:rPr>
          <w:rFonts w:ascii="Arial" w:hAnsi="Arial" w:cs="Arial"/>
          <w:sz w:val="22"/>
          <w:sz-cs w:val="22"/>
          <w:b/>
        </w:rPr>
        <w:t xml:space="preserve">MPF (maturation/M-phase promoting factor) consists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Cyclin A and CDK1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Cyclin B and CDK1 (Cdc2)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Cyclin D and CDK4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Cyclin E and CDK2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MPF = Cyclin B + CDK1 (Cdc2). It triggers entry into M phase by phosphorylating targets like lamins and condensins.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Q49. </w:t>
      </w:r>
      <w:r>
        <w:rPr>
          <w:rFonts w:ascii="Arial" w:hAnsi="Arial" w:cs="Arial"/>
          <w:sz w:val="22"/>
          <w:sz-cs w:val="22"/>
          <w:b/>
        </w:rPr>
        <w:t xml:space="preserve">The spindle assembly checkpoint is primarily monitored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p53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Mad and Bub protein families at unattached kinetochores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Cyclin 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Telomerase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Mad1/2 and BubR1/Bub3 proteins sense unattached kinetochores and inhibit APC/C to prevent premature anaphase.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Q50. </w:t>
      </w:r>
      <w:r>
        <w:rPr>
          <w:rFonts w:ascii="Arial" w:hAnsi="Arial" w:cs="Arial"/>
          <w:sz w:val="22"/>
          <w:sz-cs w:val="22"/>
          <w:b/>
        </w:rPr>
        <w:t xml:space="preserve">Apoptosis differs from necrosis in that apoptosis: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Causes inflammation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Is a programmed, orderly process without inflammation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Ruptures the cell membrane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Is always pathological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Apoptosis is programmed cell death: cell shrinks, chromatin condenses, no inflammation. Necrosis is uncontrolled.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Q51. </w:t>
      </w:r>
      <w:r>
        <w:rPr>
          <w:rFonts w:ascii="Arial" w:hAnsi="Arial" w:cs="Arial"/>
          <w:sz w:val="22"/>
          <w:sz-cs w:val="22"/>
          <w:b/>
        </w:rPr>
        <w:t xml:space="preserve">Simple diffusion across a membrane requires: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No energy; molecules move down their concentration gradient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Carrier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Ion channels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Simple diffusion is passive movement of small nonpolar molecules down the concentration gradient.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Q52. </w:t>
      </w:r>
      <w:r>
        <w:rPr>
          <w:rFonts w:ascii="Arial" w:hAnsi="Arial" w:cs="Arial"/>
          <w:sz w:val="22"/>
          <w:sz-cs w:val="22"/>
          <w:b/>
        </w:rPr>
        <w:t xml:space="preserve">Facilitated diffusion differs from simple diffusion in that it: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Requires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Uses channel or carrier proteins but no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Goes against the gradient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transports water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Facilitated diffusion uses membrane proteins (channels/carriers) for polar/large molecules, still passive.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Q53. </w:t>
      </w:r>
      <w:r>
        <w:rPr>
          <w:rFonts w:ascii="Arial" w:hAnsi="Arial" w:cs="Arial"/>
          <w:sz w:val="22"/>
          <w:sz-cs w:val="22"/>
          <w:b/>
        </w:rPr>
        <w:t xml:space="preserve">Osmosis is the movement of: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Solutes from low to high concentration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Water across a selectively permeable membrane from low to high solute concentration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Ions against their gradient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Glucose into cells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Osmosis: water moves from hypotonic (low solute) to hypertonic (high solute) side through a semipermeable membrane.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Q54. </w:t>
      </w:r>
      <w:r>
        <w:rPr>
          <w:rFonts w:ascii="Arial" w:hAnsi="Arial" w:cs="Arial"/>
          <w:sz w:val="22"/>
          <w:sz-cs w:val="22"/>
          <w:b/>
        </w:rPr>
        <w:t xml:space="preserve">Active transport requires: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No energy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Energy (ATP) to move substances against their concentration gradient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concentration gradient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Osmotic pressure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Active transport uses energy (usually ATP) to pump molecules against their electrochemical gradient.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Q55. </w:t>
      </w:r>
      <w:r>
        <w:rPr>
          <w:rFonts w:ascii="Arial" w:hAnsi="Arial" w:cs="Arial"/>
          <w:sz w:val="22"/>
          <w:sz-cs w:val="22"/>
          <w:b/>
        </w:rPr>
        <w:t xml:space="preserve">Secondary active transport (cotransport) is driven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Direct ATP hydrolysis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The electrochemical gradient established by primary active transport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Light energy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Passive diffusion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Secondary active transport couples uphill transport of one molecule with downhill movement of another (e.g., Na+).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Q56. </w:t>
      </w:r>
      <w:r>
        <w:rPr>
          <w:rFonts w:ascii="Arial" w:hAnsi="Arial" w:cs="Arial"/>
          <w:sz w:val="22"/>
          <w:sz-cs w:val="22"/>
          <w:b/>
        </w:rPr>
        <w:t xml:space="preserve">Aquaporins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Lipid carriers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Water channel proteins that facilitate osmosis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Ion pumps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Glucose transporters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Aquaporins are integral membrane proteins that form channels specifically for rapid water transport.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Q57. </w:t>
      </w:r>
      <w:r>
        <w:rPr>
          <w:rFonts w:ascii="Arial" w:hAnsi="Arial" w:cs="Arial"/>
          <w:sz w:val="22"/>
          <w:sz-cs w:val="22"/>
          <w:b/>
        </w:rPr>
        <w:t xml:space="preserve">A cell placed in a hypertonic solution will: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Swell and lyse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Shrink (crenate) as water moves out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Remain unchanged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Divide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 hypertonic solution, water leaves the cell by osmosis, causing it to shrink (crenation in animal cells).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Q58. </w:t>
      </w:r>
      <w:r>
        <w:rPr>
          <w:rFonts w:ascii="Arial" w:hAnsi="Arial" w:cs="Arial"/>
          <w:sz w:val="22"/>
          <w:sz-cs w:val="22"/>
          <w:b/>
        </w:rPr>
        <w:t xml:space="preserve">Pinocytosis is also called: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eating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Cell drinking (uptake of fluids and dissolved substances)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Exocytosis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Phagocytosis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Pinocytosis ('cell drinking') involves uptake of extracellular fluid and dissolved molecules via small vesicles.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Q59. </w:t>
      </w:r>
      <w:r>
        <w:rPr>
          <w:rFonts w:ascii="Arial" w:hAnsi="Arial" w:cs="Arial"/>
          <w:sz w:val="22"/>
          <w:sz-cs w:val="22"/>
          <w:b/>
        </w:rPr>
        <w:t xml:space="preserve">GLUT4 glucose transporters are insulin-responsive and found primarily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Red blood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Muscle and adipose tissue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Neurons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Liver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Insulin stimulates GLUT4 translocation to the surface of muscle and fat cells for glucose uptake.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Q60. </w:t>
      </w:r>
      <w:r>
        <w:rPr>
          <w:rFonts w:ascii="Arial" w:hAnsi="Arial" w:cs="Arial"/>
          <w:sz w:val="22"/>
          <w:sz-cs w:val="22"/>
          <w:b/>
        </w:rPr>
        <w:t xml:space="preserve">G protein-coupled receptors (GPCRs) are characterized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Intrinsic kinase activity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Seven transmembrane domains and coupling to heterotrimeric G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Direct ion channel activity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Nuclear localization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GPCRs have 7 transmembrane helices. Ligand binding activates G proteins (Gs, Gi, Gq) for signal transduction.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Q61. </w:t>
      </w:r>
      <w:r>
        <w:rPr>
          <w:rFonts w:ascii="Arial" w:hAnsi="Arial" w:cs="Arial"/>
          <w:sz w:val="22"/>
          <w:sz-cs w:val="22"/>
          <w:b/>
        </w:rPr>
        <w:t xml:space="preserve">The second messenger cAMP is produced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Phospholipase 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Adenylyl cyclase from ATP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Guanylyl cyclase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kinase 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Adenylyl cyclase converts ATP to cAMP, which activates protein kinase A (PKA).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Q62. </w:t>
      </w:r>
      <w:r>
        <w:rPr>
          <w:rFonts w:ascii="Arial" w:hAnsi="Arial" w:cs="Arial"/>
          <w:sz w:val="22"/>
          <w:sz-cs w:val="22"/>
          <w:b/>
        </w:rPr>
        <w:t xml:space="preserve">Receptor tyrosine kinases (RTKs) are activated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Ligand-induced dimerization and autophosphorylation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cAMP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Ca2+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Ligand binding causes RTK dimerization and cross-phosphorylation of tyrosine residues, activating downstream signaling.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Q63. </w:t>
      </w:r>
      <w:r>
        <w:rPr>
          <w:rFonts w:ascii="Arial" w:hAnsi="Arial" w:cs="Arial"/>
          <w:sz w:val="22"/>
          <w:sz-cs w:val="22"/>
          <w:b/>
        </w:rPr>
        <w:t xml:space="preserve">The RAS-MAPK signaling pathway is important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Apoptosis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Cell growth, proliferation, and differentiation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ion transport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repair exclusively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RAS→RAF→MEK→ERK cascade transmits growth factor signals to promote cell proliferation and differentiation.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Q64. </w:t>
      </w:r>
      <w:r>
        <w:rPr>
          <w:rFonts w:ascii="Arial" w:hAnsi="Arial" w:cs="Arial"/>
          <w:sz w:val="22"/>
          <w:sz-cs w:val="22"/>
          <w:b/>
        </w:rPr>
        <w:t xml:space="preserve">IP3 (inositol trisphosphate) functions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Activating protein kinase C directly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Releasing Ca2+ from the endoplasmic reticulum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Producing cAMP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Phosphorylating proteins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PLC cleaves PIP2 into IP3 and DAG. IP3 binds ER receptors, releasing stored Ca2+ into the cytoplasm.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Q65. </w:t>
      </w:r>
      <w:r>
        <w:rPr>
          <w:rFonts w:ascii="Arial" w:hAnsi="Arial" w:cs="Arial"/>
          <w:sz w:val="22"/>
          <w:sz-cs w:val="22"/>
          <w:b/>
        </w:rPr>
        <w:t xml:space="preserve">Nitric oxide (NO) acts as a signaling molecule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Binding cell surface receptors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Diffusing into cells and activating guanylyl cyclase to produce cGMP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Activating adenylyl cyclase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Blocking Ca2+ channels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NO is a gaseous signaling molecule that activates soluble guanylyl cyclase, increasing cGMP levels.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Q66. </w:t>
      </w:r>
      <w:r>
        <w:rPr>
          <w:rFonts w:ascii="Arial" w:hAnsi="Arial" w:cs="Arial"/>
          <w:sz w:val="22"/>
          <w:sz-cs w:val="22"/>
          <w:b/>
        </w:rPr>
        <w:t xml:space="preserve">The JAK-STAT pathway is activated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Cytokines binding to cytokine receptors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Steroids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Neurotransmitters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Cytokine binding activates JAK kinases, which phosphorylate STAT proteins that dimerize and enter the nucleus.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Q67. </w:t>
      </w:r>
      <w:r>
        <w:rPr>
          <w:rFonts w:ascii="Arial" w:hAnsi="Arial" w:cs="Arial"/>
          <w:sz w:val="22"/>
          <w:sz-cs w:val="22"/>
          <w:b/>
        </w:rPr>
        <w:t xml:space="preserve">Steroid hormones signal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Binding cell surface receptors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Crossing the membrane and binding intracellular/nuclear receptors to directly regulate transcription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Using second messengers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Activating ion channels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Lipophilic steroids cross membranes, bind nuclear receptors, and the complex acts as a transcription factor.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Q68. </w:t>
      </w:r>
      <w:r>
        <w:rPr>
          <w:rFonts w:ascii="Arial" w:hAnsi="Arial" w:cs="Arial"/>
          <w:sz w:val="22"/>
          <w:sz-cs w:val="22"/>
          <w:b/>
        </w:rPr>
        <w:t xml:space="preserve">Wnt signaling pathway stabilizes which protein to activate gene expression?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p53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Beta-catenin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RAS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STAT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Wnt signaling inhibits GSK-3beta, preventing beta-catenin degradation, allowing it to activate TCF/LEF target genes.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Q69. </w:t>
      </w:r>
      <w:r>
        <w:rPr>
          <w:rFonts w:ascii="Arial" w:hAnsi="Arial" w:cs="Arial"/>
          <w:sz w:val="22"/>
          <w:sz-cs w:val="22"/>
          <w:b/>
        </w:rPr>
        <w:t xml:space="preserve">Notch signaling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Secreted ligand diffusing far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Direct cell-cell contact where receptor cleavage releases an intracellular domain that enters the nucleus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cAMP as second messenger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Tyrosine kinase activity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Notch receptor is cleaved upon binding Delta/Jagged on adjacent cells. The intracellular domain translocates to the nucleus.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Q70. </w:t>
      </w:r>
      <w:r>
        <w:rPr>
          <w:rFonts w:ascii="Arial" w:hAnsi="Arial" w:cs="Arial"/>
          <w:sz w:val="22"/>
          <w:sz-cs w:val="22"/>
          <w:b/>
        </w:rPr>
        <w:t xml:space="preserve">Hedgehog signaling pathway is important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adult tissue maintenance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Embryonic development, pattern formation, and stem cell maintenance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degradation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Hedgehog pathway controls cell differentiation, patterning, and proliferation during development.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Q71. </w:t>
      </w:r>
      <w:r>
        <w:rPr>
          <w:rFonts w:ascii="Arial" w:hAnsi="Arial" w:cs="Arial"/>
          <w:sz w:val="22"/>
          <w:sz-cs w:val="22"/>
          <w:b/>
        </w:rPr>
        <w:t xml:space="preserve">Scaffold proteins in signaling pathways function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Degrade signals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Organize multiple signaling components into complexes for efficient signal transduction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Block receptors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Produce second messengers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Scaffold proteins physically bring together kinase cascades, increasing signaling efficiency and specificity.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Q72. </w:t>
      </w:r>
      <w:r>
        <w:rPr>
          <w:rFonts w:ascii="Arial" w:hAnsi="Arial" w:cs="Arial"/>
          <w:sz w:val="22"/>
          <w:sz-cs w:val="22"/>
          <w:b/>
        </w:rPr>
        <w:t xml:space="preserve">Desensitization of GPCRs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Increased ligand production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Phosphorylation by GRKs and beta-arrestin binding, leading to internalization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More receptor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Enhanced G protein activity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GRKs phosphorylate activated GPCRs, recruiting beta-arrestin, which uncouples the receptor and promotes endocytosis.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Q73. </w:t>
      </w:r>
      <w:r>
        <w:rPr>
          <w:rFonts w:ascii="Arial" w:hAnsi="Arial" w:cs="Arial"/>
          <w:sz w:val="22"/>
          <w:sz-cs w:val="22"/>
          <w:b/>
        </w:rPr>
        <w:t xml:space="preserve">The phosphoinositide 3-kinase (PI3K)/Akt pathway promotes: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Apoptosis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Cell survival, growth, and metabolism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degradation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Autophagy only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PI3K generates PIP3, recruiting Akt (PKB) which promotes cell survival (anti-apoptotic) and growth.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Q74. </w:t>
      </w:r>
      <w:r>
        <w:rPr>
          <w:rFonts w:ascii="Arial" w:hAnsi="Arial" w:cs="Arial"/>
          <w:sz w:val="22"/>
          <w:sz-cs w:val="22"/>
          <w:b/>
        </w:rPr>
        <w:t xml:space="preserve">Calcium-calmodulin complex activates: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Adenylyl cyclase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Various kinases including CaMKII (calcium/calmodulin-dependent kinase)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Ion channels exclusively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polymerase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Ca2+ binds calmodulin, causing conformational change that activates target proteins including CaMKII.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Q75. </w:t>
      </w:r>
      <w:r>
        <w:rPr>
          <w:rFonts w:ascii="Arial" w:hAnsi="Arial" w:cs="Arial"/>
          <w:sz w:val="22"/>
          <w:sz-cs w:val="22"/>
          <w:b/>
        </w:rPr>
        <w:t xml:space="preserve">Apoptosis via the intrinsic pathway is triggered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Death receptor binding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Mitochondrial release of cytochrome c, activating caspase-9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TNF binding to receptor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Fas ligand binding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Intrinsic pathway: cellular stress causes cytochrome c release from mitochondria, forming the apoptosome with Apaf-1 and caspase-9.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Q76. </w:t>
      </w:r>
      <w:r>
        <w:rPr>
          <w:rFonts w:ascii="Arial" w:hAnsi="Arial" w:cs="Arial"/>
          <w:sz w:val="22"/>
          <w:sz-cs w:val="22"/>
          <w:b/>
        </w:rPr>
        <w:t xml:space="preserve">The extrinsic apoptosis pathway is initiated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Mitochondrial damage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Death ligands (FasL, TNF) binding death receptors, activating caspase-8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damage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Nutrient deprivation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Extrinsic pathway: death ligands bind Fas/TNFR, recruiting FADD and pro-caspase-8 to form DISC.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Q77. </w:t>
      </w:r>
      <w:r>
        <w:rPr>
          <w:rFonts w:ascii="Arial" w:hAnsi="Arial" w:cs="Arial"/>
          <w:sz w:val="22"/>
          <w:sz-cs w:val="22"/>
          <w:b/>
        </w:rPr>
        <w:t xml:space="preserve">Bcl-2 family proteins regulate apoptosis. Bcl-2 and Bcl-XL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Pro-apoptotic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Anti-apoptotic (prevent cytochrome c release)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Caspases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Death receptors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Bcl-2/Bcl-XL are anti-apoptotic; they prevent mitochondrial outer membrane permeabilization. Bax/Bak are pro-apoptotic.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Q78. </w:t>
      </w:r>
      <w:r>
        <w:rPr>
          <w:rFonts w:ascii="Arial" w:hAnsi="Arial" w:cs="Arial"/>
          <w:sz w:val="22"/>
          <w:sz-cs w:val="22"/>
          <w:b/>
        </w:rPr>
        <w:t xml:space="preserve">Caspases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Lipases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Cysteine-aspartate proteases that execute apoptosis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Kinases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Helicases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Caspases cleave cellular substrates at aspartate residues, executing the orderly demolition of the cell.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Q79. </w:t>
      </w:r>
      <w:r>
        <w:rPr>
          <w:rFonts w:ascii="Arial" w:hAnsi="Arial" w:cs="Arial"/>
          <w:sz w:val="22"/>
          <w:sz-cs w:val="22"/>
          <w:b/>
        </w:rPr>
        <w:t xml:space="preserve">Phagocytosis is performed primarily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Red blood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Macrophages and neutrophils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Epithelial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Neurons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Professional phagocytes (macrophages, neutrophils) engulf and digest pathogens and debris.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Q80. </w:t>
      </w:r>
      <w:r>
        <w:rPr>
          <w:rFonts w:ascii="Arial" w:hAnsi="Arial" w:cs="Arial"/>
          <w:sz w:val="22"/>
          <w:sz-cs w:val="22"/>
          <w:b/>
        </w:rPr>
        <w:t xml:space="preserve">Exocytosis involves: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Uptake of material into the cell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Fusion of intracellular vesicles with the plasma membrane to release contents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division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export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Exocytosis: vesicles fuse with the plasma membrane, releasing contents (hormones, neurotransmitters) extracellularly.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Q81. </w:t>
      </w:r>
      <w:r>
        <w:rPr>
          <w:rFonts w:ascii="Arial" w:hAnsi="Arial" w:cs="Arial"/>
          <w:sz w:val="22"/>
          <w:sz-cs w:val="22"/>
          <w:b/>
        </w:rPr>
        <w:t xml:space="preserve">The CFTR protein, defective in cystic fibrosis, is a: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Sodium channel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Chloride channel regulated by ATP binding and hydrolysis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Potassium pump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Calcium channel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CFTR is a chloride channel (ABC transporter). Defective CFTR causes thick mucus in CF patients.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Q82. </w:t>
      </w:r>
      <w:r>
        <w:rPr>
          <w:rFonts w:ascii="Arial" w:hAnsi="Arial" w:cs="Arial"/>
          <w:sz w:val="22"/>
          <w:sz-cs w:val="22"/>
          <w:b/>
        </w:rPr>
        <w:t xml:space="preserve">Cadherins are cell adhesion molecules that require which ion for function?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Na+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Ca2+ (calcium-dependent adhesion)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K+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Mg2+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Cadherins (calcium-dependent adhesion molecules) require Ca2+ for their adhesive function.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Q83. </w:t>
      </w:r>
      <w:r>
        <w:rPr>
          <w:rFonts w:ascii="Arial" w:hAnsi="Arial" w:cs="Arial"/>
          <w:sz w:val="22"/>
          <w:sz-cs w:val="22"/>
          <w:b/>
        </w:rPr>
        <w:t xml:space="preserve">Integrins connect: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to histones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The cytoskeleton to the extracellular matrix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Two adjacent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Ribosomes to mRNA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Integrins are transmembrane receptors linking ECM (fibronectin, laminin) to the actin cytoskeleton.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Q84. </w:t>
      </w:r>
      <w:r>
        <w:rPr>
          <w:rFonts w:ascii="Arial" w:hAnsi="Arial" w:cs="Arial"/>
          <w:sz w:val="22"/>
          <w:sz-cs w:val="22"/>
          <w:b/>
        </w:rPr>
        <w:t xml:space="preserve">The extracellular matrix (ECM) component collagen provides: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Elasticity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Tensile strength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signaling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Energy storage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Collagen is the most abundant protein in the body, providing tensile strength to tissues.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Q85. </w:t>
      </w:r>
      <w:r>
        <w:rPr>
          <w:rFonts w:ascii="Arial" w:hAnsi="Arial" w:cs="Arial"/>
          <w:sz w:val="22"/>
          <w:sz-cs w:val="22"/>
          <w:b/>
        </w:rPr>
        <w:t xml:space="preserve">Dynein and kinesin are motor proteins that move along: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Actin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Microtubules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Intermediate filaments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Dynein moves toward minus end, kinesin moves toward plus end of microtubules, transporting cargo.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Q86. </w:t>
      </w:r>
      <w:r>
        <w:rPr>
          <w:rFonts w:ascii="Arial" w:hAnsi="Arial" w:cs="Arial"/>
          <w:sz w:val="22"/>
          <w:sz-cs w:val="22"/>
          <w:b/>
        </w:rPr>
        <w:t xml:space="preserve">The cell cortex beneath the plasma membrane is rich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Microtubules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Actin filaments and associated proteins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Intermediate filaments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Myosin thick filaments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cortex is a meshwork of actin filaments, providing mechanical support and enabling cell shape changes.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Q87. </w:t>
      </w:r>
      <w:r>
        <w:rPr>
          <w:rFonts w:ascii="Arial" w:hAnsi="Arial" w:cs="Arial"/>
          <w:sz w:val="22"/>
          <w:sz-cs w:val="22"/>
          <w:b/>
        </w:rPr>
        <w:t xml:space="preserve">SNARE proteins are essential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replication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Vesicle fusion with target membranes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division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v-SNAREs on vesicles pair with t-SNAREs on target membranes to mediate membrane fusion.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Q88. </w:t>
      </w:r>
      <w:r>
        <w:rPr>
          <w:rFonts w:ascii="Arial" w:hAnsi="Arial" w:cs="Arial"/>
          <w:sz w:val="22"/>
          <w:sz-cs w:val="22"/>
          <w:b/>
        </w:rPr>
        <w:t xml:space="preserve">Clathrin-coated vesicles are involved in: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Exocytosis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Receptor-mediated endocytosis and Golgi-to-lysosome transport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Mitosis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packaging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Clathrin coats form on membranes to bud vesicles for endocytosis and trans-Golgi sorting.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Q89. </w:t>
      </w:r>
      <w:r>
        <w:rPr>
          <w:rFonts w:ascii="Arial" w:hAnsi="Arial" w:cs="Arial"/>
          <w:sz w:val="22"/>
          <w:sz-cs w:val="22"/>
          <w:b/>
        </w:rPr>
        <w:t xml:space="preserve">The COPI vesicles transport cargo: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ER to Golgi (anterograde)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Golgi to ER (retrograde) and within Golgi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Golgi to plasma membrane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Nucleus to cytoplasm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COPI = retrograde (Golgi→ER). COPII = anterograde (ER→Golgi).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Q90. </w:t>
      </w:r>
      <w:r>
        <w:rPr>
          <w:rFonts w:ascii="Arial" w:hAnsi="Arial" w:cs="Arial"/>
          <w:sz w:val="22"/>
          <w:sz-cs w:val="22"/>
          <w:b/>
        </w:rPr>
        <w:t xml:space="preserve">The unfolded protein response (UPR) is triggered by: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Excess protein in the cytoplasm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Accumulation of misfolded proteins in the ER lumen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Overactive ribosomes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Excess ATP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UPR sensors (IRE1, PERK, ATF6) detect misfolded proteins in the ER and activate pathways to restore homeostasis.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Q91. </w:t>
      </w:r>
      <w:r>
        <w:rPr>
          <w:rFonts w:ascii="Arial" w:hAnsi="Arial" w:cs="Arial"/>
          <w:sz w:val="22"/>
          <w:sz-cs w:val="22"/>
          <w:b/>
        </w:rPr>
        <w:t xml:space="preserve">Rab GTPases regulate: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Gene expression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Vesicle trafficking, tethering, and fusion specificity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DNA repair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 cycle checkpoints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Rab GTPases act as molecular switches directing vesicles to correct target membranes.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Q92. </w:t>
      </w:r>
      <w:r>
        <w:rPr>
          <w:rFonts w:ascii="Arial" w:hAnsi="Arial" w:cs="Arial"/>
          <w:sz w:val="22"/>
          <w:sz-cs w:val="22"/>
          <w:b/>
        </w:rPr>
        <w:t xml:space="preserve">The voltage-gated sodium channel is crucial for: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Muscle contraction only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Action potential generation and propagation in neurons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Osmotic balance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transport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Voltage-gated Na+ channels open rapidly during depolarization, generating the rising phase of the action potential.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Q93. </w:t>
      </w:r>
      <w:r>
        <w:rPr>
          <w:rFonts w:ascii="Arial" w:hAnsi="Arial" w:cs="Arial"/>
          <w:sz w:val="22"/>
          <w:sz-cs w:val="22"/>
          <w:b/>
        </w:rPr>
        <w:t xml:space="preserve">Ceramide is a lipid signaling molecule derived from: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Cholesterol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Sphingomyelin via sphingomyelinase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Phosphatidylcholine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Triglycerides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Sphingomyelinase cleaves sphingomyelin to produce ceramide, which signals apoptosis and cell cycle arrest.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Q94. </w:t>
      </w:r>
      <w:r>
        <w:rPr>
          <w:rFonts w:ascii="Arial" w:hAnsi="Arial" w:cs="Arial"/>
          <w:sz w:val="22"/>
          <w:sz-cs w:val="22"/>
          <w:b/>
        </w:rPr>
        <w:t xml:space="preserve">The primary function of the centrosome is: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Protein synthesis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Organizing microtubules and the mitotic spindle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Energy production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Lipid synthesis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centrosome (two centrioles + pericentriolar material) is the main microtubule organizing center (MTOC).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Q95. </w:t>
      </w:r>
      <w:r>
        <w:rPr>
          <w:rFonts w:ascii="Arial" w:hAnsi="Arial" w:cs="Arial"/>
          <w:sz w:val="22"/>
          <w:sz-cs w:val="22"/>
          <w:b/>
        </w:rPr>
        <w:t xml:space="preserve">Hemidesmosomes attach: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Two adjacent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Epithelial cells to the underlying basement membrane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Muscle cells together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Neurons to glial cells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Hemidesmosomes use integrins (not cadherins) to anchor epithelial cells to the basal lamina.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Q96. </w:t>
      </w:r>
      <w:r>
        <w:rPr>
          <w:rFonts w:ascii="Arial" w:hAnsi="Arial" w:cs="Arial"/>
          <w:sz w:val="22"/>
          <w:sz-cs w:val="22"/>
          <w:b/>
        </w:rPr>
        <w:t xml:space="preserve">Caveolae are: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Large phagocytic vesicles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Small flask-shaped invaginations of the plasma membrane rich in caveolin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Nuclear pores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Mitochondrial cristae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Caveolae are cholesterol/caveolin-rich membrane invaginations involved in endocytosis, signaling, and lipid regulation.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Q97. </w:t>
      </w:r>
      <w:r>
        <w:rPr>
          <w:rFonts w:ascii="Arial" w:hAnsi="Arial" w:cs="Arial"/>
          <w:sz w:val="22"/>
          <w:sz-cs w:val="22"/>
          <w:b/>
        </w:rPr>
        <w:t xml:space="preserve">The MAP kinase cascade typically follows the order: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MAPK → MAPKK → MAPKKK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MAPKKK → MAPKK → MAPK (e.g., RAF → MEK → ERK)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MAPK → MAPKKK → MAPKK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All activate simultaneously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The three-tiered kinase cascade: MAPKKK (RAF) → MAPKK (MEK) → MAPK (ERK), amplifying the signal.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Q98. </w:t>
      </w:r>
      <w:r>
        <w:rPr>
          <w:rFonts w:ascii="Arial" w:hAnsi="Arial" w:cs="Arial"/>
          <w:sz w:val="22"/>
          <w:sz-cs w:val="22"/>
          <w:b/>
        </w:rPr>
        <w:t xml:space="preserve">Cyclin D is primarily active during which cell cycle phase?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S phase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G1 phase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M phase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G2 phase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Cyclin D partners with CDK4/6 during G1, responding to mitogenic signals to drive progression toward S phase.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Q99. </w:t>
      </w:r>
      <w:r>
        <w:rPr>
          <w:rFonts w:ascii="Arial" w:hAnsi="Arial" w:cs="Arial"/>
          <w:sz w:val="22"/>
          <w:sz-cs w:val="22"/>
          <w:b/>
        </w:rPr>
        <w:t xml:space="preserve">Contact inhibition refers to: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Cells dying when touching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Normal cells stopping proliferation when they contact neighboring cells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Increased cell division upon contact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Apoptosis from crowding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Contact inhibition is lost in cancer cells, which continue proliferating even when crowded.</w:t>
      </w:r>
    </w:p>
    <w:p>
      <w:pPr>
        <w:spacing w:before="240" w:after="80"/>
      </w:pPr>
      <w:r>
        <w:rPr>
          <w:rFonts w:ascii="Arial" w:hAnsi="Arial" w:cs="Arial"/>
          <w:sz w:val="22"/>
          <w:sz-cs w:val="22"/>
          <w:b/>
          <w:color w:val="1A5276"/>
        </w:rPr>
        <w:t xml:space="preserve">Q100. </w:t>
      </w:r>
      <w:r>
        <w:rPr>
          <w:rFonts w:ascii="Arial" w:hAnsi="Arial" w:cs="Arial"/>
          <w:sz w:val="22"/>
          <w:sz-cs w:val="22"/>
          <w:b/>
        </w:rPr>
        <w:t xml:space="preserve">The mTOR pathway integrates signals from: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A)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hormones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B) </w:t>
      </w:r>
      <w:r>
        <w:rPr>
          <w:rFonts w:ascii="Arial" w:hAnsi="Arial" w:cs="Arial"/>
          <w:sz w:val="21"/>
          <w:sz-cs w:val="21"/>
          <w:b/>
          <w:color w:val="27AE60"/>
        </w:rPr>
        <w:t xml:space="preserve">Growth factors, nutrients, energy, and stress to regulate cell growth and metabolism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C)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DNA damage</w:t>
      </w:r>
    </w:p>
    <w:p>
      <w:pPr>
        <w:ind w:left="480"/>
        <w:spacing w:before="20" w:after="20"/>
      </w:pPr>
      <w:r>
        <w:rPr>
          <w:rFonts w:ascii="Arial" w:hAnsi="Arial" w:cs="Arial"/>
          <w:sz w:val="21"/>
          <w:sz-cs w:val="21"/>
          <w:b/>
        </w:rPr>
        <w:t xml:space="preserve">D) 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Only oxygen levels</w:t>
      </w:r>
    </w:p>
    <w:p>
      <w:pPr>
        <w:ind w:left="480"/>
        <w:spacing w:before="80" w:after="160"/>
      </w:pPr>
      <w:r>
        <w:rPr>
          <w:rFonts w:ascii="Arial" w:hAnsi="Arial" w:cs="Arial"/>
          <w:sz w:val="20"/>
          <w:sz-cs w:val="20"/>
          <w:b/>
          <w:color w:val="1A5276"/>
        </w:rPr>
        <w:t xml:space="preserve">Answer: B  |  </w:t>
      </w:r>
      <w:r>
        <w:rPr>
          <w:rFonts w:ascii="Arial" w:hAnsi="Arial" w:cs="Arial"/>
          <w:sz w:val="20"/>
          <w:sz-cs w:val="20"/>
          <w:color w:val="333333"/>
        </w:rPr>
        <w:t xml:space="preserve">mTOR is a central regulator integrating growth signals, amino acid availability, and energy status.</w:t>
      </w:r>
    </w:p>
    <w:sectPr>
      <w:pgSz w:w="12240" w:h="15840"/>
      <w:pgMar w:top="1440" w:right="1200" w:bottom="1440" w:left="12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CocoaOOXMLWriter/2299.77</generator>
</meta>
</file>