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C0D" w:rsidRDefault="000F62EE">
      <w:pPr>
        <w:numPr>
          <w:ilvl w:val="0"/>
          <w:numId w:val="1"/>
        </w:numPr>
        <w:ind w:left="360"/>
        <w:rPr>
          <w:b/>
        </w:rPr>
      </w:pPr>
      <w:r>
        <w:rPr>
          <w:b/>
        </w:rPr>
        <w:t>List of group members, email addresses, and GitHub usernames</w:t>
      </w:r>
    </w:p>
    <w:p w:rsidR="000F62EE" w:rsidRDefault="000F62EE">
      <w:r>
        <w:t xml:space="preserve">Purvansh Jain - </w:t>
      </w:r>
      <w:hyperlink r:id="rId5">
        <w:r w:rsidRPr="000F62EE">
          <w:rPr>
            <w:color w:val="1155CC"/>
            <w:u w:val="single"/>
          </w:rPr>
          <w:t>purvansh@seas.upenn.edu</w:t>
        </w:r>
      </w:hyperlink>
      <w:r>
        <w:t xml:space="preserve">, </w:t>
      </w:r>
      <w:r>
        <w:t>P</w:t>
      </w:r>
      <w:r>
        <w:t>urvansh-</w:t>
      </w:r>
      <w:r>
        <w:t>J</w:t>
      </w:r>
      <w:bookmarkStart w:id="0" w:name="_GoBack"/>
      <w:bookmarkEnd w:id="0"/>
      <w:r>
        <w:t>ain</w:t>
      </w:r>
    </w:p>
    <w:p w:rsidR="00DC0C0D" w:rsidRDefault="000F62EE">
      <w:r>
        <w:t>J</w:t>
      </w:r>
      <w:r>
        <w:t xml:space="preserve">oseph Poirier — </w:t>
      </w:r>
      <w:hyperlink r:id="rId6">
        <w:r>
          <w:rPr>
            <w:color w:val="1155CC"/>
            <w:u w:val="single"/>
          </w:rPr>
          <w:t>jcpoir@seas.upenn.edu</w:t>
        </w:r>
      </w:hyperlink>
      <w:r>
        <w:t xml:space="preserve">, </w:t>
      </w:r>
      <w:proofErr w:type="spellStart"/>
      <w:r>
        <w:t>jcpoir</w:t>
      </w:r>
      <w:proofErr w:type="spellEnd"/>
    </w:p>
    <w:p w:rsidR="00DC0C0D" w:rsidRDefault="000F62EE">
      <w:r>
        <w:t xml:space="preserve">Lisa Friedmann - </w:t>
      </w:r>
      <w:hyperlink r:id="rId7">
        <w:r>
          <w:rPr>
            <w:color w:val="1155CC"/>
            <w:u w:val="single"/>
          </w:rPr>
          <w:t>lisafrie@seas.upenn.edu</w:t>
        </w:r>
      </w:hyperlink>
      <w:r>
        <w:t xml:space="preserve">, </w:t>
      </w:r>
      <w:proofErr w:type="spellStart"/>
      <w:r>
        <w:t>lisafrie</w:t>
      </w:r>
      <w:proofErr w:type="spellEnd"/>
    </w:p>
    <w:p w:rsidR="00DC0C0D" w:rsidRDefault="000F62EE">
      <w:r>
        <w:t xml:space="preserve">Rishi Patel - </w:t>
      </w:r>
      <w:hyperlink r:id="rId8">
        <w:r>
          <w:rPr>
            <w:color w:val="1155CC"/>
            <w:u w:val="single"/>
          </w:rPr>
          <w:t>rishi05@seas.upenn.edu</w:t>
        </w:r>
      </w:hyperlink>
      <w:r>
        <w:t>, rishipatel5799</w:t>
      </w:r>
    </w:p>
    <w:p w:rsidR="00DC0C0D" w:rsidRDefault="00DC0C0D"/>
    <w:p w:rsidR="00DC0C0D" w:rsidRDefault="000F62EE">
      <w:pPr>
        <w:numPr>
          <w:ilvl w:val="0"/>
          <w:numId w:val="1"/>
        </w:numPr>
        <w:ind w:left="360"/>
        <w:rPr>
          <w:b/>
        </w:rPr>
      </w:pPr>
      <w:r>
        <w:rPr>
          <w:b/>
        </w:rPr>
        <w:t>Description of application/website id</w:t>
      </w:r>
      <w:r>
        <w:rPr>
          <w:b/>
        </w:rPr>
        <w:t>ea</w:t>
      </w:r>
    </w:p>
    <w:p w:rsidR="00DC0C0D" w:rsidRDefault="000F62EE">
      <w:r>
        <w:t xml:space="preserve">This multi-page web app will allow users to analyze startup and funding data from </w:t>
      </w:r>
      <w:proofErr w:type="spellStart"/>
      <w:r>
        <w:t>Crunchbase</w:t>
      </w:r>
      <w:proofErr w:type="spellEnd"/>
      <w:r>
        <w:t xml:space="preserve">. There will be a homepage giving a quick overview of relevant summary statistics, such as number of companies and funding by year, and have hyperlinks to other </w:t>
      </w:r>
      <w:r>
        <w:t>pages. We may also have statistics on funding categorized by industry type and current operational status depicted graphically.</w:t>
      </w:r>
    </w:p>
    <w:p w:rsidR="00DC0C0D" w:rsidRDefault="000F62EE">
      <w:r>
        <w:t>A second page will be a dashboard with a map displaying different parameters, like number of companies founded, number of financ</w:t>
      </w:r>
      <w:r>
        <w:t>ing rounds, dollar amount raised by state. We can also segregate the data based on US and non-US based companies.</w:t>
      </w:r>
    </w:p>
    <w:p w:rsidR="00DC0C0D" w:rsidRDefault="000F62EE">
      <w:r>
        <w:t xml:space="preserve">A third page will give users the option to filter companies based on certain criteria, e.g. location, time of foundation, funding rounds, and </w:t>
      </w:r>
      <w:r>
        <w:t>show detailed characteristics of a selected company. Clicking on a state in the map on the dashboard page will bring users to this page and automatically apply the selected state as a filter.</w:t>
      </w:r>
    </w:p>
    <w:p w:rsidR="00DC0C0D" w:rsidRDefault="000F62EE">
      <w:r>
        <w:t xml:space="preserve">Whenever we click on a specific company, we will go to a fourth </w:t>
      </w:r>
      <w:r>
        <w:t>page showcasing statistics about the company chosen. It may have bar graphs about the different rounds of funding, and data specific to the company in question (location, founded date, industry type, current status and parent company if any)</w:t>
      </w:r>
    </w:p>
    <w:p w:rsidR="00DC0C0D" w:rsidRDefault="00DC0C0D"/>
    <w:p w:rsidR="00DC0C0D" w:rsidRDefault="000F62EE">
      <w:pPr>
        <w:numPr>
          <w:ilvl w:val="0"/>
          <w:numId w:val="1"/>
        </w:numPr>
        <w:ind w:left="360"/>
        <w:rPr>
          <w:b/>
        </w:rPr>
      </w:pPr>
      <w:r>
        <w:rPr>
          <w:b/>
        </w:rPr>
        <w:t>Description o</w:t>
      </w:r>
      <w:r>
        <w:rPr>
          <w:b/>
        </w:rPr>
        <w:t>f the dataset:</w:t>
      </w:r>
    </w:p>
    <w:p w:rsidR="00DC0C0D" w:rsidRDefault="000F62EE">
      <w:r>
        <w:t xml:space="preserve">The dataset was found on </w:t>
      </w:r>
      <w:hyperlink r:id="rId9">
        <w:r>
          <w:rPr>
            <w:color w:val="1155CC"/>
            <w:u w:val="single"/>
          </w:rPr>
          <w:t>Tableau Sample Datasets</w:t>
        </w:r>
      </w:hyperlink>
      <w:r>
        <w:t xml:space="preserve"> and comes from the </w:t>
      </w:r>
      <w:hyperlink r:id="rId10">
        <w:proofErr w:type="spellStart"/>
        <w:r>
          <w:rPr>
            <w:color w:val="1155CC"/>
            <w:u w:val="single"/>
          </w:rPr>
          <w:t>Crunchbase</w:t>
        </w:r>
        <w:proofErr w:type="spellEnd"/>
      </w:hyperlink>
      <w:r>
        <w:t xml:space="preserve"> website. </w:t>
      </w:r>
    </w:p>
    <w:p w:rsidR="00DC0C0D" w:rsidRDefault="000F62EE">
      <w:r>
        <w:t>It co</w:t>
      </w:r>
      <w:r>
        <w:t xml:space="preserve">ntains information about companies with recorded fundraising 1960 and 2014. It has 4 separate tables: </w:t>
      </w:r>
    </w:p>
    <w:p w:rsidR="00DC0C0D" w:rsidRDefault="000F62EE">
      <w:pPr>
        <w:numPr>
          <w:ilvl w:val="0"/>
          <w:numId w:val="3"/>
        </w:numPr>
      </w:pPr>
      <w:r>
        <w:t xml:space="preserve">Companies: lists name, category, </w:t>
      </w:r>
      <w:proofErr w:type="spellStart"/>
      <w:r>
        <w:t>url</w:t>
      </w:r>
      <w:proofErr w:type="spellEnd"/>
      <w:r>
        <w:t>, location, funding by company and other company characteristics</w:t>
      </w:r>
    </w:p>
    <w:p w:rsidR="00DC0C0D" w:rsidRDefault="000F62EE">
      <w:pPr>
        <w:numPr>
          <w:ilvl w:val="1"/>
          <w:numId w:val="3"/>
        </w:numPr>
      </w:pPr>
      <w:r>
        <w:t>49,439 rows, 18 columns</w:t>
      </w:r>
    </w:p>
    <w:p w:rsidR="00DC0C0D" w:rsidRDefault="000F62EE">
      <w:pPr>
        <w:numPr>
          <w:ilvl w:val="0"/>
          <w:numId w:val="3"/>
        </w:numPr>
      </w:pPr>
      <w:r>
        <w:t>Rounds: for each funding rou</w:t>
      </w:r>
      <w:r>
        <w:t>nd for each company, lists type, date and amount</w:t>
      </w:r>
    </w:p>
    <w:p w:rsidR="00DC0C0D" w:rsidRDefault="000F62EE">
      <w:pPr>
        <w:numPr>
          <w:ilvl w:val="1"/>
          <w:numId w:val="3"/>
        </w:numPr>
      </w:pPr>
      <w:r>
        <w:t>83,871 rows, 16 columns</w:t>
      </w:r>
    </w:p>
    <w:p w:rsidR="00DC0C0D" w:rsidRDefault="000F62EE">
      <w:pPr>
        <w:numPr>
          <w:ilvl w:val="0"/>
          <w:numId w:val="3"/>
        </w:numPr>
      </w:pPr>
      <w:r>
        <w:t>Investments: lists information about the investors of each company, including name, location, round, date, amount invested</w:t>
      </w:r>
    </w:p>
    <w:p w:rsidR="00DC0C0D" w:rsidRDefault="000F62EE">
      <w:pPr>
        <w:numPr>
          <w:ilvl w:val="1"/>
          <w:numId w:val="3"/>
        </w:numPr>
      </w:pPr>
      <w:r>
        <w:t>114,507 rows, 24 columns</w:t>
      </w:r>
    </w:p>
    <w:p w:rsidR="00DC0C0D" w:rsidRDefault="000F62EE">
      <w:pPr>
        <w:numPr>
          <w:ilvl w:val="0"/>
          <w:numId w:val="3"/>
        </w:numPr>
      </w:pPr>
      <w:r>
        <w:t>Acquisitions: similar to Investment</w:t>
      </w:r>
      <w:r>
        <w:t>s, this table lists information about acquisitions, including name of acquirer, location, date, price</w:t>
      </w:r>
    </w:p>
    <w:p w:rsidR="00DC0C0D" w:rsidRDefault="000F62EE">
      <w:pPr>
        <w:numPr>
          <w:ilvl w:val="1"/>
          <w:numId w:val="3"/>
        </w:numPr>
      </w:pPr>
      <w:r>
        <w:t>13,071 rows, 22 columns</w:t>
      </w:r>
    </w:p>
    <w:p w:rsidR="00DC0C0D" w:rsidRDefault="00DC0C0D"/>
    <w:p w:rsidR="00DC0C0D" w:rsidRDefault="000F62EE">
      <w:r>
        <w:rPr>
          <w:u w:val="single"/>
        </w:rPr>
        <w:lastRenderedPageBreak/>
        <w:t>Summary statistics:</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285750</wp:posOffset>
            </wp:positionV>
            <wp:extent cx="2690813" cy="181763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90813" cy="181763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2876550</wp:posOffset>
            </wp:positionH>
            <wp:positionV relativeFrom="paragraph">
              <wp:posOffset>285750</wp:posOffset>
            </wp:positionV>
            <wp:extent cx="2586224" cy="18192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86224" cy="1819275"/>
                    </a:xfrm>
                    <a:prstGeom prst="rect">
                      <a:avLst/>
                    </a:prstGeom>
                    <a:ln/>
                  </pic:spPr>
                </pic:pic>
              </a:graphicData>
            </a:graphic>
          </wp:anchor>
        </w:drawing>
      </w:r>
    </w:p>
    <w:p w:rsidR="00DC0C0D" w:rsidRDefault="000F62EE">
      <w:r>
        <w:rPr>
          <w:u w:val="single"/>
        </w:rPr>
        <w:t xml:space="preserve">Summary statistics of several attributes (e.g. report mean, standard deviation): </w:t>
      </w:r>
      <w:r>
        <w:t xml:space="preserve"> </w:t>
      </w:r>
    </w:p>
    <w:p w:rsidR="00DC0C0D" w:rsidRDefault="000F62EE">
      <w:r>
        <w:t xml:space="preserve">Calculated using Pandas </w:t>
      </w:r>
      <w:proofErr w:type="gramStart"/>
      <w:r>
        <w:t>( for</w:t>
      </w:r>
      <w:proofErr w:type="gramEnd"/>
      <w:r>
        <w:t xml:space="preserve"> EDA)</w:t>
      </w:r>
    </w:p>
    <w:p w:rsidR="00DC0C0D" w:rsidRDefault="000F62EE">
      <w:r>
        <w:rPr>
          <w:noProof/>
        </w:rPr>
        <w:drawing>
          <wp:anchor distT="114300" distB="114300" distL="114300" distR="114300" simplePos="0" relativeHeight="251660288" behindDoc="0" locked="0" layoutInCell="1" hidden="0" allowOverlap="1">
            <wp:simplePos x="0" y="0"/>
            <wp:positionH relativeFrom="column">
              <wp:posOffset>-1424</wp:posOffset>
            </wp:positionH>
            <wp:positionV relativeFrom="paragraph">
              <wp:posOffset>165688</wp:posOffset>
            </wp:positionV>
            <wp:extent cx="5731200" cy="4089400"/>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4089400"/>
                    </a:xfrm>
                    <a:prstGeom prst="rect">
                      <a:avLst/>
                    </a:prstGeom>
                    <a:ln/>
                  </pic:spPr>
                </pic:pic>
              </a:graphicData>
            </a:graphic>
          </wp:anchor>
        </w:drawing>
      </w:r>
    </w:p>
    <w:p w:rsidR="00DC0C0D" w:rsidRDefault="000F62EE">
      <w:pPr>
        <w:numPr>
          <w:ilvl w:val="0"/>
          <w:numId w:val="1"/>
        </w:numPr>
        <w:ind w:left="360"/>
        <w:rPr>
          <w:b/>
        </w:rPr>
      </w:pPr>
      <w:r>
        <w:rPr>
          <w:b/>
        </w:rPr>
        <w:t>List of at least 5 queries (in natural language) you could write for your datasets. Some of these should require complex SQL (aggregations, subqueries, joins, etc.)</w:t>
      </w:r>
    </w:p>
    <w:p w:rsidR="00DC0C0D" w:rsidRDefault="00DC0C0D">
      <w:pPr>
        <w:ind w:left="720"/>
      </w:pPr>
    </w:p>
    <w:p w:rsidR="00DC0C0D" w:rsidRDefault="000F62EE">
      <w:pPr>
        <w:numPr>
          <w:ilvl w:val="0"/>
          <w:numId w:val="2"/>
        </w:numPr>
      </w:pPr>
      <w:r>
        <w:t>Which companies have at least ‘x’ rounds of funding and the first round of funding is greater than $</w:t>
      </w:r>
      <w:proofErr w:type="gramStart"/>
      <w:r>
        <w:t>1,000,000 ?</w:t>
      </w:r>
      <w:proofErr w:type="gramEnd"/>
    </w:p>
    <w:p w:rsidR="00DC0C0D" w:rsidRDefault="000F62EE">
      <w:pPr>
        <w:numPr>
          <w:ilvl w:val="0"/>
          <w:numId w:val="2"/>
        </w:numPr>
      </w:pPr>
      <w:r>
        <w:t>What are the top 10 companies with the largest number of investors and what is their total funding?</w:t>
      </w:r>
    </w:p>
    <w:p w:rsidR="00DC0C0D" w:rsidRDefault="000F62EE">
      <w:pPr>
        <w:numPr>
          <w:ilvl w:val="0"/>
          <w:numId w:val="2"/>
        </w:numPr>
      </w:pPr>
      <w:r>
        <w:t>The number of companies founded in a specifi</w:t>
      </w:r>
      <w:r>
        <w:t>c state/country</w:t>
      </w:r>
    </w:p>
    <w:p w:rsidR="00DC0C0D" w:rsidRDefault="000F62EE">
      <w:pPr>
        <w:numPr>
          <w:ilvl w:val="0"/>
          <w:numId w:val="2"/>
        </w:numPr>
      </w:pPr>
      <w:r>
        <w:t>The funding round type, code and raised amount for a specific company</w:t>
      </w:r>
    </w:p>
    <w:p w:rsidR="00DC0C0D" w:rsidRDefault="000F62EE">
      <w:pPr>
        <w:numPr>
          <w:ilvl w:val="0"/>
          <w:numId w:val="2"/>
        </w:numPr>
      </w:pPr>
      <w:r>
        <w:t>Show the number of companies funded in each year</w:t>
      </w:r>
    </w:p>
    <w:p w:rsidR="00DC0C0D" w:rsidRDefault="000F62EE">
      <w:pPr>
        <w:numPr>
          <w:ilvl w:val="0"/>
          <w:numId w:val="2"/>
        </w:numPr>
      </w:pPr>
      <w:r>
        <w:lastRenderedPageBreak/>
        <w:t>Which companies were invested in by another company based in a specific state? (For example, which companies have had inv</w:t>
      </w:r>
      <w:r>
        <w:t>estors from California?)</w:t>
      </w:r>
    </w:p>
    <w:p w:rsidR="00DC0C0D" w:rsidRDefault="000F62EE">
      <w:pPr>
        <w:numPr>
          <w:ilvl w:val="0"/>
          <w:numId w:val="2"/>
        </w:numPr>
      </w:pPr>
      <w:r>
        <w:t>Show the co-investors of co-investors in a certain company and which other companies they have been co-investors in</w:t>
      </w:r>
    </w:p>
    <w:p w:rsidR="00DC0C0D" w:rsidRDefault="000F62EE">
      <w:pPr>
        <w:numPr>
          <w:ilvl w:val="0"/>
          <w:numId w:val="2"/>
        </w:numPr>
      </w:pPr>
      <w:r>
        <w:t xml:space="preserve">Which companies that have been acquired are from a market that is different from the market of the company that is </w:t>
      </w:r>
      <w:r>
        <w:t>acquiring them?</w:t>
      </w:r>
    </w:p>
    <w:p w:rsidR="00DC0C0D" w:rsidRDefault="00DC0C0D"/>
    <w:p w:rsidR="00DC0C0D" w:rsidRDefault="00DC0C0D"/>
    <w:p w:rsidR="00DC0C0D" w:rsidRDefault="00DC0C0D"/>
    <w:p w:rsidR="00DC0C0D" w:rsidRDefault="00DC0C0D"/>
    <w:p w:rsidR="00DC0C0D" w:rsidRDefault="00DC0C0D"/>
    <w:p w:rsidR="00DC0C0D" w:rsidRDefault="00DC0C0D"/>
    <w:p w:rsidR="00DC0C0D" w:rsidRDefault="00DC0C0D"/>
    <w:p w:rsidR="00DC0C0D" w:rsidRDefault="00DC0C0D"/>
    <w:sectPr w:rsidR="00DC0C0D">
      <w:pgSz w:w="11906" w:h="16838"/>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5F2E"/>
    <w:multiLevelType w:val="multilevel"/>
    <w:tmpl w:val="62EC5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0886456"/>
    <w:multiLevelType w:val="multilevel"/>
    <w:tmpl w:val="F78C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0028D4"/>
    <w:multiLevelType w:val="multilevel"/>
    <w:tmpl w:val="33F6C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0D"/>
    <w:rsid w:val="000F62EE"/>
    <w:rsid w:val="00DC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D6EE"/>
  <w15:docId w15:val="{903B7BC4-7550-4395-AA0A-51CF0173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6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ishi05@seas.upenn.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lisafrie@seas.upenn.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poir@seas.upenn.edu" TargetMode="External"/><Relationship Id="rId11" Type="http://schemas.openxmlformats.org/officeDocument/2006/relationships/image" Target="media/image1.png"/><Relationship Id="rId5" Type="http://schemas.openxmlformats.org/officeDocument/2006/relationships/hyperlink" Target="mailto:purvansh@seas.upenn.edu" TargetMode="External"/><Relationship Id="rId15" Type="http://schemas.openxmlformats.org/officeDocument/2006/relationships/theme" Target="theme/theme1.xml"/><Relationship Id="rId10" Type="http://schemas.openxmlformats.org/officeDocument/2006/relationships/hyperlink" Target="https://www.crunchbase.com/home" TargetMode="External"/><Relationship Id="rId4" Type="http://schemas.openxmlformats.org/officeDocument/2006/relationships/webSettings" Target="webSettings.xml"/><Relationship Id="rId9" Type="http://schemas.openxmlformats.org/officeDocument/2006/relationships/hyperlink" Target="https://public.tableau.com/app/resources/sample-data?qt-overview_resource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3214</Characters>
  <Application>Microsoft Office Word</Application>
  <DocSecurity>0</DocSecurity>
  <Lines>26</Lines>
  <Paragraphs>7</Paragraphs>
  <ScaleCrop>false</ScaleCrop>
  <Company>University of Pennsylvania</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Purvansh Manojkumar</cp:lastModifiedBy>
  <cp:revision>2</cp:revision>
  <dcterms:created xsi:type="dcterms:W3CDTF">2024-02-28T03:50:00Z</dcterms:created>
  <dcterms:modified xsi:type="dcterms:W3CDTF">2024-02-28T03:51:00Z</dcterms:modified>
</cp:coreProperties>
</file>