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77D87" w14:textId="77777777" w:rsidR="00A93949" w:rsidRPr="00A93949" w:rsidRDefault="00A93949" w:rsidP="00A93949">
      <w:pPr>
        <w:rPr>
          <w:b/>
          <w:bCs/>
        </w:rPr>
      </w:pPr>
      <w:r w:rsidRPr="00A93949">
        <w:rPr>
          <w:b/>
          <w:bCs/>
        </w:rPr>
        <w:t>Electricity Demand Time Series Forecasting</w:t>
      </w:r>
    </w:p>
    <w:p w14:paraId="2D276D53" w14:textId="77777777" w:rsidR="00A93949" w:rsidRPr="00A93949" w:rsidRDefault="00A93949" w:rsidP="00A93949">
      <w:pPr>
        <w:rPr>
          <w:b/>
          <w:bCs/>
        </w:rPr>
      </w:pPr>
      <w:r w:rsidRPr="00A93949">
        <w:rPr>
          <w:b/>
          <w:bCs/>
        </w:rPr>
        <w:t>Project Overview</w:t>
      </w:r>
    </w:p>
    <w:p w14:paraId="5C99D55A" w14:textId="7AFC14BC" w:rsidR="00A93949" w:rsidRPr="00A93949" w:rsidRDefault="00A93949" w:rsidP="00A93949">
      <w:r w:rsidRPr="00A93949">
        <w:t xml:space="preserve">This project focuses on analyzing and forecasting electricity demand in Great Britain using time series data provided by </w:t>
      </w:r>
      <w:r w:rsidRPr="00A93949">
        <w:rPr>
          <w:b/>
          <w:bCs/>
        </w:rPr>
        <w:t>National Grid ESO</w:t>
      </w:r>
      <w:r w:rsidRPr="00A93949">
        <w:t xml:space="preserve">. </w:t>
      </w:r>
      <w:r>
        <w:t xml:space="preserve">It can be accessed from: </w:t>
      </w:r>
      <w:hyperlink r:id="rId5" w:history="1">
        <w:r w:rsidRPr="00A93949">
          <w:rPr>
            <w:rStyle w:val="Hyperlink"/>
          </w:rPr>
          <w:t>Kaggle.</w:t>
        </w:r>
      </w:hyperlink>
      <w:r>
        <w:t xml:space="preserve"> </w:t>
      </w:r>
      <w:r w:rsidRPr="00A93949">
        <w:t xml:space="preserve">The dataset includes electricity consumption records from </w:t>
      </w:r>
      <w:r w:rsidRPr="00A93949">
        <w:rPr>
          <w:b/>
          <w:bCs/>
        </w:rPr>
        <w:t>2009</w:t>
      </w:r>
      <w:r w:rsidRPr="00A93949">
        <w:t xml:space="preserve"> onward, updated </w:t>
      </w:r>
      <w:r w:rsidRPr="00A93949">
        <w:rPr>
          <w:b/>
          <w:bCs/>
        </w:rPr>
        <w:t>48 times per day</w:t>
      </w:r>
      <w:r w:rsidRPr="00A93949">
        <w:t xml:space="preserve"> (every 30 minutes). The data was aggregated to </w:t>
      </w:r>
      <w:r w:rsidRPr="00A93949">
        <w:rPr>
          <w:b/>
          <w:bCs/>
        </w:rPr>
        <w:t>daily frequency</w:t>
      </w:r>
      <w:r w:rsidRPr="00A93949">
        <w:t xml:space="preserve"> by taking the </w:t>
      </w:r>
      <w:r w:rsidRPr="00A93949">
        <w:rPr>
          <w:b/>
          <w:bCs/>
        </w:rPr>
        <w:t>maximum consumption value per day</w:t>
      </w:r>
      <w:r w:rsidRPr="00A93949">
        <w:t>.</w:t>
      </w:r>
    </w:p>
    <w:p w14:paraId="149AD37C" w14:textId="350BA453" w:rsidR="00A93949" w:rsidRPr="00A93949" w:rsidRDefault="00A93949" w:rsidP="00A93949">
      <w:r w:rsidRPr="00A93949">
        <w:t xml:space="preserve">The primary goal was to </w:t>
      </w:r>
      <w:r>
        <w:t xml:space="preserve">forecast maximum consumption in a day. This was done by performing </w:t>
      </w:r>
      <w:r w:rsidRPr="00A93949">
        <w:rPr>
          <w:b/>
          <w:bCs/>
        </w:rPr>
        <w:t>exploratory data analysis (EDA)</w:t>
      </w:r>
      <w:r w:rsidRPr="00A93949">
        <w:t>, assess</w:t>
      </w:r>
      <w:r>
        <w:t>ing</w:t>
      </w:r>
      <w:r w:rsidRPr="00A93949">
        <w:t xml:space="preserve"> stationarity, and </w:t>
      </w:r>
      <w:r>
        <w:t xml:space="preserve">by </w:t>
      </w:r>
      <w:r w:rsidRPr="00A93949">
        <w:t>develop</w:t>
      </w:r>
      <w:r>
        <w:t>ing</w:t>
      </w:r>
      <w:r w:rsidRPr="00A93949">
        <w:t xml:space="preserve"> accurate time series models for forecasting electricity demand.</w:t>
      </w:r>
    </w:p>
    <w:p w14:paraId="12B00435" w14:textId="77777777" w:rsidR="00A93949" w:rsidRPr="00A93949" w:rsidRDefault="00A93949" w:rsidP="00A93949">
      <w:r w:rsidRPr="00A93949">
        <w:pict w14:anchorId="25ABD080">
          <v:rect id="_x0000_i1055" style="width:0;height:1.5pt" o:hralign="center" o:hrstd="t" o:hr="t" fillcolor="#a0a0a0" stroked="f"/>
        </w:pict>
      </w:r>
    </w:p>
    <w:p w14:paraId="059E15A9" w14:textId="77777777" w:rsidR="00A93949" w:rsidRPr="00A93949" w:rsidRDefault="00A93949" w:rsidP="00A93949">
      <w:pPr>
        <w:rPr>
          <w:b/>
          <w:bCs/>
        </w:rPr>
      </w:pPr>
      <w:r w:rsidRPr="00A93949">
        <w:rPr>
          <w:b/>
          <w:bCs/>
        </w:rPr>
        <w:t>Dataset</w:t>
      </w:r>
    </w:p>
    <w:p w14:paraId="1CB1B4E9" w14:textId="77777777" w:rsidR="00A93949" w:rsidRPr="00A93949" w:rsidRDefault="00A93949" w:rsidP="00A93949">
      <w:pPr>
        <w:numPr>
          <w:ilvl w:val="0"/>
          <w:numId w:val="1"/>
        </w:numPr>
      </w:pPr>
      <w:r w:rsidRPr="00A93949">
        <w:rPr>
          <w:b/>
          <w:bCs/>
        </w:rPr>
        <w:t>Source</w:t>
      </w:r>
      <w:r w:rsidRPr="00A93949">
        <w:t>: National Grid ESO</w:t>
      </w:r>
    </w:p>
    <w:p w14:paraId="6876112E" w14:textId="77777777" w:rsidR="00A93949" w:rsidRPr="00A93949" w:rsidRDefault="00A93949" w:rsidP="00A93949">
      <w:pPr>
        <w:numPr>
          <w:ilvl w:val="0"/>
          <w:numId w:val="1"/>
        </w:numPr>
      </w:pPr>
      <w:r w:rsidRPr="00A93949">
        <w:rPr>
          <w:b/>
          <w:bCs/>
        </w:rPr>
        <w:t>Frequency</w:t>
      </w:r>
      <w:r w:rsidRPr="00A93949">
        <w:t>: Half-hourly (converted to daily)</w:t>
      </w:r>
    </w:p>
    <w:p w14:paraId="147DF6F1" w14:textId="75841819" w:rsidR="00A93949" w:rsidRPr="00A93949" w:rsidRDefault="00A93949" w:rsidP="00A93949">
      <w:pPr>
        <w:numPr>
          <w:ilvl w:val="0"/>
          <w:numId w:val="1"/>
        </w:numPr>
      </w:pPr>
      <w:r w:rsidRPr="00A93949">
        <w:rPr>
          <w:b/>
          <w:bCs/>
        </w:rPr>
        <w:t>Time Range</w:t>
      </w:r>
      <w:r w:rsidRPr="00A93949">
        <w:t xml:space="preserve">: From 2009 </w:t>
      </w:r>
      <w:r>
        <w:t>to 2024</w:t>
      </w:r>
    </w:p>
    <w:p w14:paraId="3F773E3D" w14:textId="77777777" w:rsidR="00A93949" w:rsidRPr="00A93949" w:rsidRDefault="00A93949" w:rsidP="00A93949">
      <w:pPr>
        <w:numPr>
          <w:ilvl w:val="0"/>
          <w:numId w:val="1"/>
        </w:numPr>
      </w:pPr>
      <w:r w:rsidRPr="00A93949">
        <w:rPr>
          <w:b/>
          <w:bCs/>
        </w:rPr>
        <w:t>Data Preprocessing</w:t>
      </w:r>
      <w:r w:rsidRPr="00A93949">
        <w:t>:</w:t>
      </w:r>
    </w:p>
    <w:p w14:paraId="5C9B76F6" w14:textId="77777777" w:rsidR="00A93949" w:rsidRPr="00A93949" w:rsidRDefault="00A93949" w:rsidP="00A93949">
      <w:pPr>
        <w:numPr>
          <w:ilvl w:val="1"/>
          <w:numId w:val="1"/>
        </w:numPr>
      </w:pPr>
      <w:r w:rsidRPr="00A93949">
        <w:t>Aggregated data to daily frequency (maximum consumption per day)</w:t>
      </w:r>
    </w:p>
    <w:p w14:paraId="532F9C2C" w14:textId="77777777" w:rsidR="00A93949" w:rsidRPr="00A93949" w:rsidRDefault="00A93949" w:rsidP="00A93949">
      <w:pPr>
        <w:numPr>
          <w:ilvl w:val="1"/>
          <w:numId w:val="1"/>
        </w:numPr>
      </w:pPr>
      <w:r w:rsidRPr="00A93949">
        <w:t>Interpolated missing data points</w:t>
      </w:r>
    </w:p>
    <w:p w14:paraId="648737E6" w14:textId="77777777" w:rsidR="00A93949" w:rsidRPr="00A93949" w:rsidRDefault="00A93949" w:rsidP="00A93949">
      <w:r w:rsidRPr="00A93949">
        <w:pict w14:anchorId="4B6A8D19">
          <v:rect id="_x0000_i1056" style="width:0;height:1.5pt" o:hralign="center" o:hrstd="t" o:hr="t" fillcolor="#a0a0a0" stroked="f"/>
        </w:pict>
      </w:r>
    </w:p>
    <w:p w14:paraId="32784C52" w14:textId="77777777" w:rsidR="00A93949" w:rsidRPr="00A93949" w:rsidRDefault="00A93949" w:rsidP="00A93949">
      <w:pPr>
        <w:rPr>
          <w:b/>
          <w:bCs/>
        </w:rPr>
      </w:pPr>
      <w:r w:rsidRPr="00A93949">
        <w:rPr>
          <w:b/>
          <w:bCs/>
        </w:rPr>
        <w:t>Project Workflow</w:t>
      </w:r>
    </w:p>
    <w:p w14:paraId="4C14B07E" w14:textId="77777777" w:rsidR="00A93949" w:rsidRPr="00A93949" w:rsidRDefault="00A93949" w:rsidP="00A93949">
      <w:pPr>
        <w:rPr>
          <w:b/>
          <w:bCs/>
        </w:rPr>
      </w:pPr>
      <w:r w:rsidRPr="00A93949">
        <w:rPr>
          <w:b/>
          <w:bCs/>
        </w:rPr>
        <w:t>1. Exploratory Data Analysis (EDA)</w:t>
      </w:r>
    </w:p>
    <w:p w14:paraId="50C3AF49" w14:textId="77777777" w:rsidR="00A93949" w:rsidRPr="00A93949" w:rsidRDefault="00A93949" w:rsidP="00A93949">
      <w:pPr>
        <w:numPr>
          <w:ilvl w:val="0"/>
          <w:numId w:val="2"/>
        </w:numPr>
      </w:pPr>
      <w:r w:rsidRPr="00A93949">
        <w:t>Analyzed trends, seasonality, and outliers in the time series data.</w:t>
      </w:r>
    </w:p>
    <w:p w14:paraId="7E28515E" w14:textId="77777777" w:rsidR="00A93949" w:rsidRPr="00A93949" w:rsidRDefault="00A93949" w:rsidP="00A93949">
      <w:pPr>
        <w:numPr>
          <w:ilvl w:val="0"/>
          <w:numId w:val="2"/>
        </w:numPr>
      </w:pPr>
      <w:r w:rsidRPr="00A93949">
        <w:t>Interpolated missing data points for consistency.</w:t>
      </w:r>
    </w:p>
    <w:p w14:paraId="6BC678C9" w14:textId="77777777" w:rsidR="00A93949" w:rsidRPr="00A93949" w:rsidRDefault="00A93949" w:rsidP="00A93949">
      <w:pPr>
        <w:rPr>
          <w:b/>
          <w:bCs/>
        </w:rPr>
      </w:pPr>
      <w:r w:rsidRPr="00A93949">
        <w:rPr>
          <w:b/>
          <w:bCs/>
        </w:rPr>
        <w:t>2. Statistical Analysis</w:t>
      </w:r>
    </w:p>
    <w:p w14:paraId="381497C1" w14:textId="77777777" w:rsidR="00A93949" w:rsidRPr="00A93949" w:rsidRDefault="00A93949" w:rsidP="00A93949">
      <w:pPr>
        <w:numPr>
          <w:ilvl w:val="0"/>
          <w:numId w:val="3"/>
        </w:numPr>
      </w:pPr>
      <w:r w:rsidRPr="00A93949">
        <w:rPr>
          <w:b/>
          <w:bCs/>
        </w:rPr>
        <w:t>Classical Decomposition</w:t>
      </w:r>
      <w:r w:rsidRPr="00A93949">
        <w:t>: Decomposed time series into trend, seasonality, and residual components.</w:t>
      </w:r>
    </w:p>
    <w:p w14:paraId="090E8DC6" w14:textId="77777777" w:rsidR="00A93949" w:rsidRPr="00A93949" w:rsidRDefault="00A93949" w:rsidP="00A93949">
      <w:pPr>
        <w:numPr>
          <w:ilvl w:val="0"/>
          <w:numId w:val="3"/>
        </w:numPr>
      </w:pPr>
      <w:r w:rsidRPr="00A93949">
        <w:rPr>
          <w:b/>
          <w:bCs/>
        </w:rPr>
        <w:t>Pymannkendall Test</w:t>
      </w:r>
      <w:r w:rsidRPr="00A93949">
        <w:t>: Checked for monotonic trends in the data.</w:t>
      </w:r>
    </w:p>
    <w:p w14:paraId="0E61A36C" w14:textId="75444DBE" w:rsidR="00A93949" w:rsidRPr="00A93949" w:rsidRDefault="00A93949" w:rsidP="00A93949">
      <w:pPr>
        <w:numPr>
          <w:ilvl w:val="0"/>
          <w:numId w:val="3"/>
        </w:numPr>
      </w:pPr>
      <w:r w:rsidRPr="00A93949">
        <w:rPr>
          <w:b/>
          <w:bCs/>
        </w:rPr>
        <w:t>Kruskal-Wallis Test</w:t>
      </w:r>
      <w:r w:rsidRPr="00A93949">
        <w:t xml:space="preserve">: Tested for </w:t>
      </w:r>
      <w:r w:rsidR="00483EC4">
        <w:t>seasonality in the data</w:t>
      </w:r>
      <w:r w:rsidRPr="00A93949">
        <w:t>.</w:t>
      </w:r>
    </w:p>
    <w:p w14:paraId="52C72C71" w14:textId="77777777" w:rsidR="00A93949" w:rsidRPr="00A93949" w:rsidRDefault="00A93949" w:rsidP="00A93949">
      <w:pPr>
        <w:rPr>
          <w:b/>
          <w:bCs/>
        </w:rPr>
      </w:pPr>
      <w:r w:rsidRPr="00A93949">
        <w:rPr>
          <w:b/>
          <w:bCs/>
        </w:rPr>
        <w:t>3. Stationarity Analysis</w:t>
      </w:r>
    </w:p>
    <w:p w14:paraId="3E00CC75" w14:textId="77777777" w:rsidR="00A93949" w:rsidRPr="00A93949" w:rsidRDefault="00A93949" w:rsidP="00A93949">
      <w:pPr>
        <w:numPr>
          <w:ilvl w:val="0"/>
          <w:numId w:val="4"/>
        </w:numPr>
      </w:pPr>
      <w:r w:rsidRPr="00A93949">
        <w:rPr>
          <w:b/>
          <w:bCs/>
        </w:rPr>
        <w:t>ADF Test</w:t>
      </w:r>
      <w:r w:rsidRPr="00A93949">
        <w:t xml:space="preserve"> (Augmented Dickey-Fuller): Checked for stationarity.</w:t>
      </w:r>
    </w:p>
    <w:p w14:paraId="3FB08370" w14:textId="77777777" w:rsidR="00A93949" w:rsidRPr="00A93949" w:rsidRDefault="00A93949" w:rsidP="00A93949">
      <w:pPr>
        <w:numPr>
          <w:ilvl w:val="0"/>
          <w:numId w:val="4"/>
        </w:numPr>
      </w:pPr>
      <w:r w:rsidRPr="00A93949">
        <w:rPr>
          <w:b/>
          <w:bCs/>
        </w:rPr>
        <w:t>KPSS Test</w:t>
      </w:r>
      <w:r w:rsidRPr="00A93949">
        <w:t>: Confirmed stationarity results.</w:t>
      </w:r>
    </w:p>
    <w:p w14:paraId="71AF3ED8" w14:textId="77777777" w:rsidR="00A93949" w:rsidRPr="00A93949" w:rsidRDefault="00A93949" w:rsidP="00A93949">
      <w:pPr>
        <w:numPr>
          <w:ilvl w:val="0"/>
          <w:numId w:val="4"/>
        </w:numPr>
      </w:pPr>
      <w:r w:rsidRPr="00A93949">
        <w:rPr>
          <w:b/>
          <w:bCs/>
        </w:rPr>
        <w:t>ACF and PACF Plots</w:t>
      </w:r>
      <w:r w:rsidRPr="00A93949">
        <w:t>: Analyzed autocorrelations to identify seasonality and lag patterns.</w:t>
      </w:r>
    </w:p>
    <w:p w14:paraId="6B0AD888" w14:textId="77777777" w:rsidR="00A93949" w:rsidRPr="00A93949" w:rsidRDefault="00A93949" w:rsidP="00A93949">
      <w:pPr>
        <w:rPr>
          <w:b/>
          <w:bCs/>
        </w:rPr>
      </w:pPr>
      <w:r w:rsidRPr="00A93949">
        <w:rPr>
          <w:b/>
          <w:bCs/>
        </w:rPr>
        <w:t>4. Time Series Forecasting</w:t>
      </w:r>
    </w:p>
    <w:p w14:paraId="1A21C12F" w14:textId="77777777" w:rsidR="00A93949" w:rsidRPr="00A93949" w:rsidRDefault="00A93949" w:rsidP="00A93949">
      <w:pPr>
        <w:numPr>
          <w:ilvl w:val="0"/>
          <w:numId w:val="5"/>
        </w:numPr>
      </w:pPr>
      <w:r w:rsidRPr="00A93949">
        <w:t>Built and compared the following models:</w:t>
      </w:r>
    </w:p>
    <w:p w14:paraId="1BFCF195" w14:textId="77777777" w:rsidR="00A93949" w:rsidRPr="00A93949" w:rsidRDefault="00A93949" w:rsidP="00A93949">
      <w:pPr>
        <w:numPr>
          <w:ilvl w:val="1"/>
          <w:numId w:val="5"/>
        </w:numPr>
      </w:pPr>
      <w:r w:rsidRPr="00A93949">
        <w:rPr>
          <w:b/>
          <w:bCs/>
        </w:rPr>
        <w:lastRenderedPageBreak/>
        <w:t>ARIMA</w:t>
      </w:r>
      <w:r w:rsidRPr="00A93949">
        <w:t>: Autoregressive Integrated Moving Average</w:t>
      </w:r>
    </w:p>
    <w:p w14:paraId="51CC9BDF" w14:textId="77777777" w:rsidR="00A93949" w:rsidRPr="00A93949" w:rsidRDefault="00A93949" w:rsidP="00A93949">
      <w:pPr>
        <w:numPr>
          <w:ilvl w:val="1"/>
          <w:numId w:val="5"/>
        </w:numPr>
      </w:pPr>
      <w:r w:rsidRPr="00A93949">
        <w:rPr>
          <w:b/>
          <w:bCs/>
        </w:rPr>
        <w:t>SARIMA</w:t>
      </w:r>
      <w:r w:rsidRPr="00A93949">
        <w:t>: Seasonal ARIMA</w:t>
      </w:r>
    </w:p>
    <w:p w14:paraId="3184A370" w14:textId="77777777" w:rsidR="00A93949" w:rsidRPr="00A93949" w:rsidRDefault="00A93949" w:rsidP="00A93949">
      <w:pPr>
        <w:numPr>
          <w:ilvl w:val="0"/>
          <w:numId w:val="5"/>
        </w:numPr>
      </w:pPr>
      <w:r w:rsidRPr="00A93949">
        <w:t xml:space="preserve">Achieved the </w:t>
      </w:r>
      <w:r w:rsidRPr="00A93949">
        <w:rPr>
          <w:b/>
          <w:bCs/>
        </w:rPr>
        <w:t>best performance</w:t>
      </w:r>
      <w:r w:rsidRPr="00A93949">
        <w:t xml:space="preserve"> with:</w:t>
      </w:r>
    </w:p>
    <w:p w14:paraId="487EC8F8" w14:textId="77777777" w:rsidR="00A93949" w:rsidRPr="00A93949" w:rsidRDefault="00A93949" w:rsidP="00A93949">
      <w:pPr>
        <w:numPr>
          <w:ilvl w:val="1"/>
          <w:numId w:val="5"/>
        </w:numPr>
      </w:pPr>
      <w:proofErr w:type="gramStart"/>
      <w:r w:rsidRPr="00A93949">
        <w:rPr>
          <w:b/>
          <w:bCs/>
        </w:rPr>
        <w:t>SARIMA(</w:t>
      </w:r>
      <w:proofErr w:type="gramEnd"/>
      <w:r w:rsidRPr="00A93949">
        <w:rPr>
          <w:b/>
          <w:bCs/>
        </w:rPr>
        <w:t>2,0,5)(5,1,2,7)</w:t>
      </w:r>
    </w:p>
    <w:p w14:paraId="42F09E4C" w14:textId="77777777" w:rsidR="00A93949" w:rsidRPr="00A93949" w:rsidRDefault="00A93949" w:rsidP="00A93949">
      <w:pPr>
        <w:numPr>
          <w:ilvl w:val="0"/>
          <w:numId w:val="5"/>
        </w:numPr>
      </w:pPr>
      <w:r w:rsidRPr="00A93949">
        <w:t xml:space="preserve">Model evaluation metric: </w:t>
      </w:r>
      <w:r w:rsidRPr="00A93949">
        <w:rPr>
          <w:b/>
          <w:bCs/>
        </w:rPr>
        <w:t>Mean Absolute Percentage Error (MAPE)</w:t>
      </w:r>
      <w:r w:rsidRPr="00A93949">
        <w:t xml:space="preserve"> of </w:t>
      </w:r>
      <w:r w:rsidRPr="00A93949">
        <w:rPr>
          <w:b/>
          <w:bCs/>
        </w:rPr>
        <w:t>3.5%</w:t>
      </w:r>
      <w:r w:rsidRPr="00A93949">
        <w:t>.</w:t>
      </w:r>
    </w:p>
    <w:p w14:paraId="23F59909" w14:textId="77777777" w:rsidR="00A93949" w:rsidRPr="00A93949" w:rsidRDefault="00A93949" w:rsidP="00A93949">
      <w:r w:rsidRPr="00A93949">
        <w:pict w14:anchorId="51B3E6AD">
          <v:rect id="_x0000_i1057" style="width:0;height:1.5pt" o:hralign="center" o:hrstd="t" o:hr="t" fillcolor="#a0a0a0" stroked="f"/>
        </w:pict>
      </w:r>
    </w:p>
    <w:p w14:paraId="1FFCB66E" w14:textId="77777777" w:rsidR="00A93949" w:rsidRPr="00A93949" w:rsidRDefault="00A93949" w:rsidP="00A93949">
      <w:pPr>
        <w:rPr>
          <w:b/>
          <w:bCs/>
        </w:rPr>
      </w:pPr>
      <w:r w:rsidRPr="00A93949">
        <w:rPr>
          <w:b/>
          <w:bCs/>
        </w:rPr>
        <w:t>Results</w:t>
      </w:r>
    </w:p>
    <w:p w14:paraId="3CEF4A5D" w14:textId="77777777" w:rsidR="00A93949" w:rsidRPr="00A93949" w:rsidRDefault="00A93949" w:rsidP="00A93949">
      <w:r w:rsidRPr="00A93949">
        <w:t xml:space="preserve">The </w:t>
      </w:r>
      <w:r w:rsidRPr="00A93949">
        <w:rPr>
          <w:b/>
          <w:bCs/>
        </w:rPr>
        <w:t>SARIMA model</w:t>
      </w:r>
      <w:r w:rsidRPr="00A93949">
        <w:t xml:space="preserve"> effectively forecasted electricity demand with a MAPE of </w:t>
      </w:r>
      <w:r w:rsidRPr="00A93949">
        <w:rPr>
          <w:b/>
          <w:bCs/>
        </w:rPr>
        <w:t>3.5%</w:t>
      </w:r>
      <w:r w:rsidRPr="00A93949">
        <w:t>, showcasing its ability to capture both seasonal and non-seasonal patterns.</w:t>
      </w:r>
    </w:p>
    <w:p w14:paraId="4304B8A9" w14:textId="77777777" w:rsidR="00A93949" w:rsidRPr="00A93949" w:rsidRDefault="00A93949" w:rsidP="00A93949">
      <w:r w:rsidRPr="00A93949">
        <w:pict w14:anchorId="7DA55894">
          <v:rect id="_x0000_i1058" style="width:0;height:1.5pt" o:hralign="center" o:hrstd="t" o:hr="t" fillcolor="#a0a0a0" stroked="f"/>
        </w:pict>
      </w:r>
    </w:p>
    <w:p w14:paraId="272D144C" w14:textId="77777777" w:rsidR="00A93949" w:rsidRPr="00A93949" w:rsidRDefault="00A93949" w:rsidP="00A93949">
      <w:pPr>
        <w:rPr>
          <w:b/>
          <w:bCs/>
        </w:rPr>
      </w:pPr>
      <w:r w:rsidRPr="00A93949">
        <w:rPr>
          <w:b/>
          <w:bCs/>
        </w:rPr>
        <w:t>Technologies Used</w:t>
      </w:r>
    </w:p>
    <w:p w14:paraId="0770667A" w14:textId="77777777" w:rsidR="00A93949" w:rsidRPr="00A93949" w:rsidRDefault="00A93949" w:rsidP="00A93949">
      <w:pPr>
        <w:numPr>
          <w:ilvl w:val="0"/>
          <w:numId w:val="6"/>
        </w:numPr>
      </w:pPr>
      <w:r w:rsidRPr="00A93949">
        <w:rPr>
          <w:b/>
          <w:bCs/>
        </w:rPr>
        <w:t>Python</w:t>
      </w:r>
      <w:r w:rsidRPr="00A93949">
        <w:t>: Core programming language</w:t>
      </w:r>
    </w:p>
    <w:p w14:paraId="7E181901" w14:textId="77777777" w:rsidR="00A93949" w:rsidRPr="00A93949" w:rsidRDefault="00A93949" w:rsidP="00A93949">
      <w:pPr>
        <w:numPr>
          <w:ilvl w:val="0"/>
          <w:numId w:val="6"/>
        </w:numPr>
      </w:pPr>
      <w:r w:rsidRPr="00A93949">
        <w:rPr>
          <w:b/>
          <w:bCs/>
        </w:rPr>
        <w:t>Pandas</w:t>
      </w:r>
      <w:r w:rsidRPr="00A93949">
        <w:t>: Data preprocessing</w:t>
      </w:r>
    </w:p>
    <w:p w14:paraId="7D842E86" w14:textId="77777777" w:rsidR="00A93949" w:rsidRPr="00A93949" w:rsidRDefault="00A93949" w:rsidP="00A93949">
      <w:pPr>
        <w:numPr>
          <w:ilvl w:val="0"/>
          <w:numId w:val="6"/>
        </w:numPr>
      </w:pPr>
      <w:r w:rsidRPr="00A93949">
        <w:rPr>
          <w:b/>
          <w:bCs/>
        </w:rPr>
        <w:t>NumPy</w:t>
      </w:r>
      <w:r w:rsidRPr="00A93949">
        <w:t>: Numerical operations</w:t>
      </w:r>
    </w:p>
    <w:p w14:paraId="52F9D1ED" w14:textId="77777777" w:rsidR="00A93949" w:rsidRPr="00A93949" w:rsidRDefault="00A93949" w:rsidP="00A93949">
      <w:pPr>
        <w:numPr>
          <w:ilvl w:val="0"/>
          <w:numId w:val="6"/>
        </w:numPr>
      </w:pPr>
      <w:r w:rsidRPr="00A93949">
        <w:rPr>
          <w:b/>
          <w:bCs/>
        </w:rPr>
        <w:t>Matplotlib &amp; Seaborn</w:t>
      </w:r>
      <w:r w:rsidRPr="00A93949">
        <w:t>: Data visualization</w:t>
      </w:r>
    </w:p>
    <w:p w14:paraId="54F745B1" w14:textId="77777777" w:rsidR="00A93949" w:rsidRPr="00A93949" w:rsidRDefault="00A93949" w:rsidP="00A93949">
      <w:pPr>
        <w:numPr>
          <w:ilvl w:val="0"/>
          <w:numId w:val="6"/>
        </w:numPr>
      </w:pPr>
      <w:r w:rsidRPr="00A93949">
        <w:rPr>
          <w:b/>
          <w:bCs/>
        </w:rPr>
        <w:t>Statsmodels</w:t>
      </w:r>
      <w:r w:rsidRPr="00A93949">
        <w:t>: Time series analysis and modeling</w:t>
      </w:r>
    </w:p>
    <w:p w14:paraId="2D3973EA" w14:textId="5071FABE" w:rsidR="00A93949" w:rsidRPr="00A93949" w:rsidRDefault="000077E6" w:rsidP="00A93949">
      <w:pPr>
        <w:numPr>
          <w:ilvl w:val="0"/>
          <w:numId w:val="6"/>
        </w:numPr>
      </w:pPr>
      <w:r>
        <w:rPr>
          <w:b/>
          <w:bCs/>
        </w:rPr>
        <w:t>P</w:t>
      </w:r>
      <w:r w:rsidR="00A93949" w:rsidRPr="00A93949">
        <w:rPr>
          <w:b/>
          <w:bCs/>
        </w:rPr>
        <w:t>ymannkendall</w:t>
      </w:r>
      <w:r w:rsidR="00A93949" w:rsidRPr="00A93949">
        <w:t>: Trend analysis</w:t>
      </w:r>
    </w:p>
    <w:p w14:paraId="4E7F4418" w14:textId="77777777" w:rsidR="00A93949" w:rsidRDefault="00A93949" w:rsidP="00A93949">
      <w:r w:rsidRPr="00A93949">
        <w:pict w14:anchorId="4B442EE2">
          <v:rect id="_x0000_i1068" style="width:0;height:1.5pt" o:hralign="center" o:hrstd="t" o:hr="t" fillcolor="#a0a0a0" stroked="f"/>
        </w:pict>
      </w:r>
    </w:p>
    <w:p w14:paraId="6705BB27" w14:textId="77777777" w:rsidR="00483EC4" w:rsidRPr="00483EC4" w:rsidRDefault="00483EC4" w:rsidP="00483EC4">
      <w:pPr>
        <w:rPr>
          <w:b/>
          <w:bCs/>
        </w:rPr>
      </w:pPr>
      <w:r w:rsidRPr="00483EC4">
        <w:rPr>
          <w:b/>
          <w:bCs/>
        </w:rPr>
        <w:t>Future Work</w:t>
      </w:r>
    </w:p>
    <w:p w14:paraId="61E9B2C3" w14:textId="77777777" w:rsidR="00483EC4" w:rsidRPr="00483EC4" w:rsidRDefault="00483EC4" w:rsidP="00483EC4">
      <w:pPr>
        <w:numPr>
          <w:ilvl w:val="0"/>
          <w:numId w:val="8"/>
        </w:numPr>
      </w:pPr>
      <w:r w:rsidRPr="00483EC4">
        <w:t>Incorporating external features like temperature, day type (weekend/weekday), or holidays for improved accuracy.</w:t>
      </w:r>
    </w:p>
    <w:p w14:paraId="0D67B8B1" w14:textId="77777777" w:rsidR="00483EC4" w:rsidRPr="00483EC4" w:rsidRDefault="00483EC4" w:rsidP="00313F99">
      <w:pPr>
        <w:numPr>
          <w:ilvl w:val="0"/>
          <w:numId w:val="8"/>
        </w:numPr>
        <w:rPr>
          <w:b/>
          <w:bCs/>
        </w:rPr>
      </w:pPr>
      <w:r w:rsidRPr="00483EC4">
        <w:t xml:space="preserve">Exploring advanced models such as </w:t>
      </w:r>
      <w:r w:rsidRPr="00483EC4">
        <w:rPr>
          <w:b/>
          <w:bCs/>
        </w:rPr>
        <w:t>Prophet</w:t>
      </w:r>
      <w:r w:rsidRPr="00483EC4">
        <w:t xml:space="preserve"> or </w:t>
      </w:r>
      <w:r w:rsidRPr="00483EC4">
        <w:rPr>
          <w:b/>
          <w:bCs/>
        </w:rPr>
        <w:t>LSTM</w:t>
      </w:r>
      <w:r w:rsidRPr="00483EC4">
        <w:t xml:space="preserve"> for forecasting.</w:t>
      </w:r>
    </w:p>
    <w:p w14:paraId="42EE5CE7" w14:textId="3E3B8B9C" w:rsidR="00483EC4" w:rsidRPr="00483EC4" w:rsidRDefault="00483EC4" w:rsidP="00483EC4">
      <w:pPr>
        <w:rPr>
          <w:b/>
          <w:bCs/>
        </w:rPr>
      </w:pPr>
      <w:r w:rsidRPr="00483EC4">
        <w:rPr>
          <w:b/>
          <w:bCs/>
        </w:rPr>
        <w:t>Conclusion</w:t>
      </w:r>
    </w:p>
    <w:p w14:paraId="4D6EEF72" w14:textId="77777777" w:rsidR="00483EC4" w:rsidRDefault="00483EC4" w:rsidP="00483EC4">
      <w:r w:rsidRPr="00483EC4">
        <w:t xml:space="preserve">This project demonstrates a comprehensive approach to time series forecasting, from EDA to building robust SARIMA models. The achieved MAPE of </w:t>
      </w:r>
      <w:r w:rsidRPr="00483EC4">
        <w:rPr>
          <w:b/>
          <w:bCs/>
        </w:rPr>
        <w:t>3.5%</w:t>
      </w:r>
      <w:r w:rsidRPr="00483EC4">
        <w:t xml:space="preserve"> reflects the accuracy and reliability of the model in predicting electricity demand.</w:t>
      </w:r>
    </w:p>
    <w:p w14:paraId="71D1BF4B" w14:textId="77777777" w:rsidR="00483EC4" w:rsidRPr="00483EC4" w:rsidRDefault="00483EC4" w:rsidP="00483EC4">
      <w:pPr>
        <w:rPr>
          <w:b/>
          <w:bCs/>
        </w:rPr>
      </w:pPr>
      <w:r w:rsidRPr="00483EC4">
        <w:rPr>
          <w:b/>
          <w:bCs/>
        </w:rPr>
        <w:t>Contact</w:t>
      </w:r>
    </w:p>
    <w:p w14:paraId="2AF15EEF" w14:textId="457A0BF3" w:rsidR="00483EC4" w:rsidRDefault="00483EC4" w:rsidP="00483EC4">
      <w:r w:rsidRPr="00483EC4">
        <w:t xml:space="preserve">For </w:t>
      </w:r>
      <w:r>
        <w:t xml:space="preserve">any doubts, feel free to reach out. </w:t>
      </w:r>
    </w:p>
    <w:p w14:paraId="3E9D3697" w14:textId="77777777" w:rsidR="00483EC4" w:rsidRPr="00483EC4" w:rsidRDefault="00483EC4" w:rsidP="00483EC4"/>
    <w:p w14:paraId="535574EE" w14:textId="33E4C6FA" w:rsidR="00483EC4" w:rsidRPr="00A93949" w:rsidRDefault="00483EC4" w:rsidP="00483EC4"/>
    <w:sectPr w:rsidR="00483EC4" w:rsidRPr="00A9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678A4"/>
    <w:multiLevelType w:val="multilevel"/>
    <w:tmpl w:val="F4F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45C1D"/>
    <w:multiLevelType w:val="multilevel"/>
    <w:tmpl w:val="326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A10D0"/>
    <w:multiLevelType w:val="multilevel"/>
    <w:tmpl w:val="51C4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23A80"/>
    <w:multiLevelType w:val="multilevel"/>
    <w:tmpl w:val="047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B4E97"/>
    <w:multiLevelType w:val="multilevel"/>
    <w:tmpl w:val="53A4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31EC6"/>
    <w:multiLevelType w:val="multilevel"/>
    <w:tmpl w:val="A422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2577C"/>
    <w:multiLevelType w:val="multilevel"/>
    <w:tmpl w:val="06D8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E3CAA"/>
    <w:multiLevelType w:val="multilevel"/>
    <w:tmpl w:val="E960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807F8"/>
    <w:multiLevelType w:val="multilevel"/>
    <w:tmpl w:val="B3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890886">
    <w:abstractNumId w:val="4"/>
  </w:num>
  <w:num w:numId="2" w16cid:durableId="1706560721">
    <w:abstractNumId w:val="2"/>
  </w:num>
  <w:num w:numId="3" w16cid:durableId="785276863">
    <w:abstractNumId w:val="7"/>
  </w:num>
  <w:num w:numId="4" w16cid:durableId="1964848551">
    <w:abstractNumId w:val="6"/>
  </w:num>
  <w:num w:numId="5" w16cid:durableId="1537424218">
    <w:abstractNumId w:val="8"/>
  </w:num>
  <w:num w:numId="6" w16cid:durableId="2112048798">
    <w:abstractNumId w:val="0"/>
  </w:num>
  <w:num w:numId="7" w16cid:durableId="1970432130">
    <w:abstractNumId w:val="5"/>
  </w:num>
  <w:num w:numId="8" w16cid:durableId="483619837">
    <w:abstractNumId w:val="3"/>
  </w:num>
  <w:num w:numId="9" w16cid:durableId="305283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49"/>
    <w:rsid w:val="000077E6"/>
    <w:rsid w:val="00483EC4"/>
    <w:rsid w:val="0064492D"/>
    <w:rsid w:val="00A93949"/>
    <w:rsid w:val="00C34274"/>
    <w:rsid w:val="00D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B4F3"/>
  <w15:chartTrackingRefBased/>
  <w15:docId w15:val="{156488FE-FC3F-40F3-B6C1-43D4F553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94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lbertovidalrod/electricity-consumption-uk-20092022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nmimsds2023.2025@gmail.com</dc:creator>
  <cp:keywords/>
  <dc:description/>
  <cp:lastModifiedBy>nmimsds2023.2025@gmail.com</cp:lastModifiedBy>
  <cp:revision>3</cp:revision>
  <cp:lastPrinted>2024-12-17T14:37:00Z</cp:lastPrinted>
  <dcterms:created xsi:type="dcterms:W3CDTF">2024-12-17T14:31:00Z</dcterms:created>
  <dcterms:modified xsi:type="dcterms:W3CDTF">2024-12-17T14:41:00Z</dcterms:modified>
</cp:coreProperties>
</file>