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FC2" w:rsidRPr="00FC561F" w:rsidRDefault="00FC561F" w:rsidP="00FC561F">
      <w:pPr>
        <w:jc w:val="center"/>
        <w:rPr>
          <w:rStyle w:val="IntenseReference"/>
          <w:rFonts w:asciiTheme="majorHAnsi" w:hAnsiTheme="majorHAnsi" w:cstheme="majorHAnsi"/>
          <w:sz w:val="56"/>
          <w:szCs w:val="56"/>
        </w:rPr>
      </w:pPr>
      <w:r w:rsidRPr="00FC561F">
        <w:rPr>
          <w:rStyle w:val="IntenseReference"/>
          <w:rFonts w:asciiTheme="majorHAnsi" w:hAnsiTheme="majorHAnsi" w:cstheme="majorHAnsi"/>
          <w:sz w:val="56"/>
          <w:szCs w:val="56"/>
        </w:rPr>
        <w:t>Assignment:</w:t>
      </w:r>
      <w:r w:rsidRPr="00FC561F">
        <w:rPr>
          <w:rFonts w:asciiTheme="majorHAnsi" w:hAnsiTheme="majorHAnsi" w:cstheme="majorHAnsi"/>
        </w:rPr>
        <w:t xml:space="preserve"> </w:t>
      </w:r>
      <w:r w:rsidRPr="00FC561F">
        <w:rPr>
          <w:rStyle w:val="IntenseReference"/>
          <w:rFonts w:asciiTheme="majorHAnsi" w:hAnsiTheme="majorHAnsi" w:cstheme="majorHAnsi"/>
          <w:sz w:val="56"/>
          <w:szCs w:val="56"/>
        </w:rPr>
        <w:t>CCNA</w:t>
      </w:r>
    </w:p>
    <w:p w:rsidR="00FC561F" w:rsidRDefault="00FC561F" w:rsidP="00FC561F">
      <w:pPr>
        <w:jc w:val="center"/>
        <w:rPr>
          <w:sz w:val="56"/>
          <w:szCs w:val="56"/>
        </w:rPr>
      </w:pPr>
    </w:p>
    <w:p w:rsidR="00FC561F" w:rsidRDefault="00FC561F" w:rsidP="00FC561F">
      <w:pPr>
        <w:rPr>
          <w:rStyle w:val="Strong"/>
          <w:sz w:val="30"/>
          <w:szCs w:val="30"/>
        </w:rPr>
      </w:pPr>
      <w:r w:rsidRPr="000D5E3A">
        <w:rPr>
          <w:rStyle w:val="Strong"/>
          <w:sz w:val="30"/>
          <w:szCs w:val="30"/>
        </w:rPr>
        <w:t xml:space="preserve">Submitted </w:t>
      </w:r>
      <w:proofErr w:type="gramStart"/>
      <w:r w:rsidRPr="000D5E3A">
        <w:rPr>
          <w:rStyle w:val="Strong"/>
          <w:sz w:val="30"/>
          <w:szCs w:val="30"/>
        </w:rPr>
        <w:t>By :</w:t>
      </w:r>
      <w:proofErr w:type="gramEnd"/>
      <w:r w:rsidRPr="000D5E3A">
        <w:rPr>
          <w:rStyle w:val="Strong"/>
          <w:sz w:val="30"/>
          <w:szCs w:val="30"/>
        </w:rPr>
        <w:t>- Purv Patel</w:t>
      </w:r>
    </w:p>
    <w:p w:rsidR="00CA3E00" w:rsidRPr="00397DF9" w:rsidRDefault="00CA3E00" w:rsidP="00FC561F">
      <w:pPr>
        <w:rPr>
          <w:rStyle w:val="Strong"/>
        </w:rPr>
      </w:pPr>
    </w:p>
    <w:p w:rsidR="00321F0D" w:rsidRDefault="00CA3E00" w:rsidP="00756A92">
      <w:pPr>
        <w:jc w:val="center"/>
        <w:rPr>
          <w:b/>
          <w:sz w:val="48"/>
          <w:szCs w:val="48"/>
        </w:rPr>
      </w:pPr>
      <w:r w:rsidRPr="00CA3E00">
        <w:rPr>
          <w:b/>
          <w:sz w:val="48"/>
          <w:szCs w:val="48"/>
        </w:rPr>
        <w:t>Module -</w:t>
      </w:r>
      <w:r w:rsidR="00756A92">
        <w:rPr>
          <w:b/>
          <w:sz w:val="48"/>
          <w:szCs w:val="48"/>
        </w:rPr>
        <w:t>11</w:t>
      </w:r>
      <w:r w:rsidRPr="00CA3E00">
        <w:rPr>
          <w:b/>
          <w:sz w:val="48"/>
          <w:szCs w:val="48"/>
        </w:rPr>
        <w:t xml:space="preserve">: </w:t>
      </w:r>
      <w:r w:rsidR="00756A92" w:rsidRPr="00756A92">
        <w:rPr>
          <w:b/>
          <w:sz w:val="48"/>
          <w:szCs w:val="48"/>
        </w:rPr>
        <w:t>Automation and Programmability</w:t>
      </w:r>
    </w:p>
    <w:p w:rsidR="00756A92" w:rsidRDefault="00756A92" w:rsidP="00756A92">
      <w:pPr>
        <w:jc w:val="center"/>
      </w:pPr>
    </w:p>
    <w:p w:rsidR="00756A92" w:rsidRPr="00756A92" w:rsidRDefault="00756A92" w:rsidP="00756A92">
      <w:pPr>
        <w:rPr>
          <w:b/>
        </w:rPr>
      </w:pPr>
    </w:p>
    <w:p w:rsidR="00756A92" w:rsidRPr="00756A92" w:rsidRDefault="00756A92" w:rsidP="00756A92">
      <w:pPr>
        <w:rPr>
          <w:rFonts w:cstheme="minorHAnsi"/>
          <w:b/>
          <w:sz w:val="28"/>
          <w:szCs w:val="28"/>
        </w:rPr>
      </w:pPr>
      <w:r w:rsidRPr="00756A92">
        <w:rPr>
          <w:rFonts w:cstheme="minorHAnsi"/>
          <w:b/>
          <w:sz w:val="28"/>
          <w:szCs w:val="28"/>
        </w:rPr>
        <w:t>Explain How Automation Impacts Network Management Compare Traditional network with Controller based networking</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Network automation can help simplify network management and improve the efficiency of IT operations by reducing manual tasks and errors. Here are some ways that automation impacts network management: </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Reduces manual tasks: Network automation replaces manual tasks like logging into routers and switches, testing, and inventory with technical tools. </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Improves scalability: Automation can help businesses scale their IT infrastructure. </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Reduces errors: Automation can help reduce human error in network management. </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Identifies network issues: Automation can help IT teams detect and identify network issues through analysis. </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Maintains standards: Automation can help organizations maintain network management standards across the organization. </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Simplifies operations: Automation can simplify operations through the use of new operational models that consider external inputs like time of day, day of week, and network load. </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Centralizes policy: Controller-based networking makes it easy to define and distribute network-wide policies to connected devices. </w:t>
      </w:r>
    </w:p>
    <w:p w:rsidR="005A3A4D"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Provides a single point of administration: Software Defined Networking (SDN) provides a single point of administration for infrastructure programming, which simplifies automation tasks.</w:t>
      </w:r>
    </w:p>
    <w:p w:rsidR="00756A92" w:rsidRDefault="00756A92" w:rsidP="00756A92">
      <w:pPr>
        <w:pStyle w:val="NormalWeb"/>
        <w:rPr>
          <w:rFonts w:asciiTheme="minorHAnsi" w:hAnsiTheme="minorHAnsi" w:cstheme="minorHAnsi"/>
          <w:sz w:val="22"/>
          <w:szCs w:val="22"/>
        </w:rPr>
      </w:pPr>
      <w:r>
        <w:rPr>
          <w:rFonts w:asciiTheme="minorHAnsi" w:hAnsiTheme="minorHAnsi" w:cstheme="minorHAnsi"/>
          <w:sz w:val="22"/>
          <w:szCs w:val="22"/>
        </w:rPr>
        <w:br/>
      </w:r>
    </w:p>
    <w:p w:rsidR="00756A92" w:rsidRPr="00756A92" w:rsidRDefault="00756A92" w:rsidP="00756A92">
      <w:pPr>
        <w:pStyle w:val="NormalWeb"/>
        <w:rPr>
          <w:rFonts w:asciiTheme="minorHAnsi" w:hAnsiTheme="minorHAnsi" w:cstheme="minorHAnsi"/>
          <w:b/>
          <w:sz w:val="28"/>
          <w:szCs w:val="28"/>
        </w:rPr>
      </w:pPr>
      <w:r w:rsidRPr="00756A92">
        <w:rPr>
          <w:rFonts w:asciiTheme="minorHAnsi" w:hAnsiTheme="minorHAnsi" w:cstheme="minorHAnsi"/>
          <w:b/>
          <w:sz w:val="28"/>
          <w:szCs w:val="28"/>
        </w:rPr>
        <w:lastRenderedPageBreak/>
        <w:t>Explain Virtualization</w:t>
      </w:r>
    </w:p>
    <w:p w:rsidR="00756A92" w:rsidRDefault="00756A92" w:rsidP="00756A92">
      <w:pPr>
        <w:pStyle w:val="NormalWeb"/>
      </w:pP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Virtualization is a set of technologies that allow users to divide physical computing resources into virtual machines, operating systems, or containers. It creates a simulated computing environment that can run on a single physical machine, allowing for more efficient use of resources. </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Here are some examples of virtualization: </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Server virtualization</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Divides a physical server into multiple virtual servers, which can be used to run multiple operating systems on the same hardware. This can be a cost-effective way to use server resources. </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Network virtualization</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Divides a network's resources, such as switches and routers, into separate lanes that can be directed to specific devices. This allows users to manage the path data takes through the network in real time. </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Storage virtualization</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Collects all storage devices into a single pool that can be allocated to virtual machines as needed. This makes it easier to assign storage to virtual machines without wasting hardware resources. </w:t>
      </w:r>
    </w:p>
    <w:p w:rsid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Virtualization is different from cloud computing, which is a service that provides shared computing resources over the internet. However, virtualization and cloud computing can be complementary solutions.</w:t>
      </w:r>
    </w:p>
    <w:p w:rsid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b/>
          <w:sz w:val="28"/>
          <w:szCs w:val="28"/>
        </w:rPr>
      </w:pPr>
      <w:r w:rsidRPr="00756A92">
        <w:rPr>
          <w:rFonts w:asciiTheme="minorHAnsi" w:hAnsiTheme="minorHAnsi" w:cstheme="minorHAnsi"/>
          <w:b/>
          <w:sz w:val="28"/>
          <w:szCs w:val="28"/>
        </w:rPr>
        <w:t>Describe Characteristics of REST-based API</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REST APIs, or RESTful APIs, have several characteristics, including: </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Uniform interface: REST APIs use a standard format for requests and responses, and a common set of methods. This makes it easier for clients to understand and interact with the API. </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Client-server architecture: REST APIs are built on a client-server architecture, where the client interacts with the server through a single endpoint. </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Statelessness: In REST architecture, the server completes each client request independently of all previous requests. </w:t>
      </w:r>
    </w:p>
    <w:p w:rsidR="00756A92" w:rsidRPr="00756A92" w:rsidRDefault="00756A92" w:rsidP="00756A92">
      <w:pPr>
        <w:pStyle w:val="NormalWeb"/>
        <w:rPr>
          <w:rFonts w:asciiTheme="minorHAnsi" w:hAnsiTheme="minorHAnsi" w:cstheme="minorHAnsi"/>
          <w:sz w:val="22"/>
          <w:szCs w:val="22"/>
        </w:rPr>
      </w:pPr>
      <w:proofErr w:type="spellStart"/>
      <w:r w:rsidRPr="00756A92">
        <w:rPr>
          <w:rFonts w:asciiTheme="minorHAnsi" w:hAnsiTheme="minorHAnsi" w:cstheme="minorHAnsi"/>
          <w:sz w:val="22"/>
          <w:szCs w:val="22"/>
        </w:rPr>
        <w:t>Cacheability</w:t>
      </w:r>
      <w:proofErr w:type="spellEnd"/>
      <w:r w:rsidRPr="00756A92">
        <w:rPr>
          <w:rFonts w:asciiTheme="minorHAnsi" w:hAnsiTheme="minorHAnsi" w:cstheme="minorHAnsi"/>
          <w:sz w:val="22"/>
          <w:szCs w:val="22"/>
        </w:rPr>
        <w:t xml:space="preserve">: REST APIs support caching, which allows data to be stored in local memory. </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Scalability: REST APIs are designed to be scalable, and can handle large volumes of requests and data. </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lastRenderedPageBreak/>
        <w:t xml:space="preserve">Simplicity: REST APIs use common HTTP methods, such as GET, PUT, and DELETE requests. </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Independence: REST APIs allow for autonomous development across a project, as the client and server are isolated. </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Headers: REST APIs use headers to return metadata information about a resource. </w:t>
      </w:r>
    </w:p>
    <w:p w:rsid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Bulk APIs: REST APIs support bulk APIs, which can be used to send out large numbers of transaction requests to the server.</w:t>
      </w:r>
    </w:p>
    <w:p w:rsid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b/>
          <w:sz w:val="28"/>
          <w:szCs w:val="28"/>
        </w:rPr>
      </w:pPr>
      <w:r w:rsidRPr="00756A92">
        <w:rPr>
          <w:rFonts w:asciiTheme="minorHAnsi" w:hAnsiTheme="minorHAnsi" w:cstheme="minorHAnsi"/>
          <w:b/>
          <w:sz w:val="28"/>
          <w:szCs w:val="28"/>
        </w:rPr>
        <w:t>Explain methods of Automation</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Automation can be broadly categorized into several methods, each suited to different types of tasks and environments. Here are some common methods:</w:t>
      </w:r>
    </w:p>
    <w:p w:rsidR="00756A92" w:rsidRP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Scripting: Using languages like Python, Bash, or PowerShell to write scripts that automate repetitive tasks. This is often used for simple or straightforward automation needs.</w:t>
      </w:r>
    </w:p>
    <w:p w:rsidR="00756A92" w:rsidRP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Configuration Management Tools: Tools like Ansible, Puppet, and Chef are used to manage and automate configuration across multiple systems. They help in ensuring that systems are configured consistently and can be used to deploy and update software.</w:t>
      </w:r>
    </w:p>
    <w:p w:rsidR="00756A92" w:rsidRP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Infrastructure as Code (</w:t>
      </w:r>
      <w:proofErr w:type="spellStart"/>
      <w:r w:rsidRPr="00756A92">
        <w:rPr>
          <w:rFonts w:asciiTheme="minorHAnsi" w:hAnsiTheme="minorHAnsi" w:cstheme="minorHAnsi"/>
          <w:sz w:val="22"/>
          <w:szCs w:val="22"/>
        </w:rPr>
        <w:t>IaC</w:t>
      </w:r>
      <w:proofErr w:type="spellEnd"/>
      <w:r w:rsidRPr="00756A92">
        <w:rPr>
          <w:rFonts w:asciiTheme="minorHAnsi" w:hAnsiTheme="minorHAnsi" w:cstheme="minorHAnsi"/>
          <w:sz w:val="22"/>
          <w:szCs w:val="22"/>
        </w:rPr>
        <w:t>): Tools like Terraform and AWS CloudFormation allow you to define and manage infrastructure using code. This approach helps in creating, updating, and versioning infrastructure in a predictable and repeatable manner.</w:t>
      </w:r>
    </w:p>
    <w:p w:rsidR="00756A92" w:rsidRP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Robotic Process Automation (RPA): RPA tools like </w:t>
      </w:r>
      <w:proofErr w:type="spellStart"/>
      <w:r w:rsidRPr="00756A92">
        <w:rPr>
          <w:rFonts w:asciiTheme="minorHAnsi" w:hAnsiTheme="minorHAnsi" w:cstheme="minorHAnsi"/>
          <w:sz w:val="22"/>
          <w:szCs w:val="22"/>
        </w:rPr>
        <w:t>UiPath</w:t>
      </w:r>
      <w:proofErr w:type="spellEnd"/>
      <w:r w:rsidRPr="00756A92">
        <w:rPr>
          <w:rFonts w:asciiTheme="minorHAnsi" w:hAnsiTheme="minorHAnsi" w:cstheme="minorHAnsi"/>
          <w:sz w:val="22"/>
          <w:szCs w:val="22"/>
        </w:rPr>
        <w:t>, Blue Prism, and Automation Anywhere automate rule-based processes by mimicking human interactions with software. They are often used for business process automation and tasks that involve interacting with multiple applications.</w:t>
      </w:r>
    </w:p>
    <w:p w:rsidR="00756A92" w:rsidRP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CI/CD Pipelines: Continuous Integration and Continuous Deployment (CI/CD) pipelines automate the process of building, testing, and deploying applications. Tools like Jenkins, GitLab CI, and </w:t>
      </w:r>
      <w:proofErr w:type="spellStart"/>
      <w:r w:rsidRPr="00756A92">
        <w:rPr>
          <w:rFonts w:asciiTheme="minorHAnsi" w:hAnsiTheme="minorHAnsi" w:cstheme="minorHAnsi"/>
          <w:sz w:val="22"/>
          <w:szCs w:val="22"/>
        </w:rPr>
        <w:t>CircleCI</w:t>
      </w:r>
      <w:proofErr w:type="spellEnd"/>
      <w:r w:rsidRPr="00756A92">
        <w:rPr>
          <w:rFonts w:asciiTheme="minorHAnsi" w:hAnsiTheme="minorHAnsi" w:cstheme="minorHAnsi"/>
          <w:sz w:val="22"/>
          <w:szCs w:val="22"/>
        </w:rPr>
        <w:t xml:space="preserve"> facilitate these processes.</w:t>
      </w:r>
    </w:p>
    <w:p w:rsidR="00756A92" w:rsidRP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lastRenderedPageBreak/>
        <w:t>Workflow Automation: Tools like Zapier and Microsoft Power Automate connect various applications and automate workflows by triggering actions based on predefined conditions. They are often used to automate tasks between web applications.</w:t>
      </w:r>
    </w:p>
    <w:p w:rsidR="00756A92" w:rsidRP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Container Orchestration: Tools like Kubernetes automate the deployment, scaling, and management of containerized applications. They handle container lifecycles and can help in managing large-scale applications.</w:t>
      </w:r>
    </w:p>
    <w:p w:rsidR="00756A92" w:rsidRPr="00756A92" w:rsidRDefault="00756A92" w:rsidP="00756A92">
      <w:pPr>
        <w:pStyle w:val="NormalWeb"/>
        <w:rPr>
          <w:rFonts w:asciiTheme="minorHAnsi" w:hAnsiTheme="minorHAnsi" w:cstheme="minorHAnsi"/>
          <w:sz w:val="22"/>
          <w:szCs w:val="22"/>
        </w:rPr>
      </w:pPr>
    </w:p>
    <w:p w:rsid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Machine Learning and AI: Advanced automation can involve using machine learning models to make decisions or predict outcomes based on data. This is often used in complex scenarios where traditional automation methods might not be sufficient.</w:t>
      </w:r>
    </w:p>
    <w:p w:rsid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b/>
          <w:sz w:val="28"/>
          <w:szCs w:val="28"/>
        </w:rPr>
      </w:pPr>
      <w:r w:rsidRPr="00756A92">
        <w:rPr>
          <w:rFonts w:asciiTheme="minorHAnsi" w:hAnsiTheme="minorHAnsi" w:cstheme="minorHAnsi"/>
          <w:b/>
          <w:sz w:val="28"/>
          <w:szCs w:val="28"/>
        </w:rPr>
        <w:t>Explain SDN</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Software-Defined Networking (SDN) is a network architecture approach that aims to make network management more flexible and easier to automate by separating the control plane from the data plane. Here's a breakdown of SDN concepts:</w:t>
      </w:r>
    </w:p>
    <w:p w:rsidR="00756A92" w:rsidRP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Control Plane vs. Data Plane:</w:t>
      </w:r>
    </w:p>
    <w:p w:rsidR="00756A92" w:rsidRP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Control Plane: This is responsible for making decisions about where traffic should be sent. In traditional networks, this is integrated into each network device (e.g., routers and switches).</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Data Plane: This handles the actual forwarding of packets based on the decisions made by the control plane.</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Centralized Control: In SDN, the control plane is centralized in a software-based controller, which manages the entire network. This central controller has a global view of the network and can make more informed decisions about traffic management and network policies.</w:t>
      </w:r>
    </w:p>
    <w:p w:rsidR="00756A92" w:rsidRP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Programmability: SDN enables network administrators to programmatically control and manage the network using software applications. This is done through APIs provided by the SDN controller, allowing for dynamic and automated network management.</w:t>
      </w:r>
    </w:p>
    <w:p w:rsidR="00756A92" w:rsidRP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Network Abstraction: SDN abstracts the network infrastructure, allowing administrators to manage network resources and services without needing to interact directly with the underlying hardware. </w:t>
      </w:r>
      <w:r w:rsidRPr="00756A92">
        <w:rPr>
          <w:rFonts w:asciiTheme="minorHAnsi" w:hAnsiTheme="minorHAnsi" w:cstheme="minorHAnsi"/>
          <w:sz w:val="22"/>
          <w:szCs w:val="22"/>
        </w:rPr>
        <w:lastRenderedPageBreak/>
        <w:t>This abstraction simplifies network management and makes it easier to deploy and manage network services.</w:t>
      </w:r>
    </w:p>
    <w:p w:rsidR="00756A92" w:rsidRP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OpenFlow: OpenFlow is a widely used protocol in SDN that allows the SDN controller to communicate with network devices. It defines how traffic should be forwarded through the network and provides a standard way to manage network flows.</w:t>
      </w:r>
    </w:p>
    <w:p w:rsidR="00756A92" w:rsidRP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Benefits of SDN:</w:t>
      </w:r>
    </w:p>
    <w:p w:rsidR="00756A92" w:rsidRP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Flexibility: SDN allows for dynamic changes to network configuration and policies without needing to manually reconfigure hardware devices.</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Simplified Management: Centralized control and automation reduce the complexity of network management and make it easier to implement network-wide changes.</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Enhanced Innovation: By decoupling the control plane from the data plane, SDN enables rapid deployment of new network services and applications.</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Cost Efficiency: SDN can reduce costs by simplifying network architecture and allowing for the use of commodity hardware.</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Applications of SDN:</w:t>
      </w:r>
    </w:p>
    <w:p w:rsidR="00756A92" w:rsidRP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Network Virtualization: SDN can create virtual networks that run on top of physical networks, allowing for better resource utilization and isolation.</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Traffic Engineering: SDN can optimize traffic flows and manage network congestion more effectively.</w:t>
      </w:r>
    </w:p>
    <w:p w:rsid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Security: SDN can enhance network security by providing better visibility and control over network traffic and policies.</w:t>
      </w:r>
    </w:p>
    <w:p w:rsidR="00756A92" w:rsidRPr="00756A92" w:rsidRDefault="00756A92" w:rsidP="00756A92">
      <w:pPr>
        <w:pStyle w:val="NormalWeb"/>
        <w:rPr>
          <w:rFonts w:asciiTheme="minorHAnsi" w:hAnsiTheme="minorHAnsi" w:cstheme="minorHAnsi"/>
          <w:b/>
          <w:sz w:val="28"/>
          <w:szCs w:val="28"/>
        </w:rPr>
      </w:pPr>
    </w:p>
    <w:p w:rsidR="00756A92" w:rsidRPr="00756A92" w:rsidRDefault="00756A92" w:rsidP="00756A92">
      <w:pPr>
        <w:pStyle w:val="NormalWeb"/>
        <w:rPr>
          <w:rFonts w:asciiTheme="minorHAnsi" w:hAnsiTheme="minorHAnsi" w:cstheme="minorHAnsi"/>
          <w:b/>
          <w:sz w:val="28"/>
          <w:szCs w:val="28"/>
        </w:rPr>
      </w:pPr>
      <w:r w:rsidRPr="00756A92">
        <w:rPr>
          <w:rFonts w:asciiTheme="minorHAnsi" w:hAnsiTheme="minorHAnsi" w:cstheme="minorHAnsi"/>
          <w:b/>
          <w:sz w:val="28"/>
          <w:szCs w:val="28"/>
        </w:rPr>
        <w:t xml:space="preserve">Explain DNA </w:t>
      </w:r>
      <w:proofErr w:type="spellStart"/>
      <w:r w:rsidRPr="00756A92">
        <w:rPr>
          <w:rFonts w:asciiTheme="minorHAnsi" w:hAnsiTheme="minorHAnsi" w:cstheme="minorHAnsi"/>
          <w:b/>
          <w:sz w:val="28"/>
          <w:szCs w:val="28"/>
        </w:rPr>
        <w:t>Center</w:t>
      </w:r>
      <w:proofErr w:type="spellEnd"/>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Cisco DNA (Digital Network Architecture) </w:t>
      </w:r>
      <w:proofErr w:type="spellStart"/>
      <w:r w:rsidRPr="00756A92">
        <w:rPr>
          <w:rFonts w:asciiTheme="minorHAnsi" w:hAnsiTheme="minorHAnsi" w:cstheme="minorHAnsi"/>
          <w:sz w:val="22"/>
          <w:szCs w:val="22"/>
        </w:rPr>
        <w:t>Center</w:t>
      </w:r>
      <w:proofErr w:type="spellEnd"/>
      <w:r w:rsidRPr="00756A92">
        <w:rPr>
          <w:rFonts w:asciiTheme="minorHAnsi" w:hAnsiTheme="minorHAnsi" w:cstheme="minorHAnsi"/>
          <w:sz w:val="22"/>
          <w:szCs w:val="22"/>
        </w:rPr>
        <w:t xml:space="preserve"> is a network management and control platform designed to simplify and automate the management of Cisco-based networks. It provides a centralized interface for network operations, leveraging automation and analytics to enhance network performance and security. Here’s a detailed look at Cisco DNA </w:t>
      </w:r>
      <w:proofErr w:type="spellStart"/>
      <w:r w:rsidRPr="00756A92">
        <w:rPr>
          <w:rFonts w:asciiTheme="minorHAnsi" w:hAnsiTheme="minorHAnsi" w:cstheme="minorHAnsi"/>
          <w:sz w:val="22"/>
          <w:szCs w:val="22"/>
        </w:rPr>
        <w:t>Center</w:t>
      </w:r>
      <w:proofErr w:type="spellEnd"/>
      <w:r w:rsidRPr="00756A92">
        <w:rPr>
          <w:rFonts w:asciiTheme="minorHAnsi" w:hAnsiTheme="minorHAnsi" w:cstheme="minorHAnsi"/>
          <w:sz w:val="22"/>
          <w:szCs w:val="22"/>
        </w:rPr>
        <w:t>:</w:t>
      </w:r>
    </w:p>
    <w:p w:rsidR="00756A92" w:rsidRP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lastRenderedPageBreak/>
        <w:t xml:space="preserve">Key Features of Cisco DNA </w:t>
      </w:r>
      <w:proofErr w:type="spellStart"/>
      <w:r w:rsidRPr="00756A92">
        <w:rPr>
          <w:rFonts w:asciiTheme="minorHAnsi" w:hAnsiTheme="minorHAnsi" w:cstheme="minorHAnsi"/>
          <w:sz w:val="22"/>
          <w:szCs w:val="22"/>
        </w:rPr>
        <w:t>Center</w:t>
      </w:r>
      <w:proofErr w:type="spellEnd"/>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Centralized Network Management: DNA </w:t>
      </w:r>
      <w:proofErr w:type="spellStart"/>
      <w:r w:rsidRPr="00756A92">
        <w:rPr>
          <w:rFonts w:asciiTheme="minorHAnsi" w:hAnsiTheme="minorHAnsi" w:cstheme="minorHAnsi"/>
          <w:sz w:val="22"/>
          <w:szCs w:val="22"/>
        </w:rPr>
        <w:t>Center</w:t>
      </w:r>
      <w:proofErr w:type="spellEnd"/>
      <w:r w:rsidRPr="00756A92">
        <w:rPr>
          <w:rFonts w:asciiTheme="minorHAnsi" w:hAnsiTheme="minorHAnsi" w:cstheme="minorHAnsi"/>
          <w:sz w:val="22"/>
          <w:szCs w:val="22"/>
        </w:rPr>
        <w:t xml:space="preserve"> provides a single pane of glass for managing and monitoring Cisco networks. It consolidates network visibility and control into one platform, simplifying operations and reducing the need for multiple management tools.</w:t>
      </w:r>
    </w:p>
    <w:p w:rsidR="00756A92" w:rsidRP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Network Automation:</w:t>
      </w:r>
    </w:p>
    <w:p w:rsidR="00756A92" w:rsidRP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Provisioning: DNA </w:t>
      </w:r>
      <w:proofErr w:type="spellStart"/>
      <w:r w:rsidRPr="00756A92">
        <w:rPr>
          <w:rFonts w:asciiTheme="minorHAnsi" w:hAnsiTheme="minorHAnsi" w:cstheme="minorHAnsi"/>
          <w:sz w:val="22"/>
          <w:szCs w:val="22"/>
        </w:rPr>
        <w:t>Center</w:t>
      </w:r>
      <w:proofErr w:type="spellEnd"/>
      <w:r w:rsidRPr="00756A92">
        <w:rPr>
          <w:rFonts w:asciiTheme="minorHAnsi" w:hAnsiTheme="minorHAnsi" w:cstheme="minorHAnsi"/>
          <w:sz w:val="22"/>
          <w:szCs w:val="22"/>
        </w:rPr>
        <w:t xml:space="preserve"> automates the deployment and configuration of network devices, including switches, routers, and wireless access points. This helps to reduce manual configuration errors and accelerate the rollout of network changes.</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Policy Automation: It allows for the creation and enforcement of network policies, including Quality of Service (QoS), security policies, and access control lists (ACLs), through a centralized interface.</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Assurance and Analytics:</w:t>
      </w:r>
    </w:p>
    <w:p w:rsidR="00756A92" w:rsidRP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Network Insights: DNA </w:t>
      </w:r>
      <w:proofErr w:type="spellStart"/>
      <w:r w:rsidRPr="00756A92">
        <w:rPr>
          <w:rFonts w:asciiTheme="minorHAnsi" w:hAnsiTheme="minorHAnsi" w:cstheme="minorHAnsi"/>
          <w:sz w:val="22"/>
          <w:szCs w:val="22"/>
        </w:rPr>
        <w:t>Center</w:t>
      </w:r>
      <w:proofErr w:type="spellEnd"/>
      <w:r w:rsidRPr="00756A92">
        <w:rPr>
          <w:rFonts w:asciiTheme="minorHAnsi" w:hAnsiTheme="minorHAnsi" w:cstheme="minorHAnsi"/>
          <w:sz w:val="22"/>
          <w:szCs w:val="22"/>
        </w:rPr>
        <w:t xml:space="preserve"> provides real-time insights into network performance, application visibility, and user experience. It collects and </w:t>
      </w:r>
      <w:proofErr w:type="spellStart"/>
      <w:r w:rsidRPr="00756A92">
        <w:rPr>
          <w:rFonts w:asciiTheme="minorHAnsi" w:hAnsiTheme="minorHAnsi" w:cstheme="minorHAnsi"/>
          <w:sz w:val="22"/>
          <w:szCs w:val="22"/>
        </w:rPr>
        <w:t>analyzes</w:t>
      </w:r>
      <w:proofErr w:type="spellEnd"/>
      <w:r w:rsidRPr="00756A92">
        <w:rPr>
          <w:rFonts w:asciiTheme="minorHAnsi" w:hAnsiTheme="minorHAnsi" w:cstheme="minorHAnsi"/>
          <w:sz w:val="22"/>
          <w:szCs w:val="22"/>
        </w:rPr>
        <w:t xml:space="preserve"> data from the network to identify and troubleshoot issues proactively.</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Assurance: It offers tools for continuous monitoring and reporting on network health, performance, and security. This includes features like automated diagnostics and recommendations for network optimization.</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Software-Defined Access (SDA):</w:t>
      </w:r>
    </w:p>
    <w:p w:rsidR="00756A92" w:rsidRP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Segmentation: DNA </w:t>
      </w:r>
      <w:proofErr w:type="spellStart"/>
      <w:r w:rsidRPr="00756A92">
        <w:rPr>
          <w:rFonts w:asciiTheme="minorHAnsi" w:hAnsiTheme="minorHAnsi" w:cstheme="minorHAnsi"/>
          <w:sz w:val="22"/>
          <w:szCs w:val="22"/>
        </w:rPr>
        <w:t>Center</w:t>
      </w:r>
      <w:proofErr w:type="spellEnd"/>
      <w:r w:rsidRPr="00756A92">
        <w:rPr>
          <w:rFonts w:asciiTheme="minorHAnsi" w:hAnsiTheme="minorHAnsi" w:cstheme="minorHAnsi"/>
          <w:sz w:val="22"/>
          <w:szCs w:val="22"/>
        </w:rPr>
        <w:t xml:space="preserve"> enables network segmentation based on user roles, devices, and applications. This helps to enhance security by isolating different types of traffic and ensuring that policies are consistently applied.</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Zero Trust: It supports Zero Trust security models by validating and enforcing policies based on user identity, device health, and application context.</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Integration and Extensibility:</w:t>
      </w:r>
    </w:p>
    <w:p w:rsidR="00756A92" w:rsidRP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APIs: DNA </w:t>
      </w:r>
      <w:proofErr w:type="spellStart"/>
      <w:r w:rsidRPr="00756A92">
        <w:rPr>
          <w:rFonts w:asciiTheme="minorHAnsi" w:hAnsiTheme="minorHAnsi" w:cstheme="minorHAnsi"/>
          <w:sz w:val="22"/>
          <w:szCs w:val="22"/>
        </w:rPr>
        <w:t>Center</w:t>
      </w:r>
      <w:proofErr w:type="spellEnd"/>
      <w:r w:rsidRPr="00756A92">
        <w:rPr>
          <w:rFonts w:asciiTheme="minorHAnsi" w:hAnsiTheme="minorHAnsi" w:cstheme="minorHAnsi"/>
          <w:sz w:val="22"/>
          <w:szCs w:val="22"/>
        </w:rPr>
        <w:t xml:space="preserve"> provides APIs for integrating with other IT systems and third-party applications, allowing for custom automation and extended functionality.</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Ecosystem Integration: It integrates with other Cisco solutions, such as Cisco Umbrella and Cisco Meraki, as well as with various network security and monitoring tools.</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lastRenderedPageBreak/>
        <w:t xml:space="preserve">Design and Planning: DNA </w:t>
      </w:r>
      <w:proofErr w:type="spellStart"/>
      <w:r w:rsidRPr="00756A92">
        <w:rPr>
          <w:rFonts w:asciiTheme="minorHAnsi" w:hAnsiTheme="minorHAnsi" w:cstheme="minorHAnsi"/>
          <w:sz w:val="22"/>
          <w:szCs w:val="22"/>
        </w:rPr>
        <w:t>Center</w:t>
      </w:r>
      <w:proofErr w:type="spellEnd"/>
      <w:r w:rsidRPr="00756A92">
        <w:rPr>
          <w:rFonts w:asciiTheme="minorHAnsi" w:hAnsiTheme="minorHAnsi" w:cstheme="minorHAnsi"/>
          <w:sz w:val="22"/>
          <w:szCs w:val="22"/>
        </w:rPr>
        <w:t xml:space="preserve"> includes features for network design and planning, allowing administrators to model and simulate network changes before deploying them. This helps to predict the impact of changes and avoid potential issues.</w:t>
      </w:r>
    </w:p>
    <w:p w:rsidR="00756A92" w:rsidRP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Security and Compliance:</w:t>
      </w:r>
    </w:p>
    <w:p w:rsidR="00756A92" w:rsidRP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Automated Compliance: It helps to ensure that network configurations and policies comply with organizational and regulatory standards by continuously monitoring and enforcing compliance.</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Threat Detection: DNA </w:t>
      </w:r>
      <w:proofErr w:type="spellStart"/>
      <w:r w:rsidRPr="00756A92">
        <w:rPr>
          <w:rFonts w:asciiTheme="minorHAnsi" w:hAnsiTheme="minorHAnsi" w:cstheme="minorHAnsi"/>
          <w:sz w:val="22"/>
          <w:szCs w:val="22"/>
        </w:rPr>
        <w:t>Center</w:t>
      </w:r>
      <w:proofErr w:type="spellEnd"/>
      <w:r w:rsidRPr="00756A92">
        <w:rPr>
          <w:rFonts w:asciiTheme="minorHAnsi" w:hAnsiTheme="minorHAnsi" w:cstheme="minorHAnsi"/>
          <w:sz w:val="22"/>
          <w:szCs w:val="22"/>
        </w:rPr>
        <w:t xml:space="preserve"> can detect and respond to security threats in real-time, leveraging network telemetry and integrated security tools.</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Benefits of Cisco DNA </w:t>
      </w:r>
      <w:proofErr w:type="spellStart"/>
      <w:r w:rsidRPr="00756A92">
        <w:rPr>
          <w:rFonts w:asciiTheme="minorHAnsi" w:hAnsiTheme="minorHAnsi" w:cstheme="minorHAnsi"/>
          <w:sz w:val="22"/>
          <w:szCs w:val="22"/>
        </w:rPr>
        <w:t>Center</w:t>
      </w:r>
      <w:proofErr w:type="spellEnd"/>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Simplified Operations: By centralizing network management and automation, DNA </w:t>
      </w:r>
      <w:proofErr w:type="spellStart"/>
      <w:r w:rsidRPr="00756A92">
        <w:rPr>
          <w:rFonts w:asciiTheme="minorHAnsi" w:hAnsiTheme="minorHAnsi" w:cstheme="minorHAnsi"/>
          <w:sz w:val="22"/>
          <w:szCs w:val="22"/>
        </w:rPr>
        <w:t>Center</w:t>
      </w:r>
      <w:proofErr w:type="spellEnd"/>
      <w:r w:rsidRPr="00756A92">
        <w:rPr>
          <w:rFonts w:asciiTheme="minorHAnsi" w:hAnsiTheme="minorHAnsi" w:cstheme="minorHAnsi"/>
          <w:sz w:val="22"/>
          <w:szCs w:val="22"/>
        </w:rPr>
        <w:t xml:space="preserve"> reduces complexity and operational overhead.</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 xml:space="preserve">Enhanced Visibility: It provides comprehensive visibility into network performance, user </w:t>
      </w:r>
      <w:proofErr w:type="spellStart"/>
      <w:r w:rsidRPr="00756A92">
        <w:rPr>
          <w:rFonts w:asciiTheme="minorHAnsi" w:hAnsiTheme="minorHAnsi" w:cstheme="minorHAnsi"/>
          <w:sz w:val="22"/>
          <w:szCs w:val="22"/>
        </w:rPr>
        <w:t>behavior</w:t>
      </w:r>
      <w:proofErr w:type="spellEnd"/>
      <w:r w:rsidRPr="00756A92">
        <w:rPr>
          <w:rFonts w:asciiTheme="minorHAnsi" w:hAnsiTheme="minorHAnsi" w:cstheme="minorHAnsi"/>
          <w:sz w:val="22"/>
          <w:szCs w:val="22"/>
        </w:rPr>
        <w:t>, and application performance, enabling more informed decision-making.</w:t>
      </w:r>
    </w:p>
    <w:p w:rsidR="00756A92" w:rsidRP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Increased Agility: Automation and programmability allow for faster deployment of network services and quicker response to changing business needs.</w:t>
      </w:r>
    </w:p>
    <w:p w:rsidR="00756A92" w:rsidRDefault="00756A92" w:rsidP="00756A92">
      <w:pPr>
        <w:pStyle w:val="NormalWeb"/>
        <w:rPr>
          <w:rFonts w:asciiTheme="minorHAnsi" w:hAnsiTheme="minorHAnsi" w:cstheme="minorHAnsi"/>
          <w:sz w:val="22"/>
          <w:szCs w:val="22"/>
        </w:rPr>
      </w:pPr>
      <w:r w:rsidRPr="00756A92">
        <w:rPr>
          <w:rFonts w:asciiTheme="minorHAnsi" w:hAnsiTheme="minorHAnsi" w:cstheme="minorHAnsi"/>
          <w:sz w:val="22"/>
          <w:szCs w:val="22"/>
        </w:rPr>
        <w:t>Improved Security: Integrated security features and policies help to protect the network from threats and ensure compliance with security standards.</w:t>
      </w:r>
    </w:p>
    <w:p w:rsidR="00756A92" w:rsidRDefault="00756A92" w:rsidP="00756A92">
      <w:pPr>
        <w:pStyle w:val="NormalWeb"/>
        <w:rPr>
          <w:rFonts w:asciiTheme="minorHAnsi" w:hAnsiTheme="minorHAnsi" w:cstheme="minorHAnsi"/>
          <w:sz w:val="22"/>
          <w:szCs w:val="22"/>
        </w:rPr>
      </w:pPr>
    </w:p>
    <w:p w:rsidR="00756A92" w:rsidRPr="00756A92" w:rsidRDefault="00756A92" w:rsidP="00756A92">
      <w:pPr>
        <w:pStyle w:val="NormalWeb"/>
        <w:rPr>
          <w:rFonts w:asciiTheme="minorHAnsi" w:hAnsiTheme="minorHAnsi" w:cstheme="minorHAnsi"/>
          <w:b/>
          <w:sz w:val="28"/>
          <w:szCs w:val="28"/>
        </w:rPr>
      </w:pPr>
      <w:r w:rsidRPr="00756A92">
        <w:rPr>
          <w:rFonts w:asciiTheme="minorHAnsi" w:hAnsiTheme="minorHAnsi" w:cstheme="minorHAnsi"/>
          <w:b/>
          <w:sz w:val="28"/>
          <w:szCs w:val="28"/>
        </w:rPr>
        <w:t>Explain SD-Access and SD-WAN</w:t>
      </w:r>
    </w:p>
    <w:p w:rsidR="00756A92" w:rsidRPr="00756A92" w:rsidRDefault="00756A92" w:rsidP="00756A92">
      <w:pPr>
        <w:spacing w:before="100" w:beforeAutospacing="1" w:after="100" w:afterAutospacing="1" w:line="240" w:lineRule="auto"/>
        <w:outlineLvl w:val="2"/>
        <w:rPr>
          <w:rFonts w:eastAsia="Times New Roman" w:cstheme="minorHAnsi"/>
          <w:bCs/>
          <w:lang w:eastAsia="en-IN"/>
        </w:rPr>
      </w:pPr>
      <w:r w:rsidRPr="00756A92">
        <w:rPr>
          <w:rFonts w:eastAsia="Times New Roman" w:cstheme="minorHAnsi"/>
          <w:bCs/>
          <w:lang w:eastAsia="en-IN"/>
        </w:rPr>
        <w:t>SD-Access (Software-Defined Access)</w:t>
      </w:r>
    </w:p>
    <w:p w:rsidR="00756A92" w:rsidRPr="00756A92" w:rsidRDefault="00756A92" w:rsidP="00756A92">
      <w:p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SD-Access</w:t>
      </w:r>
      <w:r w:rsidRPr="00756A92">
        <w:rPr>
          <w:rFonts w:eastAsia="Times New Roman" w:cstheme="minorHAnsi"/>
          <w:lang w:eastAsia="en-IN"/>
        </w:rPr>
        <w:t xml:space="preserve"> is Cisco's solution for simplifying and automating the management of enterprise networks, particularly in terms of access and segmentation. It focuses on the internal network, often within a campus environment or branch office.</w:t>
      </w:r>
    </w:p>
    <w:p w:rsidR="00756A92" w:rsidRPr="00756A92" w:rsidRDefault="00756A92" w:rsidP="00756A92">
      <w:pPr>
        <w:spacing w:before="100" w:beforeAutospacing="1" w:after="100" w:afterAutospacing="1" w:line="240" w:lineRule="auto"/>
        <w:outlineLvl w:val="3"/>
        <w:rPr>
          <w:rFonts w:eastAsia="Times New Roman" w:cstheme="minorHAnsi"/>
          <w:bCs/>
          <w:lang w:eastAsia="en-IN"/>
        </w:rPr>
      </w:pPr>
      <w:r w:rsidRPr="00756A92">
        <w:rPr>
          <w:rFonts w:eastAsia="Times New Roman" w:cstheme="minorHAnsi"/>
          <w:bCs/>
          <w:lang w:eastAsia="en-IN"/>
        </w:rPr>
        <w:t>Key Features of SD-Access:</w:t>
      </w:r>
    </w:p>
    <w:p w:rsidR="00756A92" w:rsidRPr="00756A92" w:rsidRDefault="00756A92" w:rsidP="00756A92">
      <w:pPr>
        <w:numPr>
          <w:ilvl w:val="0"/>
          <w:numId w:val="5"/>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Network Segmentation</w:t>
      </w:r>
      <w:r w:rsidRPr="00756A92">
        <w:rPr>
          <w:rFonts w:eastAsia="Times New Roman" w:cstheme="minorHAnsi"/>
          <w:lang w:eastAsia="en-IN"/>
        </w:rPr>
        <w:t>:</w:t>
      </w:r>
    </w:p>
    <w:p w:rsidR="00756A92" w:rsidRPr="00756A92" w:rsidRDefault="00756A92" w:rsidP="00756A92">
      <w:pPr>
        <w:numPr>
          <w:ilvl w:val="1"/>
          <w:numId w:val="5"/>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Policy-Based Segmentation</w:t>
      </w:r>
      <w:r w:rsidRPr="00756A92">
        <w:rPr>
          <w:rFonts w:eastAsia="Times New Roman" w:cstheme="minorHAnsi"/>
          <w:lang w:eastAsia="en-IN"/>
        </w:rPr>
        <w:t>: SD-Access uses policy-based segmentation to create virtual networks within a physical network. This allows for logical separation of different types of traffic, such as separating guest traffic from corporate traffic, or separating different departments.</w:t>
      </w:r>
    </w:p>
    <w:p w:rsidR="00756A92" w:rsidRPr="00756A92" w:rsidRDefault="00756A92" w:rsidP="00756A92">
      <w:pPr>
        <w:numPr>
          <w:ilvl w:val="1"/>
          <w:numId w:val="5"/>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Security and Compliance</w:t>
      </w:r>
      <w:r w:rsidRPr="00756A92">
        <w:rPr>
          <w:rFonts w:eastAsia="Times New Roman" w:cstheme="minorHAnsi"/>
          <w:lang w:eastAsia="en-IN"/>
        </w:rPr>
        <w:t>: Segmentation improves security by isolating sensitive data and applications, reducing the risk of lateral movement in case of a security breach.</w:t>
      </w:r>
    </w:p>
    <w:p w:rsidR="00756A92" w:rsidRPr="00756A92" w:rsidRDefault="00756A92" w:rsidP="00756A92">
      <w:pPr>
        <w:numPr>
          <w:ilvl w:val="0"/>
          <w:numId w:val="5"/>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Automation</w:t>
      </w:r>
      <w:r w:rsidRPr="00756A92">
        <w:rPr>
          <w:rFonts w:eastAsia="Times New Roman" w:cstheme="minorHAnsi"/>
          <w:lang w:eastAsia="en-IN"/>
        </w:rPr>
        <w:t>:</w:t>
      </w:r>
    </w:p>
    <w:p w:rsidR="00756A92" w:rsidRPr="00756A92" w:rsidRDefault="00756A92" w:rsidP="00756A92">
      <w:pPr>
        <w:numPr>
          <w:ilvl w:val="1"/>
          <w:numId w:val="5"/>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lastRenderedPageBreak/>
        <w:t>Provisioning</w:t>
      </w:r>
      <w:r w:rsidRPr="00756A92">
        <w:rPr>
          <w:rFonts w:eastAsia="Times New Roman" w:cstheme="minorHAnsi"/>
          <w:lang w:eastAsia="en-IN"/>
        </w:rPr>
        <w:t>: Automates the deployment and configuration of network devices and services, reducing manual configuration errors and speeding up the process of setting up new users or devices.</w:t>
      </w:r>
    </w:p>
    <w:p w:rsidR="00756A92" w:rsidRPr="00756A92" w:rsidRDefault="00756A92" w:rsidP="00756A92">
      <w:pPr>
        <w:numPr>
          <w:ilvl w:val="1"/>
          <w:numId w:val="5"/>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Policy Application</w:t>
      </w:r>
      <w:r w:rsidRPr="00756A92">
        <w:rPr>
          <w:rFonts w:eastAsia="Times New Roman" w:cstheme="minorHAnsi"/>
          <w:lang w:eastAsia="en-IN"/>
        </w:rPr>
        <w:t>: Enforces policies across the network based on user roles, devices, and applications, ensuring consistent application of security and network policies.</w:t>
      </w:r>
    </w:p>
    <w:p w:rsidR="00756A92" w:rsidRPr="00756A92" w:rsidRDefault="00756A92" w:rsidP="00756A92">
      <w:pPr>
        <w:numPr>
          <w:ilvl w:val="0"/>
          <w:numId w:val="5"/>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Simplified Operations</w:t>
      </w:r>
      <w:r w:rsidRPr="00756A92">
        <w:rPr>
          <w:rFonts w:eastAsia="Times New Roman" w:cstheme="minorHAnsi"/>
          <w:lang w:eastAsia="en-IN"/>
        </w:rPr>
        <w:t>:</w:t>
      </w:r>
    </w:p>
    <w:p w:rsidR="00756A92" w:rsidRPr="00756A92" w:rsidRDefault="00756A92" w:rsidP="00756A92">
      <w:pPr>
        <w:numPr>
          <w:ilvl w:val="1"/>
          <w:numId w:val="5"/>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Single Pane of Glass</w:t>
      </w:r>
      <w:r w:rsidRPr="00756A92">
        <w:rPr>
          <w:rFonts w:eastAsia="Times New Roman" w:cstheme="minorHAnsi"/>
          <w:lang w:eastAsia="en-IN"/>
        </w:rPr>
        <w:t xml:space="preserve">: Provides centralized management and visibility through Cisco DNA </w:t>
      </w:r>
      <w:proofErr w:type="spellStart"/>
      <w:r w:rsidRPr="00756A92">
        <w:rPr>
          <w:rFonts w:eastAsia="Times New Roman" w:cstheme="minorHAnsi"/>
          <w:lang w:eastAsia="en-IN"/>
        </w:rPr>
        <w:t>Center</w:t>
      </w:r>
      <w:proofErr w:type="spellEnd"/>
      <w:r w:rsidRPr="00756A92">
        <w:rPr>
          <w:rFonts w:eastAsia="Times New Roman" w:cstheme="minorHAnsi"/>
          <w:lang w:eastAsia="en-IN"/>
        </w:rPr>
        <w:t>, allowing administrators to monitor, troubleshoot, and manage the network from a single interface.</w:t>
      </w:r>
    </w:p>
    <w:p w:rsidR="00756A92" w:rsidRPr="00756A92" w:rsidRDefault="00756A92" w:rsidP="00756A92">
      <w:pPr>
        <w:numPr>
          <w:ilvl w:val="1"/>
          <w:numId w:val="5"/>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Dynamic Adaptation</w:t>
      </w:r>
      <w:r w:rsidRPr="00756A92">
        <w:rPr>
          <w:rFonts w:eastAsia="Times New Roman" w:cstheme="minorHAnsi"/>
          <w:lang w:eastAsia="en-IN"/>
        </w:rPr>
        <w:t>: Automatically adapts to changes in the network environment, such as new devices or changes in user roles, without requiring manual intervention.</w:t>
      </w:r>
    </w:p>
    <w:p w:rsidR="00756A92" w:rsidRPr="00756A92" w:rsidRDefault="00756A92" w:rsidP="00756A92">
      <w:pPr>
        <w:numPr>
          <w:ilvl w:val="0"/>
          <w:numId w:val="5"/>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Zero Trust Security</w:t>
      </w:r>
      <w:r w:rsidRPr="00756A92">
        <w:rPr>
          <w:rFonts w:eastAsia="Times New Roman" w:cstheme="minorHAnsi"/>
          <w:lang w:eastAsia="en-IN"/>
        </w:rPr>
        <w:t>:</w:t>
      </w:r>
    </w:p>
    <w:p w:rsidR="00756A92" w:rsidRPr="00756A92" w:rsidRDefault="00756A92" w:rsidP="00756A92">
      <w:pPr>
        <w:numPr>
          <w:ilvl w:val="1"/>
          <w:numId w:val="5"/>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Identity-Based Access</w:t>
      </w:r>
      <w:r w:rsidRPr="00756A92">
        <w:rPr>
          <w:rFonts w:eastAsia="Times New Roman" w:cstheme="minorHAnsi"/>
          <w:lang w:eastAsia="en-IN"/>
        </w:rPr>
        <w:t>: Integrates with identity services to ensure that only authorized users and devices can access network resources, enforcing security policies based on identity and context.</w:t>
      </w:r>
    </w:p>
    <w:p w:rsidR="00756A92" w:rsidRPr="00756A92" w:rsidRDefault="00756A92" w:rsidP="00756A92">
      <w:pPr>
        <w:numPr>
          <w:ilvl w:val="0"/>
          <w:numId w:val="5"/>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Enhanced Visibility and Assurance</w:t>
      </w:r>
      <w:r w:rsidRPr="00756A92">
        <w:rPr>
          <w:rFonts w:eastAsia="Times New Roman" w:cstheme="minorHAnsi"/>
          <w:lang w:eastAsia="en-IN"/>
        </w:rPr>
        <w:t>:</w:t>
      </w:r>
    </w:p>
    <w:p w:rsidR="00756A92" w:rsidRPr="00756A92" w:rsidRDefault="00756A92" w:rsidP="00756A92">
      <w:pPr>
        <w:numPr>
          <w:ilvl w:val="1"/>
          <w:numId w:val="5"/>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Network Insights</w:t>
      </w:r>
      <w:r w:rsidRPr="00756A92">
        <w:rPr>
          <w:rFonts w:eastAsia="Times New Roman" w:cstheme="minorHAnsi"/>
          <w:lang w:eastAsia="en-IN"/>
        </w:rPr>
        <w:t xml:space="preserve">: Provides detailed insights into network performance, user experience, and application </w:t>
      </w:r>
      <w:proofErr w:type="spellStart"/>
      <w:r w:rsidRPr="00756A92">
        <w:rPr>
          <w:rFonts w:eastAsia="Times New Roman" w:cstheme="minorHAnsi"/>
          <w:lang w:eastAsia="en-IN"/>
        </w:rPr>
        <w:t>behavior</w:t>
      </w:r>
      <w:proofErr w:type="spellEnd"/>
      <w:r w:rsidRPr="00756A92">
        <w:rPr>
          <w:rFonts w:eastAsia="Times New Roman" w:cstheme="minorHAnsi"/>
          <w:lang w:eastAsia="en-IN"/>
        </w:rPr>
        <w:t>, helping to quickly identify and resolve issues.</w:t>
      </w:r>
    </w:p>
    <w:p w:rsidR="00756A92" w:rsidRPr="00756A92" w:rsidRDefault="00756A92" w:rsidP="00756A92">
      <w:pPr>
        <w:spacing w:before="100" w:beforeAutospacing="1" w:after="100" w:afterAutospacing="1" w:line="240" w:lineRule="auto"/>
        <w:outlineLvl w:val="2"/>
        <w:rPr>
          <w:rFonts w:eastAsia="Times New Roman" w:cstheme="minorHAnsi"/>
          <w:bCs/>
          <w:lang w:eastAsia="en-IN"/>
        </w:rPr>
      </w:pPr>
      <w:r w:rsidRPr="00756A92">
        <w:rPr>
          <w:rFonts w:eastAsia="Times New Roman" w:cstheme="minorHAnsi"/>
          <w:bCs/>
          <w:lang w:eastAsia="en-IN"/>
        </w:rPr>
        <w:t>SD-WAN (Software-Defined Wide Area Network)</w:t>
      </w:r>
    </w:p>
    <w:p w:rsidR="00756A92" w:rsidRPr="00756A92" w:rsidRDefault="00756A92" w:rsidP="00756A92">
      <w:p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SD-WAN</w:t>
      </w:r>
      <w:r w:rsidRPr="00756A92">
        <w:rPr>
          <w:rFonts w:eastAsia="Times New Roman" w:cstheme="minorHAnsi"/>
          <w:lang w:eastAsia="en-IN"/>
        </w:rPr>
        <w:t xml:space="preserve"> is a technology that simplifies and optimizes the management of wide-area networks (WANs). It focuses on connecting branch offices, data </w:t>
      </w:r>
      <w:proofErr w:type="spellStart"/>
      <w:r w:rsidRPr="00756A92">
        <w:rPr>
          <w:rFonts w:eastAsia="Times New Roman" w:cstheme="minorHAnsi"/>
          <w:lang w:eastAsia="en-IN"/>
        </w:rPr>
        <w:t>centers</w:t>
      </w:r>
      <w:proofErr w:type="spellEnd"/>
      <w:r w:rsidRPr="00756A92">
        <w:rPr>
          <w:rFonts w:eastAsia="Times New Roman" w:cstheme="minorHAnsi"/>
          <w:lang w:eastAsia="en-IN"/>
        </w:rPr>
        <w:t>, and cloud services over geographically dispersed locations.</w:t>
      </w:r>
    </w:p>
    <w:p w:rsidR="00756A92" w:rsidRPr="00756A92" w:rsidRDefault="00756A92" w:rsidP="00756A92">
      <w:pPr>
        <w:spacing w:before="100" w:beforeAutospacing="1" w:after="100" w:afterAutospacing="1" w:line="240" w:lineRule="auto"/>
        <w:outlineLvl w:val="3"/>
        <w:rPr>
          <w:rFonts w:eastAsia="Times New Roman" w:cstheme="minorHAnsi"/>
          <w:bCs/>
          <w:lang w:eastAsia="en-IN"/>
        </w:rPr>
      </w:pPr>
      <w:r w:rsidRPr="00756A92">
        <w:rPr>
          <w:rFonts w:eastAsia="Times New Roman" w:cstheme="minorHAnsi"/>
          <w:bCs/>
          <w:lang w:eastAsia="en-IN"/>
        </w:rPr>
        <w:t>Key Features of SD-WAN:</w:t>
      </w:r>
    </w:p>
    <w:p w:rsidR="00756A92" w:rsidRPr="00756A92" w:rsidRDefault="00756A92" w:rsidP="00756A92">
      <w:pPr>
        <w:numPr>
          <w:ilvl w:val="0"/>
          <w:numId w:val="6"/>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Centralized Management</w:t>
      </w:r>
      <w:r w:rsidRPr="00756A92">
        <w:rPr>
          <w:rFonts w:eastAsia="Times New Roman" w:cstheme="minorHAnsi"/>
          <w:lang w:eastAsia="en-IN"/>
        </w:rPr>
        <w:t>:</w:t>
      </w:r>
    </w:p>
    <w:p w:rsidR="00756A92" w:rsidRPr="00756A92" w:rsidRDefault="00756A92" w:rsidP="00756A92">
      <w:pPr>
        <w:numPr>
          <w:ilvl w:val="1"/>
          <w:numId w:val="6"/>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Unified Control</w:t>
      </w:r>
      <w:r w:rsidRPr="00756A92">
        <w:rPr>
          <w:rFonts w:eastAsia="Times New Roman" w:cstheme="minorHAnsi"/>
          <w:lang w:eastAsia="en-IN"/>
        </w:rPr>
        <w:t>: Provides a single management platform for configuring and monitoring WAN connectivity, including direct integration with cloud services and multiple WAN links.</w:t>
      </w:r>
    </w:p>
    <w:p w:rsidR="00756A92" w:rsidRPr="00756A92" w:rsidRDefault="00756A92" w:rsidP="00756A92">
      <w:pPr>
        <w:numPr>
          <w:ilvl w:val="1"/>
          <w:numId w:val="6"/>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Policy-Based Routing</w:t>
      </w:r>
      <w:r w:rsidRPr="00756A92">
        <w:rPr>
          <w:rFonts w:eastAsia="Times New Roman" w:cstheme="minorHAnsi"/>
          <w:lang w:eastAsia="en-IN"/>
        </w:rPr>
        <w:t>: Allows for the definition of policies that control how traffic is routed based on application type, performance requirements, or other criteria.</w:t>
      </w:r>
    </w:p>
    <w:p w:rsidR="00756A92" w:rsidRPr="00756A92" w:rsidRDefault="00756A92" w:rsidP="00756A92">
      <w:pPr>
        <w:numPr>
          <w:ilvl w:val="0"/>
          <w:numId w:val="6"/>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Optimized Connectivity</w:t>
      </w:r>
      <w:r w:rsidRPr="00756A92">
        <w:rPr>
          <w:rFonts w:eastAsia="Times New Roman" w:cstheme="minorHAnsi"/>
          <w:lang w:eastAsia="en-IN"/>
        </w:rPr>
        <w:t>:</w:t>
      </w:r>
    </w:p>
    <w:p w:rsidR="00756A92" w:rsidRPr="00756A92" w:rsidRDefault="00756A92" w:rsidP="00756A92">
      <w:pPr>
        <w:numPr>
          <w:ilvl w:val="1"/>
          <w:numId w:val="6"/>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Dynamic Path Selection</w:t>
      </w:r>
      <w:r w:rsidRPr="00756A92">
        <w:rPr>
          <w:rFonts w:eastAsia="Times New Roman" w:cstheme="minorHAnsi"/>
          <w:lang w:eastAsia="en-IN"/>
        </w:rPr>
        <w:t>: Automatically selects the best path for traffic based on real-time performance metrics, such as latency, jitter, and packet loss. This ensures optimal application performance and reliability.</w:t>
      </w:r>
    </w:p>
    <w:p w:rsidR="00756A92" w:rsidRPr="00756A92" w:rsidRDefault="00756A92" w:rsidP="00756A92">
      <w:pPr>
        <w:numPr>
          <w:ilvl w:val="1"/>
          <w:numId w:val="6"/>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Load Balancing</w:t>
      </w:r>
      <w:r w:rsidRPr="00756A92">
        <w:rPr>
          <w:rFonts w:eastAsia="Times New Roman" w:cstheme="minorHAnsi"/>
          <w:lang w:eastAsia="en-IN"/>
        </w:rPr>
        <w:t>: Distributes traffic across multiple WAN links to balance the load and improve overall network performance.</w:t>
      </w:r>
    </w:p>
    <w:p w:rsidR="00756A92" w:rsidRPr="00756A92" w:rsidRDefault="00756A92" w:rsidP="00756A92">
      <w:pPr>
        <w:numPr>
          <w:ilvl w:val="0"/>
          <w:numId w:val="6"/>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Improved Performance</w:t>
      </w:r>
      <w:r w:rsidRPr="00756A92">
        <w:rPr>
          <w:rFonts w:eastAsia="Times New Roman" w:cstheme="minorHAnsi"/>
          <w:lang w:eastAsia="en-IN"/>
        </w:rPr>
        <w:t>:</w:t>
      </w:r>
    </w:p>
    <w:p w:rsidR="00756A92" w:rsidRPr="00756A92" w:rsidRDefault="00756A92" w:rsidP="00756A92">
      <w:pPr>
        <w:numPr>
          <w:ilvl w:val="1"/>
          <w:numId w:val="6"/>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Application Acceleration</w:t>
      </w:r>
      <w:r w:rsidRPr="00756A92">
        <w:rPr>
          <w:rFonts w:eastAsia="Times New Roman" w:cstheme="minorHAnsi"/>
          <w:lang w:eastAsia="en-IN"/>
        </w:rPr>
        <w:t>: Uses techniques such as WAN optimization and caching to improve the performance of applications, particularly those that are cloud-based or require high bandwidth.</w:t>
      </w:r>
    </w:p>
    <w:p w:rsidR="00756A92" w:rsidRPr="00756A92" w:rsidRDefault="00756A92" w:rsidP="00756A92">
      <w:pPr>
        <w:numPr>
          <w:ilvl w:val="1"/>
          <w:numId w:val="6"/>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Traffic Prioritization</w:t>
      </w:r>
      <w:r w:rsidRPr="00756A92">
        <w:rPr>
          <w:rFonts w:eastAsia="Times New Roman" w:cstheme="minorHAnsi"/>
          <w:lang w:eastAsia="en-IN"/>
        </w:rPr>
        <w:t>: Prioritizes critical applications and traffic types to ensure that they receive the necessary bandwidth and performance levels.</w:t>
      </w:r>
    </w:p>
    <w:p w:rsidR="00756A92" w:rsidRPr="00756A92" w:rsidRDefault="00756A92" w:rsidP="00756A92">
      <w:pPr>
        <w:numPr>
          <w:ilvl w:val="0"/>
          <w:numId w:val="6"/>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Enhanced Security</w:t>
      </w:r>
      <w:r w:rsidRPr="00756A92">
        <w:rPr>
          <w:rFonts w:eastAsia="Times New Roman" w:cstheme="minorHAnsi"/>
          <w:lang w:eastAsia="en-IN"/>
        </w:rPr>
        <w:t>:</w:t>
      </w:r>
    </w:p>
    <w:p w:rsidR="00756A92" w:rsidRPr="00756A92" w:rsidRDefault="00756A92" w:rsidP="00756A92">
      <w:pPr>
        <w:numPr>
          <w:ilvl w:val="1"/>
          <w:numId w:val="6"/>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Integrated Security</w:t>
      </w:r>
      <w:r w:rsidRPr="00756A92">
        <w:rPr>
          <w:rFonts w:eastAsia="Times New Roman" w:cstheme="minorHAnsi"/>
          <w:lang w:eastAsia="en-IN"/>
        </w:rPr>
        <w:t>: Incorporates security features such as encryption, firewalling, and intrusion detection to protect data as it traverses the WAN.</w:t>
      </w:r>
    </w:p>
    <w:p w:rsidR="00756A92" w:rsidRPr="00756A92" w:rsidRDefault="00756A92" w:rsidP="00756A92">
      <w:pPr>
        <w:numPr>
          <w:ilvl w:val="1"/>
          <w:numId w:val="6"/>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Secure Connectivity</w:t>
      </w:r>
      <w:r w:rsidRPr="00756A92">
        <w:rPr>
          <w:rFonts w:eastAsia="Times New Roman" w:cstheme="minorHAnsi"/>
          <w:lang w:eastAsia="en-IN"/>
        </w:rPr>
        <w:t xml:space="preserve">: Ensures secure connections between branch offices and data </w:t>
      </w:r>
      <w:proofErr w:type="spellStart"/>
      <w:r w:rsidRPr="00756A92">
        <w:rPr>
          <w:rFonts w:eastAsia="Times New Roman" w:cstheme="minorHAnsi"/>
          <w:lang w:eastAsia="en-IN"/>
        </w:rPr>
        <w:t>centers</w:t>
      </w:r>
      <w:proofErr w:type="spellEnd"/>
      <w:r w:rsidRPr="00756A92">
        <w:rPr>
          <w:rFonts w:eastAsia="Times New Roman" w:cstheme="minorHAnsi"/>
          <w:lang w:eastAsia="en-IN"/>
        </w:rPr>
        <w:t>, as well as to cloud applications, by leveraging secure VPN tunnels.</w:t>
      </w:r>
    </w:p>
    <w:p w:rsidR="00756A92" w:rsidRPr="00756A92" w:rsidRDefault="00756A92" w:rsidP="00756A92">
      <w:pPr>
        <w:numPr>
          <w:ilvl w:val="0"/>
          <w:numId w:val="6"/>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Cost Efficiency</w:t>
      </w:r>
      <w:r w:rsidRPr="00756A92">
        <w:rPr>
          <w:rFonts w:eastAsia="Times New Roman" w:cstheme="minorHAnsi"/>
          <w:lang w:eastAsia="en-IN"/>
        </w:rPr>
        <w:t>:</w:t>
      </w:r>
    </w:p>
    <w:p w:rsidR="00756A92" w:rsidRPr="00756A92" w:rsidRDefault="00756A92" w:rsidP="00756A92">
      <w:pPr>
        <w:numPr>
          <w:ilvl w:val="1"/>
          <w:numId w:val="6"/>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lastRenderedPageBreak/>
        <w:t>Reduced Costs</w:t>
      </w:r>
      <w:r w:rsidRPr="00756A92">
        <w:rPr>
          <w:rFonts w:eastAsia="Times New Roman" w:cstheme="minorHAnsi"/>
          <w:lang w:eastAsia="en-IN"/>
        </w:rPr>
        <w:t>: Can lower WAN costs by leveraging lower-cost internet connections alongside traditional MPLS links, and by optimizing network traffic.</w:t>
      </w:r>
    </w:p>
    <w:p w:rsidR="00756A92" w:rsidRPr="00756A92" w:rsidRDefault="00756A92" w:rsidP="00756A92">
      <w:pPr>
        <w:numPr>
          <w:ilvl w:val="0"/>
          <w:numId w:val="6"/>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Cloud Integration</w:t>
      </w:r>
      <w:r w:rsidRPr="00756A92">
        <w:rPr>
          <w:rFonts w:eastAsia="Times New Roman" w:cstheme="minorHAnsi"/>
          <w:lang w:eastAsia="en-IN"/>
        </w:rPr>
        <w:t>:</w:t>
      </w:r>
    </w:p>
    <w:p w:rsidR="00756A92" w:rsidRPr="00756A92" w:rsidRDefault="00756A92" w:rsidP="00756A92">
      <w:pPr>
        <w:numPr>
          <w:ilvl w:val="1"/>
          <w:numId w:val="6"/>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Direct Cloud Access</w:t>
      </w:r>
      <w:r w:rsidRPr="00756A92">
        <w:rPr>
          <w:rFonts w:eastAsia="Times New Roman" w:cstheme="minorHAnsi"/>
          <w:lang w:eastAsia="en-IN"/>
        </w:rPr>
        <w:t xml:space="preserve">: Provides direct, optimized connectivity to cloud services and applications, bypassing traditional backhaul routes through the data </w:t>
      </w:r>
      <w:proofErr w:type="spellStart"/>
      <w:r w:rsidRPr="00756A92">
        <w:rPr>
          <w:rFonts w:eastAsia="Times New Roman" w:cstheme="minorHAnsi"/>
          <w:lang w:eastAsia="en-IN"/>
        </w:rPr>
        <w:t>center</w:t>
      </w:r>
      <w:proofErr w:type="spellEnd"/>
      <w:r w:rsidRPr="00756A92">
        <w:rPr>
          <w:rFonts w:eastAsia="Times New Roman" w:cstheme="minorHAnsi"/>
          <w:lang w:eastAsia="en-IN"/>
        </w:rPr>
        <w:t>.</w:t>
      </w:r>
    </w:p>
    <w:p w:rsidR="00756A92" w:rsidRPr="00756A92" w:rsidRDefault="00756A92" w:rsidP="00756A92">
      <w:pPr>
        <w:spacing w:before="100" w:beforeAutospacing="1" w:after="100" w:afterAutospacing="1" w:line="240" w:lineRule="auto"/>
        <w:outlineLvl w:val="2"/>
        <w:rPr>
          <w:rFonts w:eastAsia="Times New Roman" w:cstheme="minorHAnsi"/>
          <w:bCs/>
          <w:lang w:eastAsia="en-IN"/>
        </w:rPr>
      </w:pPr>
      <w:r w:rsidRPr="00756A92">
        <w:rPr>
          <w:rFonts w:eastAsia="Times New Roman" w:cstheme="minorHAnsi"/>
          <w:bCs/>
          <w:lang w:eastAsia="en-IN"/>
        </w:rPr>
        <w:t>Summary</w:t>
      </w:r>
    </w:p>
    <w:p w:rsidR="00756A92" w:rsidRPr="00756A92" w:rsidRDefault="00756A92" w:rsidP="00756A92">
      <w:pPr>
        <w:numPr>
          <w:ilvl w:val="0"/>
          <w:numId w:val="7"/>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SD-Access</w:t>
      </w:r>
      <w:r w:rsidRPr="00756A92">
        <w:rPr>
          <w:rFonts w:eastAsia="Times New Roman" w:cstheme="minorHAnsi"/>
          <w:lang w:eastAsia="en-IN"/>
        </w:rPr>
        <w:t xml:space="preserve"> focuses on simplifying and automating network management within an enterprise's campus or branch network, with a strong emphasis on segmentation, policy-based management, and security.</w:t>
      </w:r>
    </w:p>
    <w:p w:rsidR="00756A92" w:rsidRPr="00756A92" w:rsidRDefault="00756A92" w:rsidP="00756A92">
      <w:pPr>
        <w:numPr>
          <w:ilvl w:val="0"/>
          <w:numId w:val="7"/>
        </w:numPr>
        <w:spacing w:before="100" w:beforeAutospacing="1" w:after="100" w:afterAutospacing="1" w:line="240" w:lineRule="auto"/>
        <w:rPr>
          <w:rFonts w:eastAsia="Times New Roman" w:cstheme="minorHAnsi"/>
          <w:lang w:eastAsia="en-IN"/>
        </w:rPr>
      </w:pPr>
      <w:r w:rsidRPr="00756A92">
        <w:rPr>
          <w:rFonts w:eastAsia="Times New Roman" w:cstheme="minorHAnsi"/>
          <w:bCs/>
          <w:lang w:eastAsia="en-IN"/>
        </w:rPr>
        <w:t>SD-WAN</w:t>
      </w:r>
      <w:r w:rsidRPr="00756A92">
        <w:rPr>
          <w:rFonts w:eastAsia="Times New Roman" w:cstheme="minorHAnsi"/>
          <w:lang w:eastAsia="en-IN"/>
        </w:rPr>
        <w:t xml:space="preserve"> focuses on optimizing and managing wide-area network connectivity, providing improved performance, cost efficiency, and secure access to cloud services across geographically dispersed locations.</w:t>
      </w:r>
      <w:bookmarkStart w:id="0" w:name="_GoBack"/>
      <w:bookmarkEnd w:id="0"/>
    </w:p>
    <w:sectPr w:rsidR="00756A92" w:rsidRPr="00756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65E4E"/>
    <w:multiLevelType w:val="hybridMultilevel"/>
    <w:tmpl w:val="B5ACF77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5C5893"/>
    <w:multiLevelType w:val="hybridMultilevel"/>
    <w:tmpl w:val="20C6ACA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646302"/>
    <w:multiLevelType w:val="multilevel"/>
    <w:tmpl w:val="FAF8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345F8"/>
    <w:multiLevelType w:val="multilevel"/>
    <w:tmpl w:val="1AFA6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6E5952"/>
    <w:multiLevelType w:val="hybridMultilevel"/>
    <w:tmpl w:val="B5C00B3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5F64C0"/>
    <w:multiLevelType w:val="hybridMultilevel"/>
    <w:tmpl w:val="EBD4E5F4"/>
    <w:lvl w:ilvl="0" w:tplc="7054E1C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F22BD0"/>
    <w:multiLevelType w:val="multilevel"/>
    <w:tmpl w:val="26968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61F"/>
    <w:rsid w:val="002941FC"/>
    <w:rsid w:val="00321F0D"/>
    <w:rsid w:val="004627C0"/>
    <w:rsid w:val="00490FC2"/>
    <w:rsid w:val="005A3A4D"/>
    <w:rsid w:val="00756A92"/>
    <w:rsid w:val="0086384E"/>
    <w:rsid w:val="0097132F"/>
    <w:rsid w:val="00C02F74"/>
    <w:rsid w:val="00CA3E00"/>
    <w:rsid w:val="00D22A7F"/>
    <w:rsid w:val="00E7155F"/>
    <w:rsid w:val="00FC5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D5F4"/>
  <w15:chartTrackingRefBased/>
  <w15:docId w15:val="{3265B4FB-AFFF-4BB9-8139-484B7469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56A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56A9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FC561F"/>
    <w:rPr>
      <w:b/>
      <w:bCs/>
      <w:smallCaps/>
      <w:color w:val="4472C4" w:themeColor="accent1"/>
      <w:spacing w:val="5"/>
    </w:rPr>
  </w:style>
  <w:style w:type="character" w:styleId="Strong">
    <w:name w:val="Strong"/>
    <w:basedOn w:val="DefaultParagraphFont"/>
    <w:uiPriority w:val="22"/>
    <w:qFormat/>
    <w:rsid w:val="00FC561F"/>
    <w:rPr>
      <w:b/>
      <w:bCs/>
    </w:rPr>
  </w:style>
  <w:style w:type="paragraph" w:styleId="Title">
    <w:name w:val="Title"/>
    <w:basedOn w:val="Normal"/>
    <w:next w:val="Normal"/>
    <w:link w:val="TitleChar"/>
    <w:uiPriority w:val="10"/>
    <w:qFormat/>
    <w:rsid w:val="00FC56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61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C561F"/>
    <w:pPr>
      <w:ind w:left="720"/>
      <w:contextualSpacing/>
    </w:pPr>
  </w:style>
  <w:style w:type="paragraph" w:styleId="NormalWeb">
    <w:name w:val="Normal (Web)"/>
    <w:basedOn w:val="Normal"/>
    <w:uiPriority w:val="99"/>
    <w:unhideWhenUsed/>
    <w:rsid w:val="005A3A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56A9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56A92"/>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46130">
      <w:bodyDiv w:val="1"/>
      <w:marLeft w:val="0"/>
      <w:marRight w:val="0"/>
      <w:marTop w:val="0"/>
      <w:marBottom w:val="0"/>
      <w:divBdr>
        <w:top w:val="none" w:sz="0" w:space="0" w:color="auto"/>
        <w:left w:val="none" w:sz="0" w:space="0" w:color="auto"/>
        <w:bottom w:val="none" w:sz="0" w:space="0" w:color="auto"/>
        <w:right w:val="none" w:sz="0" w:space="0" w:color="auto"/>
      </w:divBdr>
    </w:div>
    <w:div w:id="214122350">
      <w:bodyDiv w:val="1"/>
      <w:marLeft w:val="0"/>
      <w:marRight w:val="0"/>
      <w:marTop w:val="0"/>
      <w:marBottom w:val="0"/>
      <w:divBdr>
        <w:top w:val="none" w:sz="0" w:space="0" w:color="auto"/>
        <w:left w:val="none" w:sz="0" w:space="0" w:color="auto"/>
        <w:bottom w:val="none" w:sz="0" w:space="0" w:color="auto"/>
        <w:right w:val="none" w:sz="0" w:space="0" w:color="auto"/>
      </w:divBdr>
    </w:div>
    <w:div w:id="624238079">
      <w:bodyDiv w:val="1"/>
      <w:marLeft w:val="0"/>
      <w:marRight w:val="0"/>
      <w:marTop w:val="0"/>
      <w:marBottom w:val="0"/>
      <w:divBdr>
        <w:top w:val="none" w:sz="0" w:space="0" w:color="auto"/>
        <w:left w:val="none" w:sz="0" w:space="0" w:color="auto"/>
        <w:bottom w:val="none" w:sz="0" w:space="0" w:color="auto"/>
        <w:right w:val="none" w:sz="0" w:space="0" w:color="auto"/>
      </w:divBdr>
    </w:div>
    <w:div w:id="788429179">
      <w:bodyDiv w:val="1"/>
      <w:marLeft w:val="0"/>
      <w:marRight w:val="0"/>
      <w:marTop w:val="0"/>
      <w:marBottom w:val="0"/>
      <w:divBdr>
        <w:top w:val="none" w:sz="0" w:space="0" w:color="auto"/>
        <w:left w:val="none" w:sz="0" w:space="0" w:color="auto"/>
        <w:bottom w:val="none" w:sz="0" w:space="0" w:color="auto"/>
        <w:right w:val="none" w:sz="0" w:space="0" w:color="auto"/>
      </w:divBdr>
    </w:div>
    <w:div w:id="1021977759">
      <w:bodyDiv w:val="1"/>
      <w:marLeft w:val="0"/>
      <w:marRight w:val="0"/>
      <w:marTop w:val="0"/>
      <w:marBottom w:val="0"/>
      <w:divBdr>
        <w:top w:val="none" w:sz="0" w:space="0" w:color="auto"/>
        <w:left w:val="none" w:sz="0" w:space="0" w:color="auto"/>
        <w:bottom w:val="none" w:sz="0" w:space="0" w:color="auto"/>
        <w:right w:val="none" w:sz="0" w:space="0" w:color="auto"/>
      </w:divBdr>
    </w:div>
    <w:div w:id="1080516111">
      <w:bodyDiv w:val="1"/>
      <w:marLeft w:val="0"/>
      <w:marRight w:val="0"/>
      <w:marTop w:val="0"/>
      <w:marBottom w:val="0"/>
      <w:divBdr>
        <w:top w:val="none" w:sz="0" w:space="0" w:color="auto"/>
        <w:left w:val="none" w:sz="0" w:space="0" w:color="auto"/>
        <w:bottom w:val="none" w:sz="0" w:space="0" w:color="auto"/>
        <w:right w:val="none" w:sz="0" w:space="0" w:color="auto"/>
      </w:divBdr>
    </w:div>
    <w:div w:id="1094975822">
      <w:bodyDiv w:val="1"/>
      <w:marLeft w:val="0"/>
      <w:marRight w:val="0"/>
      <w:marTop w:val="0"/>
      <w:marBottom w:val="0"/>
      <w:divBdr>
        <w:top w:val="none" w:sz="0" w:space="0" w:color="auto"/>
        <w:left w:val="none" w:sz="0" w:space="0" w:color="auto"/>
        <w:bottom w:val="none" w:sz="0" w:space="0" w:color="auto"/>
        <w:right w:val="none" w:sz="0" w:space="0" w:color="auto"/>
      </w:divBdr>
    </w:div>
    <w:div w:id="1108508666">
      <w:bodyDiv w:val="1"/>
      <w:marLeft w:val="0"/>
      <w:marRight w:val="0"/>
      <w:marTop w:val="0"/>
      <w:marBottom w:val="0"/>
      <w:divBdr>
        <w:top w:val="none" w:sz="0" w:space="0" w:color="auto"/>
        <w:left w:val="none" w:sz="0" w:space="0" w:color="auto"/>
        <w:bottom w:val="none" w:sz="0" w:space="0" w:color="auto"/>
        <w:right w:val="none" w:sz="0" w:space="0" w:color="auto"/>
      </w:divBdr>
      <w:divsChild>
        <w:div w:id="194778515">
          <w:marLeft w:val="0"/>
          <w:marRight w:val="0"/>
          <w:marTop w:val="0"/>
          <w:marBottom w:val="0"/>
          <w:divBdr>
            <w:top w:val="none" w:sz="0" w:space="0" w:color="auto"/>
            <w:left w:val="none" w:sz="0" w:space="0" w:color="auto"/>
            <w:bottom w:val="none" w:sz="0" w:space="0" w:color="auto"/>
            <w:right w:val="none" w:sz="0" w:space="0" w:color="auto"/>
          </w:divBdr>
          <w:divsChild>
            <w:div w:id="344678340">
              <w:marLeft w:val="0"/>
              <w:marRight w:val="0"/>
              <w:marTop w:val="0"/>
              <w:marBottom w:val="0"/>
              <w:divBdr>
                <w:top w:val="none" w:sz="0" w:space="0" w:color="auto"/>
                <w:left w:val="none" w:sz="0" w:space="0" w:color="auto"/>
                <w:bottom w:val="none" w:sz="0" w:space="0" w:color="auto"/>
                <w:right w:val="none" w:sz="0" w:space="0" w:color="auto"/>
              </w:divBdr>
              <w:divsChild>
                <w:div w:id="15515278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88320444">
          <w:marLeft w:val="0"/>
          <w:marRight w:val="0"/>
          <w:marTop w:val="0"/>
          <w:marBottom w:val="0"/>
          <w:divBdr>
            <w:top w:val="none" w:sz="0" w:space="0" w:color="auto"/>
            <w:left w:val="none" w:sz="0" w:space="0" w:color="auto"/>
            <w:bottom w:val="none" w:sz="0" w:space="0" w:color="auto"/>
            <w:right w:val="none" w:sz="0" w:space="0" w:color="auto"/>
          </w:divBdr>
          <w:divsChild>
            <w:div w:id="19755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5407">
      <w:bodyDiv w:val="1"/>
      <w:marLeft w:val="0"/>
      <w:marRight w:val="0"/>
      <w:marTop w:val="0"/>
      <w:marBottom w:val="0"/>
      <w:divBdr>
        <w:top w:val="none" w:sz="0" w:space="0" w:color="auto"/>
        <w:left w:val="none" w:sz="0" w:space="0" w:color="auto"/>
        <w:bottom w:val="none" w:sz="0" w:space="0" w:color="auto"/>
        <w:right w:val="none" w:sz="0" w:space="0" w:color="auto"/>
      </w:divBdr>
    </w:div>
    <w:div w:id="1237473608">
      <w:bodyDiv w:val="1"/>
      <w:marLeft w:val="0"/>
      <w:marRight w:val="0"/>
      <w:marTop w:val="0"/>
      <w:marBottom w:val="0"/>
      <w:divBdr>
        <w:top w:val="none" w:sz="0" w:space="0" w:color="auto"/>
        <w:left w:val="none" w:sz="0" w:space="0" w:color="auto"/>
        <w:bottom w:val="none" w:sz="0" w:space="0" w:color="auto"/>
        <w:right w:val="none" w:sz="0" w:space="0" w:color="auto"/>
      </w:divBdr>
    </w:div>
    <w:div w:id="1383406087">
      <w:bodyDiv w:val="1"/>
      <w:marLeft w:val="0"/>
      <w:marRight w:val="0"/>
      <w:marTop w:val="0"/>
      <w:marBottom w:val="0"/>
      <w:divBdr>
        <w:top w:val="none" w:sz="0" w:space="0" w:color="auto"/>
        <w:left w:val="none" w:sz="0" w:space="0" w:color="auto"/>
        <w:bottom w:val="none" w:sz="0" w:space="0" w:color="auto"/>
        <w:right w:val="none" w:sz="0" w:space="0" w:color="auto"/>
      </w:divBdr>
    </w:div>
    <w:div w:id="1476144721">
      <w:bodyDiv w:val="1"/>
      <w:marLeft w:val="0"/>
      <w:marRight w:val="0"/>
      <w:marTop w:val="0"/>
      <w:marBottom w:val="0"/>
      <w:divBdr>
        <w:top w:val="none" w:sz="0" w:space="0" w:color="auto"/>
        <w:left w:val="none" w:sz="0" w:space="0" w:color="auto"/>
        <w:bottom w:val="none" w:sz="0" w:space="0" w:color="auto"/>
        <w:right w:val="none" w:sz="0" w:space="0" w:color="auto"/>
      </w:divBdr>
    </w:div>
    <w:div w:id="17322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2464</Words>
  <Characters>14047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 Patel</dc:creator>
  <cp:keywords/>
  <dc:description/>
  <cp:lastModifiedBy>Purv Patel</cp:lastModifiedBy>
  <cp:revision>3</cp:revision>
  <dcterms:created xsi:type="dcterms:W3CDTF">2024-09-15T18:38:00Z</dcterms:created>
  <dcterms:modified xsi:type="dcterms:W3CDTF">2024-09-15T18:48:00Z</dcterms:modified>
</cp:coreProperties>
</file>