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1"/>
          <w:color w:val="569cd6"/>
          <w:sz w:val="16"/>
          <w:szCs w:val="16"/>
          <w:shd w:fill="1f1f1f" w:val="clear"/>
          <w:rtl w:val="0"/>
        </w:rPr>
        <w:t xml:space="preserve">PREDIKSI PEMBATALAN PEMESANAN KAMAR HOTEL</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Oleh :</w:t>
      </w:r>
      <w:r w:rsidDel="00000000" w:rsidR="00000000" w:rsidRPr="00000000">
        <w:rPr>
          <w:rtl w:val="0"/>
        </w:rPr>
      </w:r>
    </w:p>
    <w:p w:rsidR="00000000" w:rsidDel="00000000" w:rsidP="00000000" w:rsidRDefault="00000000" w:rsidRPr="00000000" w14:paraId="00000004">
      <w:pPr>
        <w:keepNext w:val="0"/>
        <w:keepLines w:val="0"/>
        <w:widowControl w:val="1"/>
        <w:shd w:fill="1f1f1f" w:val="clear"/>
        <w:spacing w:after="168" w:lineRule="auto"/>
        <w:jc w:val="left"/>
        <w:rPr>
          <w:rFonts w:ascii="Consolas" w:cs="Consolas" w:eastAsia="Consolas" w:hAnsi="Consolas"/>
          <w:b w:val="0"/>
          <w:color w:val="cccccc"/>
          <w:sz w:val="16"/>
          <w:szCs w:val="16"/>
        </w:rPr>
      </w:pPr>
      <w:r w:rsidDel="00000000" w:rsidR="00000000" w:rsidRPr="00000000">
        <w:rPr>
          <w:rtl w:val="0"/>
        </w:rPr>
      </w:r>
    </w:p>
    <w:p w:rsidR="00000000" w:rsidDel="00000000" w:rsidP="00000000" w:rsidRDefault="00000000" w:rsidRPr="00000000" w14:paraId="00000005">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Irfan Maulana Yusuf</w:t>
      </w:r>
      <w:r w:rsidDel="00000000" w:rsidR="00000000" w:rsidRPr="00000000">
        <w:rPr>
          <w:rtl w:val="0"/>
        </w:rPr>
      </w:r>
    </w:p>
    <w:p w:rsidR="00000000" w:rsidDel="00000000" w:rsidP="00000000" w:rsidRDefault="00000000" w:rsidRPr="00000000" w14:paraId="00000006">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M. Amin Zakaria</w:t>
      </w:r>
      <w:r w:rsidDel="00000000" w:rsidR="00000000" w:rsidRPr="00000000">
        <w:rPr>
          <w:rtl w:val="0"/>
        </w:rPr>
      </w:r>
    </w:p>
    <w:p w:rsidR="00000000" w:rsidDel="00000000" w:rsidP="00000000" w:rsidRDefault="00000000" w:rsidRPr="00000000" w14:paraId="00000007">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Siti Andriana Rahmayanti</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1"/>
          <w:color w:val="569cd6"/>
          <w:sz w:val="16"/>
          <w:szCs w:val="16"/>
          <w:shd w:fill="1f1f1f" w:val="clear"/>
          <w:rtl w:val="0"/>
        </w:rPr>
        <w:t xml:space="preserve">### **A. Stakeholder**</w:t>
      </w:r>
      <w:r w:rsidDel="00000000" w:rsidR="00000000" w:rsidRPr="00000000">
        <w:rPr>
          <w:rtl w:val="0"/>
        </w:rPr>
      </w:r>
    </w:p>
    <w:p w:rsidR="00000000" w:rsidDel="00000000" w:rsidP="00000000" w:rsidRDefault="00000000" w:rsidRPr="00000000" w14:paraId="0000000B">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tl w:val="0"/>
        </w:rPr>
      </w:r>
    </w:p>
    <w:p w:rsidR="00000000" w:rsidDel="00000000" w:rsidP="00000000" w:rsidRDefault="00000000" w:rsidRPr="00000000" w14:paraId="0000000C">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Pihak manajemen Hotel</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1"/>
          <w:color w:val="569cd6"/>
          <w:sz w:val="16"/>
          <w:szCs w:val="16"/>
          <w:shd w:fill="1f1f1f" w:val="clear"/>
          <w:rtl w:val="0"/>
        </w:rPr>
        <w:t xml:space="preserve">### **B. Context**</w:t>
      </w:r>
      <w:r w:rsidDel="00000000" w:rsidR="00000000" w:rsidRPr="00000000">
        <w:rPr>
          <w:rtl w:val="0"/>
        </w:rPr>
      </w:r>
    </w:p>
    <w:p w:rsidR="00000000" w:rsidDel="00000000" w:rsidP="00000000" w:rsidRDefault="00000000" w:rsidRPr="00000000" w14:paraId="0000000F">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tl w:val="0"/>
        </w:rPr>
      </w:r>
    </w:p>
    <w:p w:rsidR="00000000" w:rsidDel="00000000" w:rsidP="00000000" w:rsidRDefault="00000000" w:rsidRPr="00000000" w14:paraId="00000010">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Industri pelayanan dan pariwisata merupakan sektor penting yang menunjang ekonomi global. Industri ini memberikan pendapatan, membuka lapangan kerja dan menstimulus perkembangan ekonomi di berbagai wilayah. Berbagai perusahaan pada industri ini memiliki karakteristik tertentu seperti pada makanan yang disajikan, akomodasi yang ada, hiburan sampai rekreasi yang diberikan. Karakteristik tersebut menjadikan tiap wilayah atau tempat memiliki daya tarik tersendiri bagi pada turis (Sampaio dkk, 2024</w:t>
      </w:r>
      <w:r w:rsidDel="00000000" w:rsidR="00000000" w:rsidRPr="00000000">
        <w:rPr>
          <w:rFonts w:ascii="Consolas" w:cs="Consolas" w:eastAsia="Consolas" w:hAnsi="Consolas"/>
          <w:color w:val="cccccc"/>
          <w:sz w:val="16"/>
          <w:szCs w:val="16"/>
          <w:shd w:fill="1f1f1f" w:val="clear"/>
          <w:rtl w:val="0"/>
        </w:rPr>
        <w:t xml:space="preserve">. </w:t>
      </w:r>
      <w:r w:rsidDel="00000000" w:rsidR="00000000" w:rsidRPr="00000000">
        <w:rPr>
          <w:rFonts w:ascii="Consolas" w:cs="Consolas" w:eastAsia="Consolas" w:hAnsi="Consolas"/>
          <w:b w:val="0"/>
          <w:color w:val="cccccc"/>
          <w:sz w:val="16"/>
          <w:szCs w:val="16"/>
          <w:shd w:fill="1f1f1f" w:val="clear"/>
          <w:rtl w:val="0"/>
        </w:rPr>
        <w:t xml:space="preserve">https://doi.org/10.3390/).</w:t>
      </w:r>
      <w:r w:rsidDel="00000000" w:rsidR="00000000" w:rsidRPr="00000000">
        <w:rPr>
          <w:rtl w:val="0"/>
        </w:rPr>
      </w:r>
    </w:p>
    <w:p w:rsidR="00000000" w:rsidDel="00000000" w:rsidP="00000000" w:rsidRDefault="00000000" w:rsidRPr="00000000" w14:paraId="00000011">
      <w:pPr>
        <w:keepNext w:val="0"/>
        <w:keepLines w:val="0"/>
        <w:widowControl w:val="1"/>
        <w:jc w:val="both"/>
        <w:rPr/>
      </w:pPr>
      <w:r w:rsidDel="00000000" w:rsidR="00000000" w:rsidRPr="00000000">
        <w:rPr>
          <w:rtl w:val="0"/>
        </w:rPr>
      </w:r>
    </w:p>
    <w:p w:rsidR="00000000" w:rsidDel="00000000" w:rsidP="00000000" w:rsidRDefault="00000000" w:rsidRPr="00000000" w14:paraId="00000012">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Industri pariwisata sangat sensitif terhadap perubahan sedangkan turis cenderung untuk menghindari risiko. Turis akan lebih memilih datang ke wilayah yang aman, bersih, tidak ada wabah tertentu dan memiliki iklim cuaca yang mudah diterima para turis. Di sisi lain, turis juga mempertimbangkan biaya yang diperlukan dari segi akomodasi, seperti harga tiket pesawat, hotel hingga perbandingan kurs mata uang dan juga fasilitas di tiap wilayah yang akan mereka kunjungi. Hal ini membuat para pelaku bisnis pariwisata melakukan berbagai strategi untuk memenuhi ekspektasi para turis untuk datang ke tempat mereka. </w:t>
      </w:r>
      <w:r w:rsidDel="00000000" w:rsidR="00000000" w:rsidRPr="00000000">
        <w:rPr>
          <w:rtl w:val="0"/>
        </w:rPr>
      </w:r>
    </w:p>
    <w:p w:rsidR="00000000" w:rsidDel="00000000" w:rsidP="00000000" w:rsidRDefault="00000000" w:rsidRPr="00000000" w14:paraId="00000013">
      <w:pPr>
        <w:keepNext w:val="0"/>
        <w:keepLines w:val="0"/>
        <w:widowControl w:val="1"/>
        <w:jc w:val="both"/>
        <w:rPr/>
      </w:pPr>
      <w:r w:rsidDel="00000000" w:rsidR="00000000" w:rsidRPr="00000000">
        <w:rPr>
          <w:rtl w:val="0"/>
        </w:rPr>
      </w:r>
    </w:p>
    <w:p w:rsidR="00000000" w:rsidDel="00000000" w:rsidP="00000000" w:rsidRDefault="00000000" w:rsidRPr="00000000" w14:paraId="00000014">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Negara-negara Eropa masih menjadi tempat destinasi yang banyak dikunjungi para turis, salah satunya Portugal. Berdasarkan 2018 Annual Research yang dilakukan oleh World Travel &amp; Tourism Council, tercatat bahwa sektor pariwisata memberikan kontribusi GDP hingga 1</w:t>
      </w:r>
      <w:r w:rsidDel="00000000" w:rsidR="00000000" w:rsidRPr="00000000">
        <w:rPr>
          <w:rFonts w:ascii="Consolas" w:cs="Consolas" w:eastAsia="Consolas" w:hAnsi="Consolas"/>
          <w:color w:val="cccccc"/>
          <w:sz w:val="16"/>
          <w:szCs w:val="16"/>
          <w:shd w:fill="1f1f1f" w:val="clear"/>
          <w:rtl w:val="0"/>
        </w:rPr>
        <w:t xml:space="preserve">7</w:t>
      </w:r>
      <w:r w:rsidDel="00000000" w:rsidR="00000000" w:rsidRPr="00000000">
        <w:rPr>
          <w:rFonts w:ascii="Consolas" w:cs="Consolas" w:eastAsia="Consolas" w:hAnsi="Consolas"/>
          <w:b w:val="0"/>
          <w:color w:val="cccccc"/>
          <w:sz w:val="16"/>
          <w:szCs w:val="16"/>
          <w:shd w:fill="1f1f1f" w:val="clear"/>
          <w:rtl w:val="0"/>
        </w:rPr>
        <w:t xml:space="preserve">% pada 2017 </w:t>
      </w:r>
      <w:r w:rsidDel="00000000" w:rsidR="00000000" w:rsidRPr="00000000">
        <w:rPr>
          <w:rFonts w:ascii="Consolas" w:cs="Consolas" w:eastAsia="Consolas" w:hAnsi="Consolas"/>
          <w:color w:val="cccccc"/>
          <w:sz w:val="16"/>
          <w:szCs w:val="16"/>
          <w:shd w:fill="1f1f1f" w:val="clear"/>
          <w:rtl w:val="0"/>
        </w:rPr>
        <w:t xml:space="preserve">(https://wttc.org/research/economic-impact)</w:t>
      </w:r>
      <w:r w:rsidDel="00000000" w:rsidR="00000000" w:rsidRPr="00000000">
        <w:rPr>
          <w:rFonts w:ascii="Consolas" w:cs="Consolas" w:eastAsia="Consolas" w:hAnsi="Consolas"/>
          <w:b w:val="0"/>
          <w:color w:val="cccccc"/>
          <w:sz w:val="16"/>
          <w:szCs w:val="16"/>
          <w:shd w:fill="1f1f1f" w:val="clear"/>
          <w:rtl w:val="0"/>
        </w:rPr>
        <w:t xml:space="preserve"> yang menandakan bahwa Portugal menjadi salah satu negara favorit yang dikunjungi para turis. Menariknya, Portugal banyak melakukan pengembangan infrastruktur untuk pariwisata mulai dari transportasi, kebijakan politik yang mempengaruhi pariwisata negara, hingga pengembangan akomodasi seperti villa dan hotel.</w:t>
      </w:r>
      <w:r w:rsidDel="00000000" w:rsidR="00000000" w:rsidRPr="00000000">
        <w:rPr>
          <w:rtl w:val="0"/>
        </w:rPr>
      </w:r>
    </w:p>
    <w:p w:rsidR="00000000" w:rsidDel="00000000" w:rsidP="00000000" w:rsidRDefault="00000000" w:rsidRPr="00000000" w14:paraId="00000015">
      <w:pPr>
        <w:keepNext w:val="0"/>
        <w:keepLines w:val="0"/>
        <w:widowControl w:val="1"/>
        <w:jc w:val="both"/>
        <w:rPr/>
      </w:pPr>
      <w:r w:rsidDel="00000000" w:rsidR="00000000" w:rsidRPr="00000000">
        <w:rPr>
          <w:rtl w:val="0"/>
        </w:rPr>
      </w:r>
    </w:p>
    <w:p w:rsidR="00000000" w:rsidDel="00000000" w:rsidP="00000000" w:rsidRDefault="00000000" w:rsidRPr="00000000" w14:paraId="00000016">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Hotel merupakan salah satu daftar penting dari para turis sebagai syarat untuk melakukan wisata. Pilihan hotel di suatu negara akan mempengaruhi minat para turis untuk berkunjung, seperti menentukan hotel di tengah kota atau di pinggir laut. Pelaku bisnis perhotelan tentu akan memberikan banyak opsi menarik kepada para turis. Tantangannya adalah bagaimana pendekatan yang dilakukan pelaku bisnis ini agar sesuai dengan minat para turis. Pasalnya, tidak sedikit hotel di wilayah yang banyak disinggahi turis mengalami pembatalan yang membuat pendapatan turun hingga 20% dari forecast. (</w:t>
      </w:r>
      <w:r w:rsidDel="00000000" w:rsidR="00000000" w:rsidRPr="00000000">
        <w:rPr>
          <w:rFonts w:ascii="Consolas" w:cs="Consolas" w:eastAsia="Consolas" w:hAnsi="Consolas"/>
          <w:color w:val="cccccc"/>
          <w:sz w:val="16"/>
          <w:szCs w:val="16"/>
          <w:shd w:fill="1f1f1f" w:val="clear"/>
          <w:rtl w:val="0"/>
        </w:rPr>
        <w:t xml:space="preserve">https://wttc.org/research/economic-impact</w:t>
      </w:r>
      <w:r w:rsidDel="00000000" w:rsidR="00000000" w:rsidRPr="00000000">
        <w:rPr>
          <w:rFonts w:ascii="Consolas" w:cs="Consolas" w:eastAsia="Consolas" w:hAnsi="Consolas"/>
          <w:b w:val="0"/>
          <w:color w:val="cccccc"/>
          <w:sz w:val="16"/>
          <w:szCs w:val="16"/>
          <w:shd w:fill="1f1f1f" w:val="clear"/>
          <w:rtl w:val="0"/>
        </w:rPr>
        <w:t xml:space="preserve">)</w:t>
      </w:r>
      <w:r w:rsidDel="00000000" w:rsidR="00000000" w:rsidRPr="00000000">
        <w:rPr>
          <w:rtl w:val="0"/>
        </w:rPr>
      </w:r>
    </w:p>
    <w:p w:rsidR="00000000" w:rsidDel="00000000" w:rsidP="00000000" w:rsidRDefault="00000000" w:rsidRPr="00000000" w14:paraId="00000017">
      <w:pPr>
        <w:keepNext w:val="0"/>
        <w:keepLines w:val="0"/>
        <w:widowControl w:val="1"/>
        <w:jc w:val="both"/>
        <w:rPr/>
      </w:pPr>
      <w:r w:rsidDel="00000000" w:rsidR="00000000" w:rsidRPr="00000000">
        <w:rPr>
          <w:rtl w:val="0"/>
        </w:rPr>
      </w:r>
    </w:p>
    <w:p w:rsidR="00000000" w:rsidDel="00000000" w:rsidP="00000000" w:rsidRDefault="00000000" w:rsidRPr="00000000" w14:paraId="00000018">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Masalah pembatalan yang dihadapi oleh pelaku bisnis perhotelan tentu perlu dilakukan pendekatan seperti survey, kuisioner, observasi, atau melakukan analisa dengan membuat pemodelan. Pemodelan yang dimaksud adalah membangun model </w:t>
      </w:r>
      <w:r w:rsidDel="00000000" w:rsidR="00000000" w:rsidRPr="00000000">
        <w:rPr>
          <w:rFonts w:ascii="Consolas" w:cs="Consolas" w:eastAsia="Consolas" w:hAnsi="Consolas"/>
          <w:b w:val="0"/>
          <w:i w:val="1"/>
          <w:color w:val="cccccc"/>
          <w:sz w:val="16"/>
          <w:szCs w:val="16"/>
          <w:shd w:fill="1f1f1f" w:val="clear"/>
          <w:rtl w:val="0"/>
        </w:rPr>
        <w:t xml:space="preserve">_Machine Learning_</w:t>
      </w:r>
      <w:r w:rsidDel="00000000" w:rsidR="00000000" w:rsidRPr="00000000">
        <w:rPr>
          <w:rFonts w:ascii="Consolas" w:cs="Consolas" w:eastAsia="Consolas" w:hAnsi="Consolas"/>
          <w:b w:val="0"/>
          <w:color w:val="cccccc"/>
          <w:sz w:val="16"/>
          <w:szCs w:val="16"/>
          <w:shd w:fill="1f1f1f" w:val="clear"/>
          <w:rtl w:val="0"/>
        </w:rPr>
        <w:t xml:space="preserve"> menggunakan data yang ada, yang nanti nya mampu memprediksi kemungkinan pembatalan atas setiap transaksi yang dilakukan oleh para pelanggan. Pendekatan ini sudah banyak dilakukan di berbagai sektor bisnis dan menunjukkan hasil yang signifikan dapat membantu sesuai dengan masalah yang dihadapi. Maka dari itu, pendekatan dengan Machine Learning diharapkan mampu menyelesaikan masalah  terkait pembatalan transaksi yang dihadapi pelaku bisnis perhotelan.</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1"/>
          <w:color w:val="569cd6"/>
          <w:sz w:val="16"/>
          <w:szCs w:val="16"/>
          <w:shd w:fill="1f1f1f" w:val="clear"/>
          <w:rtl w:val="0"/>
        </w:rPr>
        <w:t xml:space="preserve">### **C. Problem Statement**</w:t>
      </w:r>
      <w:r w:rsidDel="00000000" w:rsidR="00000000" w:rsidRPr="00000000">
        <w:rPr>
          <w:rtl w:val="0"/>
        </w:rPr>
      </w:r>
    </w:p>
    <w:p w:rsidR="00000000" w:rsidDel="00000000" w:rsidP="00000000" w:rsidRDefault="00000000" w:rsidRPr="00000000" w14:paraId="0000001C">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tl w:val="0"/>
        </w:rPr>
      </w:r>
    </w:p>
    <w:p w:rsidR="00000000" w:rsidDel="00000000" w:rsidP="00000000" w:rsidRDefault="00000000" w:rsidRPr="00000000" w14:paraId="0000001D">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Potensi terjadinya pembatalan pemesanan kamar menimbulkan dampak negatif bagi industri perhotelan, terutama dari segi pendapatan dan biaya. Hal ini dikarenakan pihak hotel harus menjamin ketersediaan kamar yang sesuai dengan ekspektasi calon penghuni kamar dan harus menanggung biaya atas kekosongan kamar tersebut. Pihak manajemen hotel berupaya untuk memperkecil peluang adanya pembatalan pemesanan sehingga dapat memaksimalkan resources yang ada. </w:t>
      </w:r>
      <w:r w:rsidDel="00000000" w:rsidR="00000000" w:rsidRPr="00000000">
        <w:rPr>
          <w:rtl w:val="0"/>
        </w:rPr>
      </w:r>
    </w:p>
    <w:p w:rsidR="00000000" w:rsidDel="00000000" w:rsidP="00000000" w:rsidRDefault="00000000" w:rsidRPr="00000000" w14:paraId="0000001E">
      <w:pPr>
        <w:keepNext w:val="0"/>
        <w:keepLines w:val="0"/>
        <w:widowControl w:val="1"/>
        <w:jc w:val="both"/>
        <w:rPr/>
      </w:pPr>
      <w:r w:rsidDel="00000000" w:rsidR="00000000" w:rsidRPr="00000000">
        <w:rPr>
          <w:rtl w:val="0"/>
        </w:rPr>
      </w:r>
    </w:p>
    <w:p w:rsidR="00000000" w:rsidDel="00000000" w:rsidP="00000000" w:rsidRDefault="00000000" w:rsidRPr="00000000" w14:paraId="0000001F">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Dalam penyelesaiannya, penggunakan teknologi Machine Learning menjadi solusi yang potensial untuk memprediksi pembatalan pemesanan para pelanggan. Teknologi ini mmampu menganalisa pola data yang kompleks hingga dapat membantu pihak manajemen membangun model yang secara prediksi lebih akurat dibanding pendekatan konvesional (survey, kuisioner, observasi lapangan, etc.). Apalagi, model ini mampu mengolah data secara besar sehingga dapat efisien dalam mengidentifikasi pola serta faktor utama yang mempengaruhi pembatalan.</w:t>
      </w:r>
      <w:r w:rsidDel="00000000" w:rsidR="00000000" w:rsidRPr="00000000">
        <w:rPr>
          <w:rtl w:val="0"/>
        </w:rPr>
      </w:r>
    </w:p>
    <w:p w:rsidR="00000000" w:rsidDel="00000000" w:rsidP="00000000" w:rsidRDefault="00000000" w:rsidRPr="00000000" w14:paraId="00000020">
      <w:pPr>
        <w:keepNext w:val="0"/>
        <w:keepLines w:val="0"/>
        <w:widowControl w:val="1"/>
        <w:jc w:val="both"/>
        <w:rPr/>
      </w:pPr>
      <w:r w:rsidDel="00000000" w:rsidR="00000000" w:rsidRPr="00000000">
        <w:rPr>
          <w:rtl w:val="0"/>
        </w:rPr>
      </w:r>
    </w:p>
    <w:p w:rsidR="00000000" w:rsidDel="00000000" w:rsidP="00000000" w:rsidRDefault="00000000" w:rsidRPr="00000000" w14:paraId="00000021">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Maka dari itu, proyek ini harus mampu menjawab pertanyaan berikut.</w:t>
      </w:r>
      <w:r w:rsidDel="00000000" w:rsidR="00000000" w:rsidRPr="00000000">
        <w:rPr>
          <w:rtl w:val="0"/>
        </w:rPr>
      </w:r>
    </w:p>
    <w:p w:rsidR="00000000" w:rsidDel="00000000" w:rsidP="00000000" w:rsidRDefault="00000000" w:rsidRPr="00000000" w14:paraId="00000022">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1.</w:t>
      </w:r>
      <w:r w:rsidDel="00000000" w:rsidR="00000000" w:rsidRPr="00000000">
        <w:rPr>
          <w:rFonts w:ascii="Consolas" w:cs="Consolas" w:eastAsia="Consolas" w:hAnsi="Consolas"/>
          <w:b w:val="0"/>
          <w:color w:val="cccccc"/>
          <w:sz w:val="16"/>
          <w:szCs w:val="16"/>
          <w:shd w:fill="1f1f1f" w:val="clear"/>
          <w:rtl w:val="0"/>
        </w:rPr>
        <w:t xml:space="preserve"> Apa saja faktor utama yang mempengarhui kemungkinan pemesanan dibatalkan?</w:t>
      </w:r>
      <w:r w:rsidDel="00000000" w:rsidR="00000000" w:rsidRPr="00000000">
        <w:rPr>
          <w:rtl w:val="0"/>
        </w:rPr>
      </w:r>
    </w:p>
    <w:p w:rsidR="00000000" w:rsidDel="00000000" w:rsidP="00000000" w:rsidRDefault="00000000" w:rsidRPr="00000000" w14:paraId="00000023">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2.</w:t>
      </w:r>
      <w:r w:rsidDel="00000000" w:rsidR="00000000" w:rsidRPr="00000000">
        <w:rPr>
          <w:rFonts w:ascii="Consolas" w:cs="Consolas" w:eastAsia="Consolas" w:hAnsi="Consolas"/>
          <w:b w:val="0"/>
          <w:color w:val="cccccc"/>
          <w:sz w:val="16"/>
          <w:szCs w:val="16"/>
          <w:shd w:fill="1f1f1f" w:val="clear"/>
          <w:rtl w:val="0"/>
        </w:rPr>
        <w:t xml:space="preserve"> Bagaimana customer behaviour para pelanggan dalam menentukan melakukan pembatalan atau tidaknya pemesanan hotel?</w:t>
      </w:r>
      <w:r w:rsidDel="00000000" w:rsidR="00000000" w:rsidRPr="00000000">
        <w:rPr>
          <w:rtl w:val="0"/>
        </w:rPr>
      </w:r>
    </w:p>
    <w:p w:rsidR="00000000" w:rsidDel="00000000" w:rsidP="00000000" w:rsidRDefault="00000000" w:rsidRPr="00000000" w14:paraId="00000024">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3.</w:t>
      </w:r>
      <w:r w:rsidDel="00000000" w:rsidR="00000000" w:rsidRPr="00000000">
        <w:rPr>
          <w:rFonts w:ascii="Consolas" w:cs="Consolas" w:eastAsia="Consolas" w:hAnsi="Consolas"/>
          <w:b w:val="0"/>
          <w:color w:val="cccccc"/>
          <w:sz w:val="16"/>
          <w:szCs w:val="16"/>
          <w:shd w:fill="1f1f1f" w:val="clear"/>
          <w:rtl w:val="0"/>
        </w:rPr>
        <w:t xml:space="preserve"> Seberapa jauh model yang dibangun dapat memprediksi pembatalan pemesanan secara akurasi?</w:t>
      </w:r>
      <w:r w:rsidDel="00000000" w:rsidR="00000000" w:rsidRPr="00000000">
        <w:rPr>
          <w:rtl w:val="0"/>
        </w:rPr>
      </w:r>
    </w:p>
    <w:p w:rsidR="00000000" w:rsidDel="00000000" w:rsidP="00000000" w:rsidRDefault="00000000" w:rsidRPr="00000000" w14:paraId="00000025">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4.</w:t>
      </w:r>
      <w:r w:rsidDel="00000000" w:rsidR="00000000" w:rsidRPr="00000000">
        <w:rPr>
          <w:rFonts w:ascii="Consolas" w:cs="Consolas" w:eastAsia="Consolas" w:hAnsi="Consolas"/>
          <w:b w:val="0"/>
          <w:color w:val="cccccc"/>
          <w:sz w:val="16"/>
          <w:szCs w:val="16"/>
          <w:shd w:fill="1f1f1f" w:val="clear"/>
          <w:rtl w:val="0"/>
        </w:rPr>
        <w:t xml:space="preserve"> Apakah pendekatan dengan Machine Learning mampu meningkatkan akurasi dalam memprediksi pembatalan pesanan pada industri perhotelan dibanding pendekatan konvensional?</w:t>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tl w:val="0"/>
        </w:rPr>
      </w:r>
    </w:p>
    <w:p w:rsidR="00000000" w:rsidDel="00000000" w:rsidP="00000000" w:rsidRDefault="00000000" w:rsidRPr="00000000" w14:paraId="00000028">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1"/>
          <w:color w:val="569cd6"/>
          <w:sz w:val="16"/>
          <w:szCs w:val="16"/>
          <w:shd w:fill="1f1f1f" w:val="clear"/>
          <w:rtl w:val="0"/>
        </w:rPr>
        <w:t xml:space="preserve">### **C. Goals**</w:t>
      </w:r>
      <w:r w:rsidDel="00000000" w:rsidR="00000000" w:rsidRPr="00000000">
        <w:rPr>
          <w:rtl w:val="0"/>
        </w:rPr>
      </w:r>
    </w:p>
    <w:p w:rsidR="00000000" w:rsidDel="00000000" w:rsidP="00000000" w:rsidRDefault="00000000" w:rsidRPr="00000000" w14:paraId="00000029">
      <w:pPr>
        <w:keepNext w:val="0"/>
        <w:keepLines w:val="0"/>
        <w:widowControl w:val="1"/>
        <w:jc w:val="both"/>
        <w:rPr/>
      </w:pPr>
      <w:r w:rsidDel="00000000" w:rsidR="00000000" w:rsidRPr="00000000">
        <w:rPr>
          <w:rtl w:val="0"/>
        </w:rPr>
      </w:r>
    </w:p>
    <w:p w:rsidR="00000000" w:rsidDel="00000000" w:rsidP="00000000" w:rsidRDefault="00000000" w:rsidRPr="00000000" w14:paraId="0000002A">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1.</w:t>
      </w:r>
      <w:r w:rsidDel="00000000" w:rsidR="00000000" w:rsidRPr="00000000">
        <w:rPr>
          <w:rFonts w:ascii="Consolas" w:cs="Consolas" w:eastAsia="Consolas" w:hAnsi="Consolas"/>
          <w:b w:val="0"/>
          <w:color w:val="cccccc"/>
          <w:sz w:val="16"/>
          <w:szCs w:val="16"/>
          <w:shd w:fill="1f1f1f" w:val="clear"/>
          <w:rtl w:val="0"/>
        </w:rPr>
        <w:t xml:space="preserve"> Mengetahui dan memahami faktor utama yang mempengaruhi pembatalan pesanan sehingga mampu menurunkan potensi pembatalan dari pemesanan hotel </w:t>
      </w:r>
      <w:r w:rsidDel="00000000" w:rsidR="00000000" w:rsidRPr="00000000">
        <w:rPr>
          <w:rtl w:val="0"/>
        </w:rPr>
      </w:r>
    </w:p>
    <w:p w:rsidR="00000000" w:rsidDel="00000000" w:rsidP="00000000" w:rsidRDefault="00000000" w:rsidRPr="00000000" w14:paraId="0000002B">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2.</w:t>
      </w:r>
      <w:r w:rsidDel="00000000" w:rsidR="00000000" w:rsidRPr="00000000">
        <w:rPr>
          <w:rFonts w:ascii="Consolas" w:cs="Consolas" w:eastAsia="Consolas" w:hAnsi="Consolas"/>
          <w:b w:val="0"/>
          <w:color w:val="cccccc"/>
          <w:sz w:val="16"/>
          <w:szCs w:val="16"/>
          <w:shd w:fill="1f1f1f" w:val="clear"/>
          <w:rtl w:val="0"/>
        </w:rPr>
        <w:t xml:space="preserve"> Memahami customer behaviour para pelanggan sehingga mampu membuat strategi yang sesuai dengan minat para pelanggan</w:t>
      </w:r>
      <w:r w:rsidDel="00000000" w:rsidR="00000000" w:rsidRPr="00000000">
        <w:rPr>
          <w:rtl w:val="0"/>
        </w:rPr>
      </w:r>
    </w:p>
    <w:p w:rsidR="00000000" w:rsidDel="00000000" w:rsidP="00000000" w:rsidRDefault="00000000" w:rsidRPr="00000000" w14:paraId="0000002C">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3.</w:t>
      </w:r>
      <w:r w:rsidDel="00000000" w:rsidR="00000000" w:rsidRPr="00000000">
        <w:rPr>
          <w:rFonts w:ascii="Consolas" w:cs="Consolas" w:eastAsia="Consolas" w:hAnsi="Consolas"/>
          <w:b w:val="0"/>
          <w:color w:val="cccccc"/>
          <w:sz w:val="16"/>
          <w:szCs w:val="16"/>
          <w:shd w:fill="1f1f1f" w:val="clear"/>
          <w:rtl w:val="0"/>
        </w:rPr>
        <w:t xml:space="preserve"> Model ini mampu memiliki akurasi prediksi di atas 50% dari pembangunan model dengan data yang tersedia. Faktor-faktor yang memicu adanya pembatalan nantinya akan dapat dihindari atau diminimalisir sehingga dapat mengoptimalkan resources dan revenue yang didapatkan.</w:t>
      </w:r>
      <w:r w:rsidDel="00000000" w:rsidR="00000000" w:rsidRPr="00000000">
        <w:rPr>
          <w:rtl w:val="0"/>
        </w:rPr>
      </w:r>
    </w:p>
    <w:p w:rsidR="00000000" w:rsidDel="00000000" w:rsidP="00000000" w:rsidRDefault="00000000" w:rsidRPr="00000000" w14:paraId="0000002D">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4.</w:t>
      </w:r>
      <w:r w:rsidDel="00000000" w:rsidR="00000000" w:rsidRPr="00000000">
        <w:rPr>
          <w:rFonts w:ascii="Consolas" w:cs="Consolas" w:eastAsia="Consolas" w:hAnsi="Consolas"/>
          <w:b w:val="0"/>
          <w:color w:val="cccccc"/>
          <w:sz w:val="16"/>
          <w:szCs w:val="16"/>
          <w:shd w:fill="1f1f1f" w:val="clear"/>
          <w:rtl w:val="0"/>
        </w:rPr>
        <w:t xml:space="preserve"> Model ini diharapakan mampu melakukan prediksi lebih baik dibanding pendekatan secara konvensional. Harapannya model ini juga dapat digunakan dengan data-data ditahun yang akan datang sehingga mampu memprediksi lebih akurat.</w:t>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1"/>
          <w:color w:val="569cd6"/>
          <w:sz w:val="16"/>
          <w:szCs w:val="16"/>
          <w:shd w:fill="1f1f1f" w:val="clear"/>
          <w:rtl w:val="0"/>
        </w:rPr>
        <w:t xml:space="preserve">### **D. Analytical Approach**</w:t>
      </w:r>
      <w:r w:rsidDel="00000000" w:rsidR="00000000" w:rsidRPr="00000000">
        <w:rPr>
          <w:rtl w:val="0"/>
        </w:rPr>
      </w:r>
    </w:p>
    <w:p w:rsidR="00000000" w:rsidDel="00000000" w:rsidP="00000000" w:rsidRDefault="00000000" w:rsidRPr="00000000" w14:paraId="00000030">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tl w:val="0"/>
        </w:rPr>
      </w:r>
    </w:p>
    <w:p w:rsidR="00000000" w:rsidDel="00000000" w:rsidP="00000000" w:rsidRDefault="00000000" w:rsidRPr="00000000" w14:paraId="00000031">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Analisa minat pelanggan terhadap perminataan hotel membutuhkan pendekatan analitis untuk mengetahui tren, forecast, dan memahami faktor apa saja yuang mempengaruhi customer behavior para pelanggan. Berikut pendekatan yang akan dilakukan pada proyek ini.</w:t>
      </w:r>
      <w:r w:rsidDel="00000000" w:rsidR="00000000" w:rsidRPr="00000000">
        <w:rPr>
          <w:rtl w:val="0"/>
        </w:rPr>
      </w:r>
    </w:p>
    <w:p w:rsidR="00000000" w:rsidDel="00000000" w:rsidP="00000000" w:rsidRDefault="00000000" w:rsidRPr="00000000" w14:paraId="00000032">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1.</w:t>
      </w:r>
      <w:r w:rsidDel="00000000" w:rsidR="00000000" w:rsidRPr="00000000">
        <w:rPr>
          <w:rFonts w:ascii="Consolas" w:cs="Consolas" w:eastAsia="Consolas" w:hAnsi="Consolas"/>
          <w:b w:val="0"/>
          <w:color w:val="cccccc"/>
          <w:sz w:val="16"/>
          <w:szCs w:val="16"/>
          <w:shd w:fill="1f1f1f" w:val="clear"/>
          <w:rtl w:val="0"/>
        </w:rPr>
        <w:t xml:space="preserve"> Descriptive Analysis: Merangkum data historik guna mengidentifikasi pola minat yang ada.</w:t>
      </w:r>
      <w:r w:rsidDel="00000000" w:rsidR="00000000" w:rsidRPr="00000000">
        <w:rPr>
          <w:rtl w:val="0"/>
        </w:rPr>
      </w:r>
    </w:p>
    <w:p w:rsidR="00000000" w:rsidDel="00000000" w:rsidP="00000000" w:rsidRDefault="00000000" w:rsidRPr="00000000" w14:paraId="00000033">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2.</w:t>
      </w:r>
      <w:r w:rsidDel="00000000" w:rsidR="00000000" w:rsidRPr="00000000">
        <w:rPr>
          <w:rFonts w:ascii="Consolas" w:cs="Consolas" w:eastAsia="Consolas" w:hAnsi="Consolas"/>
          <w:b w:val="0"/>
          <w:color w:val="cccccc"/>
          <w:sz w:val="16"/>
          <w:szCs w:val="16"/>
          <w:shd w:fill="1f1f1f" w:val="clear"/>
          <w:rtl w:val="0"/>
        </w:rPr>
        <w:t xml:space="preserve"> Diagnostic Analysis: Melakukan investigasi terhadap fluktuasi permintaan hotel dengan melakukan visualisasi dan korelasi antar variabel.</w:t>
      </w:r>
      <w:r w:rsidDel="00000000" w:rsidR="00000000" w:rsidRPr="00000000">
        <w:rPr>
          <w:rtl w:val="0"/>
        </w:rPr>
      </w:r>
    </w:p>
    <w:p w:rsidR="00000000" w:rsidDel="00000000" w:rsidP="00000000" w:rsidRDefault="00000000" w:rsidRPr="00000000" w14:paraId="00000034">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3.</w:t>
      </w:r>
      <w:r w:rsidDel="00000000" w:rsidR="00000000" w:rsidRPr="00000000">
        <w:rPr>
          <w:rFonts w:ascii="Consolas" w:cs="Consolas" w:eastAsia="Consolas" w:hAnsi="Consolas"/>
          <w:b w:val="0"/>
          <w:color w:val="cccccc"/>
          <w:sz w:val="16"/>
          <w:szCs w:val="16"/>
          <w:shd w:fill="1f1f1f" w:val="clear"/>
          <w:rtl w:val="0"/>
        </w:rPr>
        <w:t xml:space="preserve"> Predictive Analytics: Melakukan pemodelan untuk memberikan forecast permintaan hotel kedepannya dengan data yang ada menggunakan model klasifikasi. Penggunaan model klasifikasi karena kita akan memprediksi output berupa data kategorikal secara kualitatif (Batal atau Tidak)</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1"/>
          <w:color w:val="569cd6"/>
          <w:sz w:val="16"/>
          <w:szCs w:val="16"/>
          <w:shd w:fill="1f1f1f" w:val="clear"/>
          <w:rtl w:val="0"/>
        </w:rPr>
        <w:t xml:space="preserve">### **E. Target**</w:t>
      </w:r>
      <w:r w:rsidDel="00000000" w:rsidR="00000000" w:rsidRPr="00000000">
        <w:rPr>
          <w:rtl w:val="0"/>
        </w:rPr>
      </w:r>
    </w:p>
    <w:p w:rsidR="00000000" w:rsidDel="00000000" w:rsidP="00000000" w:rsidRDefault="00000000" w:rsidRPr="00000000" w14:paraId="00000037">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tl w:val="0"/>
        </w:rPr>
      </w:r>
    </w:p>
    <w:p w:rsidR="00000000" w:rsidDel="00000000" w:rsidP="00000000" w:rsidRDefault="00000000" w:rsidRPr="00000000" w14:paraId="00000038">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Kolom yang menjadi target adalah kolom 'is_canceled':</w:t>
      </w:r>
      <w:r w:rsidDel="00000000" w:rsidR="00000000" w:rsidRPr="00000000">
        <w:rPr>
          <w:rtl w:val="0"/>
        </w:rPr>
      </w:r>
    </w:p>
    <w:p w:rsidR="00000000" w:rsidDel="00000000" w:rsidP="00000000" w:rsidRDefault="00000000" w:rsidRPr="00000000" w14:paraId="00000039">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0 : pemesanan tidak dibatalkan</w:t>
      </w:r>
      <w:r w:rsidDel="00000000" w:rsidR="00000000" w:rsidRPr="00000000">
        <w:rPr>
          <w:rtl w:val="0"/>
        </w:rPr>
      </w:r>
    </w:p>
    <w:p w:rsidR="00000000" w:rsidDel="00000000" w:rsidP="00000000" w:rsidRDefault="00000000" w:rsidRPr="00000000" w14:paraId="0000003A">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1 : pemesanan dibatalkan</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1"/>
          <w:color w:val="569cd6"/>
          <w:sz w:val="16"/>
          <w:szCs w:val="16"/>
          <w:shd w:fill="1f1f1f" w:val="clear"/>
          <w:rtl w:val="0"/>
        </w:rPr>
        <w:t xml:space="preserve">**Metric Evaluation**</w:t>
      </w:r>
      <w:r w:rsidDel="00000000" w:rsidR="00000000" w:rsidRPr="00000000">
        <w:rPr>
          <w:rtl w:val="0"/>
        </w:rPr>
      </w:r>
    </w:p>
    <w:p w:rsidR="00000000" w:rsidDel="00000000" w:rsidP="00000000" w:rsidRDefault="00000000" w:rsidRPr="00000000" w14:paraId="0000003D">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tl w:val="0"/>
        </w:rPr>
      </w:r>
    </w:p>
    <w:p w:rsidR="00000000" w:rsidDel="00000000" w:rsidP="00000000" w:rsidRDefault="00000000" w:rsidRPr="00000000" w14:paraId="0000003E">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![confusion matrix.png](data:image/png;base64,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)</w:t>
      </w:r>
      <w:r w:rsidDel="00000000" w:rsidR="00000000" w:rsidRPr="00000000">
        <w:rPr>
          <w:rtl w:val="0"/>
        </w:rPr>
      </w:r>
    </w:p>
    <w:p w:rsidR="00000000" w:rsidDel="00000000" w:rsidP="00000000" w:rsidRDefault="00000000" w:rsidRPr="00000000" w14:paraId="0000003F">
      <w:pPr>
        <w:keepNext w:val="0"/>
        <w:keepLines w:val="0"/>
        <w:widowControl w:val="1"/>
        <w:jc w:val="left"/>
        <w:rPr/>
      </w:pPr>
      <w:r w:rsidDel="00000000" w:rsidR="00000000" w:rsidRPr="00000000">
        <w:rPr>
          <w:rtl w:val="0"/>
        </w:rPr>
      </w:r>
    </w:p>
    <w:p w:rsidR="00000000" w:rsidDel="00000000" w:rsidP="00000000" w:rsidRDefault="00000000" w:rsidRPr="00000000" w14:paraId="00000040">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Analisis Kesalahan Prediksi:</w:t>
      </w:r>
      <w:r w:rsidDel="00000000" w:rsidR="00000000" w:rsidRPr="00000000">
        <w:rPr>
          <w:rtl w:val="0"/>
        </w:rPr>
      </w:r>
    </w:p>
    <w:p w:rsidR="00000000" w:rsidDel="00000000" w:rsidP="00000000" w:rsidRDefault="00000000" w:rsidRPr="00000000" w14:paraId="00000041">
      <w:pPr>
        <w:keepNext w:val="0"/>
        <w:keepLines w:val="0"/>
        <w:widowControl w:val="1"/>
        <w:jc w:val="left"/>
        <w:rPr/>
      </w:pPr>
      <w:r w:rsidDel="00000000" w:rsidR="00000000" w:rsidRPr="00000000">
        <w:rPr>
          <w:rtl w:val="0"/>
        </w:rPr>
      </w:r>
    </w:p>
    <w:p w:rsidR="00000000" w:rsidDel="00000000" w:rsidP="00000000" w:rsidRDefault="00000000" w:rsidRPr="00000000" w14:paraId="00000042">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Tipe 1 : </w:t>
      </w:r>
      <w:r w:rsidDel="00000000" w:rsidR="00000000" w:rsidRPr="00000000">
        <w:rPr>
          <w:rFonts w:ascii="Consolas" w:cs="Consolas" w:eastAsia="Consolas" w:hAnsi="Consolas"/>
          <w:b w:val="0"/>
          <w:i w:val="1"/>
          <w:color w:val="cccccc"/>
          <w:sz w:val="16"/>
          <w:szCs w:val="16"/>
          <w:shd w:fill="1f1f1f" w:val="clear"/>
          <w:rtl w:val="0"/>
        </w:rPr>
        <w:t xml:space="preserve">*False Positive*</w:t>
      </w:r>
      <w:r w:rsidDel="00000000" w:rsidR="00000000" w:rsidRPr="00000000">
        <w:rPr>
          <w:rFonts w:ascii="Consolas" w:cs="Consolas" w:eastAsia="Consolas" w:hAnsi="Consolas"/>
          <w:b w:val="0"/>
          <w:color w:val="cccccc"/>
          <w:sz w:val="16"/>
          <w:szCs w:val="16"/>
          <w:shd w:fill="1f1f1f" w:val="clear"/>
          <w:rtl w:val="0"/>
        </w:rPr>
        <w:t xml:space="preserve"> (FP)</w:t>
      </w:r>
      <w:r w:rsidDel="00000000" w:rsidR="00000000" w:rsidRPr="00000000">
        <w:rPr>
          <w:rtl w:val="0"/>
        </w:rPr>
      </w:r>
    </w:p>
    <w:p w:rsidR="00000000" w:rsidDel="00000000" w:rsidP="00000000" w:rsidRDefault="00000000" w:rsidRPr="00000000" w14:paraId="00000043">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Jika yang terjadi adalah FP, dimana model memprediksi pemesanan dibatalkan padahal aktualnya pemesanan tidak dibatalkan, maka risiko yang diterima oleh pihak hotel adalah:</w:t>
      </w:r>
      <w:r w:rsidDel="00000000" w:rsidR="00000000" w:rsidRPr="00000000">
        <w:rPr>
          <w:rtl w:val="0"/>
        </w:rPr>
      </w:r>
    </w:p>
    <w:p w:rsidR="00000000" w:rsidDel="00000000" w:rsidP="00000000" w:rsidRDefault="00000000" w:rsidRPr="00000000" w14:paraId="00000044">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marketing yang tidak tepat sasaran, sehingga mengeluarkan biaya marketing yang sia-sia</w:t>
      </w:r>
      <w:r w:rsidDel="00000000" w:rsidR="00000000" w:rsidRPr="00000000">
        <w:rPr>
          <w:rtl w:val="0"/>
        </w:rPr>
      </w:r>
    </w:p>
    <w:p w:rsidR="00000000" w:rsidDel="00000000" w:rsidP="00000000" w:rsidRDefault="00000000" w:rsidRPr="00000000" w14:paraId="00000045">
      <w:pPr>
        <w:keepNext w:val="0"/>
        <w:keepLines w:val="0"/>
        <w:widowControl w:val="1"/>
        <w:jc w:val="both"/>
        <w:rPr/>
      </w:pPr>
      <w:r w:rsidDel="00000000" w:rsidR="00000000" w:rsidRPr="00000000">
        <w:rPr>
          <w:rtl w:val="0"/>
        </w:rPr>
      </w:r>
    </w:p>
    <w:p w:rsidR="00000000" w:rsidDel="00000000" w:rsidP="00000000" w:rsidRDefault="00000000" w:rsidRPr="00000000" w14:paraId="00000046">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Tipe 2 : </w:t>
      </w:r>
      <w:r w:rsidDel="00000000" w:rsidR="00000000" w:rsidRPr="00000000">
        <w:rPr>
          <w:rFonts w:ascii="Consolas" w:cs="Consolas" w:eastAsia="Consolas" w:hAnsi="Consolas"/>
          <w:b w:val="0"/>
          <w:i w:val="1"/>
          <w:color w:val="cccccc"/>
          <w:sz w:val="16"/>
          <w:szCs w:val="16"/>
          <w:shd w:fill="1f1f1f" w:val="clear"/>
          <w:rtl w:val="0"/>
        </w:rPr>
        <w:t xml:space="preserve">*False Negative*</w:t>
      </w:r>
      <w:r w:rsidDel="00000000" w:rsidR="00000000" w:rsidRPr="00000000">
        <w:rPr>
          <w:rFonts w:ascii="Consolas" w:cs="Consolas" w:eastAsia="Consolas" w:hAnsi="Consolas"/>
          <w:b w:val="0"/>
          <w:color w:val="cccccc"/>
          <w:sz w:val="16"/>
          <w:szCs w:val="16"/>
          <w:shd w:fill="1f1f1f" w:val="clear"/>
          <w:rtl w:val="0"/>
        </w:rPr>
        <w:t xml:space="preserve"> (FN)</w:t>
      </w:r>
      <w:r w:rsidDel="00000000" w:rsidR="00000000" w:rsidRPr="00000000">
        <w:rPr>
          <w:rtl w:val="0"/>
        </w:rPr>
      </w:r>
    </w:p>
    <w:p w:rsidR="00000000" w:rsidDel="00000000" w:rsidP="00000000" w:rsidRDefault="00000000" w:rsidRPr="00000000" w14:paraId="00000047">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Jika yang terjadi adalah FN, dimana model memprediksi pemesanan tidak dibatalkan padahal aktualnya pemesanan dibatalkan, maka risiko yang diterima oleh pihak hotel adalah:</w:t>
      </w:r>
      <w:r w:rsidDel="00000000" w:rsidR="00000000" w:rsidRPr="00000000">
        <w:rPr>
          <w:rtl w:val="0"/>
        </w:rPr>
      </w:r>
    </w:p>
    <w:p w:rsidR="00000000" w:rsidDel="00000000" w:rsidP="00000000" w:rsidRDefault="00000000" w:rsidRPr="00000000" w14:paraId="00000048">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kehilangan pendapatan</w:t>
      </w:r>
      <w:r w:rsidDel="00000000" w:rsidR="00000000" w:rsidRPr="00000000">
        <w:rPr>
          <w:rtl w:val="0"/>
        </w:rPr>
      </w:r>
    </w:p>
    <w:p w:rsidR="00000000" w:rsidDel="00000000" w:rsidP="00000000" w:rsidRDefault="00000000" w:rsidRPr="00000000" w14:paraId="00000049">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sia-sianya biaya, waktu, dan sumber daya untuk merealisasikan ekspektasi calon penghuni</w:t>
      </w:r>
      <w:r w:rsidDel="00000000" w:rsidR="00000000" w:rsidRPr="00000000">
        <w:rPr>
          <w:rtl w:val="0"/>
        </w:rPr>
      </w:r>
    </w:p>
    <w:p w:rsidR="00000000" w:rsidDel="00000000" w:rsidP="00000000" w:rsidRDefault="00000000" w:rsidRPr="00000000" w14:paraId="0000004A">
      <w:pPr>
        <w:keepNext w:val="0"/>
        <w:keepLines w:val="0"/>
        <w:widowControl w:val="1"/>
        <w:jc w:val="both"/>
        <w:rPr/>
      </w:pPr>
      <w:r w:rsidDel="00000000" w:rsidR="00000000" w:rsidRPr="00000000">
        <w:rPr>
          <w:rtl w:val="0"/>
        </w:rPr>
      </w:r>
    </w:p>
    <w:p w:rsidR="00000000" w:rsidDel="00000000" w:rsidP="00000000" w:rsidRDefault="00000000" w:rsidRPr="00000000" w14:paraId="0000004B">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Analisis </w:t>
      </w:r>
      <w:r w:rsidDel="00000000" w:rsidR="00000000" w:rsidRPr="00000000">
        <w:rPr>
          <w:rFonts w:ascii="Consolas" w:cs="Consolas" w:eastAsia="Consolas" w:hAnsi="Consolas"/>
          <w:b w:val="0"/>
          <w:i w:val="1"/>
          <w:color w:val="cccccc"/>
          <w:sz w:val="16"/>
          <w:szCs w:val="16"/>
          <w:shd w:fill="1f1f1f" w:val="clear"/>
          <w:rtl w:val="0"/>
        </w:rPr>
        <w:t xml:space="preserve">*Metric*</w:t>
      </w:r>
      <w:r w:rsidDel="00000000" w:rsidR="00000000" w:rsidRPr="00000000">
        <w:rPr>
          <w:rFonts w:ascii="Consolas" w:cs="Consolas" w:eastAsia="Consolas" w:hAnsi="Consolas"/>
          <w:b w:val="0"/>
          <w:color w:val="cccccc"/>
          <w:sz w:val="16"/>
          <w:szCs w:val="16"/>
          <w:shd w:fill="1f1f1f" w:val="clear"/>
          <w:rtl w:val="0"/>
        </w:rPr>
        <w:t xml:space="preserve"> yang Akan Digunakan:</w:t>
      </w:r>
      <w:r w:rsidDel="00000000" w:rsidR="00000000" w:rsidRPr="00000000">
        <w:rPr>
          <w:rtl w:val="0"/>
        </w:rPr>
      </w:r>
    </w:p>
    <w:p w:rsidR="00000000" w:rsidDel="00000000" w:rsidP="00000000" w:rsidRDefault="00000000" w:rsidRPr="00000000" w14:paraId="0000004C">
      <w:pPr>
        <w:keepNext w:val="0"/>
        <w:keepLines w:val="0"/>
        <w:widowControl w:val="1"/>
        <w:jc w:val="both"/>
        <w:rPr/>
      </w:pPr>
      <w:r w:rsidDel="00000000" w:rsidR="00000000" w:rsidRPr="00000000">
        <w:rPr>
          <w:rtl w:val="0"/>
        </w:rPr>
      </w:r>
    </w:p>
    <w:p w:rsidR="00000000" w:rsidDel="00000000" w:rsidP="00000000" w:rsidRDefault="00000000" w:rsidRPr="00000000" w14:paraId="0000004D">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Dari analisis risiko atas terjadinya kesalahan prediksi, diperoleh kerugian yang lebih besar akan diterima oleh pihak hotel jika terjadi kesalahan prediksi tipe 2, yaitu </w:t>
      </w:r>
      <w:r w:rsidDel="00000000" w:rsidR="00000000" w:rsidRPr="00000000">
        <w:rPr>
          <w:rFonts w:ascii="Consolas" w:cs="Consolas" w:eastAsia="Consolas" w:hAnsi="Consolas"/>
          <w:b w:val="0"/>
          <w:i w:val="1"/>
          <w:color w:val="cccccc"/>
          <w:sz w:val="16"/>
          <w:szCs w:val="16"/>
          <w:shd w:fill="1f1f1f" w:val="clear"/>
          <w:rtl w:val="0"/>
        </w:rPr>
        <w:t xml:space="preserve">*False Negative*</w:t>
      </w:r>
      <w:r w:rsidDel="00000000" w:rsidR="00000000" w:rsidRPr="00000000">
        <w:rPr>
          <w:rFonts w:ascii="Consolas" w:cs="Consolas" w:eastAsia="Consolas" w:hAnsi="Consolas"/>
          <w:b w:val="0"/>
          <w:color w:val="cccccc"/>
          <w:sz w:val="16"/>
          <w:szCs w:val="16"/>
          <w:shd w:fill="1f1f1f" w:val="clear"/>
          <w:rtl w:val="0"/>
        </w:rPr>
        <w:t xml:space="preserve"> (FN), dimana model memprediksi pemesanan tidak dibatalkan padahal aktualnya pemesanan dibatalkan. Oleh karena itu, untuk mereduksi terjadinya kesalahan prediksi tersebut, digunakan </w:t>
      </w:r>
      <w:r w:rsidDel="00000000" w:rsidR="00000000" w:rsidRPr="00000000">
        <w:rPr>
          <w:rFonts w:ascii="Consolas" w:cs="Consolas" w:eastAsia="Consolas" w:hAnsi="Consolas"/>
          <w:b w:val="0"/>
          <w:i w:val="1"/>
          <w:color w:val="cccccc"/>
          <w:sz w:val="16"/>
          <w:szCs w:val="16"/>
          <w:shd w:fill="1f1f1f" w:val="clear"/>
          <w:rtl w:val="0"/>
        </w:rPr>
        <w:t xml:space="preserve">*metric F2 Score*</w:t>
      </w:r>
      <w:r w:rsidDel="00000000" w:rsidR="00000000" w:rsidRPr="00000000">
        <w:rPr>
          <w:rFonts w:ascii="Consolas" w:cs="Consolas" w:eastAsia="Consolas" w:hAnsi="Consolas"/>
          <w:b w:val="0"/>
          <w:color w:val="cccccc"/>
          <w:sz w:val="16"/>
          <w:szCs w:val="16"/>
          <w:shd w:fill="1f1f1f" w:val="clear"/>
          <w:rtl w:val="0"/>
        </w:rPr>
        <w:t xml:space="preserve">.</w:t>
      </w:r>
      <w:r w:rsidDel="00000000" w:rsidR="00000000" w:rsidRPr="00000000">
        <w:rPr>
          <w:rtl w:val="0"/>
        </w:rPr>
      </w:r>
    </w:p>
    <w:p w:rsidR="00000000" w:rsidDel="00000000" w:rsidP="00000000" w:rsidRDefault="00000000" w:rsidRPr="00000000" w14:paraId="0000004E">
      <w:pPr>
        <w:keepNext w:val="0"/>
        <w:keepLines w:val="0"/>
        <w:widowControl w:val="1"/>
        <w:jc w:val="both"/>
        <w:rPr/>
      </w:pPr>
      <w:r w:rsidDel="00000000" w:rsidR="00000000" w:rsidRPr="00000000">
        <w:rPr>
          <w:rtl w:val="0"/>
        </w:rPr>
      </w:r>
    </w:p>
    <w:p w:rsidR="00000000" w:rsidDel="00000000" w:rsidP="00000000" w:rsidRDefault="00000000" w:rsidRPr="00000000" w14:paraId="0000004F">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i w:val="1"/>
          <w:color w:val="cccccc"/>
          <w:sz w:val="16"/>
          <w:szCs w:val="16"/>
          <w:shd w:fill="1f1f1f" w:val="clear"/>
          <w:rtl w:val="0"/>
        </w:rPr>
        <w:t xml:space="preserve">*F2 Score*</w:t>
      </w:r>
      <w:r w:rsidDel="00000000" w:rsidR="00000000" w:rsidRPr="00000000">
        <w:rPr>
          <w:rFonts w:ascii="Consolas" w:cs="Consolas" w:eastAsia="Consolas" w:hAnsi="Consolas"/>
          <w:b w:val="0"/>
          <w:color w:val="cccccc"/>
          <w:sz w:val="16"/>
          <w:szCs w:val="16"/>
          <w:shd w:fill="1f1f1f" w:val="clear"/>
          <w:rtl w:val="0"/>
        </w:rPr>
        <w:t xml:space="preserve"> adalah salah satu metric yang menitikberatkan pada nilai recall daripada precision. </w:t>
      </w:r>
      <w:r w:rsidDel="00000000" w:rsidR="00000000" w:rsidRPr="00000000">
        <w:rPr>
          <w:rFonts w:ascii="Consolas" w:cs="Consolas" w:eastAsia="Consolas" w:hAnsi="Consolas"/>
          <w:b w:val="0"/>
          <w:i w:val="1"/>
          <w:color w:val="cccccc"/>
          <w:sz w:val="16"/>
          <w:szCs w:val="16"/>
          <w:shd w:fill="1f1f1f" w:val="clear"/>
          <w:rtl w:val="0"/>
        </w:rPr>
        <w:t xml:space="preserve">*Metric*</w:t>
      </w:r>
      <w:r w:rsidDel="00000000" w:rsidR="00000000" w:rsidRPr="00000000">
        <w:rPr>
          <w:rFonts w:ascii="Consolas" w:cs="Consolas" w:eastAsia="Consolas" w:hAnsi="Consolas"/>
          <w:b w:val="0"/>
          <w:color w:val="cccccc"/>
          <w:sz w:val="16"/>
          <w:szCs w:val="16"/>
          <w:shd w:fill="1f1f1f" w:val="clear"/>
          <w:rtl w:val="0"/>
        </w:rPr>
        <w:t xml:space="preserve"> ini digunakan jika mereduksi FN menjadi prioritas tanpa meninggalkan FP. Rumus </w:t>
      </w:r>
      <w:r w:rsidDel="00000000" w:rsidR="00000000" w:rsidRPr="00000000">
        <w:rPr>
          <w:rFonts w:ascii="Consolas" w:cs="Consolas" w:eastAsia="Consolas" w:hAnsi="Consolas"/>
          <w:b w:val="0"/>
          <w:i w:val="1"/>
          <w:color w:val="cccccc"/>
          <w:sz w:val="16"/>
          <w:szCs w:val="16"/>
          <w:shd w:fill="1f1f1f" w:val="clear"/>
          <w:rtl w:val="0"/>
        </w:rPr>
        <w:t xml:space="preserve">*F2 Score*</w:t>
      </w:r>
      <w:r w:rsidDel="00000000" w:rsidR="00000000" w:rsidRPr="00000000">
        <w:rPr>
          <w:rFonts w:ascii="Consolas" w:cs="Consolas" w:eastAsia="Consolas" w:hAnsi="Consolas"/>
          <w:b w:val="0"/>
          <w:color w:val="cccccc"/>
          <w:sz w:val="16"/>
          <w:szCs w:val="16"/>
          <w:shd w:fill="1f1f1f" w:val="clear"/>
          <w:rtl w:val="0"/>
        </w:rPr>
        <w:t xml:space="preserve"> :</w:t>
      </w:r>
      <w:r w:rsidDel="00000000" w:rsidR="00000000" w:rsidRPr="00000000">
        <w:rPr>
          <w:rtl w:val="0"/>
        </w:rPr>
      </w:r>
    </w:p>
    <w:p w:rsidR="00000000" w:rsidDel="00000000" w:rsidP="00000000" w:rsidRDefault="00000000" w:rsidRPr="00000000" w14:paraId="00000050">
      <w:pPr>
        <w:keepNext w:val="0"/>
        <w:keepLines w:val="0"/>
        <w:widowControl w:val="1"/>
        <w:jc w:val="both"/>
        <w:rPr/>
      </w:pPr>
      <w:r w:rsidDel="00000000" w:rsidR="00000000" w:rsidRPr="00000000">
        <w:rPr>
          <w:rtl w:val="0"/>
        </w:rPr>
      </w:r>
    </w:p>
    <w:p w:rsidR="00000000" w:rsidDel="00000000" w:rsidP="00000000" w:rsidRDefault="00000000" w:rsidRPr="00000000" w14:paraId="00000051">
      <w:pPr>
        <w:keepNext w:val="0"/>
        <w:keepLines w:val="0"/>
        <w:widowControl w:val="1"/>
        <w:shd w:fill="1f1f1f" w:val="clear"/>
        <w:jc w:val="both"/>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w:t>
      </w:r>
      <w:r w:rsidDel="00000000" w:rsidR="00000000" w:rsidRPr="00000000">
        <w:rPr>
          <w:rFonts w:ascii="Consolas" w:cs="Consolas" w:eastAsia="Consolas" w:hAnsi="Consolas"/>
          <w:b w:val="0"/>
          <w:color w:val="ce9178"/>
          <w:sz w:val="16"/>
          <w:szCs w:val="16"/>
          <w:shd w:fill="1f1f1f" w:val="clear"/>
          <w:rtl w:val="0"/>
        </w:rPr>
        <w:t xml:space="preserve">image.png</w:t>
      </w:r>
      <w:r w:rsidDel="00000000" w:rsidR="00000000" w:rsidRPr="00000000">
        <w:rPr>
          <w:rFonts w:ascii="Consolas" w:cs="Consolas" w:eastAsia="Consolas" w:hAnsi="Consolas"/>
          <w:b w:val="0"/>
          <w:color w:val="cccccc"/>
          <w:sz w:val="16"/>
          <w:szCs w:val="16"/>
          <w:shd w:fill="1f1f1f" w:val="clear"/>
          <w:rtl w:val="0"/>
        </w:rPr>
        <w:t xml:space="preserve">](</w:t>
      </w:r>
      <w:r w:rsidDel="00000000" w:rsidR="00000000" w:rsidRPr="00000000">
        <w:rPr>
          <w:rFonts w:ascii="Consolas" w:cs="Consolas" w:eastAsia="Consolas" w:hAnsi="Consolas"/>
          <w:b w:val="0"/>
          <w:color w:val="cccccc"/>
          <w:sz w:val="16"/>
          <w:szCs w:val="16"/>
          <w:u w:val="single"/>
          <w:shd w:fill="1f1f1f" w:val="clear"/>
          <w:rtl w:val="0"/>
        </w:rPr>
        <w:t xml:space="preserve">attachment:image.png</w:t>
      </w:r>
      <w:r w:rsidDel="00000000" w:rsidR="00000000" w:rsidRPr="00000000">
        <w:rPr>
          <w:rFonts w:ascii="Consolas" w:cs="Consolas" w:eastAsia="Consolas" w:hAnsi="Consolas"/>
          <w:b w:val="0"/>
          <w:color w:val="cccccc"/>
          <w:sz w:val="16"/>
          <w:szCs w:val="16"/>
          <w:shd w:fill="1f1f1f" w:val="clear"/>
          <w:rtl w:val="0"/>
        </w:rPr>
        <w:t xml:space="preserve">)</w:t>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1"/>
          <w:color w:val="569cd6"/>
          <w:sz w:val="16"/>
          <w:szCs w:val="16"/>
          <w:shd w:fill="1f1f1f" w:val="clear"/>
          <w:rtl w:val="0"/>
        </w:rPr>
        <w:t xml:space="preserve">2. Data Understanding</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Pada bagian ini., kita melakukan import libraries yang diperlukan untuk melakukan analisis dan membangun model.</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 Data Information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Selanjutnya, kita melakukan eksplor informasi umum mengenai dataset yang kita punya, yaitu sebagai berikut.</w:t>
      </w:r>
    </w:p>
    <w:p w:rsidR="00000000" w:rsidDel="00000000" w:rsidP="00000000" w:rsidRDefault="00000000" w:rsidRPr="00000000" w14:paraId="0000005B">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1"/>
          <w:color w:val="569cd6"/>
          <w:sz w:val="16"/>
          <w:szCs w:val="16"/>
          <w:shd w:fill="1f1f1f" w:val="clear"/>
          <w:rtl w:val="0"/>
        </w:rPr>
        <w:t xml:space="preserve">**Dataset source:**</w:t>
      </w:r>
      <w:r w:rsidDel="00000000" w:rsidR="00000000" w:rsidRPr="00000000">
        <w:rPr>
          <w:rtl w:val="0"/>
        </w:rPr>
      </w:r>
    </w:p>
    <w:p w:rsidR="00000000" w:rsidDel="00000000" w:rsidP="00000000" w:rsidRDefault="00000000" w:rsidRPr="00000000" w14:paraId="0000005C">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w:t>
      </w:r>
      <w:r w:rsidDel="00000000" w:rsidR="00000000" w:rsidRPr="00000000">
        <w:rPr>
          <w:rFonts w:ascii="Consolas" w:cs="Consolas" w:eastAsia="Consolas" w:hAnsi="Consolas"/>
          <w:b w:val="0"/>
          <w:color w:val="ce9178"/>
          <w:sz w:val="16"/>
          <w:szCs w:val="16"/>
          <w:shd w:fill="1f1f1f" w:val="clear"/>
          <w:rtl w:val="0"/>
        </w:rPr>
        <w:t xml:space="preserve">https://www.kaggle.com/datasets/jessemostipak/hotel-booking-demand/data</w:t>
      </w:r>
      <w:r w:rsidDel="00000000" w:rsidR="00000000" w:rsidRPr="00000000">
        <w:rPr>
          <w:rFonts w:ascii="Consolas" w:cs="Consolas" w:eastAsia="Consolas" w:hAnsi="Consolas"/>
          <w:b w:val="0"/>
          <w:color w:val="cccccc"/>
          <w:sz w:val="16"/>
          <w:szCs w:val="16"/>
          <w:shd w:fill="1f1f1f" w:val="clear"/>
          <w:rtl w:val="0"/>
        </w:rPr>
        <w:t xml:space="preserve">](</w:t>
      </w:r>
      <w:r w:rsidDel="00000000" w:rsidR="00000000" w:rsidRPr="00000000">
        <w:rPr>
          <w:rFonts w:ascii="Consolas" w:cs="Consolas" w:eastAsia="Consolas" w:hAnsi="Consolas"/>
          <w:b w:val="0"/>
          <w:color w:val="cccccc"/>
          <w:sz w:val="16"/>
          <w:szCs w:val="16"/>
          <w:u w:val="single"/>
          <w:shd w:fill="1f1f1f" w:val="clear"/>
          <w:rtl w:val="0"/>
        </w:rPr>
        <w:t xml:space="preserve">https://www.kaggle.com/datasets/jessemostipak/hotel-booking-demand/data</w:t>
      </w:r>
      <w:r w:rsidDel="00000000" w:rsidR="00000000" w:rsidRPr="00000000">
        <w:rPr>
          <w:rFonts w:ascii="Consolas" w:cs="Consolas" w:eastAsia="Consolas" w:hAnsi="Consolas"/>
          <w:b w:val="0"/>
          <w:color w:val="cccccc"/>
          <w:sz w:val="16"/>
          <w:szCs w:val="16"/>
          <w:shd w:fill="1f1f1f" w:val="clear"/>
          <w:rtl w:val="0"/>
        </w:rPr>
        <w:t xml:space="preserve">)</w:t>
      </w:r>
      <w:r w:rsidDel="00000000" w:rsidR="00000000" w:rsidRPr="00000000">
        <w:rPr>
          <w:rtl w:val="0"/>
        </w:rPr>
      </w:r>
    </w:p>
    <w:p w:rsidR="00000000" w:rsidDel="00000000" w:rsidP="00000000" w:rsidRDefault="00000000" w:rsidRPr="00000000" w14:paraId="0000005D">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tl w:val="0"/>
        </w:rPr>
      </w:r>
    </w:p>
    <w:p w:rsidR="00000000" w:rsidDel="00000000" w:rsidP="00000000" w:rsidRDefault="00000000" w:rsidRPr="00000000" w14:paraId="0000005E">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1"/>
          <w:color w:val="569cd6"/>
          <w:sz w:val="16"/>
          <w:szCs w:val="16"/>
          <w:shd w:fill="1f1f1f" w:val="clear"/>
          <w:rtl w:val="0"/>
        </w:rPr>
        <w:t xml:space="preserve">**Notes:**</w:t>
      </w:r>
      <w:r w:rsidDel="00000000" w:rsidR="00000000" w:rsidRPr="00000000">
        <w:rPr>
          <w:rtl w:val="0"/>
        </w:rPr>
      </w:r>
    </w:p>
    <w:p w:rsidR="00000000" w:rsidDel="00000000" w:rsidP="00000000" w:rsidRDefault="00000000" w:rsidRPr="00000000" w14:paraId="0000005F">
      <w:pPr>
        <w:keepNext w:val="0"/>
        <w:keepLines w:val="0"/>
        <w:widowControl w:val="1"/>
        <w:jc w:val="left"/>
        <w:rPr/>
      </w:pPr>
      <w:r w:rsidDel="00000000" w:rsidR="00000000" w:rsidRPr="00000000">
        <w:rPr>
          <w:rtl w:val="0"/>
        </w:rPr>
      </w:r>
    </w:p>
    <w:p w:rsidR="00000000" w:rsidDel="00000000" w:rsidP="00000000" w:rsidRDefault="00000000" w:rsidRPr="00000000" w14:paraId="00000060">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Dari sumber : [</w:t>
      </w:r>
      <w:r w:rsidDel="00000000" w:rsidR="00000000" w:rsidRPr="00000000">
        <w:rPr>
          <w:rFonts w:ascii="Consolas" w:cs="Consolas" w:eastAsia="Consolas" w:hAnsi="Consolas"/>
          <w:b w:val="0"/>
          <w:color w:val="ce9178"/>
          <w:sz w:val="16"/>
          <w:szCs w:val="16"/>
          <w:shd w:fill="1f1f1f" w:val="clear"/>
          <w:rtl w:val="0"/>
        </w:rPr>
        <w:t xml:space="preserve">https://www.sciencedirect.com/science/article/pii/S2352340918315191</w:t>
      </w:r>
      <w:r w:rsidDel="00000000" w:rsidR="00000000" w:rsidRPr="00000000">
        <w:rPr>
          <w:rFonts w:ascii="Consolas" w:cs="Consolas" w:eastAsia="Consolas" w:hAnsi="Consolas"/>
          <w:b w:val="0"/>
          <w:color w:val="cccccc"/>
          <w:sz w:val="16"/>
          <w:szCs w:val="16"/>
          <w:shd w:fill="1f1f1f" w:val="clear"/>
          <w:rtl w:val="0"/>
        </w:rPr>
        <w:t xml:space="preserve">](</w:t>
      </w:r>
      <w:r w:rsidDel="00000000" w:rsidR="00000000" w:rsidRPr="00000000">
        <w:rPr>
          <w:rFonts w:ascii="Consolas" w:cs="Consolas" w:eastAsia="Consolas" w:hAnsi="Consolas"/>
          <w:b w:val="0"/>
          <w:color w:val="cccccc"/>
          <w:sz w:val="16"/>
          <w:szCs w:val="16"/>
          <w:u w:val="single"/>
          <w:shd w:fill="1f1f1f" w:val="clear"/>
          <w:rtl w:val="0"/>
        </w:rPr>
        <w:t xml:space="preserve">https://www.sciencedirect.com/science/article/pii/S2352340918315191</w:t>
      </w:r>
      <w:r w:rsidDel="00000000" w:rsidR="00000000" w:rsidRPr="00000000">
        <w:rPr>
          <w:rFonts w:ascii="Consolas" w:cs="Consolas" w:eastAsia="Consolas" w:hAnsi="Consolas"/>
          <w:b w:val="0"/>
          <w:color w:val="cccccc"/>
          <w:sz w:val="16"/>
          <w:szCs w:val="16"/>
          <w:shd w:fill="1f1f1f" w:val="clear"/>
          <w:rtl w:val="0"/>
        </w:rPr>
        <w:t xml:space="preserve">), diperoleh:</w:t>
      </w:r>
      <w:r w:rsidDel="00000000" w:rsidR="00000000" w:rsidRPr="00000000">
        <w:rPr>
          <w:rtl w:val="0"/>
        </w:rPr>
      </w:r>
    </w:p>
    <w:p w:rsidR="00000000" w:rsidDel="00000000" w:rsidP="00000000" w:rsidRDefault="00000000" w:rsidRPr="00000000" w14:paraId="00000061">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Dataset ini diambil dari data asli, sehingga identitas pribadi dihapus dari dataset untuk menjaga privasi</w:t>
      </w:r>
      <w:r w:rsidDel="00000000" w:rsidR="00000000" w:rsidRPr="00000000">
        <w:rPr>
          <w:rtl w:val="0"/>
        </w:rPr>
      </w:r>
    </w:p>
    <w:p w:rsidR="00000000" w:rsidDel="00000000" w:rsidP="00000000" w:rsidRDefault="00000000" w:rsidRPr="00000000" w14:paraId="00000062">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Dataset ini diambil dari data pemesanan hotel yang diterima antara tanggal 1 Juli 2015 sampai dengan 31 Agustus 2017, termasuk pemesanan yang berhasil dan dibatalkan</w:t>
      </w:r>
      <w:r w:rsidDel="00000000" w:rsidR="00000000" w:rsidRPr="00000000">
        <w:rPr>
          <w:rtl w:val="0"/>
        </w:rPr>
      </w:r>
    </w:p>
    <w:p w:rsidR="00000000" w:rsidDel="00000000" w:rsidP="00000000" w:rsidRDefault="00000000" w:rsidRPr="00000000" w14:paraId="00000063">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Dataset ini memiliki 32 kolom dan 119.390 baris dengan sebanyak 79.330 data dari pemesanan di City Hotel dan 40.060 data dari pemesanan di Resort Hotel</w:t>
      </w:r>
      <w:r w:rsidDel="00000000" w:rsidR="00000000" w:rsidRPr="00000000">
        <w:rPr>
          <w:rtl w:val="0"/>
        </w:rPr>
      </w:r>
    </w:p>
    <w:p w:rsidR="00000000" w:rsidDel="00000000" w:rsidP="00000000" w:rsidRDefault="00000000" w:rsidRPr="00000000" w14:paraId="00000064">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Dataset ini diambil dari hotel yang berada di Portugal dengan Resort Hotel yang berada di wilayah Algarve dan City Hotel yang berada di Kota Lisbon.</w:t>
      </w:r>
      <w:r w:rsidDel="00000000" w:rsidR="00000000" w:rsidRPr="00000000">
        <w:rPr>
          <w:rtl w:val="0"/>
        </w:rPr>
      </w:r>
    </w:p>
    <w:p w:rsidR="00000000" w:rsidDel="00000000" w:rsidP="00000000" w:rsidRDefault="00000000" w:rsidRPr="00000000" w14:paraId="00000065">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Property Management System (PMS) memastikan tidak ada data yang hilang (missing) pada dataset ini.</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tl w:val="0"/>
        </w:rPr>
      </w:r>
    </w:p>
    <w:p w:rsidR="00000000" w:rsidDel="00000000" w:rsidP="00000000" w:rsidRDefault="00000000" w:rsidRPr="00000000" w14:paraId="00000068">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|Kolom | Deskripsi |</w:t>
      </w:r>
      <w:r w:rsidDel="00000000" w:rsidR="00000000" w:rsidRPr="00000000">
        <w:rPr>
          <w:rtl w:val="0"/>
        </w:rPr>
      </w:r>
    </w:p>
    <w:p w:rsidR="00000000" w:rsidDel="00000000" w:rsidP="00000000" w:rsidRDefault="00000000" w:rsidRPr="00000000" w14:paraId="00000069">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 ---- |</w:t>
      </w:r>
      <w:r w:rsidDel="00000000" w:rsidR="00000000" w:rsidRPr="00000000">
        <w:rPr>
          <w:rtl w:val="0"/>
        </w:rPr>
      </w:r>
    </w:p>
    <w:p w:rsidR="00000000" w:rsidDel="00000000" w:rsidP="00000000" w:rsidRDefault="00000000" w:rsidRPr="00000000" w14:paraId="0000006A">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Hotel  | Tipe hotel ( "City Hotel" atau "Resort Hotel")|</w:t>
      </w:r>
      <w:r w:rsidDel="00000000" w:rsidR="00000000" w:rsidRPr="00000000">
        <w:rPr>
          <w:rtl w:val="0"/>
        </w:rPr>
      </w:r>
    </w:p>
    <w:p w:rsidR="00000000" w:rsidDel="00000000" w:rsidP="00000000" w:rsidRDefault="00000000" w:rsidRPr="00000000" w14:paraId="0000006B">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is_canceled| Status pembatalan pemesanan (0 = tidak dibatalkan, 1 = dibatalkan)|</w:t>
      </w:r>
      <w:r w:rsidDel="00000000" w:rsidR="00000000" w:rsidRPr="00000000">
        <w:rPr>
          <w:rtl w:val="0"/>
        </w:rPr>
      </w:r>
    </w:p>
    <w:p w:rsidR="00000000" w:rsidDel="00000000" w:rsidP="00000000" w:rsidRDefault="00000000" w:rsidRPr="00000000" w14:paraId="0000006C">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lead_time|Jumlah hari antara waktu pemesanan dan tanggal check-in|</w:t>
      </w:r>
      <w:r w:rsidDel="00000000" w:rsidR="00000000" w:rsidRPr="00000000">
        <w:rPr>
          <w:rtl w:val="0"/>
        </w:rPr>
      </w:r>
    </w:p>
    <w:p w:rsidR="00000000" w:rsidDel="00000000" w:rsidP="00000000" w:rsidRDefault="00000000" w:rsidRPr="00000000" w14:paraId="0000006D">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arrival_date_year  | Tahun dari tanggal kedatangan |</w:t>
      </w:r>
      <w:r w:rsidDel="00000000" w:rsidR="00000000" w:rsidRPr="00000000">
        <w:rPr>
          <w:rtl w:val="0"/>
        </w:rPr>
      </w:r>
    </w:p>
    <w:p w:rsidR="00000000" w:rsidDel="00000000" w:rsidP="00000000" w:rsidRDefault="00000000" w:rsidRPr="00000000" w14:paraId="0000006E">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arrival_date_month| Bulan dari tanggal kedatangan|</w:t>
      </w:r>
      <w:r w:rsidDel="00000000" w:rsidR="00000000" w:rsidRPr="00000000">
        <w:rPr>
          <w:rtl w:val="0"/>
        </w:rPr>
      </w:r>
    </w:p>
    <w:p w:rsidR="00000000" w:rsidDel="00000000" w:rsidP="00000000" w:rsidRDefault="00000000" w:rsidRPr="00000000" w14:paraId="0000006F">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arrival_date_week_number | pada minggu ke berapa tamu akan tiba di hotel|</w:t>
      </w:r>
      <w:r w:rsidDel="00000000" w:rsidR="00000000" w:rsidRPr="00000000">
        <w:rPr>
          <w:rtl w:val="0"/>
        </w:rPr>
      </w:r>
    </w:p>
    <w:p w:rsidR="00000000" w:rsidDel="00000000" w:rsidP="00000000" w:rsidRDefault="00000000" w:rsidRPr="00000000" w14:paraId="00000070">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arrival_date_day_of_month| Hari dalam bulan untuk tanggal kedatangan|</w:t>
      </w:r>
      <w:r w:rsidDel="00000000" w:rsidR="00000000" w:rsidRPr="00000000">
        <w:rPr>
          <w:rtl w:val="0"/>
        </w:rPr>
      </w:r>
    </w:p>
    <w:p w:rsidR="00000000" w:rsidDel="00000000" w:rsidP="00000000" w:rsidRDefault="00000000" w:rsidRPr="00000000" w14:paraId="00000071">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stays_in_weekend_nights | Jumlah malam menginap pada akhir pekan (Sabtu-Minggu)|</w:t>
      </w:r>
      <w:r w:rsidDel="00000000" w:rsidR="00000000" w:rsidRPr="00000000">
        <w:rPr>
          <w:rtl w:val="0"/>
        </w:rPr>
      </w:r>
    </w:p>
    <w:p w:rsidR="00000000" w:rsidDel="00000000" w:rsidP="00000000" w:rsidRDefault="00000000" w:rsidRPr="00000000" w14:paraId="00000072">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stays_in_week_nights | Jumlah malam menginap pada hari kerja (Senin-Jumat)|</w:t>
      </w:r>
      <w:r w:rsidDel="00000000" w:rsidR="00000000" w:rsidRPr="00000000">
        <w:rPr>
          <w:rtl w:val="0"/>
        </w:rPr>
      </w:r>
    </w:p>
    <w:p w:rsidR="00000000" w:rsidDel="00000000" w:rsidP="00000000" w:rsidRDefault="00000000" w:rsidRPr="00000000" w14:paraId="00000073">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adults | Jumlah orang dewasa yang terdaftar dalam pemesanan|</w:t>
      </w:r>
      <w:r w:rsidDel="00000000" w:rsidR="00000000" w:rsidRPr="00000000">
        <w:rPr>
          <w:rtl w:val="0"/>
        </w:rPr>
      </w:r>
    </w:p>
    <w:p w:rsidR="00000000" w:rsidDel="00000000" w:rsidP="00000000" w:rsidRDefault="00000000" w:rsidRPr="00000000" w14:paraId="00000074">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children| Jumlah anak-anak yang terdaftar dalam pemesanan|</w:t>
      </w:r>
      <w:r w:rsidDel="00000000" w:rsidR="00000000" w:rsidRPr="00000000">
        <w:rPr>
          <w:rtl w:val="0"/>
        </w:rPr>
      </w:r>
    </w:p>
    <w:p w:rsidR="00000000" w:rsidDel="00000000" w:rsidP="00000000" w:rsidRDefault="00000000" w:rsidRPr="00000000" w14:paraId="00000075">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babies|Jumlah bayi yang terdaftar dalam pemesanan|</w:t>
      </w:r>
      <w:r w:rsidDel="00000000" w:rsidR="00000000" w:rsidRPr="00000000">
        <w:rPr>
          <w:rtl w:val="0"/>
        </w:rPr>
      </w:r>
    </w:p>
    <w:p w:rsidR="00000000" w:rsidDel="00000000" w:rsidP="00000000" w:rsidRDefault="00000000" w:rsidRPr="00000000" w14:paraId="00000076">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meal  | Tipe paket makanan yang dipesan (misalnya: "BB" = Bed &amp; Breakfast, "FB" = Full Board)|</w:t>
      </w:r>
      <w:r w:rsidDel="00000000" w:rsidR="00000000" w:rsidRPr="00000000">
        <w:rPr>
          <w:rtl w:val="0"/>
        </w:rPr>
      </w:r>
    </w:p>
    <w:p w:rsidR="00000000" w:rsidDel="00000000" w:rsidP="00000000" w:rsidRDefault="00000000" w:rsidRPr="00000000" w14:paraId="00000077">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country| Kode negara asal pelanggan berdasarkan standar ISO 3166-1 Alpha-3|</w:t>
      </w:r>
      <w:r w:rsidDel="00000000" w:rsidR="00000000" w:rsidRPr="00000000">
        <w:rPr>
          <w:rtl w:val="0"/>
        </w:rPr>
      </w:r>
    </w:p>
    <w:p w:rsidR="00000000" w:rsidDel="00000000" w:rsidP="00000000" w:rsidRDefault="00000000" w:rsidRPr="00000000" w14:paraId="00000078">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market_segment |Segmen pasar pemesanan (misalnya: "Direct", "Corporate", "Online TA")|</w:t>
      </w:r>
      <w:r w:rsidDel="00000000" w:rsidR="00000000" w:rsidRPr="00000000">
        <w:rPr>
          <w:rtl w:val="0"/>
        </w:rPr>
      </w:r>
    </w:p>
    <w:p w:rsidR="00000000" w:rsidDel="00000000" w:rsidP="00000000" w:rsidRDefault="00000000" w:rsidRPr="00000000" w14:paraId="00000079">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distribution_channel| Saluran distribusi pemesanan (misalnya: "Direct", "Corporate", "TA/TO")|</w:t>
      </w:r>
      <w:r w:rsidDel="00000000" w:rsidR="00000000" w:rsidRPr="00000000">
        <w:rPr>
          <w:rtl w:val="0"/>
        </w:rPr>
      </w:r>
    </w:p>
    <w:p w:rsidR="00000000" w:rsidDel="00000000" w:rsidP="00000000" w:rsidRDefault="00000000" w:rsidRPr="00000000" w14:paraId="0000007A">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is_repeated_guest | Indikator apakah tamu adalah pelanggan yang menginap berulang (0 = baru, 1 = berulang)|</w:t>
      </w:r>
      <w:r w:rsidDel="00000000" w:rsidR="00000000" w:rsidRPr="00000000">
        <w:rPr>
          <w:rtl w:val="0"/>
        </w:rPr>
      </w:r>
    </w:p>
    <w:p w:rsidR="00000000" w:rsidDel="00000000" w:rsidP="00000000" w:rsidRDefault="00000000" w:rsidRPr="00000000" w14:paraId="0000007B">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previous_cancellations | Jumlah pembatalan sebelumnya yang dilakukan oleh pelanggan|</w:t>
      </w:r>
      <w:r w:rsidDel="00000000" w:rsidR="00000000" w:rsidRPr="00000000">
        <w:rPr>
          <w:rtl w:val="0"/>
        </w:rPr>
      </w:r>
    </w:p>
    <w:p w:rsidR="00000000" w:rsidDel="00000000" w:rsidP="00000000" w:rsidRDefault="00000000" w:rsidRPr="00000000" w14:paraId="0000007C">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previous_bookings_not_canceled | Jumlah pemesanan sebelumnya yang tidak dibatalkan oleh pelanggan|</w:t>
      </w:r>
      <w:r w:rsidDel="00000000" w:rsidR="00000000" w:rsidRPr="00000000">
        <w:rPr>
          <w:rtl w:val="0"/>
        </w:rPr>
      </w:r>
    </w:p>
    <w:p w:rsidR="00000000" w:rsidDel="00000000" w:rsidP="00000000" w:rsidRDefault="00000000" w:rsidRPr="00000000" w14:paraId="0000007D">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reserved_room_type| Tipe kamar yang awalnya dipesan oleh pelanggan|</w:t>
      </w:r>
      <w:r w:rsidDel="00000000" w:rsidR="00000000" w:rsidRPr="00000000">
        <w:rPr>
          <w:rtl w:val="0"/>
        </w:rPr>
      </w:r>
    </w:p>
    <w:p w:rsidR="00000000" w:rsidDel="00000000" w:rsidP="00000000" w:rsidRDefault="00000000" w:rsidRPr="00000000" w14:paraId="0000007E">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assigned_room_type| Tipe kamar yang sebenarnya diberikan kepada pelanggan|</w:t>
      </w:r>
      <w:r w:rsidDel="00000000" w:rsidR="00000000" w:rsidRPr="00000000">
        <w:rPr>
          <w:rtl w:val="0"/>
        </w:rPr>
      </w:r>
    </w:p>
    <w:p w:rsidR="00000000" w:rsidDel="00000000" w:rsidP="00000000" w:rsidRDefault="00000000" w:rsidRPr="00000000" w14:paraId="0000007F">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booking_changes  | Jumlah perubahan pemesanan yang dilakukan oleh pelanggan |</w:t>
      </w:r>
      <w:r w:rsidDel="00000000" w:rsidR="00000000" w:rsidRPr="00000000">
        <w:rPr>
          <w:rtl w:val="0"/>
        </w:rPr>
      </w:r>
    </w:p>
    <w:p w:rsidR="00000000" w:rsidDel="00000000" w:rsidP="00000000" w:rsidRDefault="00000000" w:rsidRPr="00000000" w14:paraId="00000080">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deposit_type| Jenis deposit yang dilakukan (misalnya: "No Deposit", "Refundable", "Non Refund")|</w:t>
      </w:r>
      <w:r w:rsidDel="00000000" w:rsidR="00000000" w:rsidRPr="00000000">
        <w:rPr>
          <w:rtl w:val="0"/>
        </w:rPr>
      </w:r>
    </w:p>
    <w:p w:rsidR="00000000" w:rsidDel="00000000" w:rsidP="00000000" w:rsidRDefault="00000000" w:rsidRPr="00000000" w14:paraId="00000081">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agent |ID agen yang mengatur pemesanan (nilai "NULL" jika tidak ada agen)|</w:t>
      </w:r>
      <w:r w:rsidDel="00000000" w:rsidR="00000000" w:rsidRPr="00000000">
        <w:rPr>
          <w:rtl w:val="0"/>
        </w:rPr>
      </w:r>
    </w:p>
    <w:p w:rsidR="00000000" w:rsidDel="00000000" w:rsidP="00000000" w:rsidRDefault="00000000" w:rsidRPr="00000000" w14:paraId="00000082">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company|ID perusahaan yang mengatur pemesanan (nilai "NULL" jika tidak ada perusahaan)|</w:t>
      </w:r>
      <w:r w:rsidDel="00000000" w:rsidR="00000000" w:rsidRPr="00000000">
        <w:rPr>
          <w:rtl w:val="0"/>
        </w:rPr>
      </w:r>
    </w:p>
    <w:p w:rsidR="00000000" w:rsidDel="00000000" w:rsidP="00000000" w:rsidRDefault="00000000" w:rsidRPr="00000000" w14:paraId="00000083">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days_in_waiting_list | Jumlah hari pemesanan berada dalam daftar tunggu sebelum dikonfirmasi|</w:t>
      </w:r>
      <w:r w:rsidDel="00000000" w:rsidR="00000000" w:rsidRPr="00000000">
        <w:rPr>
          <w:rtl w:val="0"/>
        </w:rPr>
      </w:r>
    </w:p>
    <w:p w:rsidR="00000000" w:rsidDel="00000000" w:rsidP="00000000" w:rsidRDefault="00000000" w:rsidRPr="00000000" w14:paraId="00000084">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customer_type | Tipe pelanggan berdasarkan perilaku pemesanan (misalnya: "Transient", "Contract")|</w:t>
      </w:r>
      <w:r w:rsidDel="00000000" w:rsidR="00000000" w:rsidRPr="00000000">
        <w:rPr>
          <w:rtl w:val="0"/>
        </w:rPr>
      </w:r>
    </w:p>
    <w:p w:rsidR="00000000" w:rsidDel="00000000" w:rsidP="00000000" w:rsidRDefault="00000000" w:rsidRPr="00000000" w14:paraId="00000085">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adr | </w:t>
      </w:r>
      <w:r w:rsidDel="00000000" w:rsidR="00000000" w:rsidRPr="00000000">
        <w:rPr>
          <w:rFonts w:ascii="Consolas" w:cs="Consolas" w:eastAsia="Consolas" w:hAnsi="Consolas"/>
          <w:b w:val="0"/>
          <w:i w:val="1"/>
          <w:color w:val="cccccc"/>
          <w:sz w:val="16"/>
          <w:szCs w:val="16"/>
          <w:shd w:fill="1f1f1f" w:val="clear"/>
          <w:rtl w:val="0"/>
        </w:rPr>
        <w:t xml:space="preserve">*Average Daily Rate*</w:t>
      </w:r>
      <w:r w:rsidDel="00000000" w:rsidR="00000000" w:rsidRPr="00000000">
        <w:rPr>
          <w:rFonts w:ascii="Consolas" w:cs="Consolas" w:eastAsia="Consolas" w:hAnsi="Consolas"/>
          <w:b w:val="0"/>
          <w:color w:val="cccccc"/>
          <w:sz w:val="16"/>
          <w:szCs w:val="16"/>
          <w:shd w:fill="1f1f1f" w:val="clear"/>
          <w:rtl w:val="0"/>
        </w:rPr>
        <w:t xml:space="preserve"> (ADR) atau rata-rata pendapatan per kamar per malam yang dipesan|</w:t>
      </w:r>
      <w:r w:rsidDel="00000000" w:rsidR="00000000" w:rsidRPr="00000000">
        <w:rPr>
          <w:rtl w:val="0"/>
        </w:rPr>
      </w:r>
    </w:p>
    <w:p w:rsidR="00000000" w:rsidDel="00000000" w:rsidP="00000000" w:rsidRDefault="00000000" w:rsidRPr="00000000" w14:paraId="00000086">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required_car_parking_spaces| Jumlah tempat parkir mobil yang diperlukan oleh pelanggan|</w:t>
      </w:r>
      <w:r w:rsidDel="00000000" w:rsidR="00000000" w:rsidRPr="00000000">
        <w:rPr>
          <w:rtl w:val="0"/>
        </w:rPr>
      </w:r>
    </w:p>
    <w:p w:rsidR="00000000" w:rsidDel="00000000" w:rsidP="00000000" w:rsidRDefault="00000000" w:rsidRPr="00000000" w14:paraId="00000087">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total_of_special_requests|Jumlah permintaan khusus yang dibuat oleh pelanggan|</w:t>
      </w:r>
      <w:r w:rsidDel="00000000" w:rsidR="00000000" w:rsidRPr="00000000">
        <w:rPr>
          <w:rtl w:val="0"/>
        </w:rPr>
      </w:r>
    </w:p>
    <w:p w:rsidR="00000000" w:rsidDel="00000000" w:rsidP="00000000" w:rsidRDefault="00000000" w:rsidRPr="00000000" w14:paraId="00000088">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reservation_status| Status pemesanan terakhir (misalnya: "Check-Out", "Canceled")|</w:t>
      </w:r>
      <w:r w:rsidDel="00000000" w:rsidR="00000000" w:rsidRPr="00000000">
        <w:rPr>
          <w:rtl w:val="0"/>
        </w:rPr>
      </w:r>
    </w:p>
    <w:p w:rsidR="00000000" w:rsidDel="00000000" w:rsidP="00000000" w:rsidRDefault="00000000" w:rsidRPr="00000000" w14:paraId="00000089">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 reservation_status_date| Tanggal dari status terakhir pemesanan|</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Dari eksplorasi tersebut, kita mendapatkan beberapa keterangan yang menunjukkan anomali data, seperti adanya nilai negatif pada kolom ADR, kemudian adanya missing values, tipe data yang tidak sesuai, yang bisa dihandle pada bagian data cleaning.</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3"/>
        </w:numPr>
        <w:rPr/>
      </w:pPr>
      <w:r w:rsidDel="00000000" w:rsidR="00000000" w:rsidRPr="00000000">
        <w:rPr>
          <w:rtl w:val="0"/>
        </w:rPr>
        <w:t xml:space="preserve">Data Cleaning</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14"/>
        </w:numPr>
        <w:rPr/>
      </w:pPr>
      <w:r w:rsidDel="00000000" w:rsidR="00000000" w:rsidRPr="00000000">
        <w:rPr>
          <w:rtl w:val="0"/>
        </w:rPr>
        <w:t xml:space="preserve"> Handle Missing Values</w:t>
      </w:r>
    </w:p>
    <w:p w:rsidR="00000000" w:rsidDel="00000000" w:rsidP="00000000" w:rsidRDefault="00000000" w:rsidRPr="00000000" w14:paraId="00000090">
      <w:pPr>
        <w:rPr/>
      </w:pPr>
      <w:r w:rsidDel="00000000" w:rsidR="00000000" w:rsidRPr="00000000">
        <w:rPr>
          <w:rtl w:val="0"/>
        </w:rPr>
        <w:t xml:space="preserve">Pada bagian data cleaning, kita akan menghandle missing values dengan mengisi kolomnya ataupun dengan menghapus data yang ada berdasarkan informasi yang diterima.</w:t>
      </w:r>
    </w:p>
    <w:p w:rsidR="00000000" w:rsidDel="00000000" w:rsidP="00000000" w:rsidRDefault="00000000" w:rsidRPr="00000000" w14:paraId="00000091">
      <w:pPr>
        <w:rPr/>
      </w:pPr>
      <w:r w:rsidDel="00000000" w:rsidR="00000000" w:rsidRPr="00000000">
        <w:rPr>
          <w:rtl w:val="0"/>
        </w:rPr>
        <w:t xml:space="preserve">- Missing values pada kolom children akan didrop karena tidak ada keterangan mengenai missing values tersebut dan missing valuesnya hanya 0,003% dari keseluruhan data.</w:t>
      </w:r>
    </w:p>
    <w:p w:rsidR="00000000" w:rsidDel="00000000" w:rsidP="00000000" w:rsidRDefault="00000000" w:rsidRPr="00000000" w14:paraId="00000092">
      <w:pPr>
        <w:rPr/>
      </w:pPr>
      <w:r w:rsidDel="00000000" w:rsidR="00000000" w:rsidRPr="00000000">
        <w:rPr>
          <w:rtl w:val="0"/>
        </w:rPr>
        <w:t xml:space="preserve">- Missing values pada kolom country juga akan didrop karena tidak ada keterangan mengenai data yang missing tersebut, sehingga apabila diisi dikhawatirkan akan menimbulkan bias pada data.</w:t>
      </w:r>
    </w:p>
    <w:p w:rsidR="00000000" w:rsidDel="00000000" w:rsidP="00000000" w:rsidRDefault="00000000" w:rsidRPr="00000000" w14:paraId="00000093">
      <w:pPr>
        <w:rPr>
          <w:rFonts w:ascii="Consolas" w:cs="Consolas" w:eastAsia="Consolas" w:hAnsi="Consolas"/>
          <w:b w:val="0"/>
          <w:color w:val="cccccc"/>
          <w:sz w:val="16"/>
          <w:szCs w:val="16"/>
          <w:shd w:fill="1f1f1f" w:val="clear"/>
        </w:rPr>
      </w:pPr>
      <w:r w:rsidDel="00000000" w:rsidR="00000000" w:rsidRPr="00000000">
        <w:rPr>
          <w:rtl w:val="0"/>
        </w:rPr>
        <w:t xml:space="preserve">- Missing values pada kolom agent kita isi dengan 0, yang artinya orang tersebut memesan kamar tidak melalui agen. Hal ini didasari oleh informasi pada sumber </w:t>
      </w:r>
      <w:r w:rsidDel="00000000" w:rsidR="00000000" w:rsidRPr="00000000">
        <w:rPr>
          <w:rFonts w:ascii="Consolas" w:cs="Consolas" w:eastAsia="Consolas" w:hAnsi="Consolas"/>
          <w:b w:val="0"/>
          <w:color w:val="cccccc"/>
          <w:sz w:val="16"/>
          <w:szCs w:val="16"/>
          <w:shd w:fill="1f1f1f" w:val="clear"/>
          <w:rtl w:val="0"/>
        </w:rPr>
        <w:t xml:space="preserve">[</w:t>
      </w:r>
      <w:r w:rsidDel="00000000" w:rsidR="00000000" w:rsidRPr="00000000">
        <w:rPr>
          <w:rFonts w:ascii="Consolas" w:cs="Consolas" w:eastAsia="Consolas" w:hAnsi="Consolas"/>
          <w:b w:val="0"/>
          <w:color w:val="ce9178"/>
          <w:sz w:val="16"/>
          <w:szCs w:val="16"/>
          <w:shd w:fill="1f1f1f" w:val="clear"/>
          <w:rtl w:val="0"/>
        </w:rPr>
        <w:t xml:space="preserve">https://www.sciencedirect.com/science/article/pii/S2352340918315191</w:t>
      </w:r>
      <w:r w:rsidDel="00000000" w:rsidR="00000000" w:rsidRPr="00000000">
        <w:rPr>
          <w:rFonts w:ascii="Consolas" w:cs="Consolas" w:eastAsia="Consolas" w:hAnsi="Consolas"/>
          <w:b w:val="0"/>
          <w:color w:val="cccccc"/>
          <w:sz w:val="16"/>
          <w:szCs w:val="16"/>
          <w:shd w:fill="1f1f1f" w:val="clear"/>
          <w:rtl w:val="0"/>
        </w:rPr>
        <w:t xml:space="preserve">](</w:t>
      </w:r>
      <w:r w:rsidDel="00000000" w:rsidR="00000000" w:rsidRPr="00000000">
        <w:rPr>
          <w:rFonts w:ascii="Consolas" w:cs="Consolas" w:eastAsia="Consolas" w:hAnsi="Consolas"/>
          <w:b w:val="0"/>
          <w:color w:val="cccccc"/>
          <w:sz w:val="16"/>
          <w:szCs w:val="16"/>
          <w:u w:val="single"/>
          <w:shd w:fill="1f1f1f" w:val="clear"/>
          <w:rtl w:val="0"/>
        </w:rPr>
        <w:t xml:space="preserve">https://www.sciencedirect.com/science/article/pii/S2352340918315191</w:t>
      </w:r>
      <w:r w:rsidDel="00000000" w:rsidR="00000000" w:rsidRPr="00000000">
        <w:rPr>
          <w:rFonts w:ascii="Consolas" w:cs="Consolas" w:eastAsia="Consolas" w:hAnsi="Consolas"/>
          <w:b w:val="0"/>
          <w:color w:val="cccccc"/>
          <w:sz w:val="16"/>
          <w:szCs w:val="16"/>
          <w:shd w:fill="1f1f1f" w:val="clear"/>
          <w:rtl w:val="0"/>
        </w:rPr>
        <w:t xml:space="preserve">).</w:t>
      </w:r>
    </w:p>
    <w:p w:rsidR="00000000" w:rsidDel="00000000" w:rsidP="00000000" w:rsidRDefault="00000000" w:rsidRPr="00000000" w14:paraId="00000094">
      <w:pPr>
        <w:rPr>
          <w:rFonts w:ascii="Consolas" w:cs="Consolas" w:eastAsia="Consolas" w:hAnsi="Consolas"/>
          <w:b w:val="0"/>
          <w:color w:val="cccccc"/>
          <w:sz w:val="16"/>
          <w:szCs w:val="16"/>
          <w:shd w:fill="1f1f1f" w:val="clear"/>
        </w:rPr>
      </w:pPr>
      <w:r w:rsidDel="00000000" w:rsidR="00000000" w:rsidRPr="00000000">
        <w:rPr>
          <w:rFonts w:ascii="Consolas" w:cs="Consolas" w:eastAsia="Consolas" w:hAnsi="Consolas"/>
          <w:b w:val="0"/>
          <w:color w:val="cccccc"/>
          <w:sz w:val="16"/>
          <w:szCs w:val="16"/>
          <w:shd w:fill="1f1f1f" w:val="clear"/>
          <w:rtl w:val="0"/>
        </w:rPr>
        <w:t xml:space="preserve">- Berdasarkan sumber yang sama dengan yang di atas, missing values pada kolom company kita isi juga missing valuesnya dengan 0, yang artinya tamu tersebut tidak berkaitan dengan suatu perusahaan tertentu</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14"/>
        </w:numPr>
        <w:ind w:left="0" w:firstLine="0"/>
        <w:rPr/>
      </w:pPr>
      <w:r w:rsidDel="00000000" w:rsidR="00000000" w:rsidRPr="00000000">
        <w:rPr>
          <w:rtl w:val="0"/>
        </w:rPr>
        <w:t xml:space="preserve">Data Correction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Pada bagian ini, kita memperbaiki tipe data yang tidak sesuai dan mengubah isi kolom yang tidak sesuai berdasarkan informasi atau pengetahuan yang dimiliki.</w:t>
      </w:r>
    </w:p>
    <w:p w:rsidR="00000000" w:rsidDel="00000000" w:rsidP="00000000" w:rsidRDefault="00000000" w:rsidRPr="00000000" w14:paraId="00000099">
      <w:pPr>
        <w:rPr/>
      </w:pPr>
      <w:r w:rsidDel="00000000" w:rsidR="00000000" w:rsidRPr="00000000">
        <w:rPr>
          <w:rtl w:val="0"/>
        </w:rPr>
        <w:t xml:space="preserve">- Mengubah tipe kolom reservation_status_date dari object menjadi datetime</w:t>
      </w:r>
    </w:p>
    <w:p w:rsidR="00000000" w:rsidDel="00000000" w:rsidP="00000000" w:rsidRDefault="00000000" w:rsidRPr="00000000" w14:paraId="0000009A">
      <w:pPr>
        <w:rPr/>
      </w:pPr>
      <w:r w:rsidDel="00000000" w:rsidR="00000000" w:rsidRPr="00000000">
        <w:rPr>
          <w:rtl w:val="0"/>
        </w:rPr>
        <w:t xml:space="preserve">- Mengubah tipe kolom children dari float menjadi integer karena kolom tersebut menunjukkan banyak anak yang akan menginap, sehingga tidak mungkin nilainya berupa desimal.</w:t>
      </w:r>
    </w:p>
    <w:p w:rsidR="00000000" w:rsidDel="00000000" w:rsidP="00000000" w:rsidRDefault="00000000" w:rsidRPr="00000000" w14:paraId="0000009B">
      <w:pPr>
        <w:rPr>
          <w:rFonts w:ascii="Consolas" w:cs="Consolas" w:eastAsia="Consolas" w:hAnsi="Consolas"/>
          <w:b w:val="0"/>
          <w:color w:val="cccccc"/>
          <w:sz w:val="16"/>
          <w:szCs w:val="16"/>
          <w:shd w:fill="1f1f1f" w:val="clear"/>
        </w:rPr>
      </w:pPr>
      <w:r w:rsidDel="00000000" w:rsidR="00000000" w:rsidRPr="00000000">
        <w:rPr>
          <w:rtl w:val="0"/>
        </w:rPr>
        <w:t xml:space="preserve">- Mengubah isi ‘Undefined’ pada kolom meal dengan SC, karena berdasarkan sumber </w:t>
      </w:r>
      <w:r w:rsidDel="00000000" w:rsidR="00000000" w:rsidRPr="00000000">
        <w:rPr>
          <w:rFonts w:ascii="Consolas" w:cs="Consolas" w:eastAsia="Consolas" w:hAnsi="Consolas"/>
          <w:b w:val="0"/>
          <w:color w:val="cccccc"/>
          <w:sz w:val="16"/>
          <w:szCs w:val="16"/>
          <w:shd w:fill="1f1f1f" w:val="clear"/>
          <w:rtl w:val="0"/>
        </w:rPr>
        <w:t xml:space="preserve">[</w:t>
      </w:r>
      <w:r w:rsidDel="00000000" w:rsidR="00000000" w:rsidRPr="00000000">
        <w:rPr>
          <w:rFonts w:ascii="Consolas" w:cs="Consolas" w:eastAsia="Consolas" w:hAnsi="Consolas"/>
          <w:b w:val="0"/>
          <w:color w:val="ce9178"/>
          <w:sz w:val="16"/>
          <w:szCs w:val="16"/>
          <w:shd w:fill="1f1f1f" w:val="clear"/>
          <w:rtl w:val="0"/>
        </w:rPr>
        <w:t xml:space="preserve">https://www.sciencedirect.com/science/article/pii/S2352340918315191</w:t>
      </w:r>
      <w:r w:rsidDel="00000000" w:rsidR="00000000" w:rsidRPr="00000000">
        <w:rPr>
          <w:rFonts w:ascii="Consolas" w:cs="Consolas" w:eastAsia="Consolas" w:hAnsi="Consolas"/>
          <w:b w:val="0"/>
          <w:color w:val="cccccc"/>
          <w:sz w:val="16"/>
          <w:szCs w:val="16"/>
          <w:shd w:fill="1f1f1f" w:val="clear"/>
          <w:rtl w:val="0"/>
        </w:rPr>
        <w:t xml:space="preserve">](</w:t>
      </w:r>
      <w:r w:rsidDel="00000000" w:rsidR="00000000" w:rsidRPr="00000000">
        <w:rPr>
          <w:rFonts w:ascii="Consolas" w:cs="Consolas" w:eastAsia="Consolas" w:hAnsi="Consolas"/>
          <w:b w:val="0"/>
          <w:color w:val="cccccc"/>
          <w:sz w:val="16"/>
          <w:szCs w:val="16"/>
          <w:u w:val="single"/>
          <w:shd w:fill="1f1f1f" w:val="clear"/>
          <w:rtl w:val="0"/>
        </w:rPr>
        <w:t xml:space="preserve">https://www.sciencedirect.com/science/article/pii/S2352340918315191</w:t>
      </w:r>
      <w:r w:rsidDel="00000000" w:rsidR="00000000" w:rsidRPr="00000000">
        <w:rPr>
          <w:rFonts w:ascii="Consolas" w:cs="Consolas" w:eastAsia="Consolas" w:hAnsi="Consolas"/>
          <w:b w:val="0"/>
          <w:color w:val="cccccc"/>
          <w:sz w:val="16"/>
          <w:szCs w:val="16"/>
          <w:shd w:fill="1f1f1f" w:val="clear"/>
          <w:rtl w:val="0"/>
        </w:rPr>
        <w:t xml:space="preserve">), Undefined di sini sama dengan tamu tersebut tidak memesan paket makan (SC)</w:t>
      </w:r>
    </w:p>
    <w:p w:rsidR="00000000" w:rsidDel="00000000" w:rsidP="00000000" w:rsidRDefault="00000000" w:rsidRPr="00000000" w14:paraId="0000009C">
      <w:pPr>
        <w:rPr>
          <w:rFonts w:ascii="Consolas" w:cs="Consolas" w:eastAsia="Consolas" w:hAnsi="Consolas"/>
          <w:b w:val="0"/>
          <w:color w:val="cccccc"/>
          <w:sz w:val="16"/>
          <w:szCs w:val="16"/>
          <w:shd w:fill="1f1f1f" w:val="clear"/>
        </w:rPr>
      </w:pPr>
      <w:r w:rsidDel="00000000" w:rsidR="00000000" w:rsidRPr="00000000">
        <w:rPr>
          <w:rFonts w:ascii="Consolas" w:cs="Consolas" w:eastAsia="Consolas" w:hAnsi="Consolas"/>
          <w:b w:val="0"/>
          <w:color w:val="cccccc"/>
          <w:sz w:val="16"/>
          <w:szCs w:val="16"/>
          <w:shd w:fill="1f1f1f" w:val="clear"/>
          <w:rtl w:val="0"/>
        </w:rPr>
        <w:t xml:space="preserve">- Menghapus data dengan isi ‘Undefined’ pada kolom distribution_channel karena tidak ada sumber yang menerangkan maksud dari Undefined pada kolom ini. Di samping itu, persentase jumlah data yang memiliki isi Undefined juga sangat kecil, sehingga data tersebut kita drop.</w:t>
      </w:r>
    </w:p>
    <w:p w:rsidR="00000000" w:rsidDel="00000000" w:rsidP="00000000" w:rsidRDefault="00000000" w:rsidRPr="00000000" w14:paraId="0000009D">
      <w:pPr>
        <w:numPr>
          <w:ilvl w:val="0"/>
          <w:numId w:val="14"/>
        </w:numPr>
        <w:ind w:left="0" w:firstLine="0"/>
        <w:rPr/>
      </w:pPr>
      <w:r w:rsidDel="00000000" w:rsidR="00000000" w:rsidRPr="00000000">
        <w:rPr>
          <w:rtl w:val="0"/>
        </w:rPr>
        <w:t xml:space="preserve">Duplicate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Pada bagian ini, kita akan mengecek apakah terdapat data duplikat di dataset kita. Ternyata setelah dicek, terdapat data duplikat, sehingga data duplikat tersebut akan kita drop.</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14"/>
        </w:numPr>
        <w:ind w:left="0" w:firstLine="0"/>
        <w:rPr/>
      </w:pPr>
      <w:r w:rsidDel="00000000" w:rsidR="00000000" w:rsidRPr="00000000">
        <w:rPr>
          <w:rtl w:val="0"/>
        </w:rPr>
        <w:t xml:space="preserve">Anomaly Data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Pada bagian ini, kita akan meng-handle data-data yang tidak logis atau anomali.</w:t>
      </w:r>
    </w:p>
    <w:p w:rsidR="00000000" w:rsidDel="00000000" w:rsidP="00000000" w:rsidRDefault="00000000" w:rsidRPr="00000000" w14:paraId="000000A4">
      <w:pPr>
        <w:rPr/>
      </w:pPr>
      <w:r w:rsidDel="00000000" w:rsidR="00000000" w:rsidRPr="00000000">
        <w:rPr>
          <w:rtl w:val="0"/>
        </w:rPr>
        <w:t xml:space="preserve">- Terdapat nilai negatif pada kolom ADR, dimana ADR adalah rata-rata harga per kamar per hari yang tidak mungkin negatif. Dengan demikian, data dengan nilai negatif pada kolom ADR kita drop.</w:t>
      </w:r>
    </w:p>
    <w:p w:rsidR="00000000" w:rsidDel="00000000" w:rsidP="00000000" w:rsidRDefault="00000000" w:rsidRPr="00000000" w14:paraId="000000A5">
      <w:pPr>
        <w:rPr/>
      </w:pPr>
      <w:r w:rsidDel="00000000" w:rsidR="00000000" w:rsidRPr="00000000">
        <w:rPr>
          <w:rtl w:val="0"/>
        </w:rPr>
        <w:t xml:space="preserve">- Nilai 0 pada kolom adults artinya tidak ada orang dewasa yang ikut menginap, dimana menurut regulasi secara umum, yang boleh reservasi ataupun check-in hanyalah orang dewasa yang berumur 17 atau 18 tahun, sehingga kasus ini tidak mungkin terjadi. Jadi, data yang memiliki nilai 0 pada kolom adults kita drop.</w:t>
      </w:r>
    </w:p>
    <w:p w:rsidR="00000000" w:rsidDel="00000000" w:rsidP="00000000" w:rsidRDefault="00000000" w:rsidRPr="00000000" w14:paraId="000000A6">
      <w:pPr>
        <w:rPr/>
      </w:pPr>
      <w:r w:rsidDel="00000000" w:rsidR="00000000" w:rsidRPr="00000000">
        <w:rPr>
          <w:rtl w:val="0"/>
        </w:rPr>
        <w:t xml:space="preserve">- Nilai yang lebih besar dari 365 hari pada kolom lead_time, yang artinya jarak antara waktu booking dengan waktu kedatangan lebih dari 1 tahun. Secara umum, hotel memperbolehkan pelanggan untuk membooking hotel maksimal dari 1 tahun sebelumnya. Dengan demikian, nilai lead_time yang lebih besar dari 365 hari akan didrop.</w:t>
      </w:r>
    </w:p>
    <w:p w:rsidR="00000000" w:rsidDel="00000000" w:rsidP="00000000" w:rsidRDefault="00000000" w:rsidRPr="00000000" w14:paraId="000000A7">
      <w:pPr>
        <w:rPr/>
      </w:pPr>
      <w:r w:rsidDel="00000000" w:rsidR="00000000" w:rsidRPr="00000000">
        <w:rPr>
          <w:rtl w:val="0"/>
        </w:rPr>
        <w:t xml:space="preserve">- Nilai ADR 0 pada segmen pasar selain complementary artinya ada segmen pasar lainnya selain orang-orang yang ditunjuk sebagai promotor yang tidak membayar kamar hotel, dimana ini adalah anomali, sehingga data yang memiliki ADR 0 pada segmen pasar selain complementary akan kita drop.</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14"/>
        </w:numPr>
        <w:ind w:left="0" w:firstLine="0"/>
        <w:rPr/>
      </w:pPr>
      <w:r w:rsidDel="00000000" w:rsidR="00000000" w:rsidRPr="00000000">
        <w:rPr>
          <w:rtl w:val="0"/>
        </w:rPr>
        <w:t xml:space="preserve">Outliers</w:t>
      </w:r>
    </w:p>
    <w:p w:rsidR="00000000" w:rsidDel="00000000" w:rsidP="00000000" w:rsidRDefault="00000000" w:rsidRPr="00000000" w14:paraId="000000AA">
      <w:pPr>
        <w:rPr/>
      </w:pPr>
      <w:r w:rsidDel="00000000" w:rsidR="00000000" w:rsidRPr="00000000">
        <w:rPr>
          <w:rtl w:val="0"/>
        </w:rPr>
        <w:t xml:space="preserve">Pengecekan outliers dilakukan untuk kolom numerik. Pada bagian ini, kita akan drop data yang merupakan outliers ekstrem, seperti pada kolom ADR yang bernilai lebih dari 5000, kolom children dan babies yang nilainya lebih dari 7, dan kolom requires_car_parking_spaces yang lebih dari 7.</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15"/>
        </w:numPr>
        <w:rPr/>
      </w:pPr>
      <w:r w:rsidDel="00000000" w:rsidR="00000000" w:rsidRPr="00000000">
        <w:rPr>
          <w:rtl w:val="0"/>
        </w:rPr>
        <w:t xml:space="preserve">EDA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EDA pada proyek ini difokuskan untuk melakukan Diagnostic Analysis dimana kita akan menganalisa faktor-faktor, behaviour pelanggan, serta pola yang mempengaruhi pembatalan pemesanan hotel terhadap kolom </w:t>
      </w:r>
      <w:r w:rsidDel="00000000" w:rsidR="00000000" w:rsidRPr="00000000">
        <w:rPr>
          <w:rFonts w:ascii="Consolas" w:cs="Consolas" w:eastAsia="Consolas" w:hAnsi="Consolas"/>
          <w:b w:val="0"/>
          <w:color w:val="ce9178"/>
          <w:sz w:val="16"/>
          <w:szCs w:val="16"/>
          <w:shd w:fill="1f1f1f" w:val="clear"/>
          <w:rtl w:val="0"/>
        </w:rPr>
        <w:t xml:space="preserve">`is_canceled`</w:t>
      </w:r>
      <w:r w:rsidDel="00000000" w:rsidR="00000000" w:rsidRPr="00000000">
        <w:rPr>
          <w:rFonts w:ascii="Consolas" w:cs="Consolas" w:eastAsia="Consolas" w:hAnsi="Consolas"/>
          <w:b w:val="0"/>
          <w:color w:val="cccccc"/>
          <w:sz w:val="16"/>
          <w:szCs w:val="16"/>
          <w:shd w:fill="1f1f1f" w:val="clear"/>
          <w:rtl w:val="0"/>
        </w:rPr>
        <w:t xml:space="preserve"> sebagai variabel target. Analisis ini membantu kita dalam mengidentifikasi insight penting yang nantinya menjadi dasar untuk melakukan pembangunan model Machine Learning menjadi lebih akurat. Berikut pendekatan analisa yang akan kita lakukan.</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16"/>
        </w:numPr>
        <w:rPr/>
      </w:pPr>
      <w:r w:rsidDel="00000000" w:rsidR="00000000" w:rsidRPr="00000000">
        <w:rPr>
          <w:rtl w:val="0"/>
        </w:rPr>
        <w:t xml:space="preserve">Kita cek persentase jumlah kolom target. Diperoleh bahwa data target imbalanced karena persentase jumlah data target atas tamu yang tidak membatalkan pesanan sebesar 72,3% dan yang membatalkan pesanan sebesar 27,7%.</w:t>
      </w:r>
    </w:p>
    <w:p w:rsidR="00000000" w:rsidDel="00000000" w:rsidP="00000000" w:rsidRDefault="00000000" w:rsidRPr="00000000" w14:paraId="000000B1">
      <w:pPr>
        <w:numPr>
          <w:ilvl w:val="0"/>
          <w:numId w:val="16"/>
        </w:numPr>
        <w:rPr/>
      </w:pPr>
      <w:r w:rsidDel="00000000" w:rsidR="00000000" w:rsidRPr="00000000">
        <w:rPr>
          <w:rtl w:val="0"/>
        </w:rPr>
        <w:t xml:space="preserve">Kita analisis behaviour tamu</w:t>
      </w:r>
    </w:p>
    <w:p w:rsidR="00000000" w:rsidDel="00000000" w:rsidP="00000000" w:rsidRDefault="00000000" w:rsidRPr="00000000" w14:paraId="000000B2">
      <w:pPr>
        <w:rPr/>
      </w:pPr>
      <w:r w:rsidDel="00000000" w:rsidR="00000000" w:rsidRPr="00000000">
        <w:rPr>
          <w:rtl w:val="0"/>
        </w:rPr>
        <w:t xml:space="preserve">- Keputusan pembatalan pelanggan berdasarkan tipe hotel</w:t>
        <w:br w:type="textWrapping"/>
      </w:r>
      <w:r w:rsidDel="00000000" w:rsidR="00000000" w:rsidRPr="00000000">
        <w:rPr/>
        <w:drawing>
          <wp:inline distB="0" distT="0" distL="114300" distR="114300">
            <wp:extent cx="5266690" cy="3107690"/>
            <wp:effectExtent b="0" l="0" r="0" t="0"/>
            <wp:docPr id="2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266690" cy="310769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Berdasarkan grafik di atas, pada City Hotel presentase pembatalan yang dilakukan oleh tamu lebih tinggi dibandingkan dengan presentase pembatalan pada Resort Hotel</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 Keputusan pembatalan pelanggan berdasarkan bulan kedatangan</w:t>
      </w:r>
    </w:p>
    <w:p w:rsidR="00000000" w:rsidDel="00000000" w:rsidP="00000000" w:rsidRDefault="00000000" w:rsidRPr="00000000" w14:paraId="000000B6">
      <w:pPr>
        <w:rPr/>
      </w:pPr>
      <w:r w:rsidDel="00000000" w:rsidR="00000000" w:rsidRPr="00000000">
        <w:rPr/>
        <w:drawing>
          <wp:inline distB="0" distT="0" distL="114300" distR="114300">
            <wp:extent cx="5271770" cy="2621280"/>
            <wp:effectExtent b="0" l="0" r="0" t="0"/>
            <wp:docPr id="2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7177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Selama periode Juli 2015- Agustus 2017 Total reservasi tertinggi terjadi pada bulan Juli dan Agustus, yang mana pada bulan-bulan tersebut masuk pada musim panas</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Keputusan pembatalan pelanggan berdasarkan pilihan paket makan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0" distT="0" distL="114300" distR="114300">
            <wp:extent cx="5267960" cy="3097530"/>
            <wp:effectExtent b="0" l="0" r="0" t="0"/>
            <wp:docPr id="2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267960" cy="309753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Paket makan SC memiliki tingkat pembatalan tertinggi yaitu sebesar 35%. Paket makan BB, FB, HB cenderung lebih stabil dengan pembatalan di bawah 30%. Tamu yang tidak memilih paket makan (SC) kemungkinan mengalami ketidakpastian dalam perencanaan.</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 Keputusan pembatalan pelanggan berdasarkan Segmen Pasar</w:t>
      </w:r>
    </w:p>
    <w:p w:rsidR="00000000" w:rsidDel="00000000" w:rsidP="00000000" w:rsidRDefault="00000000" w:rsidRPr="00000000" w14:paraId="000000BF">
      <w:pPr>
        <w:rPr/>
      </w:pPr>
      <w:r w:rsidDel="00000000" w:rsidR="00000000" w:rsidRPr="00000000">
        <w:rPr>
          <w:rtl w:val="0"/>
        </w:rPr>
        <w:t xml:space="preserve"> </w:t>
      </w:r>
      <w:r w:rsidDel="00000000" w:rsidR="00000000" w:rsidRPr="00000000">
        <w:rPr/>
        <w:drawing>
          <wp:inline distB="0" distT="0" distL="114300" distR="114300">
            <wp:extent cx="5274310" cy="3125470"/>
            <wp:effectExtent b="0" l="0" r="0" t="0"/>
            <wp:docPr id="2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274310" cy="312547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Market segment Online TA memiliki tingkat pembatalan tertinggi sebesar 35.6%, diikuti oleh Groups (26.6%) dan Aviation (19.8%). Hal ini menunjukkan bahwa tamu yang memesan melalui agen perjalanan online lebih cenderung sering melakukan pembatalan dibandingkan segmen lainnya. Kemungkinan penyebabnya adalah fleksibilitas pembatalan, kemudian pada segmentasi Groups mungkin dipengaruhi oleh perubahan jadwal acara, dan Aviation bisa terkait dengan perubahan jadwal penerbangan.</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Keputusan pembatalan pelanggan berdasarkan saluran pemesanan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0" distT="0" distL="114300" distR="114300">
            <wp:extent cx="5267325" cy="3134995"/>
            <wp:effectExtent b="0" l="0" r="0" t="0"/>
            <wp:docPr id="2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267325" cy="313499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Tamu yang melakukan pemesanan melalui agen perjalanan (TA/TO) memiliki tingkat pembatalan tertinggi (31.2%) dibandingkan dengan saluran distribusi lainnya. kemungkinan hal ini disebabkan oleh kebiasaan pelanggan yang lebih cenderung membandingkan opsi lain sebelum mengonfirmasi pemesanan. sedangkan, pemesanan langsung (14.9%), corporate (13.1%), dan GDS (20.3%) memiliki tingkat pembatalan lebih rendah.</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Keputusan pembatalan pelanggan berdasarkan tipe pembayaran deposit</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0" distT="0" distL="114300" distR="114300">
            <wp:extent cx="5269230" cy="3141345"/>
            <wp:effectExtent b="0" l="0" r="0" t="0"/>
            <wp:docPr id="3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26923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Tamu yang memilih tipe No Deposit memiliki presentase pembatalan sebesar 27%, dan tipe Refundalbe memiliki presentase pembatalan sebesar 24%. tipe Non-Refundable seharusnya mengurangi pembatalan karena tamu sudah membayar di muka, justru data menunjukkan bahwa 93.8% dari pemesan dengan metode ini tetap melakukan pembatalan.</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Keputusan pembatalan pelanggan berdasarkan status tamu tersebut adalah tamu reguler atau bukan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0" distT="0" distL="114300" distR="114300">
            <wp:extent cx="5273040" cy="3150235"/>
            <wp:effectExtent b="0" l="0" r="0" t="0"/>
            <wp:docPr id="3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73040" cy="315023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Tamu reguler sangat kecil potensinya melakukan pembatalan (hanya 8%) sedangkan tamu-tamu baru yang bukan tamu reguler memiliki potensi pembatalan sebesar 28%.</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 Keputusan pembatalan pelanggan berdasarkan tipe pelanggan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0" distT="0" distL="114300" distR="114300">
            <wp:extent cx="5269230" cy="3145790"/>
            <wp:effectExtent b="0" l="0" r="0" t="0"/>
            <wp:docPr id="3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269230" cy="314579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Tipe pelanggan Transient memiliki tingkat pembatalan paling tinggi yaitu sebesar 30,3%, sedangkan untuk tipe customer Group (7%) dan Contract (16%) lebih jarang membatalkan. Pelanggan Transient lebih fleksibel dalam membatalkan dibanding Contract atau Group.</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 Keputusan pembatalan pelanggan berdasarkan kebutuhan jumlah space parkir</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0" distT="0" distL="114300" distR="114300">
            <wp:extent cx="5273040" cy="3141345"/>
            <wp:effectExtent b="0" l="0" r="0" t="0"/>
            <wp:docPr id="3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27304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Berdasarkan permintaan parking space, sebanyak 30% pembatalan dilakukan oleh tamu yang tidak meminta parking space, sedangkan tamu yang meminta parking space mereka adalah tamu yang tidak pernah melakukan pembatalan pemesanan.</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 Keputusan pembatalan pelanggan berdasarkan total permintaan khusus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0" distT="0" distL="114300" distR="114300">
            <wp:extent cx="5271770" cy="3138805"/>
            <wp:effectExtent b="0" l="0" r="0" t="0"/>
            <wp:docPr id="3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1770" cy="313880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Tamu-tamu yang memiliki permintaan khusus memiliki komitmen tinggi dengan pesanannya.  Terbukti bahwa semakin banyak permintaan khusus, pembatalan yang terjadi semakin sedikit.</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Keputusan pembatalan pelanggan berdasarkan menginap bersama anak atau tidak</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Untuk menganalisis ini, kita membuat satu kolom baru yang menunjukkan apakah mereka datang bersama anak atau tidak, dengan jika ada minimal 1 bayi dan/atau 1 anak-anak, maka mereka membawa anak. Jika jumlah bayi dan anak-anaknya keduanya nol, artinya mereka tidak membawa anak.</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0" distT="0" distL="114300" distR="114300">
            <wp:extent cx="5266690" cy="3150235"/>
            <wp:effectExtent b="0" l="0" r="0" t="0"/>
            <wp:docPr id="3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66690" cy="315023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Presentase tamu yang membawa anak (has_children = 1) cenderung lebih tinggi untuk melakukan pembatalan pemesanan yaitu sebesar 34.5%, dibandingkan dengan tamu yang tidak membawa anak (has_children = 0) dengan presentase pembatalan sebesar 27%.</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 Keputusan pembatalan pelanggan berdasarkan perubahan pada pemesanan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Untuk menganalisis hal ini, kita buat kategori sebagai berikut.</w:t>
      </w:r>
    </w:p>
    <w:p w:rsidR="00000000" w:rsidDel="00000000" w:rsidP="00000000" w:rsidRDefault="00000000" w:rsidRPr="00000000" w14:paraId="000000EE">
      <w:pPr>
        <w:rPr/>
      </w:pPr>
      <w:r w:rsidDel="00000000" w:rsidR="00000000" w:rsidRPr="00000000">
        <w:rPr>
          <w:rtl w:val="0"/>
        </w:rPr>
        <w:t xml:space="preserve">- Tidak ada perubahan artinya nilai booking_changes = 0</w:t>
      </w:r>
    </w:p>
    <w:p w:rsidR="00000000" w:rsidDel="00000000" w:rsidP="00000000" w:rsidRDefault="00000000" w:rsidRPr="00000000" w14:paraId="000000EF">
      <w:pPr>
        <w:rPr/>
      </w:pPr>
      <w:r w:rsidDel="00000000" w:rsidR="00000000" w:rsidRPr="00000000">
        <w:rPr>
          <w:rtl w:val="0"/>
        </w:rPr>
        <w:t xml:space="preserve">- Jarang melakukan perubahan untuk nilai booking_changes = 1 sampai 2</w:t>
      </w:r>
    </w:p>
    <w:p w:rsidR="00000000" w:rsidDel="00000000" w:rsidP="00000000" w:rsidRDefault="00000000" w:rsidRPr="00000000" w14:paraId="000000F0">
      <w:pPr>
        <w:rPr/>
      </w:pPr>
      <w:r w:rsidDel="00000000" w:rsidR="00000000" w:rsidRPr="00000000">
        <w:rPr>
          <w:rtl w:val="0"/>
        </w:rPr>
        <w:t xml:space="preserve">- Frekuensi melakukan perubahan sedang untuk nilai booking_changes = 3 sampai 5</w:t>
      </w:r>
    </w:p>
    <w:p w:rsidR="00000000" w:rsidDel="00000000" w:rsidP="00000000" w:rsidRDefault="00000000" w:rsidRPr="00000000" w14:paraId="000000F1">
      <w:pPr>
        <w:rPr/>
      </w:pPr>
      <w:r w:rsidDel="00000000" w:rsidR="00000000" w:rsidRPr="00000000">
        <w:rPr>
          <w:rtl w:val="0"/>
        </w:rPr>
        <w:t xml:space="preserve">- Sering melakukan perubahan untuk nilai booking_changes = 6 sampai 10</w:t>
      </w:r>
    </w:p>
    <w:p w:rsidR="00000000" w:rsidDel="00000000" w:rsidP="00000000" w:rsidRDefault="00000000" w:rsidRPr="00000000" w14:paraId="000000F2">
      <w:pPr>
        <w:rPr/>
      </w:pPr>
      <w:r w:rsidDel="00000000" w:rsidR="00000000" w:rsidRPr="00000000">
        <w:rPr>
          <w:rtl w:val="0"/>
        </w:rPr>
        <w:t xml:space="preserve">- Sangat sering melakukan perubahan untuk nilai booking_changes lebih dari 10</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0" distT="0" distL="114300" distR="114300">
            <wp:extent cx="5269865" cy="3136265"/>
            <wp:effectExtent b="0" l="0" r="0" t="0"/>
            <wp:docPr id="3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269865" cy="31362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Semakin sedikit perubahan pada pemesanan maka semakin tinggi presentase pembatalannya</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 Keputusan pembatalan pelanggan berdasarkan pernah tidaknya pelanggan membatalkan pesanan sebelumnya</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Untuk menganalisis hal ini, kita akan menambah kolom baru yang menunjukkan apakah pelanggan tersebut sebelumnya pernah membatalkan pesanan atau tidak dengan :</w:t>
      </w:r>
    </w:p>
    <w:p w:rsidR="00000000" w:rsidDel="00000000" w:rsidP="00000000" w:rsidRDefault="00000000" w:rsidRPr="00000000" w14:paraId="000000FB">
      <w:pPr>
        <w:rPr/>
      </w:pPr>
      <w:r w:rsidDel="00000000" w:rsidR="00000000" w:rsidRPr="00000000">
        <w:rPr>
          <w:rtl w:val="0"/>
        </w:rPr>
        <w:t xml:space="preserve">- 1 : pelanggan pernah membatalkan pemesanan</w:t>
      </w:r>
    </w:p>
    <w:p w:rsidR="00000000" w:rsidDel="00000000" w:rsidP="00000000" w:rsidRDefault="00000000" w:rsidRPr="00000000" w14:paraId="000000FC">
      <w:pPr>
        <w:rPr/>
      </w:pPr>
      <w:r w:rsidDel="00000000" w:rsidR="00000000" w:rsidRPr="00000000">
        <w:rPr>
          <w:rtl w:val="0"/>
        </w:rPr>
        <w:t xml:space="preserve">- 0 : pelanggan belum pernah membatalkan pemesanan</w:t>
      </w:r>
    </w:p>
    <w:p w:rsidR="00000000" w:rsidDel="00000000" w:rsidP="00000000" w:rsidRDefault="00000000" w:rsidRPr="00000000" w14:paraId="000000FD">
      <w:pPr>
        <w:rPr/>
      </w:pPr>
      <w:r w:rsidDel="00000000" w:rsidR="00000000" w:rsidRPr="00000000">
        <w:rPr>
          <w:rtl w:val="0"/>
        </w:rPr>
        <w:t xml:space="preserve">Pelanggan yang pernah membatalkan pemesanan, nilai pada kolom previous_cancellations akan lebih dari 0, sedangkan yang belum pernah membatalkan pemesanan, nilai pada kolom previous_cancellations akan sama dengan 0.</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0" distT="0" distL="114300" distR="114300">
            <wp:extent cx="5270500" cy="3135630"/>
            <wp:effectExtent b="0" l="0" r="0" t="0"/>
            <wp:docPr id="3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270500" cy="313563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Tamu yang sebelumnya pernah melakukan pembatalan pemesanan cenderung lebih tinggi persentase tingkat pembatalannya yaitu sebesar 67.9% dibandingkan dengan tamu yang belum pernah melakukan pembatalan pemesanan pada pemesanan sebelumnya yang mana tingkat pembatalannya hanya sebesar 27%.</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 Keputusan pembatalan pelanggan berdasarkan lama waktu menginap di hari Senin-Jumat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0" distT="0" distL="114300" distR="114300">
            <wp:extent cx="5270500" cy="3441065"/>
            <wp:effectExtent b="0" l="0" r="0" t="0"/>
            <wp:docPr id="3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270500" cy="344106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Median lama waktu menginap di antara hari Senin-Jumat untuk tamu yang membatalkan pemesanannya  lebih tinggi daripada median lama waktu menginap untuk tamu yang tidak membatalkan pemesanannya. Mayoritas tamu yang membatalkan pemesanannya adalah yang lama waktu menginapnya 3 malam, sedangkan yang tidak membatalkan pemesanannya adalah yang lama waktu menginapnya hanya 2 malam.</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Keputusan pembatalan pelanggan berdasarkan jarak waktu pemesanan hingga tanggal kedatangan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0" distT="0" distL="114300" distR="114300">
            <wp:extent cx="5266690" cy="3394075"/>
            <wp:effectExtent b="0" l="0" r="0" t="0"/>
            <wp:docPr id="4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266690" cy="33940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Tamu yang melakukan pembatalan pemesanan adalah mayotitas mereka adalah yang jarak waktu pemesanan sampai waktu kedatangan adalah 79 hari.</w:t>
      </w:r>
      <w:r w:rsidDel="00000000" w:rsidR="00000000" w:rsidRPr="00000000">
        <w:rPr>
          <w:rtl w:val="0"/>
        </w:rPr>
      </w:r>
    </w:p>
    <w:p w:rsidR="00000000" w:rsidDel="00000000" w:rsidP="00000000" w:rsidRDefault="00000000" w:rsidRPr="00000000" w14:paraId="0000010D">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Tamu yang tidak melakukan pembatalan pemesanan mayoritas mereka adalah yang jarak waktu pemesanan sampai waktu kedatangan adalah 38 hari.</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 Keputusan pembatalan pelanggan berdasarkan ADR (harga rata-rata per kamar per hari)</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0" distT="0" distL="114300" distR="114300">
            <wp:extent cx="5269865" cy="3384550"/>
            <wp:effectExtent b="0" l="0" r="0" t="0"/>
            <wp:docPr id="4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269865" cy="33845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Tamu yang melakukan pembatalan pemesanan mayoritas dari mereka adalah yang harga kamarnya 110 Euro</w:t>
      </w:r>
      <w:r w:rsidDel="00000000" w:rsidR="00000000" w:rsidRPr="00000000">
        <w:rPr>
          <w:rtl w:val="0"/>
        </w:rPr>
      </w:r>
    </w:p>
    <w:p w:rsidR="00000000" w:rsidDel="00000000" w:rsidP="00000000" w:rsidRDefault="00000000" w:rsidRPr="00000000" w14:paraId="00000114">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6796e6"/>
          <w:sz w:val="16"/>
          <w:szCs w:val="16"/>
          <w:shd w:fill="1f1f1f" w:val="clear"/>
          <w:rtl w:val="0"/>
        </w:rPr>
        <w:t xml:space="preserve">-</w:t>
      </w:r>
      <w:r w:rsidDel="00000000" w:rsidR="00000000" w:rsidRPr="00000000">
        <w:rPr>
          <w:rFonts w:ascii="Consolas" w:cs="Consolas" w:eastAsia="Consolas" w:hAnsi="Consolas"/>
          <w:b w:val="0"/>
          <w:color w:val="cccccc"/>
          <w:sz w:val="16"/>
          <w:szCs w:val="16"/>
          <w:shd w:fill="1f1f1f" w:val="clear"/>
          <w:rtl w:val="0"/>
        </w:rPr>
        <w:t xml:space="preserve"> Tamu yang tidak melakukan pembatalan pemesanan mayoritas dari mereka adalah yang harga kamarnya adalah 95 Euro</w:t>
      </w:r>
      <w:r w:rsidDel="00000000" w:rsidR="00000000" w:rsidRPr="00000000">
        <w:rPr>
          <w:rtl w:val="0"/>
        </w:rPr>
      </w:r>
    </w:p>
    <w:p w:rsidR="00000000" w:rsidDel="00000000" w:rsidP="00000000" w:rsidRDefault="00000000" w:rsidRPr="00000000" w14:paraId="00000115">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Fonts w:ascii="Consolas" w:cs="Consolas" w:eastAsia="Consolas" w:hAnsi="Consolas"/>
          <w:b w:val="0"/>
          <w:color w:val="cccccc"/>
          <w:sz w:val="16"/>
          <w:szCs w:val="16"/>
          <w:shd w:fill="1f1f1f" w:val="clear"/>
          <w:rtl w:val="0"/>
        </w:rPr>
        <w:t xml:space="preserve">Tamu yang melakukan pembatalan pemesanan memiliki median ADR yang lebih tinggi dari pada tamu yang melakukan pembatalan</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 Keputusan pembatalan pelanggan berdasarkan asal negara</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Untuk menganalisis hal ini, kita akan membuat satu kolom baru yang menunjukkan apakah tamu ini berasal dari dalam negeri, artinya berasal dari Portugal, ataukah berasal dari luar negeri atau berasal dari luar Portugal. Kolom tersebut kita namakan is_local. Isi dari kolom is_local adalah :</w:t>
      </w:r>
    </w:p>
    <w:p w:rsidR="00000000" w:rsidDel="00000000" w:rsidP="00000000" w:rsidRDefault="00000000" w:rsidRPr="00000000" w14:paraId="0000011A">
      <w:pPr>
        <w:rPr/>
      </w:pPr>
      <w:r w:rsidDel="00000000" w:rsidR="00000000" w:rsidRPr="00000000">
        <w:rPr>
          <w:rtl w:val="0"/>
        </w:rPr>
        <w:t xml:space="preserve">- 1 : tamu berasal Portugal (dari dalam negeri)</w:t>
      </w:r>
    </w:p>
    <w:p w:rsidR="00000000" w:rsidDel="00000000" w:rsidP="00000000" w:rsidRDefault="00000000" w:rsidRPr="00000000" w14:paraId="0000011B">
      <w:pPr>
        <w:rPr/>
      </w:pPr>
      <w:r w:rsidDel="00000000" w:rsidR="00000000" w:rsidRPr="00000000">
        <w:rPr>
          <w:rtl w:val="0"/>
        </w:rPr>
        <w:t xml:space="preserve">- 0 : tamu berasal dari luar Portugal (dari luar negeri)</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0" distT="0" distL="114300" distR="114300">
            <wp:extent cx="2740660" cy="2352040"/>
            <wp:effectExtent b="0" l="0" r="0" t="0"/>
            <wp:docPr descr="WhatsApp Image 2025-02-25 at 18.42.04" id="43" name="image15.jpg"/>
            <a:graphic>
              <a:graphicData uri="http://schemas.openxmlformats.org/drawingml/2006/picture">
                <pic:pic>
                  <pic:nvPicPr>
                    <pic:cNvPr descr="WhatsApp Image 2025-02-25 at 18.42.04" id="0" name="image15.jpg"/>
                    <pic:cNvPicPr preferRelativeResize="0"/>
                  </pic:nvPicPr>
                  <pic:blipFill>
                    <a:blip r:embed="rId23"/>
                    <a:srcRect b="0" l="0" r="0" t="0"/>
                    <a:stretch>
                      <a:fillRect/>
                    </a:stretch>
                  </pic:blipFill>
                  <pic:spPr>
                    <a:xfrm>
                      <a:off x="0" y="0"/>
                      <a:ext cx="2740660" cy="235204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widowControl w:val="1"/>
        <w:shd w:fill="1f1f1f" w:val="clear"/>
        <w:jc w:val="left"/>
        <w:rPr>
          <w:rFonts w:ascii="Consolas" w:cs="Consolas" w:eastAsia="Consolas" w:hAnsi="Consolas"/>
          <w:b w:val="0"/>
          <w:color w:val="cccccc"/>
          <w:sz w:val="16"/>
          <w:szCs w:val="16"/>
        </w:rPr>
      </w:pPr>
      <w:r w:rsidDel="00000000" w:rsidR="00000000" w:rsidRPr="00000000">
        <w:rPr>
          <w:rtl w:val="0"/>
        </w:rPr>
        <w:t xml:space="preserve">Dari pie chart di atas, diperoleh t</w:t>
      </w:r>
      <w:r w:rsidDel="00000000" w:rsidR="00000000" w:rsidRPr="00000000">
        <w:rPr>
          <w:rFonts w:ascii="Consolas" w:cs="Consolas" w:eastAsia="Consolas" w:hAnsi="Consolas"/>
          <w:b w:val="0"/>
          <w:color w:val="cccccc"/>
          <w:sz w:val="16"/>
          <w:szCs w:val="16"/>
          <w:shd w:fill="1f1f1f" w:val="clear"/>
          <w:rtl w:val="0"/>
        </w:rPr>
        <w:t xml:space="preserve">amu yang berasal dari Portugal lebih banyak daripada tamu yang berasal dari luar Portugal</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numPr>
          <w:ilvl w:val="0"/>
          <w:numId w:val="16"/>
        </w:numPr>
        <w:ind w:left="0" w:firstLine="0"/>
        <w:rPr/>
      </w:pPr>
      <w:r w:rsidDel="00000000" w:rsidR="00000000" w:rsidRPr="00000000">
        <w:rPr>
          <w:rtl w:val="0"/>
        </w:rPr>
        <w:t xml:space="preserve">Membangun Model</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numPr>
          <w:ilvl w:val="0"/>
          <w:numId w:val="17"/>
        </w:numPr>
        <w:rPr/>
      </w:pPr>
      <w:r w:rsidDel="00000000" w:rsidR="00000000" w:rsidRPr="00000000">
        <w:rPr>
          <w:rtl w:val="0"/>
        </w:rPr>
        <w:t xml:space="preserve">Data Correlation and Features Selection</w:t>
      </w:r>
    </w:p>
    <w:p w:rsidR="00000000" w:rsidDel="00000000" w:rsidP="00000000" w:rsidRDefault="00000000" w:rsidRPr="00000000" w14:paraId="00000123">
      <w:pPr>
        <w:ind w:left="720" w:firstLine="0"/>
        <w:rPr/>
      </w:pPr>
      <w:r w:rsidDel="00000000" w:rsidR="00000000" w:rsidRPr="00000000">
        <w:rPr>
          <w:rtl w:val="0"/>
        </w:rPr>
        <w:t xml:space="preserve">Setiap hubungan baik data kategorik maupun numerik terhadap kolom target (is_canceled). Pada kolom numerik menggunakan heatmap terhadap kolom is_canceled. Sedangkan untuk kolom kategorik menggunakan metode chi-square dimana bila p-value &lt; 0.05 maka kolom tersebut memiliki pengaruh terhadap kolom is_canceled.</w:t>
      </w:r>
    </w:p>
    <w:p w:rsidR="00000000" w:rsidDel="00000000" w:rsidP="00000000" w:rsidRDefault="00000000" w:rsidRPr="00000000" w14:paraId="00000124">
      <w:pPr>
        <w:numPr>
          <w:ilvl w:val="0"/>
          <w:numId w:val="11"/>
        </w:numPr>
        <w:ind w:left="1440" w:hanging="360"/>
        <w:rPr>
          <w:u w:val="none"/>
        </w:rPr>
      </w:pPr>
      <w:r w:rsidDel="00000000" w:rsidR="00000000" w:rsidRPr="00000000">
        <w:rPr>
          <w:rtl w:val="0"/>
        </w:rPr>
        <w:t xml:space="preserve">Korelasi pada kolom numerik terhadap kolom target.</w:t>
      </w:r>
    </w:p>
    <w:p w:rsidR="00000000" w:rsidDel="00000000" w:rsidP="00000000" w:rsidRDefault="00000000" w:rsidRPr="00000000" w14:paraId="00000125">
      <w:pPr>
        <w:ind w:left="720" w:firstLine="0"/>
        <w:rPr/>
      </w:pPr>
      <w:r w:rsidDel="00000000" w:rsidR="00000000" w:rsidRPr="00000000">
        <w:rPr/>
        <w:drawing>
          <wp:inline distB="114300" distT="114300" distL="114300" distR="114300">
            <wp:extent cx="5274000" cy="5676900"/>
            <wp:effectExtent b="0" l="0" r="0" t="0"/>
            <wp:docPr id="4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2740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1440" w:firstLine="0"/>
        <w:rPr/>
      </w:pPr>
      <w:r w:rsidDel="00000000" w:rsidR="00000000" w:rsidRPr="00000000">
        <w:rPr>
          <w:rtl w:val="0"/>
        </w:rPr>
        <w:t xml:space="preserve">Diperoleh kolom numerik yang akan dijadikan feature adalah :</w:t>
      </w:r>
    </w:p>
    <w:p w:rsidR="00000000" w:rsidDel="00000000" w:rsidP="00000000" w:rsidRDefault="00000000" w:rsidRPr="00000000" w14:paraId="00000127">
      <w:pPr>
        <w:ind w:left="1440" w:firstLine="0"/>
        <w:rPr/>
      </w:pPr>
      <w:r w:rsidDel="00000000" w:rsidR="00000000" w:rsidRPr="00000000">
        <w:rPr>
          <w:rtl w:val="0"/>
        </w:rPr>
      </w:r>
    </w:p>
    <w:p w:rsidR="00000000" w:rsidDel="00000000" w:rsidP="00000000" w:rsidRDefault="00000000" w:rsidRPr="00000000" w14:paraId="00000128">
      <w:pPr>
        <w:ind w:left="1440" w:firstLine="0"/>
        <w:rPr/>
      </w:pPr>
      <w:r w:rsidDel="00000000" w:rsidR="00000000" w:rsidRPr="00000000">
        <w:rPr>
          <w:rtl w:val="0"/>
        </w:rPr>
        <w:t xml:space="preserve">1. required_car_parking_spaces</w:t>
      </w:r>
    </w:p>
    <w:p w:rsidR="00000000" w:rsidDel="00000000" w:rsidP="00000000" w:rsidRDefault="00000000" w:rsidRPr="00000000" w14:paraId="00000129">
      <w:pPr>
        <w:ind w:left="1440" w:firstLine="0"/>
        <w:rPr/>
      </w:pPr>
      <w:r w:rsidDel="00000000" w:rsidR="00000000" w:rsidRPr="00000000">
        <w:rPr>
          <w:rtl w:val="0"/>
        </w:rPr>
        <w:t xml:space="preserve">2. is_local</w:t>
      </w:r>
    </w:p>
    <w:p w:rsidR="00000000" w:rsidDel="00000000" w:rsidP="00000000" w:rsidRDefault="00000000" w:rsidRPr="00000000" w14:paraId="0000012A">
      <w:pPr>
        <w:ind w:left="1440" w:firstLine="0"/>
        <w:rPr/>
      </w:pPr>
      <w:r w:rsidDel="00000000" w:rsidR="00000000" w:rsidRPr="00000000">
        <w:rPr>
          <w:rtl w:val="0"/>
        </w:rPr>
        <w:t xml:space="preserve">3. total_of_special_requests</w:t>
      </w:r>
    </w:p>
    <w:p w:rsidR="00000000" w:rsidDel="00000000" w:rsidP="00000000" w:rsidRDefault="00000000" w:rsidRPr="00000000" w14:paraId="0000012B">
      <w:pPr>
        <w:ind w:left="1440" w:firstLine="0"/>
        <w:rPr/>
      </w:pPr>
      <w:r w:rsidDel="00000000" w:rsidR="00000000" w:rsidRPr="00000000">
        <w:rPr>
          <w:rtl w:val="0"/>
        </w:rPr>
        <w:t xml:space="preserve">4. cancellations_before</w:t>
      </w:r>
    </w:p>
    <w:p w:rsidR="00000000" w:rsidDel="00000000" w:rsidP="00000000" w:rsidRDefault="00000000" w:rsidRPr="00000000" w14:paraId="0000012C">
      <w:pPr>
        <w:ind w:left="1440" w:firstLine="0"/>
        <w:rPr/>
      </w:pPr>
      <w:r w:rsidDel="00000000" w:rsidR="00000000" w:rsidRPr="00000000">
        <w:rPr>
          <w:rtl w:val="0"/>
        </w:rPr>
        <w:t xml:space="preserve">5. adr</w:t>
      </w:r>
    </w:p>
    <w:p w:rsidR="00000000" w:rsidDel="00000000" w:rsidP="00000000" w:rsidRDefault="00000000" w:rsidRPr="00000000" w14:paraId="0000012D">
      <w:pPr>
        <w:ind w:left="1440" w:firstLine="0"/>
        <w:rPr/>
      </w:pPr>
      <w:r w:rsidDel="00000000" w:rsidR="00000000" w:rsidRPr="00000000">
        <w:rPr>
          <w:rtl w:val="0"/>
        </w:rPr>
        <w:t xml:space="preserve">6. lead_time</w:t>
      </w:r>
    </w:p>
    <w:p w:rsidR="00000000" w:rsidDel="00000000" w:rsidP="00000000" w:rsidRDefault="00000000" w:rsidRPr="00000000" w14:paraId="0000012E">
      <w:pPr>
        <w:ind w:left="1440" w:firstLine="0"/>
        <w:rPr/>
      </w:pPr>
      <w:r w:rsidDel="00000000" w:rsidR="00000000" w:rsidRPr="00000000">
        <w:rPr>
          <w:rtl w:val="0"/>
        </w:rPr>
      </w:r>
    </w:p>
    <w:p w:rsidR="00000000" w:rsidDel="00000000" w:rsidP="00000000" w:rsidRDefault="00000000" w:rsidRPr="00000000" w14:paraId="0000012F">
      <w:pPr>
        <w:ind w:left="1440" w:firstLine="0"/>
        <w:rPr/>
      </w:pPr>
      <w:r w:rsidDel="00000000" w:rsidR="00000000" w:rsidRPr="00000000">
        <w:rPr>
          <w:rtl w:val="0"/>
        </w:rPr>
        <w:t xml:space="preserve">Hal ini dikarenakan nilai korelasi untuk fitur-fitur tersebut dengan kolom target (`is_canceled`) lebih dari 10%</w:t>
      </w:r>
    </w:p>
    <w:p w:rsidR="00000000" w:rsidDel="00000000" w:rsidP="00000000" w:rsidRDefault="00000000" w:rsidRPr="00000000" w14:paraId="00000130">
      <w:pPr>
        <w:ind w:left="1440" w:firstLine="0"/>
        <w:rPr/>
      </w:pPr>
      <w:r w:rsidDel="00000000" w:rsidR="00000000" w:rsidRPr="00000000">
        <w:rPr>
          <w:rtl w:val="0"/>
        </w:rPr>
      </w:r>
    </w:p>
    <w:p w:rsidR="00000000" w:rsidDel="00000000" w:rsidP="00000000" w:rsidRDefault="00000000" w:rsidRPr="00000000" w14:paraId="00000131">
      <w:pPr>
        <w:numPr>
          <w:ilvl w:val="0"/>
          <w:numId w:val="11"/>
        </w:numPr>
        <w:ind w:left="1440" w:hanging="360"/>
        <w:rPr>
          <w:u w:val="none"/>
        </w:rPr>
      </w:pPr>
      <w:r w:rsidDel="00000000" w:rsidR="00000000" w:rsidRPr="00000000">
        <w:rPr>
          <w:rtl w:val="0"/>
        </w:rPr>
        <w:t xml:space="preserve">Korelasi kolom kategorik terhadap kolom target</w:t>
      </w:r>
    </w:p>
    <w:p w:rsidR="00000000" w:rsidDel="00000000" w:rsidP="00000000" w:rsidRDefault="00000000" w:rsidRPr="00000000" w14:paraId="00000132">
      <w:pPr>
        <w:ind w:left="1440" w:firstLine="0"/>
        <w:rPr/>
      </w:pPr>
      <w:r w:rsidDel="00000000" w:rsidR="00000000" w:rsidRPr="00000000">
        <w:rPr/>
        <w:drawing>
          <wp:inline distB="114300" distT="114300" distL="114300" distR="114300">
            <wp:extent cx="5274000" cy="3467100"/>
            <wp:effectExtent b="0" l="0" r="0" t="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274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3"/>
        </w:numPr>
        <w:ind w:left="2160" w:hanging="360"/>
        <w:jc w:val="both"/>
        <w:rPr>
          <w:u w:val="none"/>
        </w:rPr>
      </w:pPr>
      <w:r w:rsidDel="00000000" w:rsidR="00000000" w:rsidRPr="00000000">
        <w:rPr>
          <w:rtl w:val="0"/>
        </w:rPr>
        <w:t xml:space="preserve">Kolom reserved_room_type akan didrop dari fitur karena hanya menunjukkan jenis kamar yang dipesan, sedangkan assigned_room_type lebih relevan karena mencerminkan jenis kamar yang benar-benar diterima oleh tamu. Oleh karena itu, analisis akan difokuskan pada kamar yang sebenarnya didapatkan</w:t>
      </w:r>
    </w:p>
    <w:p w:rsidR="00000000" w:rsidDel="00000000" w:rsidP="00000000" w:rsidRDefault="00000000" w:rsidRPr="00000000" w14:paraId="00000134">
      <w:pPr>
        <w:numPr>
          <w:ilvl w:val="0"/>
          <w:numId w:val="3"/>
        </w:numPr>
        <w:ind w:left="2160" w:hanging="360"/>
        <w:jc w:val="both"/>
        <w:rPr>
          <w:u w:val="none"/>
        </w:rPr>
      </w:pPr>
      <w:r w:rsidDel="00000000" w:rsidR="00000000" w:rsidRPr="00000000">
        <w:rPr>
          <w:rtl w:val="0"/>
        </w:rPr>
        <w:t xml:space="preserve">Kolom company akan didrop dari feature karena sekitar 94% pelanggan adalah yang tidak berkaitan dengan perusahaan tertentu.</w:t>
      </w:r>
    </w:p>
    <w:p w:rsidR="00000000" w:rsidDel="00000000" w:rsidP="00000000" w:rsidRDefault="00000000" w:rsidRPr="00000000" w14:paraId="00000135">
      <w:pPr>
        <w:numPr>
          <w:ilvl w:val="0"/>
          <w:numId w:val="3"/>
        </w:numPr>
        <w:ind w:left="2160" w:hanging="360"/>
        <w:jc w:val="both"/>
        <w:rPr>
          <w:u w:val="none"/>
        </w:rPr>
      </w:pPr>
      <w:r w:rsidDel="00000000" w:rsidR="00000000" w:rsidRPr="00000000">
        <w:rPr>
          <w:rtl w:val="0"/>
        </w:rPr>
        <w:t xml:space="preserve">Kolom reservation_status akan didrop dari feature karena kolom ini menggambarkan kolom is_canceled.</w:t>
      </w:r>
    </w:p>
    <w:p w:rsidR="00000000" w:rsidDel="00000000" w:rsidP="00000000" w:rsidRDefault="00000000" w:rsidRPr="00000000" w14:paraId="00000136">
      <w:pPr>
        <w:numPr>
          <w:ilvl w:val="0"/>
          <w:numId w:val="3"/>
        </w:numPr>
        <w:ind w:left="2160" w:hanging="360"/>
        <w:jc w:val="both"/>
        <w:rPr>
          <w:u w:val="none"/>
        </w:rPr>
      </w:pPr>
      <w:r w:rsidDel="00000000" w:rsidR="00000000" w:rsidRPr="00000000">
        <w:rPr>
          <w:rtl w:val="0"/>
        </w:rPr>
        <w:t xml:space="preserve">Kolom country akan dihapus karena telah digantikan oleh kolom is_local, yang secara langsung merepresentasikan apakah tamu berasal dari dalam atau luar negeri. Hal ini dilakukan untuk menyederhanakan analisis tanpa kehilangan informasi penting.</w:t>
      </w:r>
    </w:p>
    <w:p w:rsidR="00000000" w:rsidDel="00000000" w:rsidP="00000000" w:rsidRDefault="00000000" w:rsidRPr="00000000" w14:paraId="00000137">
      <w:pPr>
        <w:numPr>
          <w:ilvl w:val="0"/>
          <w:numId w:val="3"/>
        </w:numPr>
        <w:ind w:left="2160" w:hanging="360"/>
        <w:jc w:val="both"/>
        <w:rPr>
          <w:u w:val="none"/>
        </w:rPr>
      </w:pPr>
      <w:r w:rsidDel="00000000" w:rsidR="00000000" w:rsidRPr="00000000">
        <w:rPr>
          <w:rtl w:val="0"/>
        </w:rPr>
        <w:t xml:space="preserve">Kolom is_canceled merupakan kolom target, sehingga tidak dijadikan fitur</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ind w:firstLine="720"/>
        <w:rPr/>
      </w:pPr>
      <w:r w:rsidDel="00000000" w:rsidR="00000000" w:rsidRPr="00000000">
        <w:rPr>
          <w:rtl w:val="0"/>
        </w:rPr>
        <w:t xml:space="preserve">Kolom-kolom yang bersifat kategorik yang akan dijadikan feature adalah :</w:t>
      </w:r>
    </w:p>
    <w:p w:rsidR="00000000" w:rsidDel="00000000" w:rsidP="00000000" w:rsidRDefault="00000000" w:rsidRPr="00000000" w14:paraId="0000013A">
      <w:pPr>
        <w:numPr>
          <w:ilvl w:val="0"/>
          <w:numId w:val="5"/>
        </w:numPr>
        <w:ind w:left="1440" w:hanging="360"/>
        <w:rPr>
          <w:u w:val="none"/>
        </w:rPr>
      </w:pPr>
      <w:r w:rsidDel="00000000" w:rsidR="00000000" w:rsidRPr="00000000">
        <w:rPr>
          <w:rtl w:val="0"/>
        </w:rPr>
        <w:t xml:space="preserve">hotel</w:t>
      </w:r>
    </w:p>
    <w:p w:rsidR="00000000" w:rsidDel="00000000" w:rsidP="00000000" w:rsidRDefault="00000000" w:rsidRPr="00000000" w14:paraId="0000013B">
      <w:pPr>
        <w:numPr>
          <w:ilvl w:val="0"/>
          <w:numId w:val="5"/>
        </w:numPr>
        <w:ind w:left="1440" w:hanging="360"/>
        <w:rPr>
          <w:u w:val="none"/>
        </w:rPr>
      </w:pPr>
      <w:r w:rsidDel="00000000" w:rsidR="00000000" w:rsidRPr="00000000">
        <w:rPr>
          <w:rtl w:val="0"/>
        </w:rPr>
        <w:t xml:space="preserve">arrival_date_month</w:t>
      </w:r>
    </w:p>
    <w:p w:rsidR="00000000" w:rsidDel="00000000" w:rsidP="00000000" w:rsidRDefault="00000000" w:rsidRPr="00000000" w14:paraId="0000013C">
      <w:pPr>
        <w:numPr>
          <w:ilvl w:val="0"/>
          <w:numId w:val="5"/>
        </w:numPr>
        <w:ind w:left="1440" w:hanging="360"/>
        <w:rPr>
          <w:u w:val="none"/>
        </w:rPr>
      </w:pPr>
      <w:r w:rsidDel="00000000" w:rsidR="00000000" w:rsidRPr="00000000">
        <w:rPr>
          <w:rtl w:val="0"/>
        </w:rPr>
        <w:t xml:space="preserve">meal</w:t>
      </w:r>
    </w:p>
    <w:p w:rsidR="00000000" w:rsidDel="00000000" w:rsidP="00000000" w:rsidRDefault="00000000" w:rsidRPr="00000000" w14:paraId="0000013D">
      <w:pPr>
        <w:numPr>
          <w:ilvl w:val="0"/>
          <w:numId w:val="5"/>
        </w:numPr>
        <w:ind w:left="1440" w:hanging="360"/>
        <w:rPr>
          <w:u w:val="none"/>
        </w:rPr>
      </w:pPr>
      <w:r w:rsidDel="00000000" w:rsidR="00000000" w:rsidRPr="00000000">
        <w:rPr>
          <w:rtl w:val="0"/>
        </w:rPr>
        <w:t xml:space="preserve">market_segment</w:t>
      </w:r>
    </w:p>
    <w:p w:rsidR="00000000" w:rsidDel="00000000" w:rsidP="00000000" w:rsidRDefault="00000000" w:rsidRPr="00000000" w14:paraId="0000013E">
      <w:pPr>
        <w:numPr>
          <w:ilvl w:val="0"/>
          <w:numId w:val="5"/>
        </w:numPr>
        <w:ind w:left="1440" w:hanging="360"/>
        <w:rPr>
          <w:u w:val="none"/>
        </w:rPr>
      </w:pPr>
      <w:r w:rsidDel="00000000" w:rsidR="00000000" w:rsidRPr="00000000">
        <w:rPr>
          <w:rtl w:val="0"/>
        </w:rPr>
        <w:t xml:space="preserve">distribution_channel</w:t>
      </w:r>
    </w:p>
    <w:p w:rsidR="00000000" w:rsidDel="00000000" w:rsidP="00000000" w:rsidRDefault="00000000" w:rsidRPr="00000000" w14:paraId="0000013F">
      <w:pPr>
        <w:numPr>
          <w:ilvl w:val="0"/>
          <w:numId w:val="5"/>
        </w:numPr>
        <w:ind w:left="1440" w:hanging="360"/>
        <w:rPr>
          <w:u w:val="none"/>
        </w:rPr>
      </w:pPr>
      <w:r w:rsidDel="00000000" w:rsidR="00000000" w:rsidRPr="00000000">
        <w:rPr>
          <w:rtl w:val="0"/>
        </w:rPr>
        <w:t xml:space="preserve">assigned_room_type</w:t>
      </w:r>
    </w:p>
    <w:p w:rsidR="00000000" w:rsidDel="00000000" w:rsidP="00000000" w:rsidRDefault="00000000" w:rsidRPr="00000000" w14:paraId="00000140">
      <w:pPr>
        <w:numPr>
          <w:ilvl w:val="0"/>
          <w:numId w:val="5"/>
        </w:numPr>
        <w:ind w:left="1440" w:hanging="360"/>
        <w:rPr>
          <w:u w:val="none"/>
        </w:rPr>
      </w:pPr>
      <w:r w:rsidDel="00000000" w:rsidR="00000000" w:rsidRPr="00000000">
        <w:rPr>
          <w:rtl w:val="0"/>
        </w:rPr>
        <w:t xml:space="preserve">deposit_type</w:t>
      </w:r>
    </w:p>
    <w:p w:rsidR="00000000" w:rsidDel="00000000" w:rsidP="00000000" w:rsidRDefault="00000000" w:rsidRPr="00000000" w14:paraId="00000141">
      <w:pPr>
        <w:numPr>
          <w:ilvl w:val="0"/>
          <w:numId w:val="5"/>
        </w:numPr>
        <w:ind w:left="1440" w:hanging="360"/>
        <w:rPr>
          <w:u w:val="none"/>
        </w:rPr>
      </w:pPr>
      <w:r w:rsidDel="00000000" w:rsidR="00000000" w:rsidRPr="00000000">
        <w:rPr>
          <w:rtl w:val="0"/>
        </w:rPr>
        <w:t xml:space="preserve">agent</w:t>
      </w:r>
    </w:p>
    <w:p w:rsidR="00000000" w:rsidDel="00000000" w:rsidP="00000000" w:rsidRDefault="00000000" w:rsidRPr="00000000" w14:paraId="00000142">
      <w:pPr>
        <w:numPr>
          <w:ilvl w:val="0"/>
          <w:numId w:val="5"/>
        </w:numPr>
        <w:ind w:left="1440" w:hanging="360"/>
        <w:rPr>
          <w:u w:val="none"/>
        </w:rPr>
      </w:pPr>
      <w:r w:rsidDel="00000000" w:rsidR="00000000" w:rsidRPr="00000000">
        <w:rPr>
          <w:rtl w:val="0"/>
        </w:rPr>
        <w:t xml:space="preserve">customer_type</w:t>
      </w:r>
    </w:p>
    <w:p w:rsidR="00000000" w:rsidDel="00000000" w:rsidP="00000000" w:rsidRDefault="00000000" w:rsidRPr="00000000" w14:paraId="00000143">
      <w:pPr>
        <w:numPr>
          <w:ilvl w:val="0"/>
          <w:numId w:val="5"/>
        </w:numPr>
        <w:ind w:left="1440" w:hanging="360"/>
        <w:rPr>
          <w:u w:val="none"/>
        </w:rPr>
      </w:pPr>
      <w:r w:rsidDel="00000000" w:rsidR="00000000" w:rsidRPr="00000000">
        <w:rPr>
          <w:rtl w:val="0"/>
        </w:rPr>
        <w:t xml:space="preserve">booking_change_category</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numPr>
          <w:ilvl w:val="0"/>
          <w:numId w:val="17"/>
        </w:numPr>
        <w:rPr>
          <w:u w:val="none"/>
        </w:rPr>
      </w:pPr>
      <w:r w:rsidDel="00000000" w:rsidR="00000000" w:rsidRPr="00000000">
        <w:rPr>
          <w:rtl w:val="0"/>
        </w:rPr>
        <w:t xml:space="preserve">Modeling</w:t>
      </w:r>
    </w:p>
    <w:p w:rsidR="00000000" w:rsidDel="00000000" w:rsidP="00000000" w:rsidRDefault="00000000" w:rsidRPr="00000000" w14:paraId="00000146">
      <w:pPr>
        <w:numPr>
          <w:ilvl w:val="0"/>
          <w:numId w:val="1"/>
        </w:numPr>
        <w:ind w:left="1440" w:hanging="360"/>
        <w:rPr>
          <w:u w:val="none"/>
        </w:rPr>
      </w:pPr>
      <w:r w:rsidDel="00000000" w:rsidR="00000000" w:rsidRPr="00000000">
        <w:rPr>
          <w:rtl w:val="0"/>
        </w:rPr>
        <w:t xml:space="preserve">Preprocessing</w:t>
      </w:r>
    </w:p>
    <w:p w:rsidR="00000000" w:rsidDel="00000000" w:rsidP="00000000" w:rsidRDefault="00000000" w:rsidRPr="00000000" w14:paraId="00000147">
      <w:pPr>
        <w:ind w:left="1440" w:firstLine="0"/>
        <w:rPr/>
      </w:pPr>
      <w:r w:rsidDel="00000000" w:rsidR="00000000" w:rsidRPr="00000000">
        <w:rPr>
          <w:rtl w:val="0"/>
        </w:rPr>
        <w:t xml:space="preserve">Pada proses ini, hal yang perlu kita lakukan adalah, </w:t>
      </w:r>
    </w:p>
    <w:p w:rsidR="00000000" w:rsidDel="00000000" w:rsidP="00000000" w:rsidRDefault="00000000" w:rsidRPr="00000000" w14:paraId="00000148">
      <w:pPr>
        <w:numPr>
          <w:ilvl w:val="0"/>
          <w:numId w:val="19"/>
        </w:numPr>
        <w:ind w:left="2160" w:hanging="360"/>
        <w:jc w:val="both"/>
        <w:rPr>
          <w:u w:val="none"/>
        </w:rPr>
      </w:pPr>
      <w:r w:rsidDel="00000000" w:rsidR="00000000" w:rsidRPr="00000000">
        <w:rPr>
          <w:rtl w:val="0"/>
        </w:rPr>
        <w:t xml:space="preserve">Menentukan kolom fitur dan target</w:t>
      </w:r>
    </w:p>
    <w:p w:rsidR="00000000" w:rsidDel="00000000" w:rsidP="00000000" w:rsidRDefault="00000000" w:rsidRPr="00000000" w14:paraId="00000149">
      <w:pPr>
        <w:ind w:left="2160" w:firstLine="0"/>
        <w:jc w:val="both"/>
        <w:rPr/>
      </w:pPr>
      <w:r w:rsidDel="00000000" w:rsidR="00000000" w:rsidRPr="00000000">
        <w:rPr>
          <w:rtl w:val="0"/>
        </w:rPr>
        <w:t xml:space="preserve">Dimana kolom x adalah fitur, dan kolom y adalah target (is_canceled)</w:t>
      </w:r>
    </w:p>
    <w:p w:rsidR="00000000" w:rsidDel="00000000" w:rsidP="00000000" w:rsidRDefault="00000000" w:rsidRPr="00000000" w14:paraId="0000014A">
      <w:pPr>
        <w:numPr>
          <w:ilvl w:val="0"/>
          <w:numId w:val="19"/>
        </w:numPr>
        <w:ind w:left="2160" w:hanging="360"/>
        <w:jc w:val="both"/>
        <w:rPr>
          <w:u w:val="none"/>
        </w:rPr>
      </w:pPr>
      <w:r w:rsidDel="00000000" w:rsidR="00000000" w:rsidRPr="00000000">
        <w:rPr>
          <w:rtl w:val="0"/>
        </w:rPr>
        <w:t xml:space="preserve">Split data</w:t>
      </w:r>
    </w:p>
    <w:p w:rsidR="00000000" w:rsidDel="00000000" w:rsidP="00000000" w:rsidRDefault="00000000" w:rsidRPr="00000000" w14:paraId="0000014B">
      <w:pPr>
        <w:ind w:left="2160" w:firstLine="0"/>
        <w:jc w:val="both"/>
        <w:rPr/>
      </w:pPr>
      <w:r w:rsidDel="00000000" w:rsidR="00000000" w:rsidRPr="00000000">
        <w:rPr>
          <w:rtl w:val="0"/>
        </w:rPr>
        <w:t xml:space="preserve">Data dibagi menjadi data train dan terest dengan perbandingan data train dan data test yaitu 80% : 20%.</w:t>
      </w:r>
    </w:p>
    <w:p w:rsidR="00000000" w:rsidDel="00000000" w:rsidP="00000000" w:rsidRDefault="00000000" w:rsidRPr="00000000" w14:paraId="0000014C">
      <w:pPr>
        <w:numPr>
          <w:ilvl w:val="0"/>
          <w:numId w:val="19"/>
        </w:numPr>
        <w:ind w:left="2160" w:hanging="360"/>
        <w:jc w:val="both"/>
        <w:rPr>
          <w:u w:val="none"/>
        </w:rPr>
      </w:pPr>
      <w:r w:rsidDel="00000000" w:rsidR="00000000" w:rsidRPr="00000000">
        <w:rPr>
          <w:rtl w:val="0"/>
        </w:rPr>
        <w:t xml:space="preserve">Skema Preprocessing</w:t>
      </w:r>
    </w:p>
    <w:p w:rsidR="00000000" w:rsidDel="00000000" w:rsidP="00000000" w:rsidRDefault="00000000" w:rsidRPr="00000000" w14:paraId="0000014D">
      <w:pPr>
        <w:ind w:left="2160" w:firstLine="0"/>
        <w:jc w:val="both"/>
        <w:rPr/>
      </w:pPr>
      <w:r w:rsidDel="00000000" w:rsidR="00000000" w:rsidRPr="00000000">
        <w:rPr>
          <w:rtl w:val="0"/>
        </w:rPr>
        <w:t xml:space="preserve">Pada tahap ini, perlu dilakukannya feature engineering dimana kolom fitur akan dilakukan proses encoding dan scalling bergantung pada tipe kolom fitur tersebut.</w:t>
      </w:r>
    </w:p>
    <w:p w:rsidR="00000000" w:rsidDel="00000000" w:rsidP="00000000" w:rsidRDefault="00000000" w:rsidRPr="00000000" w14:paraId="0000014E">
      <w:pPr>
        <w:numPr>
          <w:ilvl w:val="0"/>
          <w:numId w:val="22"/>
        </w:numPr>
        <w:ind w:left="2880" w:hanging="360"/>
        <w:jc w:val="both"/>
        <w:rPr>
          <w:u w:val="none"/>
        </w:rPr>
      </w:pPr>
      <w:r w:rsidDel="00000000" w:rsidR="00000000" w:rsidRPr="00000000">
        <w:rPr>
          <w:rtl w:val="0"/>
        </w:rPr>
        <w:t xml:space="preserve">One Hot Encoding</w:t>
      </w:r>
    </w:p>
    <w:p w:rsidR="00000000" w:rsidDel="00000000" w:rsidP="00000000" w:rsidRDefault="00000000" w:rsidRPr="00000000" w14:paraId="0000014F">
      <w:pPr>
        <w:ind w:left="2880" w:firstLine="0"/>
        <w:jc w:val="both"/>
        <w:rPr/>
      </w:pPr>
      <w:r w:rsidDel="00000000" w:rsidR="00000000" w:rsidRPr="00000000">
        <w:rPr>
          <w:rtl w:val="0"/>
        </w:rPr>
        <w:t xml:space="preserve">Kolom yang dilakukan proses dengan OHE adalah kolom 'hotel', 'meal', 'distribution_channel', 'deposit_type', 'customer_type'.</w:t>
      </w:r>
    </w:p>
    <w:p w:rsidR="00000000" w:rsidDel="00000000" w:rsidP="00000000" w:rsidRDefault="00000000" w:rsidRPr="00000000" w14:paraId="00000150">
      <w:pPr>
        <w:numPr>
          <w:ilvl w:val="0"/>
          <w:numId w:val="22"/>
        </w:numPr>
        <w:ind w:left="2880" w:hanging="360"/>
        <w:jc w:val="both"/>
        <w:rPr>
          <w:u w:val="none"/>
        </w:rPr>
      </w:pPr>
      <w:r w:rsidDel="00000000" w:rsidR="00000000" w:rsidRPr="00000000">
        <w:rPr>
          <w:rtl w:val="0"/>
        </w:rPr>
        <w:t xml:space="preserve">Binary Encoding</w:t>
      </w:r>
    </w:p>
    <w:p w:rsidR="00000000" w:rsidDel="00000000" w:rsidP="00000000" w:rsidRDefault="00000000" w:rsidRPr="00000000" w14:paraId="00000151">
      <w:pPr>
        <w:ind w:left="2880" w:firstLine="0"/>
        <w:jc w:val="both"/>
        <w:rPr/>
      </w:pPr>
      <w:r w:rsidDel="00000000" w:rsidR="00000000" w:rsidRPr="00000000">
        <w:rPr>
          <w:rtl w:val="0"/>
        </w:rPr>
        <w:t xml:space="preserve">kolom yang dilakukan proeses Binary Encoding adalah 'market_segment',  'assigned_room_type',  'agent', 'arrival_date_month', 'booking_change_category'</w:t>
      </w:r>
    </w:p>
    <w:p w:rsidR="00000000" w:rsidDel="00000000" w:rsidP="00000000" w:rsidRDefault="00000000" w:rsidRPr="00000000" w14:paraId="00000152">
      <w:pPr>
        <w:numPr>
          <w:ilvl w:val="0"/>
          <w:numId w:val="22"/>
        </w:numPr>
        <w:ind w:left="2880" w:hanging="360"/>
        <w:jc w:val="both"/>
        <w:rPr>
          <w:u w:val="none"/>
        </w:rPr>
      </w:pPr>
      <w:r w:rsidDel="00000000" w:rsidR="00000000" w:rsidRPr="00000000">
        <w:rPr>
          <w:rtl w:val="0"/>
        </w:rPr>
        <w:t xml:space="preserve">Robust Scaler</w:t>
      </w:r>
    </w:p>
    <w:p w:rsidR="00000000" w:rsidDel="00000000" w:rsidP="00000000" w:rsidRDefault="00000000" w:rsidRPr="00000000" w14:paraId="00000153">
      <w:pPr>
        <w:ind w:left="2880" w:firstLine="0"/>
        <w:jc w:val="both"/>
        <w:rPr/>
      </w:pPr>
      <w:r w:rsidDel="00000000" w:rsidR="00000000" w:rsidRPr="00000000">
        <w:rPr>
          <w:rtl w:val="0"/>
        </w:rPr>
        <w:t xml:space="preserve">Kolom yang di</w:t>
      </w:r>
    </w:p>
    <w:p w:rsidR="00000000" w:rsidDel="00000000" w:rsidP="00000000" w:rsidRDefault="00000000" w:rsidRPr="00000000" w14:paraId="00000154">
      <w:pPr>
        <w:ind w:left="1440" w:firstLine="0"/>
        <w:rPr/>
      </w:pPr>
      <w:r w:rsidDel="00000000" w:rsidR="00000000" w:rsidRPr="00000000">
        <w:rPr>
          <w:rtl w:val="0"/>
        </w:rPr>
      </w:r>
    </w:p>
    <w:p w:rsidR="00000000" w:rsidDel="00000000" w:rsidP="00000000" w:rsidRDefault="00000000" w:rsidRPr="00000000" w14:paraId="00000155">
      <w:pPr>
        <w:numPr>
          <w:ilvl w:val="0"/>
          <w:numId w:val="1"/>
        </w:numPr>
        <w:ind w:left="1440" w:hanging="360"/>
        <w:rPr>
          <w:u w:val="none"/>
        </w:rPr>
      </w:pPr>
      <w:r w:rsidDel="00000000" w:rsidR="00000000" w:rsidRPr="00000000">
        <w:rPr>
          <w:rtl w:val="0"/>
        </w:rPr>
        <w:t xml:space="preserve">Model</w:t>
      </w:r>
    </w:p>
    <w:p w:rsidR="00000000" w:rsidDel="00000000" w:rsidP="00000000" w:rsidRDefault="00000000" w:rsidRPr="00000000" w14:paraId="00000156">
      <w:pPr>
        <w:ind w:left="1440" w:firstLine="0"/>
        <w:rPr/>
      </w:pPr>
      <w:r w:rsidDel="00000000" w:rsidR="00000000" w:rsidRPr="00000000">
        <w:rPr>
          <w:rtl w:val="0"/>
        </w:rPr>
        <w:t xml:space="preserve">Pada proyek  ini, kita akan memprediksi seorang tmau akan membatalkan pesanan atau tidak. Maka dari itu, model yang digunakan adalah model klasifikasi.</w:t>
      </w:r>
    </w:p>
    <w:p w:rsidR="00000000" w:rsidDel="00000000" w:rsidP="00000000" w:rsidRDefault="00000000" w:rsidRPr="00000000" w14:paraId="00000157">
      <w:pPr>
        <w:numPr>
          <w:ilvl w:val="0"/>
          <w:numId w:val="1"/>
        </w:numPr>
        <w:ind w:left="1440" w:hanging="360"/>
        <w:rPr>
          <w:u w:val="none"/>
        </w:rPr>
      </w:pPr>
      <w:r w:rsidDel="00000000" w:rsidR="00000000" w:rsidRPr="00000000">
        <w:rPr>
          <w:rtl w:val="0"/>
        </w:rPr>
        <w:t xml:space="preserve">Pipeline</w:t>
      </w:r>
    </w:p>
    <w:p w:rsidR="00000000" w:rsidDel="00000000" w:rsidP="00000000" w:rsidRDefault="00000000" w:rsidRPr="00000000" w14:paraId="00000158">
      <w:pPr>
        <w:ind w:left="1440" w:firstLine="0"/>
        <w:rPr/>
      </w:pPr>
      <w:r w:rsidDel="00000000" w:rsidR="00000000" w:rsidRPr="00000000">
        <w:rPr>
          <w:rtl w:val="0"/>
        </w:rPr>
        <w:t xml:space="preserve">Proses ini dilakukan untuk melihat f2 score jika data tidak diseimbangkan lebih dulu, mengingat data target yang jumlahnya tidak seimbang.</w:t>
      </w:r>
    </w:p>
    <w:p w:rsidR="00000000" w:rsidDel="00000000" w:rsidP="00000000" w:rsidRDefault="00000000" w:rsidRPr="00000000" w14:paraId="00000159">
      <w:pPr>
        <w:ind w:left="1440" w:firstLine="0"/>
        <w:rPr/>
      </w:pPr>
      <w:r w:rsidDel="00000000" w:rsidR="00000000" w:rsidRPr="00000000">
        <w:rPr/>
        <w:drawing>
          <wp:inline distB="114300" distT="114300" distL="114300" distR="114300">
            <wp:extent cx="5274000" cy="2413000"/>
            <wp:effectExtent b="0" l="0" r="0" t="0"/>
            <wp:docPr id="1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74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21"/>
        </w:numPr>
        <w:ind w:left="1440" w:hanging="360"/>
        <w:rPr>
          <w:u w:val="none"/>
        </w:rPr>
      </w:pPr>
      <w:r w:rsidDel="00000000" w:rsidR="00000000" w:rsidRPr="00000000">
        <w:rPr>
          <w:rtl w:val="0"/>
        </w:rPr>
        <w:t xml:space="preserve">Metode Balancing pada Target</w:t>
      </w:r>
    </w:p>
    <w:p w:rsidR="00000000" w:rsidDel="00000000" w:rsidP="00000000" w:rsidRDefault="00000000" w:rsidRPr="00000000" w14:paraId="0000015B">
      <w:pPr>
        <w:ind w:left="1440" w:hanging="2430"/>
        <w:jc w:val="both"/>
        <w:rPr/>
      </w:pPr>
      <w:r w:rsidDel="00000000" w:rsidR="00000000" w:rsidRPr="00000000">
        <w:rPr>
          <w:rtl w:val="0"/>
        </w:rPr>
        <w:tab/>
        <w:t xml:space="preserve">Balancing dilakukan untuk menyeimbangkan data target. Metode yang dilakukan seperti gambar dibawah ini. </w:t>
      </w:r>
    </w:p>
    <w:p w:rsidR="00000000" w:rsidDel="00000000" w:rsidP="00000000" w:rsidRDefault="00000000" w:rsidRPr="00000000" w14:paraId="0000015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154037</wp:posOffset>
            </wp:positionV>
            <wp:extent cx="4710113" cy="1820208"/>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710113" cy="1820208"/>
                    </a:xfrm>
                    <a:prstGeom prst="rect"/>
                    <a:ln/>
                  </pic:spPr>
                </pic:pic>
              </a:graphicData>
            </a:graphic>
          </wp:anchor>
        </w:drawing>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tab/>
        <w:tab/>
        <w:t xml:space="preserve">Kemudian model ini juga diproses dengan Pipeline dan memperoleh.</w:t>
      </w:r>
    </w:p>
    <w:p w:rsidR="00000000" w:rsidDel="00000000" w:rsidP="00000000" w:rsidRDefault="00000000" w:rsidRPr="00000000" w14:paraId="0000016A">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164554</wp:posOffset>
            </wp:positionV>
            <wp:extent cx="5274000" cy="4241800"/>
            <wp:effectExtent b="0" l="0" r="0" t="0"/>
            <wp:wrapTopAndBottom distB="114300" distT="114300"/>
            <wp:docPr id="2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274000" cy="4241800"/>
                    </a:xfrm>
                    <a:prstGeom prst="rect"/>
                    <a:ln/>
                  </pic:spPr>
                </pic:pic>
              </a:graphicData>
            </a:graphic>
          </wp:anchor>
        </w:drawing>
      </w:r>
    </w:p>
    <w:p w:rsidR="00000000" w:rsidDel="00000000" w:rsidP="00000000" w:rsidRDefault="00000000" w:rsidRPr="00000000" w14:paraId="0000016B">
      <w:pPr>
        <w:ind w:left="1440" w:firstLine="0"/>
        <w:jc w:val="both"/>
        <w:rPr/>
      </w:pPr>
      <w:r w:rsidDel="00000000" w:rsidR="00000000" w:rsidRPr="00000000">
        <w:rPr>
          <w:rtl w:val="0"/>
        </w:rPr>
        <w:t xml:space="preserve">Dari perbandingan model dengan balancing, diperoleh lima model dengan rata-rata F2 score tertinggi, yaitu:</w:t>
      </w:r>
    </w:p>
    <w:p w:rsidR="00000000" w:rsidDel="00000000" w:rsidP="00000000" w:rsidRDefault="00000000" w:rsidRPr="00000000" w14:paraId="0000016C">
      <w:pPr>
        <w:numPr>
          <w:ilvl w:val="0"/>
          <w:numId w:val="18"/>
        </w:numPr>
        <w:ind w:left="2160" w:hanging="360"/>
        <w:jc w:val="both"/>
        <w:rPr>
          <w:u w:val="none"/>
        </w:rPr>
      </w:pPr>
      <w:r w:rsidDel="00000000" w:rsidR="00000000" w:rsidRPr="00000000">
        <w:rPr>
          <w:rtl w:val="0"/>
        </w:rPr>
        <w:t xml:space="preserve">XG Boost dengan metode balancing Random Under Sampler</w:t>
      </w:r>
    </w:p>
    <w:p w:rsidR="00000000" w:rsidDel="00000000" w:rsidP="00000000" w:rsidRDefault="00000000" w:rsidRPr="00000000" w14:paraId="0000016D">
      <w:pPr>
        <w:numPr>
          <w:ilvl w:val="0"/>
          <w:numId w:val="18"/>
        </w:numPr>
        <w:ind w:left="2160" w:hanging="360"/>
        <w:jc w:val="both"/>
        <w:rPr>
          <w:u w:val="none"/>
        </w:rPr>
      </w:pPr>
      <w:r w:rsidDel="00000000" w:rsidR="00000000" w:rsidRPr="00000000">
        <w:rPr>
          <w:rtl w:val="0"/>
        </w:rPr>
        <w:t xml:space="preserve">Gradient Boost dengan metode balancing BorderlineSMOTE</w:t>
      </w:r>
    </w:p>
    <w:p w:rsidR="00000000" w:rsidDel="00000000" w:rsidP="00000000" w:rsidRDefault="00000000" w:rsidRPr="00000000" w14:paraId="0000016E">
      <w:pPr>
        <w:numPr>
          <w:ilvl w:val="0"/>
          <w:numId w:val="18"/>
        </w:numPr>
        <w:ind w:left="2160" w:hanging="360"/>
        <w:jc w:val="both"/>
        <w:rPr>
          <w:u w:val="none"/>
        </w:rPr>
      </w:pPr>
      <w:r w:rsidDel="00000000" w:rsidR="00000000" w:rsidRPr="00000000">
        <w:rPr>
          <w:rtl w:val="0"/>
        </w:rPr>
        <w:t xml:space="preserve">Gradient Boost dengan metode balancing Random Under Sampler</w:t>
      </w:r>
    </w:p>
    <w:p w:rsidR="00000000" w:rsidDel="00000000" w:rsidP="00000000" w:rsidRDefault="00000000" w:rsidRPr="00000000" w14:paraId="0000016F">
      <w:pPr>
        <w:numPr>
          <w:ilvl w:val="0"/>
          <w:numId w:val="18"/>
        </w:numPr>
        <w:ind w:left="2160" w:hanging="360"/>
        <w:jc w:val="both"/>
        <w:rPr>
          <w:u w:val="none"/>
        </w:rPr>
      </w:pPr>
      <w:r w:rsidDel="00000000" w:rsidR="00000000" w:rsidRPr="00000000">
        <w:rPr>
          <w:rtl w:val="0"/>
        </w:rPr>
        <w:t xml:space="preserve">XG Boost dengan metode balancing Random over Sampler</w:t>
      </w:r>
    </w:p>
    <w:p w:rsidR="00000000" w:rsidDel="00000000" w:rsidP="00000000" w:rsidRDefault="00000000" w:rsidRPr="00000000" w14:paraId="00000170">
      <w:pPr>
        <w:numPr>
          <w:ilvl w:val="0"/>
          <w:numId w:val="18"/>
        </w:numPr>
        <w:ind w:left="2160" w:hanging="360"/>
        <w:jc w:val="both"/>
        <w:rPr>
          <w:u w:val="none"/>
        </w:rPr>
      </w:pPr>
      <w:r w:rsidDel="00000000" w:rsidR="00000000" w:rsidRPr="00000000">
        <w:rPr>
          <w:rtl w:val="0"/>
        </w:rPr>
        <w:t xml:space="preserve">Gradient Boost dengan metode balancing ADASYN</w:t>
      </w:r>
    </w:p>
    <w:p w:rsidR="00000000" w:rsidDel="00000000" w:rsidP="00000000" w:rsidRDefault="00000000" w:rsidRPr="00000000" w14:paraId="00000171">
      <w:pPr>
        <w:numPr>
          <w:ilvl w:val="0"/>
          <w:numId w:val="4"/>
        </w:numPr>
        <w:ind w:left="720" w:hanging="360"/>
        <w:jc w:val="both"/>
        <w:rPr>
          <w:u w:val="none"/>
        </w:rPr>
      </w:pPr>
      <w:r w:rsidDel="00000000" w:rsidR="00000000" w:rsidRPr="00000000">
        <w:rPr>
          <w:rtl w:val="0"/>
        </w:rPr>
        <w:t xml:space="preserve">Hyperparameter Tuning</w:t>
      </w:r>
    </w:p>
    <w:p w:rsidR="00000000" w:rsidDel="00000000" w:rsidP="00000000" w:rsidRDefault="00000000" w:rsidRPr="00000000" w14:paraId="00000172">
      <w:pPr>
        <w:ind w:left="720" w:firstLine="0"/>
        <w:jc w:val="both"/>
        <w:rPr/>
      </w:pPr>
      <w:r w:rsidDel="00000000" w:rsidR="00000000" w:rsidRPr="00000000">
        <w:rPr>
          <w:rtl w:val="0"/>
        </w:rPr>
        <w:t xml:space="preserve">Model dengan nilai rata-rata F2 score tertinggi yang disebutkan sebelumnya, dilakukan tuning menggunakan RandomizedSearch dan menggunakan Cross Validation. Kemudian diperoleh hasil sebagai berikut.</w:t>
      </w:r>
    </w:p>
    <w:p w:rsidR="00000000" w:rsidDel="00000000" w:rsidP="00000000" w:rsidRDefault="00000000" w:rsidRPr="00000000" w14:paraId="00000173">
      <w:pPr>
        <w:ind w:left="720" w:firstLine="0"/>
        <w:jc w:val="both"/>
        <w:rPr/>
      </w:pPr>
      <w:r w:rsidDel="00000000" w:rsidR="00000000" w:rsidRPr="00000000">
        <w:rPr/>
        <w:drawing>
          <wp:inline distB="114300" distT="114300" distL="114300" distR="114300">
            <wp:extent cx="3810000" cy="1790700"/>
            <wp:effectExtent b="0" l="0" r="0" t="0"/>
            <wp:docPr id="2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810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numPr>
          <w:ilvl w:val="0"/>
          <w:numId w:val="17"/>
        </w:numPr>
        <w:rPr>
          <w:u w:val="none"/>
        </w:rPr>
      </w:pPr>
      <w:r w:rsidDel="00000000" w:rsidR="00000000" w:rsidRPr="00000000">
        <w:rPr>
          <w:rtl w:val="0"/>
        </w:rPr>
        <w:t xml:space="preserve">Prediksi Data Uji</w:t>
      </w:r>
    </w:p>
    <w:p w:rsidR="00000000" w:rsidDel="00000000" w:rsidP="00000000" w:rsidRDefault="00000000" w:rsidRPr="00000000" w14:paraId="00000178">
      <w:pPr>
        <w:ind w:left="720" w:firstLine="720"/>
        <w:jc w:val="both"/>
        <w:rPr/>
      </w:pPr>
      <w:r w:rsidDel="00000000" w:rsidR="00000000" w:rsidRPr="00000000">
        <w:rPr>
          <w:rtl w:val="0"/>
        </w:rPr>
        <w:t xml:space="preserve">Dari hasil hyperparameter tuning, dipilih model Gradient Boost dengan metode balancing Border Line Smote karena model tersebut memiliki f2 score tertinggi. Diperoleh f2 score dengan model Gradient Boosting dengan metode Borderline SMOTE tanpa hyperparameter tuning adalah 0,78.</w:t>
      </w:r>
    </w:p>
    <w:p w:rsidR="00000000" w:rsidDel="00000000" w:rsidP="00000000" w:rsidRDefault="00000000" w:rsidRPr="00000000" w14:paraId="00000179">
      <w:pPr>
        <w:ind w:left="720" w:firstLine="0"/>
        <w:jc w:val="both"/>
        <w:rPr/>
      </w:pPr>
      <w:r w:rsidDel="00000000" w:rsidR="00000000" w:rsidRPr="00000000">
        <w:rPr>
          <w:rtl w:val="0"/>
        </w:rPr>
      </w:r>
    </w:p>
    <w:p w:rsidR="00000000" w:rsidDel="00000000" w:rsidP="00000000" w:rsidRDefault="00000000" w:rsidRPr="00000000" w14:paraId="0000017A">
      <w:pPr>
        <w:numPr>
          <w:ilvl w:val="0"/>
          <w:numId w:val="17"/>
        </w:numPr>
        <w:rPr>
          <w:u w:val="none"/>
        </w:rPr>
      </w:pPr>
      <w:r w:rsidDel="00000000" w:rsidR="00000000" w:rsidRPr="00000000">
        <w:rPr>
          <w:rtl w:val="0"/>
        </w:rPr>
        <w:t xml:space="preserve">Confusion Matrix</w:t>
      </w:r>
    </w:p>
    <w:p w:rsidR="00000000" w:rsidDel="00000000" w:rsidP="00000000" w:rsidRDefault="00000000" w:rsidRPr="00000000" w14:paraId="0000017B">
      <w:pPr>
        <w:rPr/>
      </w:pPr>
      <w:r w:rsidDel="00000000" w:rsidR="00000000" w:rsidRPr="00000000">
        <w:rPr>
          <w:rtl w:val="0"/>
        </w:rPr>
        <w:tab/>
      </w:r>
      <w:r w:rsidDel="00000000" w:rsidR="00000000" w:rsidRPr="00000000">
        <w:rPr/>
        <w:drawing>
          <wp:inline distB="114300" distT="114300" distL="114300" distR="114300">
            <wp:extent cx="5274000" cy="2857500"/>
            <wp:effectExtent b="0" l="0" r="0" t="0"/>
            <wp:docPr id="3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274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firstLine="720"/>
        <w:rPr/>
      </w:pPr>
      <w:r w:rsidDel="00000000" w:rsidR="00000000" w:rsidRPr="00000000">
        <w:rPr>
          <w:rtl w:val="0"/>
        </w:rPr>
        <w:t xml:space="preserve">Model </w:t>
      </w:r>
      <w:r w:rsidDel="00000000" w:rsidR="00000000" w:rsidRPr="00000000">
        <w:rPr>
          <w:b w:val="1"/>
          <w:rtl w:val="0"/>
        </w:rPr>
        <w:t xml:space="preserve">sangat baik dalam mendeteksi pembatalan</w:t>
      </w:r>
      <w:r w:rsidDel="00000000" w:rsidR="00000000" w:rsidRPr="00000000">
        <w:rPr>
          <w:rtl w:val="0"/>
        </w:rPr>
        <w:t xml:space="preserve"> (F-2 Score tinggi). </w:t>
      </w:r>
      <w:r w:rsidDel="00000000" w:rsidR="00000000" w:rsidRPr="00000000">
        <w:rPr>
          <w:b w:val="1"/>
          <w:rtl w:val="0"/>
        </w:rPr>
        <w:t xml:space="preserve">Cocok untuk kasus di mana gagal mendeteksi pembatalan (FN)</w:t>
      </w:r>
      <w:r w:rsidDel="00000000" w:rsidR="00000000" w:rsidRPr="00000000">
        <w:rPr>
          <w:rtl w:val="0"/>
        </w:rPr>
        <w:t xml:space="preserve"> lebih rendah nilainya daripada kesalahan memprediksi batal yang tidak terjadi (FP).</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numPr>
          <w:ilvl w:val="0"/>
          <w:numId w:val="17"/>
        </w:numPr>
        <w:rPr>
          <w:u w:val="none"/>
        </w:rPr>
      </w:pPr>
      <w:r w:rsidDel="00000000" w:rsidR="00000000" w:rsidRPr="00000000">
        <w:rPr>
          <w:rtl w:val="0"/>
        </w:rPr>
        <w:t xml:space="preserve">Limitasi Model</w:t>
      </w:r>
    </w:p>
    <w:p w:rsidR="00000000" w:rsidDel="00000000" w:rsidP="00000000" w:rsidRDefault="00000000" w:rsidRPr="00000000" w14:paraId="00000180">
      <w:pPr>
        <w:numPr>
          <w:ilvl w:val="0"/>
          <w:numId w:val="2"/>
        </w:numPr>
        <w:ind w:left="720" w:hanging="360"/>
        <w:rPr>
          <w:u w:val="none"/>
        </w:rPr>
      </w:pPr>
      <w:r w:rsidDel="00000000" w:rsidR="00000000" w:rsidRPr="00000000">
        <w:rPr>
          <w:rtl w:val="0"/>
        </w:rPr>
        <w:t xml:space="preserve">Model ini terbatas hanya jika informasi yang diketahui adalah : </w:t>
      </w:r>
    </w:p>
    <w:p w:rsidR="00000000" w:rsidDel="00000000" w:rsidP="00000000" w:rsidRDefault="00000000" w:rsidRPr="00000000" w14:paraId="00000181">
      <w:pPr>
        <w:numPr>
          <w:ilvl w:val="0"/>
          <w:numId w:val="12"/>
        </w:numPr>
        <w:ind w:left="720" w:hanging="360"/>
        <w:rPr>
          <w:u w:val="none"/>
        </w:rPr>
      </w:pPr>
      <w:r w:rsidDel="00000000" w:rsidR="00000000" w:rsidRPr="00000000">
        <w:rPr>
          <w:rtl w:val="0"/>
        </w:rPr>
        <w:t xml:space="preserve">'hotel'</w:t>
      </w:r>
    </w:p>
    <w:p w:rsidR="00000000" w:rsidDel="00000000" w:rsidP="00000000" w:rsidRDefault="00000000" w:rsidRPr="00000000" w14:paraId="00000182">
      <w:pPr>
        <w:numPr>
          <w:ilvl w:val="0"/>
          <w:numId w:val="12"/>
        </w:numPr>
        <w:ind w:left="720" w:hanging="360"/>
        <w:rPr>
          <w:u w:val="none"/>
        </w:rPr>
      </w:pPr>
      <w:r w:rsidDel="00000000" w:rsidR="00000000" w:rsidRPr="00000000">
        <w:rPr>
          <w:rtl w:val="0"/>
        </w:rPr>
        <w:t xml:space="preserve">'lead_time'</w:t>
      </w:r>
    </w:p>
    <w:p w:rsidR="00000000" w:rsidDel="00000000" w:rsidP="00000000" w:rsidRDefault="00000000" w:rsidRPr="00000000" w14:paraId="00000183">
      <w:pPr>
        <w:numPr>
          <w:ilvl w:val="0"/>
          <w:numId w:val="12"/>
        </w:numPr>
        <w:ind w:left="720" w:hanging="360"/>
        <w:rPr>
          <w:u w:val="none"/>
        </w:rPr>
      </w:pPr>
      <w:r w:rsidDel="00000000" w:rsidR="00000000" w:rsidRPr="00000000">
        <w:rPr>
          <w:rtl w:val="0"/>
        </w:rPr>
        <w:t xml:space="preserve"> 'arrival_date_month'</w:t>
      </w:r>
    </w:p>
    <w:p w:rsidR="00000000" w:rsidDel="00000000" w:rsidP="00000000" w:rsidRDefault="00000000" w:rsidRPr="00000000" w14:paraId="00000184">
      <w:pPr>
        <w:numPr>
          <w:ilvl w:val="0"/>
          <w:numId w:val="12"/>
        </w:numPr>
        <w:ind w:left="720" w:hanging="360"/>
        <w:rPr>
          <w:u w:val="none"/>
        </w:rPr>
      </w:pPr>
      <w:r w:rsidDel="00000000" w:rsidR="00000000" w:rsidRPr="00000000">
        <w:rPr>
          <w:rtl w:val="0"/>
        </w:rPr>
        <w:t xml:space="preserve">'meal'</w:t>
      </w:r>
    </w:p>
    <w:p w:rsidR="00000000" w:rsidDel="00000000" w:rsidP="00000000" w:rsidRDefault="00000000" w:rsidRPr="00000000" w14:paraId="00000185">
      <w:pPr>
        <w:numPr>
          <w:ilvl w:val="0"/>
          <w:numId w:val="12"/>
        </w:numPr>
        <w:ind w:left="720" w:hanging="360"/>
        <w:rPr>
          <w:u w:val="none"/>
        </w:rPr>
      </w:pPr>
      <w:r w:rsidDel="00000000" w:rsidR="00000000" w:rsidRPr="00000000">
        <w:rPr>
          <w:rtl w:val="0"/>
        </w:rPr>
        <w:t xml:space="preserve">'market_segment'</w:t>
      </w:r>
    </w:p>
    <w:p w:rsidR="00000000" w:rsidDel="00000000" w:rsidP="00000000" w:rsidRDefault="00000000" w:rsidRPr="00000000" w14:paraId="00000186">
      <w:pPr>
        <w:numPr>
          <w:ilvl w:val="0"/>
          <w:numId w:val="12"/>
        </w:numPr>
        <w:ind w:left="720" w:hanging="360"/>
        <w:rPr>
          <w:u w:val="none"/>
        </w:rPr>
      </w:pPr>
      <w:r w:rsidDel="00000000" w:rsidR="00000000" w:rsidRPr="00000000">
        <w:rPr>
          <w:rtl w:val="0"/>
        </w:rPr>
        <w:t xml:space="preserve">'distribution_channel'</w:t>
      </w:r>
    </w:p>
    <w:p w:rsidR="00000000" w:rsidDel="00000000" w:rsidP="00000000" w:rsidRDefault="00000000" w:rsidRPr="00000000" w14:paraId="00000187">
      <w:pPr>
        <w:numPr>
          <w:ilvl w:val="0"/>
          <w:numId w:val="12"/>
        </w:numPr>
        <w:ind w:left="720" w:hanging="360"/>
        <w:rPr>
          <w:u w:val="none"/>
        </w:rPr>
      </w:pPr>
      <w:r w:rsidDel="00000000" w:rsidR="00000000" w:rsidRPr="00000000">
        <w:rPr>
          <w:rtl w:val="0"/>
        </w:rPr>
        <w:t xml:space="preserve">'cancellations_before'</w:t>
      </w:r>
    </w:p>
    <w:p w:rsidR="00000000" w:rsidDel="00000000" w:rsidP="00000000" w:rsidRDefault="00000000" w:rsidRPr="00000000" w14:paraId="00000188">
      <w:pPr>
        <w:numPr>
          <w:ilvl w:val="0"/>
          <w:numId w:val="12"/>
        </w:numPr>
        <w:ind w:left="720" w:hanging="360"/>
        <w:rPr>
          <w:u w:val="none"/>
        </w:rPr>
      </w:pPr>
      <w:r w:rsidDel="00000000" w:rsidR="00000000" w:rsidRPr="00000000">
        <w:rPr>
          <w:rtl w:val="0"/>
        </w:rPr>
        <w:t xml:space="preserve">'booking_change_category'</w:t>
      </w:r>
    </w:p>
    <w:p w:rsidR="00000000" w:rsidDel="00000000" w:rsidP="00000000" w:rsidRDefault="00000000" w:rsidRPr="00000000" w14:paraId="00000189">
      <w:pPr>
        <w:numPr>
          <w:ilvl w:val="0"/>
          <w:numId w:val="12"/>
        </w:numPr>
        <w:ind w:left="720" w:hanging="360"/>
        <w:rPr>
          <w:u w:val="none"/>
        </w:rPr>
      </w:pPr>
      <w:r w:rsidDel="00000000" w:rsidR="00000000" w:rsidRPr="00000000">
        <w:rPr>
          <w:rtl w:val="0"/>
        </w:rPr>
        <w:t xml:space="preserve">'assigned_room_type'</w:t>
      </w:r>
    </w:p>
    <w:p w:rsidR="00000000" w:rsidDel="00000000" w:rsidP="00000000" w:rsidRDefault="00000000" w:rsidRPr="00000000" w14:paraId="0000018A">
      <w:pPr>
        <w:numPr>
          <w:ilvl w:val="0"/>
          <w:numId w:val="12"/>
        </w:numPr>
        <w:ind w:left="720" w:hanging="360"/>
        <w:rPr>
          <w:u w:val="none"/>
        </w:rPr>
      </w:pPr>
      <w:r w:rsidDel="00000000" w:rsidR="00000000" w:rsidRPr="00000000">
        <w:rPr>
          <w:rtl w:val="0"/>
        </w:rPr>
        <w:t xml:space="preserve">'deposit_type'</w:t>
      </w:r>
    </w:p>
    <w:p w:rsidR="00000000" w:rsidDel="00000000" w:rsidP="00000000" w:rsidRDefault="00000000" w:rsidRPr="00000000" w14:paraId="0000018B">
      <w:pPr>
        <w:numPr>
          <w:ilvl w:val="0"/>
          <w:numId w:val="12"/>
        </w:numPr>
        <w:ind w:left="720" w:hanging="360"/>
        <w:rPr>
          <w:u w:val="none"/>
        </w:rPr>
      </w:pPr>
      <w:r w:rsidDel="00000000" w:rsidR="00000000" w:rsidRPr="00000000">
        <w:rPr>
          <w:rtl w:val="0"/>
        </w:rPr>
        <w:t xml:space="preserve">'agent'</w:t>
      </w:r>
    </w:p>
    <w:p w:rsidR="00000000" w:rsidDel="00000000" w:rsidP="00000000" w:rsidRDefault="00000000" w:rsidRPr="00000000" w14:paraId="0000018C">
      <w:pPr>
        <w:numPr>
          <w:ilvl w:val="0"/>
          <w:numId w:val="12"/>
        </w:numPr>
        <w:ind w:left="720" w:hanging="360"/>
        <w:rPr>
          <w:u w:val="none"/>
        </w:rPr>
      </w:pPr>
      <w:r w:rsidDel="00000000" w:rsidR="00000000" w:rsidRPr="00000000">
        <w:rPr>
          <w:rtl w:val="0"/>
        </w:rPr>
        <w:t xml:space="preserve"> 'customer_type'</w:t>
      </w:r>
    </w:p>
    <w:p w:rsidR="00000000" w:rsidDel="00000000" w:rsidP="00000000" w:rsidRDefault="00000000" w:rsidRPr="00000000" w14:paraId="0000018D">
      <w:pPr>
        <w:numPr>
          <w:ilvl w:val="0"/>
          <w:numId w:val="12"/>
        </w:numPr>
        <w:ind w:left="720" w:hanging="360"/>
        <w:rPr>
          <w:u w:val="none"/>
        </w:rPr>
      </w:pPr>
      <w:r w:rsidDel="00000000" w:rsidR="00000000" w:rsidRPr="00000000">
        <w:rPr>
          <w:rtl w:val="0"/>
        </w:rPr>
        <w:t xml:space="preserve">'adr'</w:t>
      </w:r>
    </w:p>
    <w:p w:rsidR="00000000" w:rsidDel="00000000" w:rsidP="00000000" w:rsidRDefault="00000000" w:rsidRPr="00000000" w14:paraId="0000018E">
      <w:pPr>
        <w:numPr>
          <w:ilvl w:val="0"/>
          <w:numId w:val="12"/>
        </w:numPr>
        <w:ind w:left="720" w:hanging="360"/>
        <w:rPr>
          <w:u w:val="none"/>
        </w:rPr>
      </w:pPr>
      <w:r w:rsidDel="00000000" w:rsidR="00000000" w:rsidRPr="00000000">
        <w:rPr>
          <w:rtl w:val="0"/>
        </w:rPr>
        <w:t xml:space="preserve">'required_car_parking_spaces'</w:t>
      </w:r>
    </w:p>
    <w:p w:rsidR="00000000" w:rsidDel="00000000" w:rsidP="00000000" w:rsidRDefault="00000000" w:rsidRPr="00000000" w14:paraId="0000018F">
      <w:pPr>
        <w:numPr>
          <w:ilvl w:val="0"/>
          <w:numId w:val="12"/>
        </w:numPr>
        <w:ind w:left="720" w:hanging="360"/>
        <w:rPr>
          <w:u w:val="none"/>
        </w:rPr>
      </w:pPr>
      <w:r w:rsidDel="00000000" w:rsidR="00000000" w:rsidRPr="00000000">
        <w:rPr>
          <w:rtl w:val="0"/>
        </w:rPr>
        <w:t xml:space="preserve">'total_of_special_requests'</w:t>
      </w:r>
    </w:p>
    <w:p w:rsidR="00000000" w:rsidDel="00000000" w:rsidP="00000000" w:rsidRDefault="00000000" w:rsidRPr="00000000" w14:paraId="00000190">
      <w:pPr>
        <w:numPr>
          <w:ilvl w:val="0"/>
          <w:numId w:val="12"/>
        </w:numPr>
        <w:ind w:left="720" w:hanging="360"/>
        <w:rPr>
          <w:u w:val="none"/>
        </w:rPr>
      </w:pPr>
      <w:r w:rsidDel="00000000" w:rsidR="00000000" w:rsidRPr="00000000">
        <w:rPr>
          <w:rtl w:val="0"/>
        </w:rPr>
        <w:t xml:space="preserve">'is_local'</w:t>
      </w:r>
    </w:p>
    <w:p w:rsidR="00000000" w:rsidDel="00000000" w:rsidP="00000000" w:rsidRDefault="00000000" w:rsidRPr="00000000" w14:paraId="00000191">
      <w:pPr>
        <w:numPr>
          <w:ilvl w:val="0"/>
          <w:numId w:val="12"/>
        </w:numPr>
        <w:ind w:left="720" w:hanging="360"/>
        <w:rPr>
          <w:u w:val="none"/>
        </w:rPr>
      </w:pPr>
      <w:r w:rsidDel="00000000" w:rsidR="00000000" w:rsidRPr="00000000">
        <w:rPr>
          <w:rtl w:val="0"/>
        </w:rPr>
        <w:t xml:space="preserve">'is_canceled'</w:t>
      </w:r>
    </w:p>
    <w:p w:rsidR="00000000" w:rsidDel="00000000" w:rsidP="00000000" w:rsidRDefault="00000000" w:rsidRPr="00000000" w14:paraId="00000192">
      <w:pPr>
        <w:ind w:left="720" w:firstLine="0"/>
        <w:rPr/>
      </w:pPr>
      <w:r w:rsidDel="00000000" w:rsidR="00000000" w:rsidRPr="00000000">
        <w:rPr>
          <w:rtl w:val="0"/>
        </w:rPr>
        <w:t xml:space="preserve">Dengan demikian, untuk memprediksi keputusan pembatalan di luar informasi tersebut, peluang akurasi terhadap prediksi tidak akurat akan lebih besar.</w:t>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numPr>
          <w:ilvl w:val="0"/>
          <w:numId w:val="2"/>
        </w:numPr>
        <w:ind w:left="720" w:hanging="360"/>
        <w:rPr>
          <w:u w:val="none"/>
        </w:rPr>
      </w:pPr>
      <w:r w:rsidDel="00000000" w:rsidR="00000000" w:rsidRPr="00000000">
        <w:rPr>
          <w:rtl w:val="0"/>
        </w:rPr>
        <w:t xml:space="preserve">Data targetnya tidak seimbang. Data tamu yang membatalkan lebih sedikit daripada tamu yang tidak membatalkan</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numPr>
          <w:ilvl w:val="0"/>
          <w:numId w:val="2"/>
        </w:numPr>
        <w:ind w:left="720" w:hanging="360"/>
        <w:rPr>
          <w:u w:val="none"/>
        </w:rPr>
      </w:pPr>
      <w:r w:rsidDel="00000000" w:rsidR="00000000" w:rsidRPr="00000000">
        <w:rPr>
          <w:rtl w:val="0"/>
        </w:rPr>
        <w:t xml:space="preserve">Karena keterbatasan waktu, model yang diuji coba terbatas, yaitu </w:t>
      </w:r>
    </w:p>
    <w:p w:rsidR="00000000" w:rsidDel="00000000" w:rsidP="00000000" w:rsidRDefault="00000000" w:rsidRPr="00000000" w14:paraId="00000197">
      <w:pPr>
        <w:numPr>
          <w:ilvl w:val="0"/>
          <w:numId w:val="9"/>
        </w:numPr>
        <w:ind w:left="720" w:hanging="360"/>
        <w:rPr>
          <w:u w:val="none"/>
        </w:rPr>
      </w:pPr>
      <w:r w:rsidDel="00000000" w:rsidR="00000000" w:rsidRPr="00000000">
        <w:rPr>
          <w:rtl w:val="0"/>
        </w:rPr>
        <w:t xml:space="preserve">DecisionTree,</w:t>
      </w:r>
    </w:p>
    <w:p w:rsidR="00000000" w:rsidDel="00000000" w:rsidP="00000000" w:rsidRDefault="00000000" w:rsidRPr="00000000" w14:paraId="00000198">
      <w:pPr>
        <w:numPr>
          <w:ilvl w:val="0"/>
          <w:numId w:val="9"/>
        </w:numPr>
        <w:ind w:left="720" w:hanging="360"/>
        <w:rPr>
          <w:u w:val="none"/>
        </w:rPr>
      </w:pPr>
      <w:r w:rsidDel="00000000" w:rsidR="00000000" w:rsidRPr="00000000">
        <w:rPr>
          <w:rtl w:val="0"/>
        </w:rPr>
        <w:t xml:space="preserve">KNN,</w:t>
      </w:r>
    </w:p>
    <w:p w:rsidR="00000000" w:rsidDel="00000000" w:rsidP="00000000" w:rsidRDefault="00000000" w:rsidRPr="00000000" w14:paraId="00000199">
      <w:pPr>
        <w:numPr>
          <w:ilvl w:val="0"/>
          <w:numId w:val="9"/>
        </w:numPr>
        <w:ind w:left="720" w:hanging="360"/>
        <w:rPr>
          <w:u w:val="none"/>
        </w:rPr>
      </w:pPr>
      <w:r w:rsidDel="00000000" w:rsidR="00000000" w:rsidRPr="00000000">
        <w:rPr>
          <w:rtl w:val="0"/>
        </w:rPr>
        <w:t xml:space="preserve">Logistic Regression</w:t>
      </w:r>
    </w:p>
    <w:p w:rsidR="00000000" w:rsidDel="00000000" w:rsidP="00000000" w:rsidRDefault="00000000" w:rsidRPr="00000000" w14:paraId="0000019A">
      <w:pPr>
        <w:numPr>
          <w:ilvl w:val="0"/>
          <w:numId w:val="9"/>
        </w:numPr>
        <w:ind w:left="720" w:hanging="360"/>
        <w:rPr>
          <w:u w:val="none"/>
        </w:rPr>
      </w:pPr>
      <w:r w:rsidDel="00000000" w:rsidR="00000000" w:rsidRPr="00000000">
        <w:rPr>
          <w:rtl w:val="0"/>
        </w:rPr>
        <w:t xml:space="preserve">Naive Beiyes</w:t>
      </w:r>
    </w:p>
    <w:p w:rsidR="00000000" w:rsidDel="00000000" w:rsidP="00000000" w:rsidRDefault="00000000" w:rsidRPr="00000000" w14:paraId="0000019B">
      <w:pPr>
        <w:numPr>
          <w:ilvl w:val="0"/>
          <w:numId w:val="9"/>
        </w:numPr>
        <w:ind w:left="720" w:hanging="360"/>
        <w:rPr>
          <w:u w:val="none"/>
        </w:rPr>
      </w:pPr>
      <w:r w:rsidDel="00000000" w:rsidR="00000000" w:rsidRPr="00000000">
        <w:rPr>
          <w:rtl w:val="0"/>
        </w:rPr>
        <w:t xml:space="preserve">Hard Vote</w:t>
      </w:r>
    </w:p>
    <w:p w:rsidR="00000000" w:rsidDel="00000000" w:rsidP="00000000" w:rsidRDefault="00000000" w:rsidRPr="00000000" w14:paraId="0000019C">
      <w:pPr>
        <w:numPr>
          <w:ilvl w:val="0"/>
          <w:numId w:val="9"/>
        </w:numPr>
        <w:ind w:left="720" w:hanging="360"/>
        <w:rPr>
          <w:u w:val="none"/>
        </w:rPr>
      </w:pPr>
      <w:r w:rsidDel="00000000" w:rsidR="00000000" w:rsidRPr="00000000">
        <w:rPr>
          <w:rtl w:val="0"/>
        </w:rPr>
        <w:t xml:space="preserve">Stacking</w:t>
      </w:r>
    </w:p>
    <w:p w:rsidR="00000000" w:rsidDel="00000000" w:rsidP="00000000" w:rsidRDefault="00000000" w:rsidRPr="00000000" w14:paraId="0000019D">
      <w:pPr>
        <w:numPr>
          <w:ilvl w:val="0"/>
          <w:numId w:val="9"/>
        </w:numPr>
        <w:ind w:left="720" w:hanging="360"/>
        <w:rPr>
          <w:u w:val="none"/>
        </w:rPr>
      </w:pPr>
      <w:r w:rsidDel="00000000" w:rsidR="00000000" w:rsidRPr="00000000">
        <w:rPr>
          <w:rtl w:val="0"/>
        </w:rPr>
        <w:t xml:space="preserve">Random Forest</w:t>
      </w:r>
    </w:p>
    <w:p w:rsidR="00000000" w:rsidDel="00000000" w:rsidP="00000000" w:rsidRDefault="00000000" w:rsidRPr="00000000" w14:paraId="0000019E">
      <w:pPr>
        <w:numPr>
          <w:ilvl w:val="0"/>
          <w:numId w:val="9"/>
        </w:numPr>
        <w:ind w:left="720" w:hanging="360"/>
        <w:rPr>
          <w:u w:val="none"/>
        </w:rPr>
      </w:pPr>
      <w:r w:rsidDel="00000000" w:rsidR="00000000" w:rsidRPr="00000000">
        <w:rPr>
          <w:rtl w:val="0"/>
        </w:rPr>
        <w:t xml:space="preserve">Adaboost</w:t>
      </w:r>
    </w:p>
    <w:p w:rsidR="00000000" w:rsidDel="00000000" w:rsidP="00000000" w:rsidRDefault="00000000" w:rsidRPr="00000000" w14:paraId="0000019F">
      <w:pPr>
        <w:numPr>
          <w:ilvl w:val="0"/>
          <w:numId w:val="9"/>
        </w:numPr>
        <w:ind w:left="720" w:hanging="360"/>
        <w:rPr>
          <w:u w:val="none"/>
        </w:rPr>
      </w:pPr>
      <w:r w:rsidDel="00000000" w:rsidR="00000000" w:rsidRPr="00000000">
        <w:rPr>
          <w:rtl w:val="0"/>
        </w:rPr>
        <w:t xml:space="preserve">Bagging</w:t>
      </w:r>
    </w:p>
    <w:p w:rsidR="00000000" w:rsidDel="00000000" w:rsidP="00000000" w:rsidRDefault="00000000" w:rsidRPr="00000000" w14:paraId="000001A0">
      <w:pPr>
        <w:numPr>
          <w:ilvl w:val="0"/>
          <w:numId w:val="9"/>
        </w:numPr>
        <w:ind w:left="720" w:hanging="360"/>
        <w:rPr>
          <w:u w:val="none"/>
        </w:rPr>
      </w:pPr>
      <w:r w:rsidDel="00000000" w:rsidR="00000000" w:rsidRPr="00000000">
        <w:rPr>
          <w:rtl w:val="0"/>
        </w:rPr>
        <w:t xml:space="preserve">XG Boost</w:t>
      </w:r>
    </w:p>
    <w:p w:rsidR="00000000" w:rsidDel="00000000" w:rsidP="00000000" w:rsidRDefault="00000000" w:rsidRPr="00000000" w14:paraId="000001A1">
      <w:pPr>
        <w:numPr>
          <w:ilvl w:val="0"/>
          <w:numId w:val="9"/>
        </w:numPr>
        <w:ind w:left="720" w:hanging="360"/>
        <w:rPr>
          <w:u w:val="none"/>
        </w:rPr>
      </w:pPr>
      <w:r w:rsidDel="00000000" w:rsidR="00000000" w:rsidRPr="00000000">
        <w:rPr>
          <w:rtl w:val="0"/>
        </w:rPr>
        <w:t xml:space="preserve">Gradient Boost</w:t>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numPr>
          <w:ilvl w:val="0"/>
          <w:numId w:val="2"/>
        </w:numPr>
        <w:ind w:left="720" w:hanging="360"/>
        <w:rPr>
          <w:u w:val="none"/>
        </w:rPr>
      </w:pPr>
      <w:r w:rsidDel="00000000" w:rsidR="00000000" w:rsidRPr="00000000">
        <w:rPr>
          <w:rtl w:val="0"/>
        </w:rPr>
        <w:t xml:space="preserve">Karena keterbatasan waktu, metode hyperparameter tuning yang dapat digunakan adalah randomized search</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numPr>
          <w:ilvl w:val="0"/>
          <w:numId w:val="17"/>
        </w:numPr>
        <w:rPr>
          <w:u w:val="none"/>
        </w:rPr>
      </w:pPr>
      <w:r w:rsidDel="00000000" w:rsidR="00000000" w:rsidRPr="00000000">
        <w:rPr>
          <w:rtl w:val="0"/>
        </w:rPr>
        <w:t xml:space="preserve">Features Importance</w:t>
      </w:r>
    </w:p>
    <w:p w:rsidR="00000000" w:rsidDel="00000000" w:rsidP="00000000" w:rsidRDefault="00000000" w:rsidRPr="00000000" w14:paraId="000001A6">
      <w:pPr>
        <w:ind w:firstLine="720"/>
        <w:rPr/>
      </w:pPr>
      <w:r w:rsidDel="00000000" w:rsidR="00000000" w:rsidRPr="00000000">
        <w:rPr>
          <w:rtl w:val="0"/>
        </w:rPr>
        <w:t xml:space="preserve">Diperoleh fitur-fitur yang paling berpengaruh terhadap model adalah :</w:t>
      </w:r>
    </w:p>
    <w:p w:rsidR="00000000" w:rsidDel="00000000" w:rsidP="00000000" w:rsidRDefault="00000000" w:rsidRPr="00000000" w14:paraId="000001A7">
      <w:pPr>
        <w:numPr>
          <w:ilvl w:val="0"/>
          <w:numId w:val="6"/>
        </w:numPr>
        <w:ind w:left="720" w:hanging="360"/>
        <w:rPr>
          <w:u w:val="none"/>
        </w:rPr>
      </w:pPr>
      <w:r w:rsidDel="00000000" w:rsidR="00000000" w:rsidRPr="00000000">
        <w:rPr>
          <w:rtl w:val="0"/>
        </w:rPr>
        <w:t xml:space="preserve">required_car_parking_spaces</w:t>
      </w:r>
    </w:p>
    <w:p w:rsidR="00000000" w:rsidDel="00000000" w:rsidP="00000000" w:rsidRDefault="00000000" w:rsidRPr="00000000" w14:paraId="000001A8">
      <w:pPr>
        <w:numPr>
          <w:ilvl w:val="0"/>
          <w:numId w:val="6"/>
        </w:numPr>
        <w:ind w:left="720" w:hanging="360"/>
        <w:rPr>
          <w:u w:val="none"/>
        </w:rPr>
      </w:pPr>
      <w:r w:rsidDel="00000000" w:rsidR="00000000" w:rsidRPr="00000000">
        <w:rPr>
          <w:rtl w:val="0"/>
        </w:rPr>
        <w:t xml:space="preserve">market_segment</w:t>
      </w:r>
    </w:p>
    <w:p w:rsidR="00000000" w:rsidDel="00000000" w:rsidP="00000000" w:rsidRDefault="00000000" w:rsidRPr="00000000" w14:paraId="000001A9">
      <w:pPr>
        <w:numPr>
          <w:ilvl w:val="0"/>
          <w:numId w:val="6"/>
        </w:numPr>
        <w:ind w:left="720" w:hanging="360"/>
        <w:rPr>
          <w:u w:val="none"/>
        </w:rPr>
      </w:pPr>
      <w:r w:rsidDel="00000000" w:rsidR="00000000" w:rsidRPr="00000000">
        <w:rPr>
          <w:rtl w:val="0"/>
        </w:rPr>
        <w:t xml:space="preserve">is_local</w:t>
      </w:r>
    </w:p>
    <w:p w:rsidR="00000000" w:rsidDel="00000000" w:rsidP="00000000" w:rsidRDefault="00000000" w:rsidRPr="00000000" w14:paraId="000001AA">
      <w:pPr>
        <w:numPr>
          <w:ilvl w:val="0"/>
          <w:numId w:val="6"/>
        </w:numPr>
        <w:ind w:left="720" w:hanging="360"/>
        <w:rPr>
          <w:u w:val="none"/>
        </w:rPr>
      </w:pPr>
      <w:r w:rsidDel="00000000" w:rsidR="00000000" w:rsidRPr="00000000">
        <w:rPr>
          <w:rtl w:val="0"/>
        </w:rPr>
        <w:t xml:space="preserve">agent</w:t>
      </w:r>
    </w:p>
    <w:p w:rsidR="00000000" w:rsidDel="00000000" w:rsidP="00000000" w:rsidRDefault="00000000" w:rsidRPr="00000000" w14:paraId="000001AB">
      <w:pPr>
        <w:numPr>
          <w:ilvl w:val="0"/>
          <w:numId w:val="6"/>
        </w:numPr>
        <w:ind w:left="720" w:hanging="360"/>
        <w:rPr>
          <w:u w:val="none"/>
        </w:rPr>
      </w:pPr>
      <w:r w:rsidDel="00000000" w:rsidR="00000000" w:rsidRPr="00000000">
        <w:rPr>
          <w:rtl w:val="0"/>
        </w:rPr>
        <w:t xml:space="preserve">customer_type</w:t>
      </w:r>
    </w:p>
    <w:p w:rsidR="00000000" w:rsidDel="00000000" w:rsidP="00000000" w:rsidRDefault="00000000" w:rsidRPr="00000000" w14:paraId="000001AC">
      <w:pPr>
        <w:numPr>
          <w:ilvl w:val="0"/>
          <w:numId w:val="6"/>
        </w:numPr>
        <w:ind w:left="720" w:hanging="360"/>
        <w:rPr>
          <w:u w:val="none"/>
        </w:rPr>
      </w:pPr>
      <w:r w:rsidDel="00000000" w:rsidR="00000000" w:rsidRPr="00000000">
        <w:rPr>
          <w:rtl w:val="0"/>
        </w:rPr>
        <w:t xml:space="preserve">total_of_special_requests</w:t>
      </w:r>
    </w:p>
    <w:p w:rsidR="00000000" w:rsidDel="00000000" w:rsidP="00000000" w:rsidRDefault="00000000" w:rsidRPr="00000000" w14:paraId="000001AD">
      <w:pPr>
        <w:numPr>
          <w:ilvl w:val="0"/>
          <w:numId w:val="6"/>
        </w:numPr>
        <w:ind w:left="720" w:hanging="360"/>
        <w:rPr>
          <w:u w:val="none"/>
        </w:rPr>
      </w:pPr>
      <w:r w:rsidDel="00000000" w:rsidR="00000000" w:rsidRPr="00000000">
        <w:rPr>
          <w:rtl w:val="0"/>
        </w:rPr>
        <w:t xml:space="preserve">distribution_channel</w:t>
      </w:r>
    </w:p>
    <w:p w:rsidR="00000000" w:rsidDel="00000000" w:rsidP="00000000" w:rsidRDefault="00000000" w:rsidRPr="00000000" w14:paraId="000001AE">
      <w:pPr>
        <w:numPr>
          <w:ilvl w:val="0"/>
          <w:numId w:val="6"/>
        </w:numPr>
        <w:ind w:left="720" w:hanging="360"/>
        <w:rPr>
          <w:u w:val="none"/>
        </w:rPr>
      </w:pPr>
      <w:r w:rsidDel="00000000" w:rsidR="00000000" w:rsidRPr="00000000">
        <w:rPr>
          <w:rtl w:val="0"/>
        </w:rPr>
        <w:t xml:space="preserve">lead_time</w:t>
      </w:r>
    </w:p>
    <w:p w:rsidR="00000000" w:rsidDel="00000000" w:rsidP="00000000" w:rsidRDefault="00000000" w:rsidRPr="00000000" w14:paraId="000001AF">
      <w:pPr>
        <w:ind w:left="720" w:firstLine="0"/>
        <w:rPr/>
      </w:pPr>
      <w:r w:rsidDel="00000000" w:rsidR="00000000" w:rsidRPr="00000000">
        <w:rPr/>
        <w:drawing>
          <wp:inline distB="114300" distT="114300" distL="114300" distR="114300">
            <wp:extent cx="5274000" cy="2578100"/>
            <wp:effectExtent b="0" l="0" r="0" t="0"/>
            <wp:docPr id="2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274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numPr>
          <w:ilvl w:val="0"/>
          <w:numId w:val="17"/>
        </w:numPr>
        <w:rPr>
          <w:u w:val="none"/>
        </w:rPr>
      </w:pPr>
      <w:r w:rsidDel="00000000" w:rsidR="00000000" w:rsidRPr="00000000">
        <w:rPr>
          <w:rtl w:val="0"/>
        </w:rPr>
        <w:t xml:space="preserve">Model Impact</w:t>
      </w:r>
    </w:p>
    <w:p w:rsidR="00000000" w:rsidDel="00000000" w:rsidP="00000000" w:rsidRDefault="00000000" w:rsidRPr="00000000" w14:paraId="000001B2">
      <w:pPr>
        <w:ind w:firstLine="720"/>
        <w:jc w:val="both"/>
        <w:rPr/>
      </w:pPr>
      <w:r w:rsidDel="00000000" w:rsidR="00000000" w:rsidRPr="00000000">
        <w:rPr>
          <w:rtl w:val="0"/>
        </w:rPr>
        <w:t xml:space="preserve">Dengan model ini, pihak manajemen mampu mengetahui prediksi tamu-tamu yang berpotensi untuk melakukan pembatalan. Selain itu, pihak manajemen juga akan mengetahui pelanggan mana yang berpotensi untuk tetap melanjutkan pesanannya sehingga pihak manajemen dapat melakukan strategi yang lebih efektif untuk mengatasi demand di hotel mereka.</w:t>
      </w:r>
    </w:p>
    <w:p w:rsidR="00000000" w:rsidDel="00000000" w:rsidP="00000000" w:rsidRDefault="00000000" w:rsidRPr="00000000" w14:paraId="000001B3">
      <w:pPr>
        <w:ind w:left="0" w:firstLine="0"/>
        <w:jc w:val="both"/>
        <w:rPr/>
      </w:pPr>
      <w:r w:rsidDel="00000000" w:rsidR="00000000" w:rsidRPr="00000000">
        <w:rPr>
          <w:rtl w:val="0"/>
        </w:rPr>
      </w:r>
    </w:p>
    <w:p w:rsidR="00000000" w:rsidDel="00000000" w:rsidP="00000000" w:rsidRDefault="00000000" w:rsidRPr="00000000" w14:paraId="000001B4">
      <w:pPr>
        <w:ind w:left="0" w:firstLine="0"/>
        <w:jc w:val="both"/>
        <w:rPr/>
      </w:pPr>
      <w:r w:rsidDel="00000000" w:rsidR="00000000" w:rsidRPr="00000000">
        <w:rPr>
          <w:rtl w:val="0"/>
        </w:rPr>
      </w:r>
    </w:p>
    <w:p w:rsidR="00000000" w:rsidDel="00000000" w:rsidP="00000000" w:rsidRDefault="00000000" w:rsidRPr="00000000" w14:paraId="000001B5">
      <w:pPr>
        <w:ind w:left="0" w:firstLine="0"/>
        <w:jc w:val="both"/>
        <w:rPr/>
      </w:pPr>
      <w:r w:rsidDel="00000000" w:rsidR="00000000" w:rsidRPr="00000000">
        <w:rPr>
          <w:rtl w:val="0"/>
        </w:rPr>
      </w:r>
    </w:p>
    <w:p w:rsidR="00000000" w:rsidDel="00000000" w:rsidP="00000000" w:rsidRDefault="00000000" w:rsidRPr="00000000" w14:paraId="000001B6">
      <w:pPr>
        <w:ind w:left="0" w:firstLine="0"/>
        <w:jc w:val="both"/>
        <w:rPr/>
      </w:pPr>
      <w:r w:rsidDel="00000000" w:rsidR="00000000" w:rsidRPr="00000000">
        <w:rPr>
          <w:rtl w:val="0"/>
        </w:rPr>
      </w:r>
    </w:p>
    <w:p w:rsidR="00000000" w:rsidDel="00000000" w:rsidP="00000000" w:rsidRDefault="00000000" w:rsidRPr="00000000" w14:paraId="000001B7">
      <w:pPr>
        <w:ind w:left="0" w:firstLine="0"/>
        <w:jc w:val="both"/>
        <w:rPr/>
      </w:pPr>
      <w:r w:rsidDel="00000000" w:rsidR="00000000" w:rsidRPr="00000000">
        <w:rPr>
          <w:rtl w:val="0"/>
        </w:rPr>
      </w:r>
    </w:p>
    <w:p w:rsidR="00000000" w:rsidDel="00000000" w:rsidP="00000000" w:rsidRDefault="00000000" w:rsidRPr="00000000" w14:paraId="000001B8">
      <w:pPr>
        <w:ind w:left="0" w:firstLine="0"/>
        <w:jc w:val="both"/>
        <w:rPr/>
      </w:pPr>
      <w:r w:rsidDel="00000000" w:rsidR="00000000" w:rsidRPr="00000000">
        <w:rPr>
          <w:rtl w:val="0"/>
        </w:rPr>
      </w:r>
    </w:p>
    <w:p w:rsidR="00000000" w:rsidDel="00000000" w:rsidP="00000000" w:rsidRDefault="00000000" w:rsidRPr="00000000" w14:paraId="000001B9">
      <w:pPr>
        <w:ind w:left="0" w:firstLine="0"/>
        <w:jc w:val="both"/>
        <w:rPr/>
      </w:pPr>
      <w:r w:rsidDel="00000000" w:rsidR="00000000" w:rsidRPr="00000000">
        <w:rPr>
          <w:rtl w:val="0"/>
        </w:rPr>
      </w:r>
    </w:p>
    <w:p w:rsidR="00000000" w:rsidDel="00000000" w:rsidP="00000000" w:rsidRDefault="00000000" w:rsidRPr="00000000" w14:paraId="000001BA">
      <w:pPr>
        <w:ind w:left="0" w:firstLine="0"/>
        <w:jc w:val="both"/>
        <w:rPr/>
      </w:pPr>
      <w:r w:rsidDel="00000000" w:rsidR="00000000" w:rsidRPr="00000000">
        <w:rPr>
          <w:rtl w:val="0"/>
        </w:rPr>
      </w:r>
    </w:p>
    <w:p w:rsidR="00000000" w:rsidDel="00000000" w:rsidP="00000000" w:rsidRDefault="00000000" w:rsidRPr="00000000" w14:paraId="000001BB">
      <w:pPr>
        <w:numPr>
          <w:ilvl w:val="0"/>
          <w:numId w:val="17"/>
        </w:numPr>
        <w:rPr>
          <w:u w:val="none"/>
        </w:rPr>
      </w:pPr>
      <w:r w:rsidDel="00000000" w:rsidR="00000000" w:rsidRPr="00000000">
        <w:rPr>
          <w:rtl w:val="0"/>
        </w:rPr>
        <w:t xml:space="preserve">Kesimpulan</w:t>
      </w:r>
    </w:p>
    <w:p w:rsidR="00000000" w:rsidDel="00000000" w:rsidP="00000000" w:rsidRDefault="00000000" w:rsidRPr="00000000" w14:paraId="000001BC">
      <w:pPr>
        <w:numPr>
          <w:ilvl w:val="0"/>
          <w:numId w:val="8"/>
        </w:numPr>
        <w:ind w:left="720" w:hanging="360"/>
        <w:rPr>
          <w:u w:val="none"/>
        </w:rPr>
      </w:pPr>
      <w:r w:rsidDel="00000000" w:rsidR="00000000" w:rsidRPr="00000000">
        <w:rPr>
          <w:rtl w:val="0"/>
        </w:rPr>
        <w:t xml:space="preserve">Pelanggan akan cenderung membatalkan pemesanannya jika:</w:t>
      </w:r>
    </w:p>
    <w:p w:rsidR="00000000" w:rsidDel="00000000" w:rsidP="00000000" w:rsidRDefault="00000000" w:rsidRPr="00000000" w14:paraId="000001BD">
      <w:pPr>
        <w:ind w:firstLine="720"/>
        <w:rPr/>
      </w:pPr>
      <w:r w:rsidDel="00000000" w:rsidR="00000000" w:rsidRPr="00000000">
        <w:rPr>
          <w:rtl w:val="0"/>
        </w:rPr>
        <w:t xml:space="preserve">- jarak antara waktu pemesanan dengan waktu kedatangan relatif lama</w:t>
      </w:r>
    </w:p>
    <w:p w:rsidR="00000000" w:rsidDel="00000000" w:rsidP="00000000" w:rsidRDefault="00000000" w:rsidRPr="00000000" w14:paraId="000001BE">
      <w:pPr>
        <w:ind w:firstLine="720"/>
        <w:rPr/>
      </w:pPr>
      <w:r w:rsidDel="00000000" w:rsidR="00000000" w:rsidRPr="00000000">
        <w:rPr>
          <w:rtl w:val="0"/>
        </w:rPr>
        <w:t xml:space="preserve">- harga kamarnya relatif mahal</w:t>
      </w:r>
    </w:p>
    <w:p w:rsidR="00000000" w:rsidDel="00000000" w:rsidP="00000000" w:rsidRDefault="00000000" w:rsidRPr="00000000" w14:paraId="000001BF">
      <w:pPr>
        <w:ind w:firstLine="720"/>
        <w:rPr/>
      </w:pPr>
      <w:r w:rsidDel="00000000" w:rsidR="00000000" w:rsidRPr="00000000">
        <w:rPr>
          <w:rtl w:val="0"/>
        </w:rPr>
        <w:t xml:space="preserve">- pelanggan tersebut berasal dari dalam negeri (dari Portugal)</w:t>
      </w:r>
    </w:p>
    <w:p w:rsidR="00000000" w:rsidDel="00000000" w:rsidP="00000000" w:rsidRDefault="00000000" w:rsidRPr="00000000" w14:paraId="000001C0">
      <w:pPr>
        <w:ind w:firstLine="720"/>
        <w:rPr/>
      </w:pPr>
      <w:r w:rsidDel="00000000" w:rsidR="00000000" w:rsidRPr="00000000">
        <w:rPr>
          <w:rtl w:val="0"/>
        </w:rPr>
        <w:t xml:space="preserve">- pelanggan akan datang pada musim panas (Juni-Agustus)</w:t>
      </w:r>
    </w:p>
    <w:p w:rsidR="00000000" w:rsidDel="00000000" w:rsidP="00000000" w:rsidRDefault="00000000" w:rsidRPr="00000000" w14:paraId="000001C1">
      <w:pPr>
        <w:ind w:firstLine="720"/>
        <w:rPr/>
      </w:pPr>
      <w:r w:rsidDel="00000000" w:rsidR="00000000" w:rsidRPr="00000000">
        <w:rPr>
          <w:rtl w:val="0"/>
        </w:rPr>
        <w:t xml:space="preserve">- pelanggan memesan melalui agen perjalanan online</w:t>
      </w:r>
    </w:p>
    <w:p w:rsidR="00000000" w:rsidDel="00000000" w:rsidP="00000000" w:rsidRDefault="00000000" w:rsidRPr="00000000" w14:paraId="000001C2">
      <w:pPr>
        <w:ind w:firstLine="720"/>
        <w:rPr/>
      </w:pPr>
      <w:r w:rsidDel="00000000" w:rsidR="00000000" w:rsidRPr="00000000">
        <w:rPr>
          <w:rtl w:val="0"/>
        </w:rPr>
        <w:t xml:space="preserve">- pelanggan merupakan pelanggan baru di hotel tersebut</w:t>
      </w:r>
    </w:p>
    <w:p w:rsidR="00000000" w:rsidDel="00000000" w:rsidP="00000000" w:rsidRDefault="00000000" w:rsidRPr="00000000" w14:paraId="000001C3">
      <w:pPr>
        <w:ind w:firstLine="720"/>
        <w:rPr/>
      </w:pPr>
      <w:r w:rsidDel="00000000" w:rsidR="00000000" w:rsidRPr="00000000">
        <w:rPr>
          <w:rtl w:val="0"/>
        </w:rPr>
        <w:t xml:space="preserve">- pelanggan bepergian sendiri, bukan merupakan bagian dari grup ataupun perusahaan</w:t>
      </w:r>
    </w:p>
    <w:p w:rsidR="00000000" w:rsidDel="00000000" w:rsidP="00000000" w:rsidRDefault="00000000" w:rsidRPr="00000000" w14:paraId="000001C4">
      <w:pPr>
        <w:ind w:firstLine="720"/>
        <w:rPr/>
      </w:pPr>
      <w:r w:rsidDel="00000000" w:rsidR="00000000" w:rsidRPr="00000000">
        <w:rPr>
          <w:rtl w:val="0"/>
        </w:rPr>
        <w:t xml:space="preserve">- pelanggan tidak membutuhkan space parkir</w:t>
      </w:r>
    </w:p>
    <w:p w:rsidR="00000000" w:rsidDel="00000000" w:rsidP="00000000" w:rsidRDefault="00000000" w:rsidRPr="00000000" w14:paraId="000001C5">
      <w:pPr>
        <w:ind w:firstLine="720"/>
        <w:rPr/>
      </w:pPr>
      <w:r w:rsidDel="00000000" w:rsidR="00000000" w:rsidRPr="00000000">
        <w:rPr>
          <w:rtl w:val="0"/>
        </w:rPr>
        <w:t xml:space="preserve">- pelanggan tidak memiliki permintaan khusus</w:t>
      </w:r>
    </w:p>
    <w:p w:rsidR="00000000" w:rsidDel="00000000" w:rsidP="00000000" w:rsidRDefault="00000000" w:rsidRPr="00000000" w14:paraId="000001C6">
      <w:pPr>
        <w:ind w:firstLine="720"/>
        <w:rPr/>
      </w:pPr>
      <w:r w:rsidDel="00000000" w:rsidR="00000000" w:rsidRPr="00000000">
        <w:rPr>
          <w:rtl w:val="0"/>
        </w:rPr>
        <w:t xml:space="preserve">- pelanggan tidak memesan paket makan</w:t>
      </w:r>
    </w:p>
    <w:p w:rsidR="00000000" w:rsidDel="00000000" w:rsidP="00000000" w:rsidRDefault="00000000" w:rsidRPr="00000000" w14:paraId="000001C7">
      <w:pPr>
        <w:ind w:firstLine="720"/>
        <w:rPr/>
      </w:pPr>
      <w:r w:rsidDel="00000000" w:rsidR="00000000" w:rsidRPr="00000000">
        <w:rPr>
          <w:rtl w:val="0"/>
        </w:rPr>
        <w:t xml:space="preserve">- pelanggan membawa anak untuk menginap di hotel tersebut</w:t>
      </w:r>
    </w:p>
    <w:p w:rsidR="00000000" w:rsidDel="00000000" w:rsidP="00000000" w:rsidRDefault="00000000" w:rsidRPr="00000000" w14:paraId="000001C8">
      <w:pPr>
        <w:ind w:firstLine="720"/>
        <w:rPr/>
      </w:pPr>
      <w:r w:rsidDel="00000000" w:rsidR="00000000" w:rsidRPr="00000000">
        <w:rPr>
          <w:rtl w:val="0"/>
        </w:rPr>
        <w:t xml:space="preserve">- pelanggan sedikit atau bahkan tidak melakukan perubahan pada pemesanannya</w:t>
      </w:r>
    </w:p>
    <w:p w:rsidR="00000000" w:rsidDel="00000000" w:rsidP="00000000" w:rsidRDefault="00000000" w:rsidRPr="00000000" w14:paraId="000001C9">
      <w:pPr>
        <w:ind w:firstLine="720"/>
        <w:rPr/>
      </w:pPr>
      <w:r w:rsidDel="00000000" w:rsidR="00000000" w:rsidRPr="00000000">
        <w:rPr>
          <w:rtl w:val="0"/>
        </w:rPr>
        <w:t xml:space="preserve">- pelanggan memiliki riwayat membatalkan pemesanan di hotel tersebut sebelumnya</w:t>
      </w:r>
    </w:p>
    <w:p w:rsidR="00000000" w:rsidDel="00000000" w:rsidP="00000000" w:rsidRDefault="00000000" w:rsidRPr="00000000" w14:paraId="000001CA">
      <w:pPr>
        <w:ind w:firstLine="720"/>
        <w:rPr/>
      </w:pPr>
      <w:r w:rsidDel="00000000" w:rsidR="00000000" w:rsidRPr="00000000">
        <w:rPr>
          <w:rtl w:val="0"/>
        </w:rPr>
        <w:t xml:space="preserve">- pelanggan memesan kamar untuk tinggal pada rentang hari Senin-Jumat dalam waktu yang panjang</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numPr>
          <w:ilvl w:val="0"/>
          <w:numId w:val="8"/>
        </w:numPr>
        <w:ind w:left="720" w:hanging="360"/>
        <w:rPr>
          <w:u w:val="none"/>
        </w:rPr>
      </w:pPr>
      <w:r w:rsidDel="00000000" w:rsidR="00000000" w:rsidRPr="00000000">
        <w:rPr>
          <w:rtl w:val="0"/>
        </w:rPr>
        <w:t xml:space="preserve">Faktor-faktor yang berpengaruh terhadap keputusan pembatalan pemesanan kamar hotel adalah:</w:t>
      </w:r>
    </w:p>
    <w:p w:rsidR="00000000" w:rsidDel="00000000" w:rsidP="00000000" w:rsidRDefault="00000000" w:rsidRPr="00000000" w14:paraId="000001CD">
      <w:pPr>
        <w:ind w:firstLine="720"/>
        <w:rPr/>
      </w:pPr>
      <w:r w:rsidDel="00000000" w:rsidR="00000000" w:rsidRPr="00000000">
        <w:rPr>
          <w:rtl w:val="0"/>
        </w:rPr>
        <w:t xml:space="preserve">- Kebutuhan space parkir</w:t>
      </w:r>
    </w:p>
    <w:p w:rsidR="00000000" w:rsidDel="00000000" w:rsidP="00000000" w:rsidRDefault="00000000" w:rsidRPr="00000000" w14:paraId="000001CE">
      <w:pPr>
        <w:ind w:firstLine="720"/>
        <w:rPr/>
      </w:pPr>
      <w:r w:rsidDel="00000000" w:rsidR="00000000" w:rsidRPr="00000000">
        <w:rPr>
          <w:rtl w:val="0"/>
        </w:rPr>
        <w:t xml:space="preserve">- jarak antara waktu pemesanan dengan waktu kedatangan (lead time)</w:t>
      </w:r>
    </w:p>
    <w:p w:rsidR="00000000" w:rsidDel="00000000" w:rsidP="00000000" w:rsidRDefault="00000000" w:rsidRPr="00000000" w14:paraId="000001CF">
      <w:pPr>
        <w:ind w:firstLine="720"/>
        <w:rPr/>
      </w:pPr>
      <w:r w:rsidDel="00000000" w:rsidR="00000000" w:rsidRPr="00000000">
        <w:rPr>
          <w:rtl w:val="0"/>
        </w:rPr>
        <w:t xml:space="preserve">- ADR (harga rata-rata per kamar per hari)</w:t>
      </w:r>
    </w:p>
    <w:p w:rsidR="00000000" w:rsidDel="00000000" w:rsidP="00000000" w:rsidRDefault="00000000" w:rsidRPr="00000000" w14:paraId="000001D0">
      <w:pPr>
        <w:ind w:firstLine="720"/>
        <w:rPr/>
      </w:pPr>
      <w:r w:rsidDel="00000000" w:rsidR="00000000" w:rsidRPr="00000000">
        <w:rPr>
          <w:rtl w:val="0"/>
        </w:rPr>
        <w:t xml:space="preserve">- negara asal pelanggan</w:t>
      </w:r>
    </w:p>
    <w:p w:rsidR="00000000" w:rsidDel="00000000" w:rsidP="00000000" w:rsidRDefault="00000000" w:rsidRPr="00000000" w14:paraId="000001D1">
      <w:pPr>
        <w:ind w:firstLine="720"/>
        <w:rPr/>
      </w:pPr>
      <w:r w:rsidDel="00000000" w:rsidR="00000000" w:rsidRPr="00000000">
        <w:rPr>
          <w:rtl w:val="0"/>
        </w:rPr>
        <w:t xml:space="preserve">- bulan kedatangan</w:t>
      </w:r>
    </w:p>
    <w:p w:rsidR="00000000" w:rsidDel="00000000" w:rsidP="00000000" w:rsidRDefault="00000000" w:rsidRPr="00000000" w14:paraId="000001D2">
      <w:pPr>
        <w:ind w:firstLine="720"/>
        <w:rPr/>
      </w:pPr>
      <w:r w:rsidDel="00000000" w:rsidR="00000000" w:rsidRPr="00000000">
        <w:rPr>
          <w:rtl w:val="0"/>
        </w:rPr>
        <w:t xml:space="preserve">- apakah menginap bersama anak atau tidak</w:t>
      </w:r>
    </w:p>
    <w:p w:rsidR="00000000" w:rsidDel="00000000" w:rsidP="00000000" w:rsidRDefault="00000000" w:rsidRPr="00000000" w14:paraId="000001D3">
      <w:pPr>
        <w:ind w:firstLine="720"/>
        <w:rPr/>
      </w:pPr>
      <w:r w:rsidDel="00000000" w:rsidR="00000000" w:rsidRPr="00000000">
        <w:rPr>
          <w:rtl w:val="0"/>
        </w:rPr>
        <w:t xml:space="preserve">- merupakan tamu reguler di hotel tersebut atau tidak</w:t>
      </w:r>
    </w:p>
    <w:p w:rsidR="00000000" w:rsidDel="00000000" w:rsidP="00000000" w:rsidRDefault="00000000" w:rsidRPr="00000000" w14:paraId="000001D4">
      <w:pPr>
        <w:ind w:firstLine="720"/>
        <w:rPr/>
      </w:pPr>
      <w:r w:rsidDel="00000000" w:rsidR="00000000" w:rsidRPr="00000000">
        <w:rPr>
          <w:rtl w:val="0"/>
        </w:rPr>
        <w:t xml:space="preserve">- tipe pelanggan yang bepergian (grup, sendiri, dll)</w:t>
      </w:r>
    </w:p>
    <w:p w:rsidR="00000000" w:rsidDel="00000000" w:rsidP="00000000" w:rsidRDefault="00000000" w:rsidRPr="00000000" w14:paraId="000001D5">
      <w:pPr>
        <w:ind w:firstLine="720"/>
        <w:rPr/>
      </w:pPr>
      <w:r w:rsidDel="00000000" w:rsidR="00000000" w:rsidRPr="00000000">
        <w:rPr>
          <w:rtl w:val="0"/>
        </w:rPr>
        <w:t xml:space="preserve">- saluran pemesanan yang digunakan oleh pelanggan</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numPr>
          <w:ilvl w:val="0"/>
          <w:numId w:val="8"/>
        </w:numPr>
        <w:ind w:left="720" w:hanging="360"/>
        <w:rPr>
          <w:u w:val="none"/>
        </w:rPr>
      </w:pPr>
      <w:r w:rsidDel="00000000" w:rsidR="00000000" w:rsidRPr="00000000">
        <w:rPr>
          <w:rtl w:val="0"/>
        </w:rPr>
        <w:t xml:space="preserve">Dari hasil membangun model, diperoleh model yang paling baik adalah XG Boost dengan dilakukan balancing menggunakan metode Random Under Sampler, juga dilakukan hyperparameter tuning. Hal ini terlihat dari nilai F2 Score yang paling tinggi daripada model lainnya, yaitu sebesar 0,786.</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numPr>
          <w:ilvl w:val="0"/>
          <w:numId w:val="8"/>
        </w:numPr>
        <w:ind w:left="720" w:hanging="360"/>
        <w:rPr>
          <w:u w:val="none"/>
        </w:rPr>
      </w:pPr>
      <w:r w:rsidDel="00000000" w:rsidR="00000000" w:rsidRPr="00000000">
        <w:rPr>
          <w:rtl w:val="0"/>
        </w:rPr>
        <w:t xml:space="preserve">Model ini dapat diaplikasikan oleh pihak manajemen hotel karena setelah dilakukan tes ke data uji, nilai F2 Score tidak berbeda jauh dengan saat dilakukan tes ke data latih, yaitu sebesar 0,787. Hanya saja, model ini baik diaplikasikan jika terdapat informasi berikut.</w:t>
      </w:r>
    </w:p>
    <w:p w:rsidR="00000000" w:rsidDel="00000000" w:rsidP="00000000" w:rsidRDefault="00000000" w:rsidRPr="00000000" w14:paraId="000001DA">
      <w:pPr>
        <w:ind w:firstLine="720"/>
        <w:rPr/>
      </w:pPr>
      <w:r w:rsidDel="00000000" w:rsidR="00000000" w:rsidRPr="00000000">
        <w:rPr>
          <w:rtl w:val="0"/>
        </w:rPr>
        <w:t xml:space="preserve">- 'hotel'</w:t>
      </w:r>
    </w:p>
    <w:p w:rsidR="00000000" w:rsidDel="00000000" w:rsidP="00000000" w:rsidRDefault="00000000" w:rsidRPr="00000000" w14:paraId="000001DB">
      <w:pPr>
        <w:ind w:firstLine="720"/>
        <w:rPr/>
      </w:pPr>
      <w:r w:rsidDel="00000000" w:rsidR="00000000" w:rsidRPr="00000000">
        <w:rPr>
          <w:rtl w:val="0"/>
        </w:rPr>
        <w:t xml:space="preserve">- 'lead_time'</w:t>
      </w:r>
    </w:p>
    <w:p w:rsidR="00000000" w:rsidDel="00000000" w:rsidP="00000000" w:rsidRDefault="00000000" w:rsidRPr="00000000" w14:paraId="000001DC">
      <w:pPr>
        <w:ind w:firstLine="720"/>
        <w:rPr/>
      </w:pPr>
      <w:r w:rsidDel="00000000" w:rsidR="00000000" w:rsidRPr="00000000">
        <w:rPr>
          <w:rtl w:val="0"/>
        </w:rPr>
        <w:t xml:space="preserve">- 'arrival_date_month'</w:t>
      </w:r>
    </w:p>
    <w:p w:rsidR="00000000" w:rsidDel="00000000" w:rsidP="00000000" w:rsidRDefault="00000000" w:rsidRPr="00000000" w14:paraId="000001DD">
      <w:pPr>
        <w:ind w:firstLine="720"/>
        <w:rPr/>
      </w:pPr>
      <w:r w:rsidDel="00000000" w:rsidR="00000000" w:rsidRPr="00000000">
        <w:rPr>
          <w:rtl w:val="0"/>
        </w:rPr>
        <w:t xml:space="preserve">- 'meal'</w:t>
      </w:r>
    </w:p>
    <w:p w:rsidR="00000000" w:rsidDel="00000000" w:rsidP="00000000" w:rsidRDefault="00000000" w:rsidRPr="00000000" w14:paraId="000001DE">
      <w:pPr>
        <w:ind w:firstLine="720"/>
        <w:rPr/>
      </w:pPr>
      <w:r w:rsidDel="00000000" w:rsidR="00000000" w:rsidRPr="00000000">
        <w:rPr>
          <w:rtl w:val="0"/>
        </w:rPr>
        <w:t xml:space="preserve">- 'market_segment'</w:t>
      </w:r>
    </w:p>
    <w:p w:rsidR="00000000" w:rsidDel="00000000" w:rsidP="00000000" w:rsidRDefault="00000000" w:rsidRPr="00000000" w14:paraId="000001DF">
      <w:pPr>
        <w:ind w:firstLine="720"/>
        <w:rPr/>
      </w:pPr>
      <w:r w:rsidDel="00000000" w:rsidR="00000000" w:rsidRPr="00000000">
        <w:rPr>
          <w:rtl w:val="0"/>
        </w:rPr>
        <w:t xml:space="preserve">- 'distribution_channel'</w:t>
      </w:r>
    </w:p>
    <w:p w:rsidR="00000000" w:rsidDel="00000000" w:rsidP="00000000" w:rsidRDefault="00000000" w:rsidRPr="00000000" w14:paraId="000001E0">
      <w:pPr>
        <w:ind w:firstLine="720"/>
        <w:rPr/>
      </w:pPr>
      <w:r w:rsidDel="00000000" w:rsidR="00000000" w:rsidRPr="00000000">
        <w:rPr>
          <w:rtl w:val="0"/>
        </w:rPr>
        <w:t xml:space="preserve">- 'cancellations_before'</w:t>
      </w:r>
    </w:p>
    <w:p w:rsidR="00000000" w:rsidDel="00000000" w:rsidP="00000000" w:rsidRDefault="00000000" w:rsidRPr="00000000" w14:paraId="000001E1">
      <w:pPr>
        <w:ind w:firstLine="720"/>
        <w:rPr/>
      </w:pPr>
      <w:r w:rsidDel="00000000" w:rsidR="00000000" w:rsidRPr="00000000">
        <w:rPr>
          <w:rtl w:val="0"/>
        </w:rPr>
        <w:t xml:space="preserve">- 'booking_change_category'</w:t>
      </w:r>
    </w:p>
    <w:p w:rsidR="00000000" w:rsidDel="00000000" w:rsidP="00000000" w:rsidRDefault="00000000" w:rsidRPr="00000000" w14:paraId="000001E2">
      <w:pPr>
        <w:ind w:firstLine="720"/>
        <w:rPr/>
      </w:pPr>
      <w:r w:rsidDel="00000000" w:rsidR="00000000" w:rsidRPr="00000000">
        <w:rPr>
          <w:rtl w:val="0"/>
        </w:rPr>
        <w:t xml:space="preserve">- 'assigned_room_type'</w:t>
      </w:r>
    </w:p>
    <w:p w:rsidR="00000000" w:rsidDel="00000000" w:rsidP="00000000" w:rsidRDefault="00000000" w:rsidRPr="00000000" w14:paraId="000001E3">
      <w:pPr>
        <w:ind w:firstLine="720"/>
        <w:rPr/>
      </w:pPr>
      <w:r w:rsidDel="00000000" w:rsidR="00000000" w:rsidRPr="00000000">
        <w:rPr>
          <w:rtl w:val="0"/>
        </w:rPr>
        <w:t xml:space="preserve">- 'deposit_type'</w:t>
      </w:r>
    </w:p>
    <w:p w:rsidR="00000000" w:rsidDel="00000000" w:rsidP="00000000" w:rsidRDefault="00000000" w:rsidRPr="00000000" w14:paraId="000001E4">
      <w:pPr>
        <w:ind w:firstLine="720"/>
        <w:rPr/>
      </w:pPr>
      <w:r w:rsidDel="00000000" w:rsidR="00000000" w:rsidRPr="00000000">
        <w:rPr>
          <w:rtl w:val="0"/>
        </w:rPr>
        <w:t xml:space="preserve">- 'agent'</w:t>
      </w:r>
    </w:p>
    <w:p w:rsidR="00000000" w:rsidDel="00000000" w:rsidP="00000000" w:rsidRDefault="00000000" w:rsidRPr="00000000" w14:paraId="000001E5">
      <w:pPr>
        <w:ind w:firstLine="720"/>
        <w:rPr/>
      </w:pPr>
      <w:r w:rsidDel="00000000" w:rsidR="00000000" w:rsidRPr="00000000">
        <w:rPr>
          <w:rtl w:val="0"/>
        </w:rPr>
        <w:t xml:space="preserve">- 'customer_type'</w:t>
      </w:r>
    </w:p>
    <w:p w:rsidR="00000000" w:rsidDel="00000000" w:rsidP="00000000" w:rsidRDefault="00000000" w:rsidRPr="00000000" w14:paraId="000001E6">
      <w:pPr>
        <w:ind w:firstLine="720"/>
        <w:rPr/>
      </w:pPr>
      <w:r w:rsidDel="00000000" w:rsidR="00000000" w:rsidRPr="00000000">
        <w:rPr>
          <w:rtl w:val="0"/>
        </w:rPr>
        <w:t xml:space="preserve">- 'adr'</w:t>
      </w:r>
    </w:p>
    <w:p w:rsidR="00000000" w:rsidDel="00000000" w:rsidP="00000000" w:rsidRDefault="00000000" w:rsidRPr="00000000" w14:paraId="000001E7">
      <w:pPr>
        <w:ind w:firstLine="720"/>
        <w:rPr/>
      </w:pPr>
      <w:r w:rsidDel="00000000" w:rsidR="00000000" w:rsidRPr="00000000">
        <w:rPr>
          <w:rtl w:val="0"/>
        </w:rPr>
        <w:t xml:space="preserve">- 'required_car_parking_spaces'</w:t>
      </w:r>
    </w:p>
    <w:p w:rsidR="00000000" w:rsidDel="00000000" w:rsidP="00000000" w:rsidRDefault="00000000" w:rsidRPr="00000000" w14:paraId="000001E8">
      <w:pPr>
        <w:ind w:firstLine="720"/>
        <w:rPr/>
      </w:pPr>
      <w:r w:rsidDel="00000000" w:rsidR="00000000" w:rsidRPr="00000000">
        <w:rPr>
          <w:rtl w:val="0"/>
        </w:rPr>
        <w:t xml:space="preserve">- 'total_of_special_requests'</w:t>
      </w:r>
    </w:p>
    <w:p w:rsidR="00000000" w:rsidDel="00000000" w:rsidP="00000000" w:rsidRDefault="00000000" w:rsidRPr="00000000" w14:paraId="000001E9">
      <w:pPr>
        <w:ind w:firstLine="720"/>
        <w:rPr/>
      </w:pPr>
      <w:r w:rsidDel="00000000" w:rsidR="00000000" w:rsidRPr="00000000">
        <w:rPr>
          <w:rtl w:val="0"/>
        </w:rPr>
        <w:t xml:space="preserve">- 'is_local'</w:t>
      </w:r>
    </w:p>
    <w:p w:rsidR="00000000" w:rsidDel="00000000" w:rsidP="00000000" w:rsidRDefault="00000000" w:rsidRPr="00000000" w14:paraId="000001EA">
      <w:pPr>
        <w:ind w:firstLine="720"/>
        <w:rPr/>
      </w:pPr>
      <w:r w:rsidDel="00000000" w:rsidR="00000000" w:rsidRPr="00000000">
        <w:rPr>
          <w:rtl w:val="0"/>
        </w:rPr>
        <w:t xml:space="preserve">- 'is_canceled'</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numPr>
          <w:ilvl w:val="0"/>
          <w:numId w:val="17"/>
        </w:numPr>
        <w:rPr>
          <w:u w:val="none"/>
        </w:rPr>
      </w:pPr>
      <w:r w:rsidDel="00000000" w:rsidR="00000000" w:rsidRPr="00000000">
        <w:rPr>
          <w:rtl w:val="0"/>
        </w:rPr>
        <w:t xml:space="preserve">Saran Dan Rekomendasi</w:t>
      </w:r>
    </w:p>
    <w:p w:rsidR="00000000" w:rsidDel="00000000" w:rsidP="00000000" w:rsidRDefault="00000000" w:rsidRPr="00000000" w14:paraId="000001EE">
      <w:pPr>
        <w:numPr>
          <w:ilvl w:val="0"/>
          <w:numId w:val="20"/>
        </w:numPr>
        <w:ind w:left="720" w:hanging="360"/>
        <w:rPr>
          <w:u w:val="none"/>
        </w:rPr>
      </w:pPr>
      <w:r w:rsidDel="00000000" w:rsidR="00000000" w:rsidRPr="00000000">
        <w:rPr>
          <w:rtl w:val="0"/>
        </w:rPr>
        <w:t xml:space="preserve">Saran</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numPr>
          <w:ilvl w:val="0"/>
          <w:numId w:val="7"/>
        </w:numPr>
        <w:ind w:left="720" w:hanging="360"/>
        <w:jc w:val="both"/>
      </w:pPr>
      <w:r w:rsidDel="00000000" w:rsidR="00000000" w:rsidRPr="00000000">
        <w:rPr>
          <w:rtl w:val="0"/>
        </w:rPr>
        <w:t xml:space="preserve">Berdasarkan analisis, diperoleh bahwa pelanggan cenderung membatalkan pemesanannya jika jarak antara waktu pemesanan dengan waktu kedatangan relatif lama. Mayoritas pelanggan yang membatalkan pesanannya memiliki jarak waktu pemesanan dengan waktu kedatangan sebesar 79 hari, sedangkan mayoritas pelanggan yang tidak membatalkan pemesanannya memiliki jarak waktu pemesanan dengan waktu kedatangan sebesar 38 hari. Dari data ini, pihak manajemen hotel dapat membatasi waktu pemesanannya, yaitu maksimal 40 hari sebelum waktu kedatangan.</w:t>
      </w:r>
    </w:p>
    <w:p w:rsidR="00000000" w:rsidDel="00000000" w:rsidP="00000000" w:rsidRDefault="00000000" w:rsidRPr="00000000" w14:paraId="000001F1">
      <w:pPr>
        <w:ind w:left="720" w:firstLine="0"/>
        <w:jc w:val="both"/>
        <w:rPr/>
      </w:pPr>
      <w:r w:rsidDel="00000000" w:rsidR="00000000" w:rsidRPr="00000000">
        <w:rPr>
          <w:rtl w:val="0"/>
        </w:rPr>
      </w:r>
    </w:p>
    <w:p w:rsidR="00000000" w:rsidDel="00000000" w:rsidP="00000000" w:rsidRDefault="00000000" w:rsidRPr="00000000" w14:paraId="000001F2">
      <w:pPr>
        <w:numPr>
          <w:ilvl w:val="0"/>
          <w:numId w:val="7"/>
        </w:numPr>
        <w:ind w:left="720" w:hanging="360"/>
        <w:jc w:val="both"/>
      </w:pPr>
      <w:r w:rsidDel="00000000" w:rsidR="00000000" w:rsidRPr="00000000">
        <w:rPr>
          <w:rtl w:val="0"/>
        </w:rPr>
        <w:t xml:space="preserve">Berdasarkan analisis, diperoleh bahwa pelanggan cenderung membatalkan pemesanannya jika harga kamarnya relatif tinggi. Mayoritas pelanggan yang membatalkan pemesanannya adalah yang mendapatkan harga kamar 110 Euro, sedangkan mayoritas pelanggan yang tidak membatalkan pemesanannya adalah yang harga kamarnya 95 Euro. Dari hasil analisis ini, pihak manajemen hotel dapat mempertimbangkan rate harga kamar atau memberikan diskon.</w:t>
      </w:r>
    </w:p>
    <w:p w:rsidR="00000000" w:rsidDel="00000000" w:rsidP="00000000" w:rsidRDefault="00000000" w:rsidRPr="00000000" w14:paraId="000001F3">
      <w:pPr>
        <w:ind w:left="720" w:firstLine="0"/>
        <w:jc w:val="both"/>
        <w:rPr/>
      </w:pPr>
      <w:r w:rsidDel="00000000" w:rsidR="00000000" w:rsidRPr="00000000">
        <w:rPr>
          <w:rtl w:val="0"/>
        </w:rPr>
      </w:r>
    </w:p>
    <w:p w:rsidR="00000000" w:rsidDel="00000000" w:rsidP="00000000" w:rsidRDefault="00000000" w:rsidRPr="00000000" w14:paraId="000001F4">
      <w:pPr>
        <w:numPr>
          <w:ilvl w:val="0"/>
          <w:numId w:val="7"/>
        </w:numPr>
        <w:ind w:left="720" w:hanging="360"/>
        <w:jc w:val="both"/>
      </w:pPr>
      <w:r w:rsidDel="00000000" w:rsidR="00000000" w:rsidRPr="00000000">
        <w:rPr>
          <w:rtl w:val="0"/>
        </w:rPr>
        <w:t xml:space="preserve">Berdasarkan analisis, pelanggan yang cenderung membatalkan pemesanan adalah pelanggan baru atau bukan pelanggan reguler, sehingga pihak manajemen hotel dapat mempertimbangkan untuk membuat member bagi para pelanggan reguler, dimana mereka akan mendapatkan harga kamar yang lebih menarik dan promosi khusus, sehingga pelanggan baru dapat tertarik untuk menjadi member hotel tersebut.</w:t>
      </w:r>
    </w:p>
    <w:p w:rsidR="00000000" w:rsidDel="00000000" w:rsidP="00000000" w:rsidRDefault="00000000" w:rsidRPr="00000000" w14:paraId="000001F5">
      <w:pPr>
        <w:ind w:left="720" w:firstLine="0"/>
        <w:jc w:val="both"/>
        <w:rPr/>
      </w:pPr>
      <w:r w:rsidDel="00000000" w:rsidR="00000000" w:rsidRPr="00000000">
        <w:rPr>
          <w:rtl w:val="0"/>
        </w:rPr>
      </w:r>
    </w:p>
    <w:p w:rsidR="00000000" w:rsidDel="00000000" w:rsidP="00000000" w:rsidRDefault="00000000" w:rsidRPr="00000000" w14:paraId="000001F6">
      <w:pPr>
        <w:numPr>
          <w:ilvl w:val="0"/>
          <w:numId w:val="7"/>
        </w:numPr>
        <w:ind w:left="720" w:hanging="360"/>
        <w:jc w:val="both"/>
      </w:pPr>
      <w:r w:rsidDel="00000000" w:rsidR="00000000" w:rsidRPr="00000000">
        <w:rPr>
          <w:rtl w:val="0"/>
        </w:rPr>
        <w:t xml:space="preserve">Berdasarkan analisis, pelanggan yang cenderung membatalkan pemesanan kamarnya adalah pelanggan yang membawa anak. Pihak manajemen hotel dapat mempertimbangkan untuk membuat fasilitas yang ramah anak, seperti adanya tempat bermain anak-anak, kolam renang yang aman untuk anak-anak, makanan yang sesuai dengan mayoritas lidah anak-anak, sehingga para orangtua yang ingin membawa anaknya menginap dapat merasa aman dan nyaman untuk menginap di hotel tersebut bersama anak mereka, juga anak-anak akan lebih tertarik untuk menginap di hotel tersebut. Karena bisa jadi, tempat menginap adalah pilihan dari anak-anak mereka.</w:t>
      </w:r>
    </w:p>
    <w:p w:rsidR="00000000" w:rsidDel="00000000" w:rsidP="00000000" w:rsidRDefault="00000000" w:rsidRPr="00000000" w14:paraId="000001F7">
      <w:pPr>
        <w:ind w:left="720" w:firstLine="0"/>
        <w:jc w:val="both"/>
        <w:rPr/>
      </w:pPr>
      <w:r w:rsidDel="00000000" w:rsidR="00000000" w:rsidRPr="00000000">
        <w:rPr>
          <w:rtl w:val="0"/>
        </w:rPr>
      </w:r>
    </w:p>
    <w:p w:rsidR="00000000" w:rsidDel="00000000" w:rsidP="00000000" w:rsidRDefault="00000000" w:rsidRPr="00000000" w14:paraId="000001F8">
      <w:pPr>
        <w:numPr>
          <w:ilvl w:val="0"/>
          <w:numId w:val="7"/>
        </w:numPr>
        <w:ind w:left="720" w:hanging="360"/>
        <w:jc w:val="both"/>
      </w:pPr>
      <w:r w:rsidDel="00000000" w:rsidR="00000000" w:rsidRPr="00000000">
        <w:rPr>
          <w:rtl w:val="0"/>
        </w:rPr>
        <w:t xml:space="preserve">Berdasarkan analisis, musim yang paling ramai pelanggan adalah pada musim panas, yaitu pada bulan Juni hingga Agustus, sehingga pihak manajemen hotel dapat memberikan promosi khusus untuk menginap di hotel tersebut saat musim panas, seperti harga yang lebih murah atau mendapatkan fasilitas tambahan secara gratis, seperti fasilitas breakfast.</w:t>
      </w:r>
    </w:p>
    <w:p w:rsidR="00000000" w:rsidDel="00000000" w:rsidP="00000000" w:rsidRDefault="00000000" w:rsidRPr="00000000" w14:paraId="000001F9">
      <w:pPr>
        <w:ind w:left="720" w:firstLine="0"/>
        <w:jc w:val="both"/>
        <w:rPr/>
      </w:pPr>
      <w:r w:rsidDel="00000000" w:rsidR="00000000" w:rsidRPr="00000000">
        <w:rPr>
          <w:rtl w:val="0"/>
        </w:rPr>
      </w:r>
    </w:p>
    <w:p w:rsidR="00000000" w:rsidDel="00000000" w:rsidP="00000000" w:rsidRDefault="00000000" w:rsidRPr="00000000" w14:paraId="000001FA">
      <w:pPr>
        <w:numPr>
          <w:ilvl w:val="0"/>
          <w:numId w:val="7"/>
        </w:numPr>
        <w:ind w:left="720" w:hanging="360"/>
        <w:jc w:val="both"/>
      </w:pPr>
      <w:r w:rsidDel="00000000" w:rsidR="00000000" w:rsidRPr="00000000">
        <w:rPr>
          <w:rtl w:val="0"/>
        </w:rPr>
        <w:t xml:space="preserve">Berdasarkan analisis, pelanggan akan cenderung membatalkan pesanan jika menginap di rentang hari Senin-Jumat dalam waktu yang relatif panjang. Pelanggan yang membatalkan pesanannya untuk menginap di rentang hari Senin-Jumat mayoritas yang memesan untuk menginap selama 3 malam, sedangkan pelanggan yang tidak membatalkan pesanannya mayoritas yang memesan untuk menginap selama 2 hari. Pihak manajemen hotel dapat mempertimbangkan untuk memberikan harga khusus jika menginap 3 hari atau lebih di rentang hari Senin-Jumat, namun dengan adanya deposit di awal dan terdapat cancellation fee.</w:t>
      </w:r>
    </w:p>
    <w:p w:rsidR="00000000" w:rsidDel="00000000" w:rsidP="00000000" w:rsidRDefault="00000000" w:rsidRPr="00000000" w14:paraId="000001FB">
      <w:pPr>
        <w:ind w:left="720" w:firstLine="0"/>
        <w:jc w:val="both"/>
        <w:rPr/>
      </w:pPr>
      <w:r w:rsidDel="00000000" w:rsidR="00000000" w:rsidRPr="00000000">
        <w:rPr>
          <w:rtl w:val="0"/>
        </w:rPr>
      </w:r>
    </w:p>
    <w:p w:rsidR="00000000" w:rsidDel="00000000" w:rsidP="00000000" w:rsidRDefault="00000000" w:rsidRPr="00000000" w14:paraId="000001FC">
      <w:pPr>
        <w:numPr>
          <w:ilvl w:val="0"/>
          <w:numId w:val="7"/>
        </w:numPr>
        <w:ind w:left="720" w:hanging="360"/>
        <w:jc w:val="both"/>
      </w:pPr>
      <w:r w:rsidDel="00000000" w:rsidR="00000000" w:rsidRPr="00000000">
        <w:rPr>
          <w:rtl w:val="0"/>
        </w:rPr>
        <w:t xml:space="preserve">Berdasarkan analisis, pelanggan akan cenderung membatalkan pesanan jika memesan kamar melalui agen perjalanan online. Pihak manajemen hotel dapat menerapkan kebijakan cancellation fee yang lebih tinggi jika pelanggan memesan kamar melalui agen perjalanan online.</w:t>
      </w:r>
    </w:p>
    <w:p w:rsidR="00000000" w:rsidDel="00000000" w:rsidP="00000000" w:rsidRDefault="00000000" w:rsidRPr="00000000" w14:paraId="000001FD">
      <w:pPr>
        <w:ind w:left="720" w:firstLine="0"/>
        <w:jc w:val="both"/>
        <w:rPr/>
      </w:pPr>
      <w:r w:rsidDel="00000000" w:rsidR="00000000" w:rsidRPr="00000000">
        <w:rPr>
          <w:rtl w:val="0"/>
        </w:rPr>
      </w:r>
    </w:p>
    <w:p w:rsidR="00000000" w:rsidDel="00000000" w:rsidP="00000000" w:rsidRDefault="00000000" w:rsidRPr="00000000" w14:paraId="000001FE">
      <w:pPr>
        <w:ind w:left="720" w:firstLine="0"/>
        <w:jc w:val="both"/>
        <w:rPr/>
      </w:pPr>
      <w:r w:rsidDel="00000000" w:rsidR="00000000" w:rsidRPr="00000000">
        <w:rPr>
          <w:rtl w:val="0"/>
        </w:rPr>
      </w:r>
    </w:p>
    <w:p w:rsidR="00000000" w:rsidDel="00000000" w:rsidP="00000000" w:rsidRDefault="00000000" w:rsidRPr="00000000" w14:paraId="000001FF">
      <w:pPr>
        <w:ind w:left="720" w:firstLine="0"/>
        <w:jc w:val="both"/>
        <w:rPr/>
      </w:pPr>
      <w:r w:rsidDel="00000000" w:rsidR="00000000" w:rsidRPr="00000000">
        <w:rPr>
          <w:rtl w:val="0"/>
        </w:rPr>
      </w:r>
    </w:p>
    <w:p w:rsidR="00000000" w:rsidDel="00000000" w:rsidP="00000000" w:rsidRDefault="00000000" w:rsidRPr="00000000" w14:paraId="00000200">
      <w:pPr>
        <w:ind w:left="720" w:firstLine="0"/>
        <w:jc w:val="both"/>
        <w:rPr/>
      </w:pPr>
      <w:r w:rsidDel="00000000" w:rsidR="00000000" w:rsidRPr="00000000">
        <w:rPr>
          <w:rtl w:val="0"/>
        </w:rPr>
      </w:r>
    </w:p>
    <w:p w:rsidR="00000000" w:rsidDel="00000000" w:rsidP="00000000" w:rsidRDefault="00000000" w:rsidRPr="00000000" w14:paraId="00000201">
      <w:pPr>
        <w:ind w:left="720" w:firstLine="0"/>
        <w:jc w:val="both"/>
        <w:rPr/>
      </w:pPr>
      <w:r w:rsidDel="00000000" w:rsidR="00000000" w:rsidRPr="00000000">
        <w:rPr>
          <w:rtl w:val="0"/>
        </w:rPr>
      </w:r>
    </w:p>
    <w:p w:rsidR="00000000" w:rsidDel="00000000" w:rsidP="00000000" w:rsidRDefault="00000000" w:rsidRPr="00000000" w14:paraId="00000202">
      <w:pPr>
        <w:ind w:left="720" w:firstLine="0"/>
        <w:jc w:val="both"/>
        <w:rPr/>
      </w:pPr>
      <w:r w:rsidDel="00000000" w:rsidR="00000000" w:rsidRPr="00000000">
        <w:rPr>
          <w:rtl w:val="0"/>
        </w:rPr>
      </w:r>
    </w:p>
    <w:p w:rsidR="00000000" w:rsidDel="00000000" w:rsidP="00000000" w:rsidRDefault="00000000" w:rsidRPr="00000000" w14:paraId="00000203">
      <w:pPr>
        <w:numPr>
          <w:ilvl w:val="0"/>
          <w:numId w:val="20"/>
        </w:numPr>
        <w:ind w:left="720" w:hanging="360"/>
        <w:rPr>
          <w:u w:val="none"/>
        </w:rPr>
      </w:pPr>
      <w:r w:rsidDel="00000000" w:rsidR="00000000" w:rsidRPr="00000000">
        <w:rPr>
          <w:rtl w:val="0"/>
        </w:rPr>
        <w:t xml:space="preserve">Rekomendasi</w:t>
      </w:r>
    </w:p>
    <w:p w:rsidR="00000000" w:rsidDel="00000000" w:rsidP="00000000" w:rsidRDefault="00000000" w:rsidRPr="00000000" w14:paraId="00000204">
      <w:pPr>
        <w:ind w:left="720" w:firstLine="0"/>
        <w:jc w:val="both"/>
        <w:rPr/>
      </w:pPr>
      <w:r w:rsidDel="00000000" w:rsidR="00000000" w:rsidRPr="00000000">
        <w:rPr>
          <w:rtl w:val="0"/>
        </w:rPr>
        <w:t xml:space="preserve">Rekomendasi ini bertujuan untuk meningkatkan keakurasian dan ketepatan model dalam memprediksi pembatalan pemesanan, serta mengurangi kesalahan prediksi yang dapat berdampak pada pengambilan keputusan bisnis.</w:t>
      </w:r>
    </w:p>
    <w:p w:rsidR="00000000" w:rsidDel="00000000" w:rsidP="00000000" w:rsidRDefault="00000000" w:rsidRPr="00000000" w14:paraId="00000205">
      <w:pPr>
        <w:numPr>
          <w:ilvl w:val="0"/>
          <w:numId w:val="10"/>
        </w:numPr>
        <w:ind w:left="720" w:hanging="360"/>
        <w:jc w:val="both"/>
        <w:rPr>
          <w:u w:val="none"/>
        </w:rPr>
      </w:pPr>
      <w:r w:rsidDel="00000000" w:rsidR="00000000" w:rsidRPr="00000000">
        <w:rPr>
          <w:rtl w:val="0"/>
        </w:rPr>
        <w:t xml:space="preserve">Mencoba algoritma boosting lain yang belum digunakan untuk melihat apakah dapat meningkatkan performa model.</w:t>
      </w:r>
    </w:p>
    <w:p w:rsidR="00000000" w:rsidDel="00000000" w:rsidP="00000000" w:rsidRDefault="00000000" w:rsidRPr="00000000" w14:paraId="00000206">
      <w:pPr>
        <w:numPr>
          <w:ilvl w:val="0"/>
          <w:numId w:val="10"/>
        </w:numPr>
        <w:ind w:left="720" w:hanging="360"/>
        <w:jc w:val="both"/>
        <w:rPr>
          <w:u w:val="none"/>
        </w:rPr>
      </w:pPr>
      <w:r w:rsidDel="00000000" w:rsidR="00000000" w:rsidRPr="00000000">
        <w:rPr>
          <w:rtl w:val="0"/>
        </w:rPr>
        <w:t xml:space="preserve">Menambah jumlah data, terutama untuk kategori canceled, agar model memiliki lebih banyak informasi dan dapat membuat prediksi yang lebih akurat.</w:t>
      </w:r>
    </w:p>
    <w:p w:rsidR="00000000" w:rsidDel="00000000" w:rsidP="00000000" w:rsidRDefault="00000000" w:rsidRPr="00000000" w14:paraId="00000207">
      <w:pPr>
        <w:numPr>
          <w:ilvl w:val="0"/>
          <w:numId w:val="10"/>
        </w:numPr>
        <w:ind w:left="720" w:hanging="360"/>
        <w:jc w:val="both"/>
        <w:rPr>
          <w:u w:val="none"/>
        </w:rPr>
      </w:pPr>
      <w:r w:rsidDel="00000000" w:rsidR="00000000" w:rsidRPr="00000000">
        <w:rPr>
          <w:rtl w:val="0"/>
        </w:rPr>
        <w:t xml:space="preserve">Menganalisis data yang masih salah diprediksi, terutama False Positive dan False Negative, untuk memahami pola kesalahan dan mencari cara memperbaikinya.</w:t>
      </w:r>
    </w:p>
    <w:p w:rsidR="00000000" w:rsidDel="00000000" w:rsidP="00000000" w:rsidRDefault="00000000" w:rsidRPr="00000000" w14:paraId="00000208">
      <w:pPr>
        <w:numPr>
          <w:ilvl w:val="0"/>
          <w:numId w:val="10"/>
        </w:numPr>
        <w:ind w:left="720" w:hanging="360"/>
        <w:jc w:val="both"/>
        <w:rPr>
          <w:u w:val="none"/>
        </w:rPr>
      </w:pPr>
      <w:r w:rsidDel="00000000" w:rsidR="00000000" w:rsidRPr="00000000">
        <w:rPr>
          <w:rtl w:val="0"/>
        </w:rPr>
        <w:t xml:space="preserve">Menggunakan data yang lebih baru agar dapat lebih menggambarkan situasi dan kondisi saat ini.</w:t>
      </w:r>
    </w:p>
    <w:p w:rsidR="00000000" w:rsidDel="00000000" w:rsidP="00000000" w:rsidRDefault="00000000" w:rsidRPr="00000000" w14:paraId="00000209">
      <w:pPr>
        <w:ind w:left="720" w:firstLine="0"/>
        <w:jc w:val="both"/>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bookmarkStart w:colFirst="0" w:colLast="0" w:name="_heading=h.gjdgxs" w:id="0"/>
      <w:bookmarkEnd w:id="0"/>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2"/>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3"/>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upp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spacing w:after="260" w:before="260" w:line="416" w:lineRule="auto"/>
    </w:pPr>
    <w:rPr>
      <w:b w:val="1"/>
      <w:sz w:val="32"/>
      <w:szCs w:val="32"/>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290" w:before="280" w:line="376" w:lineRule="auto"/>
    </w:pPr>
    <w:rPr>
      <w:b w:val="1"/>
      <w:sz w:val="28"/>
      <w:szCs w:val="28"/>
    </w:rPr>
  </w:style>
  <w:style w:type="paragraph" w:styleId="Heading5">
    <w:name w:val="heading 5"/>
    <w:basedOn w:val="Normal"/>
    <w:next w:val="Normal"/>
    <w:pPr>
      <w:keepNext w:val="1"/>
      <w:keepLines w:val="1"/>
      <w:spacing w:after="290" w:before="280" w:line="376" w:lineRule="auto"/>
    </w:pPr>
    <w:rPr>
      <w:b w:val="1"/>
      <w:sz w:val="28"/>
      <w:szCs w:val="28"/>
    </w:rPr>
  </w:style>
  <w:style w:type="paragraph" w:styleId="Heading6">
    <w:name w:val="heading 6"/>
    <w:basedOn w:val="Normal"/>
    <w:next w:val="Normal"/>
    <w:pPr>
      <w:keepNext w:val="1"/>
      <w:keepLines w:val="1"/>
      <w:spacing w:after="64" w:before="240" w:line="320" w:lineRule="auto"/>
    </w:pPr>
    <w:rPr>
      <w:b w:val="1"/>
      <w:sz w:val="24"/>
      <w:szCs w:val="24"/>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1" w:default="1">
    <w:name w:val="Normal"/>
    <w:uiPriority w:val="0"/>
    <w:qFormat w:val="1"/>
    <w:rPr>
      <w:rFonts w:asciiTheme="minorHAnsi" w:cstheme="minorBidi" w:eastAsiaTheme="minorEastAsia" w:hAnsiTheme="minorHAnsi"/>
      <w:lang w:bidi="ar-SA" w:eastAsia="zh-CN" w:val="en-US"/>
    </w:rPr>
  </w:style>
  <w:style w:type="paragraph" w:styleId="2">
    <w:name w:val="heading 1"/>
    <w:basedOn w:val="1"/>
    <w:next w:val="1"/>
    <w:uiPriority w:val="0"/>
    <w:qFormat w:val="1"/>
    <w:pPr>
      <w:keepNext w:val="1"/>
      <w:keepLines w:val="1"/>
      <w:spacing w:after="330" w:before="340" w:line="578" w:lineRule="auto"/>
      <w:outlineLvl w:val="0"/>
    </w:pPr>
    <w:rPr>
      <w:b w:val="1"/>
      <w:bCs w:val="1"/>
      <w:kern w:val="44"/>
      <w:sz w:val="44"/>
      <w:szCs w:val="44"/>
    </w:rPr>
  </w:style>
  <w:style w:type="paragraph" w:styleId="3">
    <w:name w:val="heading 2"/>
    <w:basedOn w:val="1"/>
    <w:next w:val="1"/>
    <w:uiPriority w:val="0"/>
    <w:semiHidden w:val="1"/>
    <w:unhideWhenUsed w:val="1"/>
    <w:qFormat w:val="1"/>
    <w:pPr>
      <w:keepNext w:val="1"/>
      <w:keepLines w:val="1"/>
      <w:spacing w:after="260" w:before="260" w:line="416" w:lineRule="auto"/>
      <w:outlineLvl w:val="1"/>
    </w:pPr>
    <w:rPr>
      <w:b w:val="1"/>
      <w:bCs w:val="1"/>
      <w:sz w:val="32"/>
      <w:szCs w:val="32"/>
    </w:rPr>
  </w:style>
  <w:style w:type="paragraph" w:styleId="4">
    <w:name w:val="heading 3"/>
    <w:basedOn w:val="1"/>
    <w:next w:val="1"/>
    <w:uiPriority w:val="0"/>
    <w:semiHidden w:val="1"/>
    <w:unhideWhenUsed w:val="1"/>
    <w:qFormat w:val="1"/>
    <w:pPr>
      <w:keepNext w:val="1"/>
      <w:keepLines w:val="1"/>
      <w:spacing w:after="260" w:before="260" w:line="416" w:lineRule="auto"/>
      <w:outlineLvl w:val="2"/>
    </w:pPr>
    <w:rPr>
      <w:b w:val="1"/>
      <w:bCs w:val="1"/>
      <w:sz w:val="32"/>
      <w:szCs w:val="32"/>
    </w:rPr>
  </w:style>
  <w:style w:type="paragraph" w:styleId="5">
    <w:name w:val="heading 4"/>
    <w:basedOn w:val="1"/>
    <w:next w:val="1"/>
    <w:uiPriority w:val="0"/>
    <w:semiHidden w:val="1"/>
    <w:unhideWhenUsed w:val="1"/>
    <w:qFormat w:val="1"/>
    <w:pPr>
      <w:keepNext w:val="1"/>
      <w:keepLines w:val="1"/>
      <w:spacing w:after="290" w:before="280" w:line="376" w:lineRule="auto"/>
      <w:outlineLvl w:val="3"/>
    </w:pPr>
    <w:rPr>
      <w:b w:val="1"/>
      <w:bCs w:val="1"/>
      <w:sz w:val="28"/>
      <w:szCs w:val="28"/>
    </w:rPr>
  </w:style>
  <w:style w:type="paragraph" w:styleId="6">
    <w:name w:val="heading 5"/>
    <w:basedOn w:val="1"/>
    <w:next w:val="1"/>
    <w:uiPriority w:val="0"/>
    <w:semiHidden w:val="1"/>
    <w:unhideWhenUsed w:val="1"/>
    <w:qFormat w:val="1"/>
    <w:pPr>
      <w:keepNext w:val="1"/>
      <w:keepLines w:val="1"/>
      <w:spacing w:after="290" w:before="280" w:line="376" w:lineRule="auto"/>
      <w:outlineLvl w:val="4"/>
    </w:pPr>
    <w:rPr>
      <w:b w:val="1"/>
      <w:bCs w:val="1"/>
      <w:sz w:val="28"/>
      <w:szCs w:val="28"/>
    </w:rPr>
  </w:style>
  <w:style w:type="paragraph" w:styleId="7">
    <w:name w:val="heading 6"/>
    <w:basedOn w:val="1"/>
    <w:next w:val="1"/>
    <w:uiPriority w:val="0"/>
    <w:semiHidden w:val="1"/>
    <w:unhideWhenUsed w:val="1"/>
    <w:qFormat w:val="1"/>
    <w:pPr>
      <w:keepNext w:val="1"/>
      <w:keepLines w:val="1"/>
      <w:spacing w:after="64" w:before="240" w:line="320" w:lineRule="auto"/>
      <w:outlineLvl w:val="5"/>
    </w:pPr>
    <w:rPr>
      <w:b w:val="1"/>
      <w:bCs w:val="1"/>
      <w:sz w:val="24"/>
      <w:szCs w:val="24"/>
    </w:rPr>
  </w:style>
  <w:style w:type="paragraph" w:styleId="8">
    <w:name w:val="heading 7"/>
    <w:basedOn w:val="1"/>
    <w:next w:val="1"/>
    <w:uiPriority w:val="0"/>
    <w:semiHidden w:val="1"/>
    <w:unhideWhenUsed w:val="1"/>
    <w:qFormat w:val="1"/>
    <w:pPr>
      <w:keepNext w:val="1"/>
      <w:keepLines w:val="1"/>
      <w:spacing w:after="64" w:before="240" w:line="320" w:lineRule="auto"/>
      <w:outlineLvl w:val="6"/>
    </w:pPr>
    <w:rPr>
      <w:b w:val="1"/>
      <w:bCs w:val="1"/>
      <w:sz w:val="24"/>
      <w:szCs w:val="24"/>
    </w:rPr>
  </w:style>
  <w:style w:type="paragraph" w:styleId="9">
    <w:name w:val="heading 8"/>
    <w:basedOn w:val="1"/>
    <w:next w:val="1"/>
    <w:uiPriority w:val="0"/>
    <w:semiHidden w:val="1"/>
    <w:unhideWhenUsed w:val="1"/>
    <w:qFormat w:val="1"/>
    <w:pPr>
      <w:keepNext w:val="1"/>
      <w:keepLines w:val="1"/>
      <w:spacing w:after="64" w:before="240" w:line="320" w:lineRule="auto"/>
      <w:outlineLvl w:val="7"/>
    </w:pPr>
    <w:rPr>
      <w:sz w:val="24"/>
      <w:szCs w:val="24"/>
    </w:rPr>
  </w:style>
  <w:style w:type="paragraph" w:styleId="10">
    <w:name w:val="heading 9"/>
    <w:basedOn w:val="1"/>
    <w:next w:val="1"/>
    <w:uiPriority w:val="0"/>
    <w:semiHidden w:val="1"/>
    <w:unhideWhenUsed w:val="1"/>
    <w:qFormat w:val="1"/>
    <w:pPr>
      <w:keepNext w:val="1"/>
      <w:keepLines w:val="1"/>
      <w:spacing w:after="64" w:before="240" w:line="320" w:lineRule="auto"/>
      <w:outlineLvl w:val="8"/>
    </w:pPr>
    <w:rPr>
      <w:szCs w:val="21"/>
    </w:rPr>
  </w:style>
  <w:style w:type="character" w:styleId="11" w:default="1">
    <w:name w:val="Default Paragraph Font"/>
    <w:uiPriority w:val="0"/>
    <w:semiHidden w:val="1"/>
    <w:qFormat w:val="1"/>
  </w:style>
  <w:style w:type="table" w:styleId="12" w:default="1">
    <w:name w:val="Normal Table"/>
    <w:uiPriority w:val="0"/>
    <w:semiHidden w:val="1"/>
    <w:qFormat w:val="1"/>
    <w:tblPr>
      <w:tblCellMar>
        <w:top w:w="0.0" w:type="dxa"/>
        <w:left w:w="108.0" w:type="dxa"/>
        <w:bottom w:w="0.0" w:type="dxa"/>
        <w:right w:w="108.0"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right="1440" w:leftChars="70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qFormat w:val="1"/>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uiPriority w:val="0"/>
    <w:semiHidden w:val="1"/>
    <w:unhideWhenUsed w:val="1"/>
    <w:qFormat w:val="1"/>
    <w:rPr>
      <w:rFonts w:ascii="Arial" w:cs="Arial" w:eastAsia="黑体" w:hAnsi="Arial"/>
      <w:sz w:val="20"/>
    </w:rPr>
  </w:style>
  <w:style w:type="paragraph" w:styleId="24">
    <w:name w:val="Closing"/>
    <w:basedOn w:val="1"/>
    <w:uiPriority w:val="0"/>
    <w:qFormat w:val="1"/>
    <w:pPr>
      <w:ind w:left="100" w:leftChars="2100"/>
    </w:pPr>
  </w:style>
  <w:style w:type="character" w:styleId="25">
    <w:name w:val="annotation reference"/>
    <w:basedOn w:val="11"/>
    <w:uiPriority w:val="0"/>
    <w:rPr>
      <w:sz w:val="21"/>
      <w:szCs w:val="21"/>
    </w:rPr>
  </w:style>
  <w:style w:type="paragraph" w:styleId="26">
    <w:name w:val="annotation text"/>
    <w:basedOn w:val="1"/>
    <w:uiPriority w:val="0"/>
    <w:qFormat w:val="1"/>
    <w:pPr>
      <w:jc w:val="left"/>
    </w:pPr>
  </w:style>
  <w:style w:type="paragraph" w:styleId="27">
    <w:name w:val="annotation subject"/>
    <w:basedOn w:val="26"/>
    <w:next w:val="26"/>
    <w:uiPriority w:val="0"/>
    <w:qFormat w:val="1"/>
    <w:rPr>
      <w:b w:val="1"/>
      <w:bCs w:val="1"/>
    </w:rPr>
  </w:style>
  <w:style w:type="paragraph" w:styleId="28">
    <w:name w:val="Date"/>
    <w:basedOn w:val="1"/>
    <w:next w:val="1"/>
    <w:uiPriority w:val="0"/>
    <w:pPr>
      <w:ind w:left="100" w:leftChars="2500"/>
    </w:pPr>
  </w:style>
  <w:style w:type="paragraph" w:styleId="29">
    <w:name w:val="Document Map"/>
    <w:basedOn w:val="1"/>
    <w:uiPriority w:val="0"/>
    <w:pPr>
      <w:shd w:color="auto" w:fill="000080" w:val="clear"/>
    </w:pPr>
  </w:style>
  <w:style w:type="paragraph" w:styleId="30">
    <w:name w:val="E-mail Signature"/>
    <w:basedOn w:val="1"/>
    <w:uiPriority w:val="0"/>
    <w:qFormat w:val="1"/>
  </w:style>
  <w:style w:type="character" w:styleId="31">
    <w:name w:val="Emphasis"/>
    <w:basedOn w:val="11"/>
    <w:uiPriority w:val="0"/>
    <w:qFormat w:val="1"/>
    <w:rPr>
      <w:i w:val="1"/>
      <w:iCs w:val="1"/>
    </w:rPr>
  </w:style>
  <w:style w:type="character" w:styleId="32">
    <w:name w:val="endnote reference"/>
    <w:basedOn w:val="11"/>
    <w:uiPriority w:val="0"/>
    <w:rPr>
      <w:vertAlign w:val="superscript"/>
    </w:rPr>
  </w:style>
  <w:style w:type="paragraph" w:styleId="33">
    <w:name w:val="endnote text"/>
    <w:basedOn w:val="1"/>
    <w:uiPriority w:val="0"/>
    <w:qFormat w:val="1"/>
    <w:pPr>
      <w:snapToGrid w:val="0"/>
      <w:jc w:val="left"/>
    </w:pPr>
  </w:style>
  <w:style w:type="paragraph" w:styleId="34">
    <w:name w:val="envelope address"/>
    <w:basedOn w:val="1"/>
    <w:uiPriority w:val="0"/>
    <w:qFormat w:val="1"/>
    <w:pPr>
      <w:framePr w:lines="0" w:w="7920" w:h="1980" w:hSpace="180" w:wrap="auto" w:hAnchor="page" w:vAnchor="margin" w:xAlign="center" w:yAlign="bottom" w:hRule="exact"/>
      <w:snapToGrid w:val="0"/>
      <w:ind w:left="100" w:leftChars="1400"/>
    </w:pPr>
    <w:rPr>
      <w:rFonts w:ascii="Arial" w:cs="Arial" w:hAnsi="Arial"/>
      <w:sz w:val="24"/>
      <w:szCs w:val="24"/>
    </w:rPr>
  </w:style>
  <w:style w:type="paragraph" w:styleId="35">
    <w:name w:val="envelope return"/>
    <w:basedOn w:val="1"/>
    <w:uiPriority w:val="0"/>
    <w:pPr>
      <w:snapToGrid w:val="0"/>
    </w:pPr>
    <w:rPr>
      <w:rFonts w:ascii="Arial" w:cs="Arial" w:hAnsi="Arial"/>
    </w:rPr>
  </w:style>
  <w:style w:type="character" w:styleId="36">
    <w:name w:val="FollowedHyperlink"/>
    <w:basedOn w:val="11"/>
    <w:uiPriority w:val="0"/>
    <w:rPr>
      <w:color w:val="800080"/>
      <w:u w:val="single"/>
    </w:rPr>
  </w:style>
  <w:style w:type="paragraph" w:styleId="37">
    <w:name w:val="footer"/>
    <w:basedOn w:val="1"/>
    <w:uiPriority w:val="0"/>
    <w:qFormat w:val="1"/>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qFormat w:val="1"/>
  </w:style>
  <w:style w:type="paragraph" w:styleId="42">
    <w:name w:val="HTML Address"/>
    <w:basedOn w:val="1"/>
    <w:uiPriority w:val="0"/>
    <w:rPr>
      <w:i w:val="1"/>
      <w:iCs w:val="1"/>
    </w:rPr>
  </w:style>
  <w:style w:type="character" w:styleId="43">
    <w:name w:val="HTML Cite"/>
    <w:basedOn w:val="11"/>
    <w:uiPriority w:val="0"/>
    <w:qFormat w:val="1"/>
    <w:rPr>
      <w:i w:val="1"/>
      <w:iCs w:val="1"/>
    </w:rPr>
  </w:style>
  <w:style w:type="character" w:styleId="44">
    <w:name w:val="HTML Code"/>
    <w:basedOn w:val="11"/>
    <w:uiPriority w:val="0"/>
    <w:qFormat w:val="1"/>
    <w:rPr>
      <w:rFonts w:ascii="Courier New" w:cs="Courier New" w:hAnsi="Courier New"/>
      <w:sz w:val="20"/>
      <w:szCs w:val="20"/>
    </w:rPr>
  </w:style>
  <w:style w:type="character" w:styleId="45">
    <w:name w:val="HTML Definition"/>
    <w:basedOn w:val="11"/>
    <w:uiPriority w:val="0"/>
    <w:qFormat w:val="1"/>
    <w:rPr>
      <w:i w:val="1"/>
      <w:iCs w:val="1"/>
    </w:rPr>
  </w:style>
  <w:style w:type="character" w:styleId="46">
    <w:name w:val="HTML Keyboard"/>
    <w:basedOn w:val="11"/>
    <w:uiPriority w:val="0"/>
    <w:qFormat w:val="1"/>
    <w:rPr>
      <w:rFonts w:ascii="Courier New" w:cs="Courier New" w:hAnsi="Courier New"/>
      <w:sz w:val="20"/>
      <w:szCs w:val="20"/>
    </w:rPr>
  </w:style>
  <w:style w:type="paragraph" w:styleId="47">
    <w:name w:val="HTML Preformatted"/>
    <w:basedOn w:val="1"/>
    <w:uiPriority w:val="0"/>
    <w:qFormat w:val="1"/>
    <w:rPr>
      <w:rFonts w:ascii="Courier New" w:cs="Courier New" w:hAnsi="Courier New"/>
      <w:sz w:val="20"/>
    </w:rPr>
  </w:style>
  <w:style w:type="character" w:styleId="48">
    <w:name w:val="HTML Sample"/>
    <w:basedOn w:val="11"/>
    <w:uiPriority w:val="0"/>
    <w:rPr>
      <w:rFonts w:ascii="Courier New" w:cs="Courier New" w:hAnsi="Courier New"/>
    </w:rPr>
  </w:style>
  <w:style w:type="character" w:styleId="49">
    <w:name w:val="HTML Typewriter"/>
    <w:basedOn w:val="11"/>
    <w:uiPriority w:val="0"/>
    <w:rPr>
      <w:rFonts w:ascii="Courier New" w:cs="Courier New" w:hAnsi="Courier New"/>
      <w:sz w:val="20"/>
      <w:szCs w:val="20"/>
    </w:rPr>
  </w:style>
  <w:style w:type="character" w:styleId="50">
    <w:name w:val="HTML Variable"/>
    <w:basedOn w:val="11"/>
    <w:uiPriority w:val="0"/>
    <w:qFormat w:val="1"/>
    <w:rPr>
      <w:i w:val="1"/>
      <w:iCs w:val="1"/>
    </w:rPr>
  </w:style>
  <w:style w:type="character" w:styleId="51">
    <w:name w:val="Hyperlink"/>
    <w:basedOn w:val="11"/>
    <w:uiPriority w:val="0"/>
    <w:rPr>
      <w:color w:val="0000ff"/>
      <w:u w:val="single"/>
    </w:rPr>
  </w:style>
  <w:style w:type="paragraph" w:styleId="52">
    <w:name w:val="index 1"/>
    <w:basedOn w:val="1"/>
    <w:next w:val="1"/>
    <w:uiPriority w:val="0"/>
    <w:qFormat w:val="1"/>
  </w:style>
  <w:style w:type="paragraph" w:styleId="53">
    <w:name w:val="index 2"/>
    <w:basedOn w:val="1"/>
    <w:next w:val="1"/>
    <w:uiPriority w:val="0"/>
    <w:qFormat w:val="1"/>
    <w:pPr>
      <w:ind w:left="200" w:leftChars="200"/>
    </w:pPr>
  </w:style>
  <w:style w:type="paragraph" w:styleId="54">
    <w:name w:val="index 3"/>
    <w:basedOn w:val="1"/>
    <w:next w:val="1"/>
    <w:uiPriority w:val="0"/>
    <w:qFormat w:val="1"/>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qFormat w:val="1"/>
    <w:pPr>
      <w:ind w:left="800" w:leftChars="800"/>
    </w:pPr>
  </w:style>
  <w:style w:type="paragraph" w:styleId="57">
    <w:name w:val="index 6"/>
    <w:basedOn w:val="1"/>
    <w:next w:val="1"/>
    <w:uiPriority w:val="0"/>
    <w:qFormat w:val="1"/>
    <w:pPr>
      <w:ind w:left="1000" w:leftChars="1000"/>
    </w:pPr>
  </w:style>
  <w:style w:type="paragraph" w:styleId="58">
    <w:name w:val="index 7"/>
    <w:basedOn w:val="1"/>
    <w:next w:val="1"/>
    <w:uiPriority w:val="0"/>
    <w:qFormat w:val="1"/>
    <w:pPr>
      <w:ind w:left="1200" w:leftChars="1200"/>
    </w:pPr>
  </w:style>
  <w:style w:type="paragraph" w:styleId="59">
    <w:name w:val="index 8"/>
    <w:basedOn w:val="1"/>
    <w:next w:val="1"/>
    <w:uiPriority w:val="0"/>
    <w:qFormat w:val="1"/>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qFormat w:val="1"/>
    <w:rPr>
      <w:rFonts w:ascii="Arial" w:cs="Arial" w:hAnsi="Arial"/>
      <w:b w:val="1"/>
      <w:bCs w:val="1"/>
    </w:rPr>
  </w:style>
  <w:style w:type="character" w:styleId="62">
    <w:name w:val="line number"/>
    <w:basedOn w:val="11"/>
    <w:uiPriority w:val="0"/>
  </w:style>
  <w:style w:type="paragraph" w:styleId="63">
    <w:name w:val="List"/>
    <w:basedOn w:val="1"/>
    <w:uiPriority w:val="0"/>
    <w:qFormat w:val="1"/>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qFormat w:val="1"/>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qFormat w:val="1"/>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cs="Courier New" w:hAnsi="Courier New" w:eastAsiaTheme="minorEastAsia"/>
      <w:kern w:val="2"/>
      <w:sz w:val="24"/>
      <w:szCs w:val="24"/>
      <w:lang w:bidi="ar-SA" w:eastAsia="zh-CN" w:val="en-US"/>
    </w:rPr>
  </w:style>
  <w:style w:type="paragraph" w:styleId="84">
    <w:name w:val="Message Header"/>
    <w:basedOn w:val="1"/>
    <w:uiPriority w:val="0"/>
    <w:pPr>
      <w:pBdr>
        <w:top w:color="auto" w:space="1" w:sz="6" w:val="single"/>
        <w:left w:color="auto" w:space="1" w:sz="6" w:val="single"/>
        <w:bottom w:color="auto" w:space="1" w:sz="6" w:val="single"/>
        <w:right w:color="auto" w:space="1" w:sz="6" w:val="single"/>
      </w:pBdr>
      <w:shd w:color="auto" w:fill="auto" w:val="pct20"/>
      <w:ind w:left="1080" w:leftChars="500" w:hanging="1080" w:hangingChars="500"/>
    </w:pPr>
    <w:rPr>
      <w:rFonts w:ascii="Arial" w:cs="Arial" w:hAnsi="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cs="Courier New" w:hAnsi="Courier New"/>
      <w:szCs w:val="21"/>
    </w:rPr>
  </w:style>
  <w:style w:type="paragraph" w:styleId="90">
    <w:name w:val="Salutation"/>
    <w:basedOn w:val="1"/>
    <w:next w:val="1"/>
    <w:uiPriority w:val="0"/>
  </w:style>
  <w:style w:type="paragraph" w:styleId="91">
    <w:name w:val="Signature"/>
    <w:basedOn w:val="1"/>
    <w:uiPriority w:val="0"/>
    <w:qFormat w:val="1"/>
    <w:pPr>
      <w:ind w:left="100" w:leftChars="2100"/>
    </w:pPr>
  </w:style>
  <w:style w:type="character" w:styleId="92">
    <w:name w:val="Strong"/>
    <w:basedOn w:val="11"/>
    <w:uiPriority w:val="0"/>
    <w:qFormat w:val="1"/>
    <w:rPr>
      <w:b w:val="1"/>
      <w:bCs w:val="1"/>
    </w:rPr>
  </w:style>
  <w:style w:type="paragraph" w:styleId="93">
    <w:name w:val="Subtitle"/>
    <w:basedOn w:val="1"/>
    <w:uiPriority w:val="0"/>
    <w:qFormat w:val="1"/>
    <w:pPr>
      <w:spacing w:after="60" w:before="240" w:line="312" w:lineRule="auto"/>
      <w:jc w:val="center"/>
      <w:outlineLvl w:val="1"/>
    </w:pPr>
    <w:rPr>
      <w:rFonts w:ascii="Arial" w:cs="Arial" w:hAnsi="Arial"/>
      <w:b w:val="1"/>
      <w:bCs w:val="1"/>
      <w:kern w:val="28"/>
      <w:sz w:val="32"/>
      <w:szCs w:val="32"/>
    </w:rPr>
  </w:style>
  <w:style w:type="table" w:styleId="94">
    <w:name w:val="Table 3D effects 1"/>
    <w:basedOn w:val="12"/>
    <w:uiPriority w:val="0"/>
    <w:pPr>
      <w:widowControl w:val="0"/>
      <w:jc w:val="both"/>
    </w:pPr>
    <w:tblPr/>
    <w:tcPr>
      <w:shd w:color="c0c0c0" w:fill="ffffff" w:val="solid"/>
    </w:tcPr>
    <w:tblStylePr w:type="firstRow">
      <w:rPr>
        <w:b w:val="1"/>
        <w:bCs w:val="1"/>
        <w:color w:val="800080"/>
      </w:rPr>
      <w:tblPr/>
      <w:tcPr>
        <w:tcBorders>
          <w:left w:color="808080" w:space="0" w:sz="6" w:val="single"/>
          <w:tl2br w:space="0" w:sz="0" w:val="nil"/>
          <w:tr2bl w:space="0" w:sz="0" w:val="nil"/>
        </w:tcBorders>
      </w:tcPr>
    </w:tblStylePr>
    <w:tblStylePr w:type="lastRow">
      <w:tblPr/>
      <w:tcPr>
        <w:tcBorders>
          <w:top w:color="ffffff" w:space="0" w:sz="6" w:val="single"/>
          <w:tl2br w:space="0" w:sz="0" w:val="nil"/>
          <w:tr2bl w:space="0" w:sz="0" w:val="nil"/>
        </w:tcBorders>
      </w:tcPr>
    </w:tblStylePr>
    <w:tblStylePr w:type="firstCol">
      <w:rPr>
        <w:b w:val="1"/>
        <w:bCs w:val="1"/>
      </w:rPr>
      <w:tblPr/>
      <w:tcPr>
        <w:tcBorders>
          <w:right w:color="808080" w:space="0" w:sz="6" w:val="single"/>
          <w:tl2br w:space="0" w:sz="0" w:val="nil"/>
          <w:tr2bl w:space="0" w:sz="0" w:val="nil"/>
        </w:tcBorders>
      </w:tcPr>
    </w:tblStylePr>
    <w:tblStylePr w:type="lastCol">
      <w:tblPr/>
      <w:tcPr>
        <w:tcBorders>
          <w:bottom w:color="ffffff" w:space="0" w:sz="6" w:val="single"/>
          <w:tl2br w:space="0" w:sz="0" w:val="nil"/>
          <w:tr2bl w:space="0" w:sz="0" w:val="nil"/>
        </w:tcBorders>
      </w:tcPr>
    </w:tblStylePr>
    <w:tblStylePr w:type="neCell">
      <w:tblPr/>
      <w:tcPr>
        <w:tcBorders>
          <w:left w:space="0" w:sz="0" w:val="nil"/>
          <w:bottom w:space="0" w:sz="0" w:val="nil"/>
          <w:tl2br w:space="0" w:sz="0" w:val="nil"/>
          <w:tr2bl w:space="0" w:sz="0" w:val="nil"/>
        </w:tcBorders>
      </w:tcPr>
    </w:tblStylePr>
    <w:tblStylePr w:type="nwCell">
      <w:tblPr/>
      <w:tcPr>
        <w:tcBorders>
          <w:left w:space="0" w:sz="0" w:val="nil"/>
          <w:right w:space="0" w:sz="0" w:val="nil"/>
          <w:tl2br w:space="0" w:sz="0" w:val="nil"/>
          <w:tr2bl w:space="0" w:sz="0" w:val="nil"/>
        </w:tcBorders>
      </w:tcPr>
    </w:tblStylePr>
    <w:tblStylePr w:type="seCell">
      <w:tblPr/>
      <w:tcPr>
        <w:tcBorders>
          <w:top w:space="0" w:sz="0" w:val="nil"/>
          <w:bottom w:space="0" w:sz="0" w:val="nil"/>
          <w:tl2br w:space="0" w:sz="0" w:val="nil"/>
          <w:tr2bl w:space="0" w:sz="0" w:val="nil"/>
        </w:tcBorders>
      </w:tcPr>
    </w:tblStylePr>
    <w:tblStylePr w:type="swCell">
      <w:rPr>
        <w:color w:val="000080"/>
      </w:rPr>
      <w:tblPr/>
      <w:tcPr>
        <w:tcBorders>
          <w:top w:space="0" w:sz="0" w:val="nil"/>
          <w:right w:space="0" w:sz="0" w:val="nil"/>
          <w:tl2br w:space="0" w:sz="0" w:val="nil"/>
          <w:tr2bl w:space="0" w:sz="0" w:val="nil"/>
        </w:tcBorders>
      </w:tcPr>
    </w:tblStylePr>
  </w:style>
  <w:style w:type="table" w:styleId="95">
    <w:name w:val="Table 3D effects 2"/>
    <w:basedOn w:val="12"/>
    <w:uiPriority w:val="0"/>
    <w:pPr>
      <w:widowControl w:val="0"/>
      <w:jc w:val="both"/>
    </w:pPr>
    <w:tblPr>
      <w:tblStyleRowBandSize w:val="1"/>
    </w:tblPr>
    <w:tcPr>
      <w:shd w:color="c0c0c0" w:fill="ffffff" w:val="solid"/>
    </w:tcPr>
    <w:tblStylePr w:type="firstRow">
      <w:rPr>
        <w:b w:val="1"/>
        <w:bCs w:val="1"/>
      </w:rPr>
      <w:tblPr/>
      <w:tcPr>
        <w:tcBorders>
          <w:tl2br w:space="0" w:sz="0" w:val="nil"/>
          <w:tr2bl w:space="0" w:sz="0" w:val="nil"/>
        </w:tcBorders>
      </w:tcPr>
    </w:tblStylePr>
    <w:tblStylePr w:type="firstCol">
      <w:tblPr/>
      <w:tcPr>
        <w:tcBorders>
          <w:top w:space="0" w:sz="0" w:val="nil"/>
          <w:left w:space="0" w:sz="0" w:val="nil"/>
          <w:right w:color="808080" w:space="0" w:sz="6" w:val="single"/>
          <w:tl2br w:space="0" w:sz="0" w:val="nil"/>
          <w:tr2bl w:space="0" w:sz="0" w:val="nil"/>
        </w:tcBorders>
      </w:tcPr>
    </w:tblStylePr>
    <w:tblStylePr w:type="lastCol">
      <w:tblPr/>
      <w:tcPr>
        <w:tcBorders>
          <w:right w:color="ffffff" w:space="0" w:sz="6" w:val="single"/>
          <w:tl2br w:space="0" w:sz="0" w:val="nil"/>
          <w:tr2bl w:space="0" w:sz="0" w:val="nil"/>
        </w:tcBorders>
      </w:tcPr>
    </w:tblStylePr>
    <w:tblStylePr w:type="band1Horz">
      <w:tblPr/>
      <w:tcPr>
        <w:tcBorders>
          <w:top w:color="808080" w:space="0" w:sz="6" w:val="single"/>
          <w:left w:color="ffffff" w:space="0" w:sz="6" w:val="single"/>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96">
    <w:name w:val="Table 3D effects 3"/>
    <w:basedOn w:val="12"/>
    <w:uiPriority w:val="0"/>
    <w:qFormat w:val="1"/>
    <w:pPr>
      <w:widowControl w:val="0"/>
      <w:jc w:val="both"/>
    </w:pPr>
    <w:tblPr>
      <w:tblStyleRowBandSize w:val="1"/>
      <w:tblStyleColBandSize w:val="1"/>
    </w:tblPr>
    <w:tblStylePr w:type="firstRow">
      <w:rPr>
        <w:b w:val="1"/>
        <w:bCs w:val="1"/>
      </w:rPr>
      <w:tblPr/>
      <w:tcPr>
        <w:tcBorders>
          <w:tl2br w:space="0" w:sz="0" w:val="nil"/>
          <w:tr2bl w:space="0" w:sz="0" w:val="nil"/>
        </w:tcBorders>
      </w:tcPr>
    </w:tblStylePr>
    <w:tblStylePr w:type="firstCol">
      <w:tblPr/>
      <w:tcPr>
        <w:tcBorders>
          <w:top w:space="0" w:sz="0" w:val="nil"/>
          <w:left w:space="0" w:sz="0" w:val="nil"/>
          <w:right w:color="808080" w:space="0" w:sz="6" w:val="single"/>
          <w:tl2br w:space="0" w:sz="0" w:val="nil"/>
          <w:tr2bl w:space="0" w:sz="0" w:val="nil"/>
        </w:tcBorders>
      </w:tcPr>
    </w:tblStylePr>
    <w:tblStylePr w:type="lastCol">
      <w:tblPr/>
      <w:tcPr>
        <w:tcBorders>
          <w:right w:color="ffffff" w:space="0" w:sz="6" w:val="single"/>
          <w:tl2br w:space="0" w:sz="0" w:val="nil"/>
          <w:tr2bl w:space="0" w:sz="0" w:val="nil"/>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left w:color="ffffff" w:space="0" w:sz="6" w:val="single"/>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97">
    <w:name w:val="Table Classic 1"/>
    <w:basedOn w:val="12"/>
    <w:uiPriority w:val="0"/>
    <w:pPr>
      <w:widowControl w:val="0"/>
      <w:jc w:val="both"/>
    </w:pPr>
    <w:tblPr>
      <w:tblBorders>
        <w:top w:color="000000" w:space="0" w:sz="12" w:val="single"/>
        <w:bottom w:color="000000" w:space="0" w:sz="12" w:val="single"/>
      </w:tblBorders>
    </w:tblPr>
    <w:tcPr>
      <w:shd w:color="auto" w:fill="auto" w:val="clear"/>
    </w:tcPr>
    <w:tblStylePr w:type="firstRow">
      <w:rPr>
        <w:i w:val="1"/>
        <w:iCs w:val="1"/>
      </w:rPr>
      <w:tblPr/>
      <w:tcPr>
        <w:tcBorders>
          <w:left w:color="000000" w:space="0" w:sz="6" w:val="single"/>
          <w:tl2br w:space="0" w:sz="0" w:val="nil"/>
          <w:tr2bl w:space="0" w:sz="0" w:val="nil"/>
        </w:tcBorders>
      </w:tcPr>
    </w:tblStylePr>
    <w:tblStylePr w:type="lastRow">
      <w:rPr>
        <w:color w:val="auto"/>
      </w:rPr>
      <w:tblPr/>
      <w:tcPr>
        <w:tcBorders>
          <w:top w:color="000000" w:space="0" w:sz="6" w:val="single"/>
          <w:tl2br w:space="0" w:sz="0" w:val="nil"/>
          <w:tr2bl w:space="0" w:sz="0" w:val="nil"/>
        </w:tcBorders>
      </w:tcPr>
    </w:tblStylePr>
    <w:tblStylePr w:type="firstCol">
      <w:tblPr/>
      <w:tcPr>
        <w:tcBorders>
          <w:right w:color="000000" w:space="0" w:sz="6" w:val="single"/>
          <w:tl2br w:space="0" w:sz="0" w:val="nil"/>
          <w:tr2bl w:space="0" w:sz="0" w:val="nil"/>
        </w:tcBorders>
      </w:tcPr>
    </w:tblStylePr>
    <w:tblStylePr w:type="neCell">
      <w:rPr>
        <w:b w:val="1"/>
        <w:bCs w:val="1"/>
        <w:i w:val="0"/>
        <w:iCs w:val="0"/>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98">
    <w:name w:val="Table Classic 2"/>
    <w:basedOn w:val="12"/>
    <w:uiPriority w:val="0"/>
    <w:pPr>
      <w:widowControl w:val="0"/>
      <w:jc w:val="both"/>
    </w:pPr>
    <w:tblPr>
      <w:tblBorders>
        <w:top w:color="000000" w:space="0" w:sz="12" w:val="single"/>
        <w:bottom w:color="000000" w:space="0" w:sz="12" w:val="single"/>
      </w:tblBorders>
    </w:tblPr>
    <w:tcPr>
      <w:shd w:color="auto" w:fill="auto" w:val="clear"/>
    </w:tcPr>
    <w:tblStylePr w:type="firstRow">
      <w:rPr>
        <w:color w:val="ffffff"/>
      </w:rPr>
      <w:tblPr/>
      <w:tcPr>
        <w:tcBorders>
          <w:left w:color="000000" w:space="0" w:sz="6" w:val="single"/>
          <w:tl2br w:space="0" w:sz="0" w:val="nil"/>
          <w:tr2bl w:space="0" w:sz="0" w:val="nil"/>
        </w:tcBorders>
        <w:shd w:color="800080" w:fill="ffffff" w:val="solid"/>
      </w:tcPr>
    </w:tblStylePr>
    <w:tblStylePr w:type="lastRow">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shd w:color="c0c0c0" w:fill="ffffff" w:val="solid"/>
      </w:tcPr>
    </w:tblStylePr>
    <w:tblStylePr w:type="neCell">
      <w:rPr>
        <w:b w:val="1"/>
        <w:bCs w:val="1"/>
      </w:rPr>
      <w:tblPr/>
      <w:tcPr>
        <w:tcBorders>
          <w:tl2br w:space="0" w:sz="0" w:val="nil"/>
          <w:tr2bl w:space="0" w:sz="0" w:val="nil"/>
        </w:tcBorders>
      </w:tcPr>
    </w:tblStylePr>
    <w:tblStylePr w:type="nwCell">
      <w:tblPr/>
      <w:tcPr>
        <w:tcBorders>
          <w:tl2br w:space="0" w:sz="0" w:val="nil"/>
          <w:tr2bl w:space="0" w:sz="0" w:val="nil"/>
        </w:tcBorders>
        <w:shd w:color="800080" w:fill="ffffff" w:val="solid"/>
      </w:tcPr>
    </w:tblStylePr>
    <w:tblStylePr w:type="swCell">
      <w:rPr>
        <w:color w:val="000080"/>
      </w:rPr>
      <w:tblPr/>
      <w:tcPr>
        <w:tcBorders>
          <w:tl2br w:space="0" w:sz="0" w:val="nil"/>
          <w:tr2bl w:space="0" w:sz="0" w:val="nil"/>
        </w:tcBorders>
      </w:tcPr>
    </w:tblStylePr>
  </w:style>
  <w:style w:type="table" w:styleId="99">
    <w:name w:val="Table Classic 3"/>
    <w:basedOn w:val="12"/>
    <w:uiPriority w:val="0"/>
    <w:pPr>
      <w:widowControl w:val="0"/>
      <w:jc w:val="both"/>
    </w:pPr>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left w:color="000000" w:space="0" w:sz="6" w:val="single"/>
          <w:tl2br w:space="0" w:sz="0" w:val="nil"/>
          <w:tr2bl w:space="0" w:sz="0" w:val="nil"/>
        </w:tcBorders>
        <w:shd w:color="000080" w:fill="ffffff" w:val="solid"/>
      </w:tcPr>
    </w:tblStylePr>
    <w:tblStylePr w:type="lastRow">
      <w:rPr>
        <w:color w:val="000080"/>
      </w:rPr>
      <w:tblPr/>
      <w:tcPr>
        <w:tcBorders>
          <w:top w:color="000000" w:space="0" w:sz="12" w:val="single"/>
          <w:tl2br w:space="0" w:sz="0" w:val="nil"/>
          <w:tr2bl w:space="0" w:sz="0" w:val="nil"/>
        </w:tcBorders>
        <w:shd w:color="ffffff" w:fill="ffffff" w:val="solid"/>
      </w:tcPr>
    </w:tblStylePr>
    <w:tblStylePr w:type="firstCol">
      <w:rPr>
        <w:b w:val="1"/>
        <w:bCs w:val="1"/>
        <w:color w:val="000000"/>
      </w:rPr>
      <w:tblPr/>
      <w:tcPr>
        <w:tcBorders>
          <w:tl2br w:space="0" w:sz="0" w:val="nil"/>
          <w:tr2bl w:space="0" w:sz="0" w:val="nil"/>
        </w:tcBorders>
      </w:tcPr>
    </w:tblStylePr>
  </w:style>
  <w:style w:type="table" w:styleId="100">
    <w:name w:val="Table Classic 4"/>
    <w:basedOn w:val="12"/>
    <w:uiPriority w:val="0"/>
    <w:pPr>
      <w:widowControl w:val="0"/>
      <w:jc w:val="both"/>
    </w:pPr>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val="1"/>
        <w:bCs w:val="1"/>
        <w:i w:val="1"/>
        <w:iCs w:val="1"/>
        <w:color w:val="ffffff"/>
      </w:rPr>
      <w:tblPr/>
      <w:tcPr>
        <w:tcBorders>
          <w:left w:color="000000" w:space="0" w:sz="6" w:val="single"/>
          <w:tl2br w:space="0" w:sz="0" w:val="nil"/>
          <w:tr2bl w:space="0" w:sz="0" w:val="nil"/>
        </w:tcBorders>
        <w:shd w:color="000080" w:fill="ffffff" w:val="pct50"/>
      </w:tcPr>
    </w:tblStylePr>
    <w:tblStylePr w:type="lastRow">
      <w:rPr>
        <w:color w:val="000080"/>
      </w:rPr>
      <w:tblPr/>
      <w:tcPr>
        <w:tcBorders>
          <w:left w:color="000000" w:space="0" w:sz="6" w:val="single"/>
          <w:tl2br w:space="0" w:sz="0" w:val="nil"/>
          <w:tr2bl w:space="0" w:sz="0" w:val="nil"/>
        </w:tcBorders>
        <w:shd w:color="000000" w:fill="ffffff" w:val="pct50"/>
      </w:tcPr>
    </w:tblStylePr>
    <w:tblStylePr w:type="firstCol">
      <w:rPr>
        <w:b w:val="1"/>
        <w:bCs w:val="1"/>
      </w:rPr>
      <w:tblPr/>
      <w:tcPr>
        <w:tcBorders>
          <w:tl2br w:space="0" w:sz="0" w:val="nil"/>
          <w:tr2bl w:space="0" w:sz="0" w:val="nil"/>
        </w:tcBorders>
      </w:tcPr>
    </w:tblStylePr>
    <w:tblStylePr w:type="nwCell">
      <w:rPr>
        <w:b w:val="1"/>
        <w:bCs w:val="1"/>
      </w:rPr>
      <w:tblPr/>
      <w:tcPr>
        <w:tcBorders>
          <w:tl2br w:space="0" w:sz="0" w:val="nil"/>
          <w:tr2bl w:space="0" w:sz="0" w:val="nil"/>
        </w:tcBorders>
      </w:tcPr>
    </w:tblStylePr>
    <w:tblStylePr w:type="swCell">
      <w:rPr>
        <w:color w:val="000080"/>
      </w:rPr>
      <w:tblPr/>
      <w:tcPr>
        <w:tcBorders>
          <w:tl2br w:space="0" w:sz="0" w:val="nil"/>
          <w:tr2bl w:space="0" w:sz="0" w:val="nil"/>
        </w:tcBorders>
      </w:tcPr>
    </w:tblStylePr>
  </w:style>
  <w:style w:type="table" w:styleId="101">
    <w:name w:val="Table Colorful 1"/>
    <w:basedOn w:val="12"/>
    <w:uiPriority w:val="0"/>
    <w:pPr>
      <w:widowControl w:val="0"/>
      <w:jc w:val="both"/>
    </w:pPr>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val="1"/>
        <w:bCs w:val="1"/>
        <w:i w:val="1"/>
        <w:iCs w:val="1"/>
      </w:rPr>
      <w:tblPr/>
      <w:tcPr>
        <w:tcBorders>
          <w:tl2br w:space="0" w:sz="0" w:val="nil"/>
          <w:tr2bl w:space="0" w:sz="0" w:val="nil"/>
        </w:tcBorders>
        <w:shd w:color="000000" w:fill="ffffff" w:val="solid"/>
      </w:tcPr>
    </w:tblStylePr>
    <w:tblStylePr w:type="firstCol">
      <w:rPr>
        <w:b w:val="1"/>
        <w:bCs w:val="1"/>
        <w:i w:val="1"/>
        <w:iCs w:val="1"/>
      </w:rPr>
      <w:tblPr/>
      <w:tcPr>
        <w:tcBorders>
          <w:tl2br w:space="0" w:sz="0" w:val="nil"/>
          <w:tr2bl w:space="0" w:sz="0" w:val="nil"/>
        </w:tcBorders>
        <w:shd w:color="000080" w:fill="ffffff" w:val="solid"/>
      </w:tcPr>
    </w:tblStylePr>
    <w:tblStylePr w:type="nwCell">
      <w:tblPr/>
      <w:tcPr>
        <w:tcBorders>
          <w:tl2br w:space="0" w:sz="0" w:val="nil"/>
          <w:tr2bl w:space="0" w:sz="0" w:val="nil"/>
        </w:tcBorders>
        <w:shd w:color="000000" w:fill="ffffff" w:val="solid"/>
      </w:tcPr>
    </w:tblStylePr>
    <w:tblStylePr w:type="swCell">
      <w:rPr>
        <w:b w:val="1"/>
        <w:bCs w:val="1"/>
        <w:i w:val="0"/>
        <w:iCs w:val="0"/>
      </w:rPr>
      <w:tblPr/>
      <w:tcPr>
        <w:tcBorders>
          <w:tl2br w:space="0" w:sz="0" w:val="nil"/>
          <w:tr2bl w:space="0" w:sz="0" w:val="nil"/>
        </w:tcBorders>
      </w:tcPr>
    </w:tblStylePr>
  </w:style>
  <w:style w:type="table" w:styleId="102">
    <w:name w:val="Table Colorful 2"/>
    <w:basedOn w:val="12"/>
    <w:uiPriority w:val="0"/>
    <w:pPr>
      <w:widowControl w:val="0"/>
      <w:jc w:val="both"/>
    </w:pPr>
    <w:tblPr>
      <w:tblBorders>
        <w:bottom w:color="000000" w:space="0" w:sz="12" w:val="single"/>
      </w:tblBorders>
    </w:tblPr>
    <w:tcPr>
      <w:shd w:color="ffff00" w:fill="ffffff" w:val="pct20"/>
    </w:tcPr>
    <w:tblStylePr w:type="firstRow">
      <w:rPr>
        <w:b w:val="1"/>
        <w:bCs w:val="1"/>
        <w:i w:val="1"/>
        <w:iCs w:val="1"/>
        <w:color w:val="ffffff"/>
      </w:rPr>
      <w:tblPr/>
      <w:tcPr>
        <w:tcBorders>
          <w:left w:color="000000" w:space="0" w:sz="12" w:val="single"/>
          <w:tl2br w:space="0" w:sz="0" w:val="nil"/>
          <w:tr2bl w:space="0" w:sz="0" w:val="nil"/>
        </w:tcBorders>
        <w:shd w:color="800000" w:fill="ffffff" w:val="solid"/>
      </w:tcPr>
    </w:tblStylePr>
    <w:tblStylePr w:type="firstCol">
      <w:rPr>
        <w:b w:val="1"/>
        <w:bCs w:val="1"/>
        <w:i w:val="1"/>
        <w:iCs w:val="1"/>
      </w:rPr>
      <w:tblPr/>
      <w:tcPr>
        <w:tcBorders>
          <w:tl2br w:space="0" w:sz="0" w:val="nil"/>
          <w:tr2bl w:space="0" w:sz="0" w:val="nil"/>
        </w:tcBorders>
      </w:tcPr>
    </w:tblStylePr>
    <w:tblStylePr w:type="lastCol">
      <w:tblPr/>
      <w:tcPr>
        <w:tcBorders>
          <w:tl2br w:space="0" w:sz="0" w:val="nil"/>
          <w:tr2bl w:space="0" w:sz="0" w:val="nil"/>
        </w:tcBorders>
        <w:shd w:color="c0c0c0" w:fill="ffffff" w:val="solid"/>
      </w:tcPr>
    </w:tblStylePr>
    <w:tblStylePr w:type="swCell">
      <w:rPr>
        <w:b w:val="1"/>
        <w:bCs w:val="1"/>
        <w:i w:val="0"/>
        <w:iCs w:val="0"/>
      </w:rPr>
      <w:tblPr/>
      <w:tcPr>
        <w:tcBorders>
          <w:tl2br w:space="0" w:sz="0" w:val="nil"/>
          <w:tr2bl w:space="0" w:sz="0" w:val="nil"/>
        </w:tcBorders>
      </w:tcPr>
    </w:tblStylePr>
  </w:style>
  <w:style w:type="table" w:styleId="103">
    <w:name w:val="Table Colorful 3"/>
    <w:basedOn w:val="12"/>
    <w:uiPriority w:val="0"/>
    <w:pPr>
      <w:widowControl w:val="0"/>
      <w:jc w:val="both"/>
    </w:pPr>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left w:color="000000" w:space="0" w:sz="6" w:val="single"/>
          <w:tl2br w:space="0" w:sz="0" w:val="nil"/>
          <w:tr2bl w:space="0" w:sz="0" w:val="nil"/>
        </w:tcBorders>
        <w:shd w:color="008080" w:fill="ffffff" w:val="solid"/>
      </w:tcPr>
    </w:tblStylePr>
    <w:tblStylePr w:type="firstCol">
      <w:tblPr/>
      <w:tcPr>
        <w:tcBorders>
          <w:bottom w:color="000000" w:space="0" w:sz="36" w:val="single"/>
          <w:right w:color="000000" w:space="0" w:sz="6" w:val="single"/>
          <w:tl2br w:space="0" w:sz="0" w:val="nil"/>
          <w:tr2bl w:space="0" w:sz="0" w:val="nil"/>
        </w:tcBorders>
        <w:shd w:color="008080" w:fill="ffffff" w:val="solid"/>
      </w:tcPr>
    </w:tblStylePr>
    <w:tblStylePr w:type="nwCell">
      <w:rPr>
        <w:b w:val="1"/>
        <w:bCs w:val="1"/>
        <w:color w:val="ffffff"/>
      </w:rPr>
      <w:tblPr/>
      <w:tcPr>
        <w:tcBorders>
          <w:tl2br w:space="0" w:sz="0" w:val="nil"/>
          <w:tr2bl w:space="0" w:sz="0" w:val="nil"/>
        </w:tcBorders>
        <w:shd w:color="000000" w:fill="ffffff" w:val="solid"/>
      </w:tcPr>
    </w:tblStylePr>
  </w:style>
  <w:style w:type="table" w:styleId="104">
    <w:name w:val="Table Columns 1"/>
    <w:basedOn w:val="12"/>
    <w:uiPriority w:val="0"/>
    <w:pPr>
      <w:widowControl w:val="0"/>
      <w:jc w:val="both"/>
    </w:pPr>
    <w:rPr>
      <w:b w:val="1"/>
      <w:bCs w:val="1"/>
    </w:rPr>
    <w:tblPr>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left w:color="000000" w:space="0" w:sz="6" w:val="double"/>
          <w:tl2br w:space="0" w:sz="0" w:val="nil"/>
          <w:tr2bl w:space="0" w:sz="0" w:val="nil"/>
        </w:tcBorders>
      </w:tcPr>
    </w:tblStylePr>
    <w:tblStylePr w:type="lastRow">
      <w:rPr>
        <w:b w:val="0"/>
        <w:bCs w:val="0"/>
      </w:rPr>
      <w:tblPr/>
      <w:tcPr>
        <w:tcBorders>
          <w:tl2br w:space="0" w:sz="0" w:val="nil"/>
          <w:tr2bl w:space="0" w:sz="0" w:val="nil"/>
        </w:tcBorders>
      </w:tcPr>
    </w:tblStylePr>
    <w:tblStylePr w:type="firstCol">
      <w:rPr>
        <w:b w:val="0"/>
        <w:bCs w:val="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05">
    <w:name w:val="Table Columns 2"/>
    <w:basedOn w:val="12"/>
    <w:uiPriority w:val="0"/>
    <w:pPr>
      <w:widowControl w:val="0"/>
      <w:jc w:val="both"/>
    </w:pPr>
    <w:rPr>
      <w:b w:val="1"/>
      <w:bCs w:val="1"/>
    </w:rPr>
    <w:tblPr>
      <w:tblStyleColBandSize w:val="1"/>
    </w:tblPr>
    <w:tblStylePr w:type="firstRow">
      <w:rPr>
        <w:color w:val="ffffff"/>
      </w:rPr>
      <w:tblPr/>
      <w:tcPr>
        <w:tcBorders>
          <w:tl2br w:space="0" w:sz="0" w:val="nil"/>
          <w:tr2bl w:space="0" w:sz="0" w:val="nil"/>
        </w:tcBorders>
        <w:shd w:color="000080" w:fill="ffffff" w:val="solid"/>
      </w:tcPr>
    </w:tblStylePr>
    <w:tblStylePr w:type="lastRow">
      <w:rPr>
        <w:b w:val="0"/>
        <w:bCs w:val="0"/>
      </w:rPr>
      <w:tblPr/>
      <w:tcPr>
        <w:tcBorders>
          <w:tl2br w:space="0" w:sz="0" w:val="nil"/>
          <w:tr2bl w:space="0" w:sz="0" w:val="nil"/>
        </w:tcBorders>
      </w:tcPr>
    </w:tblStylePr>
    <w:tblStylePr w:type="firstCol">
      <w:rPr>
        <w:b w:val="0"/>
        <w:bCs w:val="0"/>
        <w:color w:val="00000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06">
    <w:name w:val="Table Columns 3"/>
    <w:basedOn w:val="12"/>
    <w:uiPriority w:val="0"/>
    <w:pPr>
      <w:widowControl w:val="0"/>
      <w:jc w:val="both"/>
    </w:pPr>
    <w:rPr>
      <w:b w:val="1"/>
      <w:bCs w:val="1"/>
    </w:rPr>
    <w:tblPr>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space="0" w:sz="0" w:val="nil"/>
          <w:tr2bl w:space="0" w:sz="0" w:val="nil"/>
        </w:tcBorders>
        <w:shd w:color="000080" w:fill="ffffff" w:val="solid"/>
      </w:tcPr>
    </w:tblStylePr>
    <w:tblStylePr w:type="lastRow">
      <w:rPr>
        <w:b w:val="0"/>
        <w:bCs w:val="0"/>
      </w:rPr>
      <w:tblPr/>
      <w:tcPr>
        <w:tcBorders>
          <w:top w:color="000080" w:space="0" w:sz="6" w:val="single"/>
          <w:tl2br w:space="0" w:sz="0" w:val="nil"/>
          <w:tr2bl w:space="0" w:sz="0" w:val="nil"/>
        </w:tcBorders>
      </w:tcPr>
    </w:tblStylePr>
    <w:tblStylePr w:type="firstCol">
      <w:rPr>
        <w:b w:val="0"/>
        <w:bCs w:val="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space="0" w:sz="0" w:val="nil"/>
          <w:tr2bl w:space="0" w:sz="0"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space="0" w:sz="0" w:val="nil"/>
          <w:tr2bl w:space="0" w:sz="0" w:val="nil"/>
        </w:tcBorders>
        <w:shd w:color="000000" w:fill="ffffff" w:val="solid"/>
      </w:tcPr>
    </w:tblStylePr>
    <w:tblStylePr w:type="lastRow">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type="table" w:styleId="108">
    <w:name w:val="Table Columns 5"/>
    <w:basedOn w:val="12"/>
    <w:uiPriority w:val="0"/>
    <w:pPr>
      <w:widowControl w:val="0"/>
      <w:jc w:val="both"/>
    </w:pPr>
    <w:tblPr>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val="1"/>
        <w:bCs w:val="1"/>
        <w:i w:val="1"/>
        <w:iCs w:val="1"/>
      </w:rPr>
      <w:tblPr/>
      <w:tcPr>
        <w:tcBorders>
          <w:left w:color="808080" w:space="0" w:sz="6" w:val="single"/>
          <w:tl2br w:space="0" w:sz="0" w:val="nil"/>
          <w:tr2bl w:space="0" w:sz="0" w:val="nil"/>
        </w:tcBorders>
      </w:tcPr>
    </w:tblStylePr>
    <w:tblStylePr w:type="lastRow">
      <w:rPr>
        <w:b w:val="1"/>
        <w:bCs w:val="1"/>
      </w:rPr>
      <w:tblPr/>
      <w:tcPr>
        <w:tcBorders>
          <w:top w:color="80808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Vert">
      <w:rPr>
        <w:color w:val="auto"/>
      </w:rPr>
      <w:tblPr/>
      <w:tcPr>
        <w:shd w:color="c0c0c0" w:fill="ffffff" w:val="solid"/>
      </w:tcPr>
    </w:tblStylePr>
    <w:tblStylePr w:type="band2Vert">
      <w:rPr>
        <w:color w:val="auto"/>
      </w:rPr>
    </w:tblStylePr>
  </w:style>
  <w:style w:type="table" w:styleId="109">
    <w:name w:val="Table Contemporary"/>
    <w:basedOn w:val="12"/>
    <w:uiPriority w:val="0"/>
    <w:pPr>
      <w:widowControl w:val="0"/>
      <w:jc w:val="both"/>
    </w:pPr>
    <w:tblPr>
      <w:tblBorders>
        <w:insideH w:color="ffffff" w:space="0" w:sz="18" w:val="single"/>
        <w:insideV w:color="ffffff" w:space="0" w:sz="18" w:val="single"/>
      </w:tblBorders>
    </w:tblPr>
    <w:tblStylePr w:type="firstRow">
      <w:rPr>
        <w:b w:val="1"/>
        <w:bCs w:val="1"/>
        <w:color w:val="auto"/>
      </w:rPr>
      <w:tblPr/>
      <w:tcPr>
        <w:tcBorders>
          <w:tl2br w:space="0" w:sz="0" w:val="nil"/>
          <w:tr2bl w:space="0" w:sz="0" w:val="nil"/>
        </w:tcBorders>
        <w:shd w:color="000000" w:fill="ffffff" w:val="pct20"/>
      </w:tcPr>
    </w:tblStylePr>
    <w:tblStylePr w:type="band1Horz">
      <w:rPr>
        <w:color w:val="auto"/>
      </w:rPr>
      <w:tblPr/>
      <w:tcPr>
        <w:tcBorders>
          <w:tl2br w:space="0" w:sz="0" w:val="nil"/>
          <w:tr2bl w:space="0" w:sz="0" w:val="nil"/>
        </w:tcBorders>
        <w:shd w:color="000000" w:fill="ffffff" w:val="pct5"/>
      </w:tcPr>
    </w:tblStylePr>
    <w:tblStylePr w:type="band2Horz">
      <w:rPr>
        <w:color w:val="auto"/>
      </w:rPr>
      <w:tblPr/>
      <w:tcPr>
        <w:tcBorders>
          <w:tl2br w:space="0" w:sz="0" w:val="nil"/>
          <w:tr2bl w:space="0" w:sz="0" w:val="nil"/>
        </w:tcBorders>
        <w:shd w:color="000000" w:fill="ffffff" w:val="pct20"/>
      </w:tcPr>
    </w:tblStylePr>
  </w:style>
  <w:style w:type="table" w:styleId="110">
    <w:name w:val="Table Elegant"/>
    <w:basedOn w:val="12"/>
    <w:uiPriority w:val="0"/>
    <w:pPr>
      <w:widowControl w:val="0"/>
      <w:jc w:val="both"/>
    </w:p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space="0" w:sz="0" w:val="nil"/>
          <w:tr2bl w:space="0" w:sz="0" w:val="nil"/>
        </w:tcBorders>
      </w:tcPr>
    </w:tblStylePr>
  </w:style>
  <w:style w:type="table" w:styleId="111">
    <w:name w:val="Table Grid"/>
    <w:basedOn w:val="12"/>
    <w:uiPriority w:val="0"/>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12">
    <w:name w:val="Table Grid 1"/>
    <w:basedOn w:val="12"/>
    <w:uiPriority w:val="0"/>
    <w:pPr>
      <w:widowControl w:val="0"/>
      <w:jc w:val="both"/>
    </w:p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space="0" w:sz="0" w:val="nil"/>
          <w:tr2bl w:space="0" w:sz="0" w:val="nil"/>
        </w:tcBorders>
      </w:tcPr>
    </w:tblStylePr>
    <w:tblStylePr w:type="lastCol">
      <w:rPr>
        <w:i w:val="1"/>
        <w:i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3">
    <w:name w:val="Table Grid 2"/>
    <w:basedOn w:val="12"/>
    <w:uiPriority w:val="0"/>
    <w:pPr>
      <w:widowControl w:val="0"/>
      <w:jc w:val="both"/>
    </w:pPr>
    <w:tblPr>
      <w:tblBorders>
        <w:insideH w:color="000000" w:space="0" w:sz="6" w:val="single"/>
        <w:insideV w:color="000000" w:space="0" w:sz="6" w:val="single"/>
      </w:tblBorders>
    </w:tblPr>
    <w:tcPr>
      <w:shd w:color="auto" w:fill="auto" w:val="clear"/>
    </w:tcPr>
    <w:tblStylePr w:type="firstRow">
      <w:rPr>
        <w:b w:val="1"/>
        <w:bCs w:val="1"/>
      </w:rPr>
      <w:tblPr/>
      <w:tcPr>
        <w:tcBorders>
          <w:tl2br w:space="0" w:sz="0" w:val="nil"/>
          <w:tr2bl w:space="0" w:sz="0" w:val="nil"/>
        </w:tcBorders>
      </w:tcPr>
    </w:tblStylePr>
    <w:tblStylePr w:type="lastRow">
      <w:rPr>
        <w:b w:val="1"/>
        <w:bCs w:val="1"/>
      </w:rPr>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style>
  <w:style w:type="table" w:styleId="114">
    <w:name w:val="Table Grid 3"/>
    <w:basedOn w:val="12"/>
    <w:uiPriority w:val="0"/>
    <w:pPr>
      <w:widowControl w:val="0"/>
      <w:jc w:val="both"/>
    </w:pPr>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left w:color="000000" w:space="0" w:sz="6" w:val="single"/>
          <w:tl2br w:space="0" w:sz="0" w:val="nil"/>
          <w:tr2bl w:space="0" w:sz="0" w:val="nil"/>
        </w:tcBorders>
        <w:shd w:color="ffff00" w:fill="ffffff" w:val="pct30"/>
      </w:tcPr>
    </w:tblStylePr>
    <w:tblStylePr w:type="lastRow">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5">
    <w:name w:val="Table Grid 4"/>
    <w:basedOn w:val="12"/>
    <w:uiPriority w:val="0"/>
    <w:pPr>
      <w:widowControl w:val="0"/>
      <w:jc w:val="both"/>
    </w:pPr>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left w:color="000000" w:space="0" w:sz="6" w:val="single"/>
          <w:tl2br w:space="0" w:sz="0" w:val="nil"/>
          <w:tr2bl w:space="0" w:sz="0" w:val="nil"/>
        </w:tcBorders>
        <w:shd w:color="ffff00" w:fill="ffffff" w:val="pct30"/>
      </w:tcPr>
    </w:tblStylePr>
    <w:tblStylePr w:type="lastRow">
      <w:rPr>
        <w:b w:val="1"/>
        <w:bCs w:val="1"/>
        <w:color w:val="auto"/>
      </w:rPr>
      <w:tblPr/>
      <w:tcPr>
        <w:tcBorders>
          <w:top w:color="000000" w:space="0" w:sz="6" w:val="single"/>
          <w:tl2br w:space="0" w:sz="0" w:val="nil"/>
          <w:tr2bl w:space="0" w:sz="0" w:val="nil"/>
        </w:tcBorders>
        <w:shd w:color="ffff00" w:fill="ffffff" w:val="pct30"/>
      </w:tcPr>
    </w:tblStylePr>
    <w:tblStylePr w:type="lastCol">
      <w:rPr>
        <w:b w:val="1"/>
        <w:bCs w:val="1"/>
        <w:color w:val="auto"/>
      </w:rPr>
      <w:tblPr/>
      <w:tcPr>
        <w:tcBorders>
          <w:tl2br w:space="0" w:sz="0" w:val="nil"/>
          <w:tr2bl w:space="0" w:sz="0" w:val="nil"/>
        </w:tcBorders>
      </w:tcPr>
    </w:tblStylePr>
  </w:style>
  <w:style w:type="table" w:styleId="116">
    <w:name w:val="Table Grid 5"/>
    <w:basedOn w:val="12"/>
    <w:uiPriority w:val="0"/>
    <w:qFormat w:val="1"/>
    <w:pPr>
      <w:widowControl w:val="0"/>
      <w:jc w:val="both"/>
    </w:p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left w:color="000000" w:space="0" w:sz="12" w:val="single"/>
          <w:tl2br w:space="0" w:sz="0" w:val="nil"/>
          <w:tr2bl w:space="0" w:sz="0" w:val="nil"/>
        </w:tcBorders>
      </w:tcPr>
    </w:tblStylePr>
    <w:tblStylePr w:type="lastRow">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7">
    <w:name w:val="Table Grid 6"/>
    <w:basedOn w:val="12"/>
    <w:uiPriority w:val="0"/>
    <w:pPr>
      <w:widowControl w:val="0"/>
      <w:jc w:val="both"/>
    </w:pPr>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val="1"/>
        <w:bCs w:val="1"/>
      </w:rPr>
      <w:tblPr/>
      <w:tcPr>
        <w:tcBorders>
          <w:left w:color="000000" w:space="0" w:sz="6" w:val="single"/>
          <w:tl2br w:space="0" w:sz="0" w:val="nil"/>
          <w:tr2bl w:space="0" w:sz="0" w:val="nil"/>
        </w:tcBorders>
      </w:tcPr>
    </w:tblStylePr>
    <w:tblStylePr w:type="lastRow">
      <w:rPr>
        <w:color w:val="auto"/>
      </w:rPr>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8">
    <w:name w:val="Table Grid 7"/>
    <w:basedOn w:val="12"/>
    <w:uiPriority w:val="0"/>
    <w:pPr>
      <w:widowControl w:val="0"/>
      <w:jc w:val="both"/>
    </w:pPr>
    <w:rPr>
      <w:b w:val="1"/>
      <w:bCs w:val="1"/>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left w:color="000000" w:space="0" w:sz="12" w:val="single"/>
          <w:tl2br w:space="0" w:sz="0" w:val="nil"/>
          <w:tr2bl w:space="0" w:sz="0" w:val="nil"/>
        </w:tcBorders>
      </w:tcPr>
    </w:tblStylePr>
    <w:tblStylePr w:type="lastRow">
      <w:rPr>
        <w:b w:val="0"/>
        <w:bCs w:val="0"/>
      </w:rPr>
      <w:tblPr/>
      <w:tcPr>
        <w:tcBorders>
          <w:top w:color="000000" w:space="0" w:sz="6" w:val="single"/>
          <w:tl2br w:space="0" w:sz="0" w:val="nil"/>
          <w:tr2bl w:space="0" w:sz="0" w:val="nil"/>
        </w:tcBorders>
      </w:tcPr>
    </w:tblStylePr>
    <w:tblStylePr w:type="firstCol">
      <w:rPr>
        <w:b w:val="0"/>
        <w:bCs w:val="0"/>
      </w:rPr>
      <w:tblPr/>
      <w:tcPr>
        <w:tcBorders>
          <w:tl2br w:space="0" w:sz="0" w:val="nil"/>
          <w:tr2bl w:space="0" w:sz="0" w:val="nil"/>
        </w:tcBorders>
      </w:tcPr>
    </w:tblStylePr>
    <w:tblStylePr w:type="lastCol">
      <w:rPr>
        <w:b w:val="0"/>
        <w:bCs w:val="0"/>
      </w:rPr>
      <w:tblPr/>
      <w:tcPr>
        <w:tcBorders>
          <w:tl2br w:space="0" w:sz="0" w:val="nil"/>
          <w:tr2bl w:space="0" w:sz="0" w:val="nil"/>
        </w:tcBorders>
      </w:tcPr>
    </w:tblStylePr>
    <w:tblStylePr w:type="nwCell">
      <w:tblPr/>
      <w:tcPr>
        <w:tcBorders>
          <w:tl2br w:color="000000" w:space="0" w:sz="6" w:val="single"/>
          <w:tr2bl w:space="0" w:sz="0" w:val="nil"/>
        </w:tcBorders>
      </w:tcPr>
    </w:tblStylePr>
  </w:style>
  <w:style w:type="table" w:styleId="119">
    <w:name w:val="Table Grid 8"/>
    <w:basedOn w:val="12"/>
    <w:uiPriority w:val="0"/>
    <w:pPr>
      <w:widowControl w:val="0"/>
      <w:jc w:val="both"/>
    </w:p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space="0" w:sz="0" w:val="nil"/>
          <w:tr2bl w:space="0" w:sz="0" w:val="nil"/>
        </w:tcBorders>
        <w:shd w:color="000080" w:fill="ffffff" w:val="solid"/>
      </w:tcPr>
    </w:tblStylePr>
    <w:tblStylePr w:type="lastRow">
      <w:rPr>
        <w:b w:val="1"/>
        <w:bCs w:val="1"/>
        <w:color w:val="auto"/>
      </w:rPr>
      <w:tblPr/>
      <w:tcPr>
        <w:tcBorders>
          <w:tl2br w:space="0" w:sz="0" w:val="nil"/>
          <w:tr2bl w:space="0" w:sz="0" w:val="nil"/>
        </w:tcBorders>
      </w:tcPr>
    </w:tblStylePr>
    <w:tblStylePr w:type="lastCol">
      <w:rPr>
        <w:b w:val="1"/>
        <w:bCs w:val="1"/>
        <w:color w:val="auto"/>
      </w:rPr>
      <w:tblPr/>
      <w:tcPr>
        <w:tcBorders>
          <w:tl2br w:space="0" w:sz="0" w:val="nil"/>
          <w:tr2bl w:space="0" w:sz="0" w:val="nil"/>
        </w:tcBorders>
      </w:tcPr>
    </w:tblStylePr>
  </w:style>
  <w:style w:type="table" w:styleId="120">
    <w:name w:val="Table List 1"/>
    <w:basedOn w:val="12"/>
    <w:uiPriority w:val="0"/>
    <w:pPr>
      <w:widowControl w:val="0"/>
      <w:jc w:val="both"/>
    </w:pPr>
    <w:tblPr>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left w:color="000000" w:space="0" w:sz="6" w:val="single"/>
          <w:tl2br w:space="0" w:sz="0" w:val="nil"/>
          <w:tr2bl w:space="0" w:sz="0" w:val="nil"/>
        </w:tcBorders>
        <w:shd w:color="c0c0c0" w:fill="ffffff" w:val="solid"/>
      </w:tcPr>
    </w:tblStylePr>
    <w:tblStylePr w:type="lastRow">
      <w:tblPr/>
      <w:tcPr>
        <w:tcBorders>
          <w:top w:color="000000" w:space="0" w:sz="6" w:val="single"/>
          <w:tl2br w:space="0" w:sz="0" w:val="nil"/>
          <w:tr2bl w:space="0" w:sz="0" w:val="nil"/>
        </w:tcBorders>
      </w:tcPr>
    </w:tblStylePr>
    <w:tblStylePr w:type="band1Horz">
      <w:rPr>
        <w:color w:val="auto"/>
      </w:rPr>
      <w:tblPr/>
      <w:tcPr>
        <w:tcBorders>
          <w:tl2br w:space="0" w:sz="0" w:val="nil"/>
          <w:tr2bl w:space="0" w:sz="0" w:val="nil"/>
        </w:tcBorders>
        <w:shd w:color="c0c0c0" w:fill="ffffff" w:val="solid"/>
      </w:tcPr>
    </w:tblStylePr>
    <w:tblStylePr w:type="band2Horz">
      <w:rPr>
        <w:color w:val="auto"/>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21">
    <w:name w:val="Table List 2"/>
    <w:basedOn w:val="12"/>
    <w:uiPriority w:val="0"/>
    <w:pPr>
      <w:widowControl w:val="0"/>
      <w:jc w:val="both"/>
    </w:pPr>
    <w:tblPr>
      <w:tblBorders>
        <w:bottom w:color="808080" w:space="0" w:sz="12" w:val="single"/>
      </w:tblBorders>
    </w:tblPr>
    <w:tblStylePr w:type="firstRow">
      <w:rPr>
        <w:b w:val="1"/>
        <w:bCs w:val="1"/>
        <w:color w:val="ffffff"/>
      </w:rPr>
      <w:tblPr/>
      <w:tcPr>
        <w:tcBorders>
          <w:left w:color="000000" w:space="0" w:sz="6" w:val="single"/>
          <w:tl2br w:space="0" w:sz="0" w:val="nil"/>
          <w:tr2bl w:space="0" w:sz="0" w:val="nil"/>
        </w:tcBorders>
        <w:shd w:color="008080" w:fill="008000" w:val="pct75"/>
      </w:tcPr>
    </w:tblStylePr>
    <w:tblStylePr w:type="lastRow">
      <w:tblPr/>
      <w:tcPr>
        <w:tcBorders>
          <w:top w:color="000000" w:space="0" w:sz="6" w:val="single"/>
          <w:tl2br w:space="0" w:sz="0" w:val="nil"/>
          <w:tr2bl w:space="0" w:sz="0" w:val="nil"/>
        </w:tcBorders>
      </w:tcPr>
    </w:tblStylePr>
    <w:tblStylePr w:type="band1Horz">
      <w:rPr>
        <w:color w:val="auto"/>
      </w:rPr>
      <w:tblPr/>
      <w:tcPr>
        <w:tcBorders>
          <w:tl2br w:space="0" w:sz="0" w:val="nil"/>
          <w:tr2bl w:space="0" w:sz="0" w:val="nil"/>
        </w:tcBorders>
        <w:shd w:color="00ff00" w:fill="ffffff" w:val="pct20"/>
      </w:tcPr>
    </w:tblStylePr>
    <w:tblStylePr w:type="band2Horz">
      <w:rPr>
        <w:color w:val="auto"/>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22">
    <w:name w:val="Table List 3"/>
    <w:basedOn w:val="12"/>
    <w:uiPriority w:val="0"/>
    <w:pPr>
      <w:widowControl w:val="0"/>
      <w:jc w:val="both"/>
    </w:pPr>
    <w:tblPr>
      <w:tblBorders>
        <w:top w:color="000000" w:space="0" w:sz="12" w:val="single"/>
        <w:bottom w:color="000000" w:space="0" w:sz="12" w:val="single"/>
        <w:insideH w:color="000000" w:space="0" w:sz="6" w:val="single"/>
      </w:tblBorders>
    </w:tblPr>
    <w:tcPr>
      <w:shd w:color="auto" w:fill="auto" w:val="clear"/>
    </w:tcPr>
    <w:tblStylePr w:type="firstRow">
      <w:rPr>
        <w:b w:val="1"/>
        <w:bCs w:val="1"/>
        <w:color w:val="000080"/>
      </w:rPr>
      <w:tblPr/>
      <w:tcPr>
        <w:tcBorders>
          <w:left w:color="000000" w:space="0" w:sz="12" w:val="single"/>
          <w:tl2br w:space="0" w:sz="0" w:val="nil"/>
          <w:tr2bl w:space="0" w:sz="0" w:val="nil"/>
        </w:tcBorders>
      </w:tcPr>
    </w:tblStylePr>
    <w:tblStylePr w:type="lastRow">
      <w:tblPr/>
      <w:tcPr>
        <w:tcBorders>
          <w:top w:color="000000" w:space="0" w:sz="12" w:val="single"/>
          <w:tl2br w:space="0" w:sz="0" w:val="nil"/>
          <w:tr2bl w:space="0" w:sz="0" w:val="nil"/>
        </w:tcBorders>
      </w:tcPr>
    </w:tblStylePr>
    <w:tblStylePr w:type="swCell">
      <w:rPr>
        <w:i w:val="1"/>
        <w:iCs w:val="1"/>
        <w:color w:val="000080"/>
      </w:rPr>
      <w:tblPr/>
      <w:tcPr>
        <w:tcBorders>
          <w:tl2br w:space="0" w:sz="0" w:val="nil"/>
          <w:tr2bl w:space="0" w:sz="0" w:val="nil"/>
        </w:tcBorders>
      </w:tcPr>
    </w:tblStylePr>
  </w:style>
  <w:style w:type="table" w:styleId="123">
    <w:name w:val="Table List 4"/>
    <w:basedOn w:val="12"/>
    <w:uiPriority w:val="0"/>
    <w:pPr>
      <w:widowControl w:val="0"/>
      <w:jc w:val="both"/>
    </w:p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left w:color="000000" w:space="0" w:sz="12" w:val="single"/>
          <w:tl2br w:space="0" w:sz="0" w:val="nil"/>
          <w:tr2bl w:space="0" w:sz="0" w:val="nil"/>
        </w:tcBorders>
        <w:shd w:color="808080" w:fill="ffffff" w:val="solid"/>
      </w:tcPr>
    </w:tblStylePr>
  </w:style>
  <w:style w:type="table" w:styleId="124">
    <w:name w:val="Table List 5"/>
    <w:basedOn w:val="12"/>
    <w:uiPriority w:val="0"/>
    <w:pPr>
      <w:widowControl w:val="0"/>
      <w:jc w:val="both"/>
    </w:pPr>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left w:color="000000" w:space="0" w:sz="12" w:val="single"/>
          <w:tl2br w:space="0" w:sz="0" w:val="nil"/>
          <w:tr2bl w:space="0" w:sz="0" w:val="nil"/>
        </w:tcBorders>
      </w:tcPr>
    </w:tblStylePr>
    <w:tblStylePr w:type="firstCol">
      <w:rPr>
        <w:b w:val="1"/>
        <w:bCs w:val="1"/>
      </w:rPr>
      <w:tblPr/>
      <w:tcPr>
        <w:tcBorders>
          <w:tl2br w:space="0" w:sz="0" w:val="nil"/>
          <w:tr2bl w:space="0" w:sz="0" w:val="nil"/>
        </w:tcBorders>
      </w:tcPr>
    </w:tblStylePr>
  </w:style>
  <w:style w:type="table" w:styleId="125">
    <w:name w:val="Table List 6"/>
    <w:basedOn w:val="12"/>
    <w:uiPriority w:val="0"/>
    <w:pPr>
      <w:widowControl w:val="0"/>
      <w:jc w:val="both"/>
    </w:pPr>
    <w:tblPr>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val="1"/>
        <w:bCs w:val="1"/>
      </w:rPr>
      <w:tblPr/>
      <w:tcPr>
        <w:tcBorders>
          <w:left w:color="000000" w:space="0" w:sz="12" w:val="single"/>
          <w:tl2br w:space="0" w:sz="0" w:val="nil"/>
          <w:tr2bl w:space="0" w:sz="0" w:val="nil"/>
        </w:tcBorders>
      </w:tcPr>
    </w:tblStylePr>
    <w:tblStylePr w:type="firstCol">
      <w:rPr>
        <w:b w:val="1"/>
        <w:bCs w:val="1"/>
      </w:rPr>
      <w:tblPr/>
      <w:tcPr>
        <w:tcBorders>
          <w:right w:color="000000" w:space="0" w:sz="12" w:val="single"/>
          <w:tl2br w:space="0" w:sz="0" w:val="nil"/>
          <w:tr2bl w:space="0" w:sz="0" w:val="nil"/>
        </w:tcBorders>
      </w:tcPr>
    </w:tblStylePr>
    <w:tblStylePr w:type="band1Horz">
      <w:tblPr/>
      <w:tcPr>
        <w:tcBorders>
          <w:tl2br w:space="0" w:sz="0" w:val="nil"/>
          <w:tr2bl w:space="0" w:sz="0" w:val="nil"/>
        </w:tcBorders>
        <w:shd w:color="000000" w:fill="ffffff" w:val="pct25"/>
      </w:tcPr>
    </w:tblStylePr>
    <w:tblStylePr w:type="nwCell">
      <w:tblPr/>
      <w:tcPr>
        <w:tcBorders>
          <w:tl2br w:color="000000" w:space="0" w:sz="6" w:val="single"/>
          <w:tr2bl w:space="0" w:sz="0" w:val="nil"/>
        </w:tcBorders>
      </w:tcPr>
    </w:tblStylePr>
  </w:style>
  <w:style w:type="table" w:styleId="126">
    <w:name w:val="Table List 7"/>
    <w:basedOn w:val="12"/>
    <w:uiPriority w:val="0"/>
    <w:pPr>
      <w:widowControl w:val="0"/>
      <w:jc w:val="both"/>
    </w:pPr>
    <w:tblPr>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val="1"/>
        <w:bCs w:val="1"/>
      </w:rPr>
      <w:tblPr/>
      <w:tcPr>
        <w:tcBorders>
          <w:left w:color="008000" w:space="0" w:sz="12" w:val="single"/>
          <w:tl2br w:space="0" w:sz="0" w:val="nil"/>
          <w:tr2bl w:space="0" w:sz="0" w:val="nil"/>
        </w:tcBorders>
        <w:shd w:color="c0c0c0" w:fill="ffffff" w:val="solid"/>
      </w:tcPr>
    </w:tblStylePr>
    <w:tblStylePr w:type="lastRow">
      <w:rPr>
        <w:b w:val="1"/>
        <w:bCs w:val="1"/>
      </w:rPr>
      <w:tblPr/>
      <w:tcPr>
        <w:tcBorders>
          <w:top w:color="008000" w:space="0" w:sz="12"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Horz">
      <w:rPr>
        <w:color w:val="auto"/>
      </w:rPr>
      <w:tblPr/>
      <w:tcPr>
        <w:tcBorders>
          <w:tl2br w:space="0" w:sz="0" w:val="nil"/>
          <w:tr2bl w:space="0" w:sz="0" w:val="nil"/>
        </w:tcBorders>
        <w:shd w:color="000000" w:fill="ffffff" w:val="pct20"/>
      </w:tcPr>
    </w:tblStylePr>
    <w:tblStylePr w:type="band2Horz">
      <w:tblPr/>
      <w:tcPr>
        <w:tcBorders>
          <w:tl2br w:space="0" w:sz="0" w:val="nil"/>
          <w:tr2bl w:space="0" w:sz="0" w:val="nil"/>
        </w:tcBorders>
        <w:shd w:color="ffff00" w:fill="ffffff" w:val="pct25"/>
      </w:tcPr>
    </w:tblStylePr>
  </w:style>
  <w:style w:type="table" w:styleId="127">
    <w:name w:val="Table List 8"/>
    <w:basedOn w:val="12"/>
    <w:uiPriority w:val="0"/>
    <w:pPr>
      <w:widowControl w:val="0"/>
      <w:jc w:val="both"/>
    </w:pPr>
    <w:tblPr>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val="1"/>
        <w:bCs w:val="1"/>
        <w:i w:val="1"/>
        <w:iCs w:val="1"/>
      </w:rPr>
      <w:tblPr/>
      <w:tcPr>
        <w:tcBorders>
          <w:left w:color="000000" w:space="0" w:sz="6" w:val="single"/>
          <w:tl2br w:space="0" w:sz="0" w:val="nil"/>
          <w:tr2bl w:space="0" w:sz="0" w:val="nil"/>
        </w:tcBorders>
        <w:shd w:color="ffff00" w:fill="ffffff" w:val="solid"/>
      </w:tcPr>
    </w:tblStylePr>
    <w:tblStylePr w:type="lastRow">
      <w:rPr>
        <w:b w:val="1"/>
        <w:bCs w:val="1"/>
      </w:rPr>
      <w:tblPr/>
      <w:tcPr>
        <w:tcBorders>
          <w:top w:color="000000" w:space="0" w:sz="6" w:val="single"/>
          <w:tl2br w:space="0" w:sz="0" w:val="nil"/>
          <w:tr2bl w:space="0" w:sz="0" w:val="nil"/>
        </w:tcBorders>
      </w:tcPr>
    </w:tblStylePr>
    <w:tblStylePr w:type="firstCol">
      <w:rPr>
        <w:b w:val="1"/>
        <w:bCs w:val="1"/>
      </w:rPr>
      <w:tblPr/>
      <w:tcPr>
        <w:tcBorders>
          <w:tl2br w:space="0" w:sz="0" w:val="nil"/>
          <w:tr2bl w:space="0" w:sz="0" w:val="nil"/>
        </w:tcBorders>
      </w:tcPr>
    </w:tblStylePr>
    <w:tblStylePr w:type="lastCol">
      <w:rPr>
        <w:b w:val="1"/>
        <w:bCs w:val="1"/>
      </w:rPr>
      <w:tblPr/>
      <w:tcPr>
        <w:tcBorders>
          <w:tl2br w:space="0" w:sz="0" w:val="nil"/>
          <w:tr2bl w:space="0" w:sz="0" w:val="nil"/>
        </w:tcBorders>
      </w:tcPr>
    </w:tblStylePr>
    <w:tblStylePr w:type="band1Horz">
      <w:rPr>
        <w:color w:val="auto"/>
      </w:rPr>
      <w:tblPr/>
      <w:tcPr>
        <w:tcBorders>
          <w:tl2br w:space="0" w:sz="0" w:val="nil"/>
          <w:tr2bl w:space="0" w:sz="0" w:val="nil"/>
        </w:tcBorders>
        <w:shd w:color="ffff00" w:fill="ffffff" w:val="pct25"/>
      </w:tcPr>
    </w:tblStylePr>
    <w:tblStylePr w:type="band2Horz">
      <w:tblPr/>
      <w:tcPr>
        <w:tcBorders>
          <w:tl2br w:space="0" w:sz="0" w:val="nil"/>
          <w:tr2bl w:space="0" w:sz="0" w:val="nil"/>
        </w:tcBorders>
        <w:shd w:color="ff0000" w:fill="ffffff" w:val="pct50"/>
      </w:tcPr>
    </w:tblStylePr>
    <w:tblStylePr w:type="nwCell">
      <w:tblPr/>
      <w:tcPr>
        <w:tcBorders>
          <w:tl2br w:color="auto" w:space="0" w:sz="6" w:val="single"/>
          <w:tr2bl w:space="0" w:sz="0"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qFormat w:val="1"/>
    <w:pPr>
      <w:ind w:leftChars="200" w:hanging="200" w:hangingChars="200"/>
    </w:pPr>
  </w:style>
  <w:style w:type="table" w:styleId="130">
    <w:name w:val="Table Professional"/>
    <w:basedOn w:val="12"/>
    <w:uiPriority w:val="0"/>
    <w:pPr>
      <w:widowControl w:val="0"/>
      <w:jc w:val="both"/>
    </w:p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space="0" w:sz="0" w:val="nil"/>
          <w:tr2bl w:space="0" w:sz="0" w:val="nil"/>
        </w:tcBorders>
        <w:shd w:color="000000" w:fill="ffffff" w:val="solid"/>
      </w:tcPr>
    </w:tblStylePr>
  </w:style>
  <w:style w:type="table" w:styleId="131">
    <w:name w:val="Table Simple 1"/>
    <w:basedOn w:val="12"/>
    <w:uiPriority w:val="0"/>
    <w:qFormat w:val="1"/>
    <w:pPr>
      <w:widowControl w:val="0"/>
      <w:jc w:val="both"/>
    </w:pPr>
    <w:tblPr>
      <w:tblBorders>
        <w:top w:color="008000" w:space="0" w:sz="12" w:val="single"/>
        <w:bottom w:color="008000" w:space="0" w:sz="12" w:val="single"/>
      </w:tblBorders>
    </w:tblPr>
    <w:tcPr>
      <w:shd w:color="auto" w:fill="auto" w:val="clear"/>
    </w:tcPr>
    <w:tblStylePr w:type="firstRow">
      <w:tblPr/>
      <w:tcPr>
        <w:tcBorders>
          <w:left w:color="008000" w:space="0" w:sz="6" w:val="single"/>
          <w:tl2br w:space="0" w:sz="0" w:val="nil"/>
          <w:tr2bl w:space="0" w:sz="0" w:val="nil"/>
        </w:tcBorders>
      </w:tcPr>
    </w:tblStylePr>
    <w:tblStylePr w:type="lastRow">
      <w:tblPr/>
      <w:tcPr>
        <w:tcBorders>
          <w:top w:color="008000" w:space="0" w:sz="6" w:val="single"/>
          <w:tl2br w:space="0" w:sz="0" w:val="nil"/>
          <w:tr2bl w:space="0" w:sz="0" w:val="nil"/>
        </w:tcBorders>
      </w:tcPr>
    </w:tblStylePr>
  </w:style>
  <w:style w:type="table" w:styleId="132">
    <w:name w:val="Table Simple 2"/>
    <w:basedOn w:val="12"/>
    <w:uiPriority w:val="0"/>
    <w:pPr>
      <w:widowControl w:val="0"/>
      <w:jc w:val="both"/>
    </w:pPr>
    <w:tblPr/>
    <w:tblStylePr w:type="firstRow">
      <w:rPr>
        <w:b w:val="1"/>
        <w:bCs w:val="1"/>
      </w:rPr>
      <w:tblPr/>
      <w:tcPr>
        <w:tcBorders>
          <w:left w:color="000000" w:space="0" w:sz="12" w:val="single"/>
          <w:tl2br w:space="0" w:sz="0" w:val="nil"/>
          <w:tr2bl w:space="0" w:sz="0" w:val="nil"/>
        </w:tcBorders>
      </w:tcPr>
    </w:tblStylePr>
    <w:tblStylePr w:type="lastRow">
      <w:rPr>
        <w:b w:val="1"/>
        <w:bCs w:val="1"/>
        <w:color w:val="auto"/>
      </w:rPr>
      <w:tblPr/>
      <w:tcPr>
        <w:tcBorders>
          <w:top w:color="000000" w:space="0" w:sz="6" w:val="single"/>
          <w:tl2br w:space="0" w:sz="0" w:val="nil"/>
          <w:tr2bl w:space="0" w:sz="0" w:val="nil"/>
        </w:tcBorders>
      </w:tcPr>
    </w:tblStylePr>
    <w:tblStylePr w:type="firstCol">
      <w:rPr>
        <w:b w:val="1"/>
        <w:bCs w:val="1"/>
      </w:rPr>
      <w:tblPr/>
      <w:tcPr>
        <w:tcBorders>
          <w:right w:color="000000" w:space="0" w:sz="12" w:val="single"/>
          <w:tl2br w:space="0" w:sz="0" w:val="nil"/>
          <w:tr2bl w:space="0" w:sz="0" w:val="nil"/>
        </w:tcBorders>
      </w:tcPr>
    </w:tblStylePr>
    <w:tblStylePr w:type="lastCol">
      <w:rPr>
        <w:b w:val="1"/>
        <w:bCs w:val="1"/>
      </w:rPr>
      <w:tblPr/>
      <w:tcPr>
        <w:tcBorders>
          <w:bottom w:color="000000" w:space="0" w:sz="6" w:val="single"/>
          <w:tl2br w:space="0" w:sz="0" w:val="nil"/>
          <w:tr2bl w:space="0" w:sz="0" w:val="nil"/>
        </w:tcBorders>
      </w:tcPr>
    </w:tblStylePr>
    <w:tblStylePr w:type="neCell">
      <w:rPr>
        <w:b w:val="1"/>
        <w:bCs w:val="1"/>
      </w:rPr>
      <w:tblPr/>
      <w:tcPr>
        <w:tcBorders>
          <w:bottom w:space="0" w:sz="0" w:val="nil"/>
          <w:tl2br w:space="0" w:sz="0" w:val="nil"/>
          <w:tr2bl w:space="0" w:sz="0" w:val="nil"/>
        </w:tcBorders>
      </w:tcPr>
    </w:tblStylePr>
    <w:tblStylePr w:type="swCell">
      <w:rPr>
        <w:b w:val="1"/>
        <w:bCs w:val="1"/>
      </w:rPr>
      <w:tblPr/>
      <w:tcPr>
        <w:tcBorders>
          <w:top w:space="0" w:sz="0" w:val="nil"/>
          <w:tl2br w:space="0" w:sz="0" w:val="nil"/>
          <w:tr2bl w:space="0" w:sz="0" w:val="nil"/>
        </w:tcBorders>
      </w:tcPr>
    </w:tblStylePr>
  </w:style>
  <w:style w:type="table" w:styleId="133">
    <w:name w:val="Table Simple 3"/>
    <w:basedOn w:val="12"/>
    <w:uiPriority w:val="0"/>
    <w:pPr>
      <w:widowControl w:val="0"/>
      <w:jc w:val="both"/>
    </w:pPr>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space="0" w:sz="0" w:val="nil"/>
          <w:tr2bl w:space="0" w:sz="0" w:val="nil"/>
        </w:tcBorders>
        <w:shd w:color="000000" w:fill="ffffff" w:val="solid"/>
      </w:tcPr>
    </w:tblStylePr>
  </w:style>
  <w:style w:type="table" w:styleId="134">
    <w:name w:val="Table Subtle 1"/>
    <w:basedOn w:val="12"/>
    <w:uiPriority w:val="0"/>
    <w:pPr>
      <w:widowControl w:val="0"/>
      <w:jc w:val="both"/>
    </w:pPr>
    <w:tblPr>
      <w:tblStyleRowBandSize w:val="1"/>
    </w:tblPr>
    <w:tblStylePr w:type="firstRow">
      <w:tblPr/>
      <w:tcPr>
        <w:tcBorders>
          <w:top w:color="000000" w:space="0" w:sz="6" w:val="single"/>
          <w:left w:color="000000" w:space="0" w:sz="12" w:val="single"/>
          <w:tl2br w:space="0" w:sz="0" w:val="nil"/>
          <w:tr2bl w:space="0" w:sz="0" w:val="nil"/>
        </w:tcBorders>
      </w:tcPr>
    </w:tblStylePr>
    <w:tblStylePr w:type="lastRow">
      <w:tblPr/>
      <w:tcPr>
        <w:tcBorders>
          <w:top w:color="000000" w:space="0" w:sz="12" w:val="single"/>
          <w:tl2br w:space="0" w:sz="0" w:val="nil"/>
          <w:tr2bl w:space="0" w:sz="0" w:val="nil"/>
        </w:tcBorders>
        <w:shd w:color="800080" w:fill="ffffff" w:val="pct25"/>
      </w:tcPr>
    </w:tblStylePr>
    <w:tblStylePr w:type="firstCol">
      <w:tblPr/>
      <w:tcPr>
        <w:tcBorders>
          <w:right w:color="000000" w:space="0" w:sz="12" w:val="single"/>
          <w:tl2br w:space="0" w:sz="0" w:val="nil"/>
          <w:tr2bl w:space="0" w:sz="0" w:val="nil"/>
        </w:tcBorders>
      </w:tcPr>
    </w:tblStylePr>
    <w:tblStylePr w:type="lastCol">
      <w:tblPr/>
      <w:tcPr>
        <w:tcBorders>
          <w:bottom w:color="000000" w:space="0" w:sz="12" w:val="single"/>
          <w:tl2br w:space="0" w:sz="0" w:val="nil"/>
          <w:tr2bl w:space="0" w:sz="0" w:val="nil"/>
        </w:tcBorders>
      </w:tcPr>
    </w:tblStylePr>
    <w:tblStylePr w:type="band1Horz">
      <w:tblPr/>
      <w:tcPr>
        <w:tcBorders>
          <w:left w:color="000000" w:space="0" w:sz="6" w:val="single"/>
          <w:tl2br w:space="0" w:sz="0" w:val="nil"/>
          <w:tr2bl w:space="0" w:sz="0" w:val="nil"/>
        </w:tcBorders>
        <w:shd w:color="8080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35">
    <w:name w:val="Table Subtle 2"/>
    <w:basedOn w:val="12"/>
    <w:uiPriority w:val="0"/>
    <w:pPr>
      <w:widowControl w:val="0"/>
      <w:jc w:val="both"/>
    </w:pPr>
    <w:tblPr>
      <w:tblBorders>
        <w:left w:color="000000" w:space="0" w:sz="6" w:val="single"/>
        <w:right w:color="000000" w:space="0" w:sz="6" w:val="single"/>
      </w:tblBorders>
    </w:tblPr>
    <w:tblStylePr w:type="firstRow">
      <w:tblPr/>
      <w:tcPr>
        <w:tcBorders>
          <w:left w:color="000000" w:space="0" w:sz="12" w:val="single"/>
          <w:tl2br w:space="0" w:sz="0" w:val="nil"/>
          <w:tr2bl w:space="0" w:sz="0" w:val="nil"/>
        </w:tcBorders>
      </w:tcPr>
    </w:tblStylePr>
    <w:tblStylePr w:type="lastRow">
      <w:tblPr/>
      <w:tcPr>
        <w:tcBorders>
          <w:top w:color="000000" w:space="0" w:sz="12" w:val="single"/>
          <w:tl2br w:space="0" w:sz="0" w:val="nil"/>
          <w:tr2bl w:space="0" w:sz="0" w:val="nil"/>
        </w:tcBorders>
      </w:tcPr>
    </w:tblStylePr>
    <w:tblStylePr w:type="firstCol">
      <w:tblPr/>
      <w:tcPr>
        <w:tcBorders>
          <w:right w:color="000000" w:space="0" w:sz="12" w:val="single"/>
          <w:tl2br w:space="0" w:sz="0" w:val="nil"/>
          <w:tr2bl w:space="0" w:sz="0" w:val="nil"/>
        </w:tcBorders>
        <w:shd w:color="008000" w:fill="ffffff" w:val="pct25"/>
      </w:tcPr>
    </w:tblStylePr>
    <w:tblStylePr w:type="lastCol">
      <w:tblPr/>
      <w:tcPr>
        <w:tcBorders>
          <w:bottom w:color="000000" w:space="0" w:sz="12" w:val="single"/>
          <w:tl2br w:space="0" w:sz="0" w:val="nil"/>
          <w:tr2bl w:space="0" w:sz="0" w:val="nil"/>
        </w:tcBorders>
        <w:shd w:color="808000" w:fill="ffffff" w:val="pct25"/>
      </w:tcPr>
    </w:tblStylePr>
    <w:tblStylePr w:type="neCell">
      <w:rPr>
        <w:b w:val="1"/>
        <w:bCs w:val="1"/>
      </w:rPr>
      <w:tblPr/>
      <w:tcPr>
        <w:tcBorders>
          <w:tl2br w:space="0" w:sz="0" w:val="nil"/>
          <w:tr2bl w:space="0" w:sz="0" w:val="nil"/>
        </w:tcBorders>
      </w:tcPr>
    </w:tblStylePr>
    <w:tblStylePr w:type="swCell">
      <w:rPr>
        <w:b w:val="1"/>
        <w:bCs w:val="1"/>
      </w:rPr>
      <w:tblPr/>
      <w:tcPr>
        <w:tcBorders>
          <w:tl2br w:space="0" w:sz="0" w:val="nil"/>
          <w:tr2bl w:space="0" w:sz="0" w:val="nil"/>
        </w:tcBorders>
      </w:tcPr>
    </w:tblStylePr>
  </w:style>
  <w:style w:type="table" w:styleId="136">
    <w:name w:val="Table Theme"/>
    <w:basedOn w:val="12"/>
    <w:uiPriority w:val="0"/>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37">
    <w:name w:val="Table Web 1"/>
    <w:basedOn w:val="12"/>
    <w:uiPriority w:val="0"/>
    <w:pPr>
      <w:widowControl w:val="0"/>
      <w:jc w:val="both"/>
    </w:pPr>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space="0" w:sz="0" w:val="nil"/>
          <w:tr2bl w:space="0" w:sz="0" w:val="nil"/>
        </w:tcBorders>
      </w:tcPr>
    </w:tblStylePr>
  </w:style>
  <w:style w:type="table" w:styleId="138">
    <w:name w:val="Table Web 2"/>
    <w:basedOn w:val="12"/>
    <w:uiPriority w:val="0"/>
    <w:pPr>
      <w:widowControl w:val="0"/>
      <w:jc w:val="both"/>
    </w:pPr>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space="0" w:sz="0" w:val="nil"/>
          <w:tr2bl w:space="0" w:sz="0" w:val="nil"/>
        </w:tcBorders>
      </w:tcPr>
    </w:tblStylePr>
  </w:style>
  <w:style w:type="table" w:styleId="139">
    <w:name w:val="Table Web 3"/>
    <w:basedOn w:val="12"/>
    <w:uiPriority w:val="0"/>
    <w:pPr>
      <w:widowControl w:val="0"/>
      <w:jc w:val="both"/>
    </w:p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space="0" w:sz="0" w:val="nil"/>
          <w:tr2bl w:space="0" w:sz="0" w:val="nil"/>
        </w:tcBorders>
      </w:tcPr>
    </w:tblStylePr>
  </w:style>
  <w:style w:type="paragraph" w:styleId="140">
    <w:name w:val="Title"/>
    <w:basedOn w:val="1"/>
    <w:uiPriority w:val="0"/>
    <w:qFormat w:val="1"/>
    <w:pPr>
      <w:spacing w:after="60" w:before="240"/>
      <w:jc w:val="center"/>
      <w:outlineLvl w:val="0"/>
    </w:pPr>
    <w:rPr>
      <w:rFonts w:ascii="Arial" w:cs="Arial" w:hAnsi="Arial"/>
      <w:b w:val="1"/>
      <w:bCs w:val="1"/>
      <w:sz w:val="32"/>
      <w:szCs w:val="32"/>
    </w:rPr>
  </w:style>
  <w:style w:type="paragraph" w:styleId="141">
    <w:name w:val="toa heading"/>
    <w:basedOn w:val="1"/>
    <w:next w:val="1"/>
    <w:uiPriority w:val="0"/>
    <w:pPr>
      <w:spacing w:before="120"/>
    </w:pPr>
    <w:rPr>
      <w:rFonts w:ascii="Arial" w:cs="Arial" w:hAnsi="Arial"/>
      <w:sz w:val="24"/>
      <w:szCs w:val="24"/>
    </w:rPr>
  </w:style>
  <w:style w:type="paragraph" w:styleId="142">
    <w:name w:val="toc 1"/>
    <w:basedOn w:val="1"/>
    <w:next w:val="1"/>
    <w:uiPriority w:val="0"/>
  </w:style>
  <w:style w:type="paragraph" w:styleId="143">
    <w:name w:val="toc 2"/>
    <w:basedOn w:val="1"/>
    <w:next w:val="1"/>
    <w:uiPriority w:val="0"/>
    <w:qFormat w:val="1"/>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color="000000" w:space="0" w:sz="8" w:val="single"/>
        <w:bottom w:color="000000" w:space="0" w:sz="8" w:val="single"/>
      </w:tblBorders>
    </w:tblPr>
    <w:tblStylePr w:type="firstRow">
      <w:pPr>
        <w:spacing w:after="0" w:before="0" w:line="240" w:lineRule="auto"/>
      </w:pPr>
      <w:rPr>
        <w:b w:val="1"/>
        <w:bCs w:val="1"/>
      </w:rPr>
      <w:tblPr/>
      <w:tcPr>
        <w:tcBorders>
          <w:top w:color="000000" w:space="0" w:sz="8" w:val="single"/>
          <w:left w:color="000000"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val="single"/>
          <w:left w:color="000000"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c0c0c0" w:val="clear"/>
      </w:tcPr>
    </w:tblStylePr>
    <w:tblStylePr w:type="band1Horz">
      <w:tblPr/>
      <w:tcPr>
        <w:tcBorders>
          <w:bottom w:space="0" w:sz="0" w:val="nil"/>
          <w:right w:space="0" w:sz="0" w:val="nil"/>
          <w:insideH w:space="0" w:sz="0" w:val="nil"/>
          <w:insideV w:space="0" w:sz="0" w:val="nil"/>
        </w:tcBorders>
        <w:shd w:color="auto" w:fill="c0c0c0" w:val="clear"/>
      </w:tcPr>
    </w:tblStylePr>
  </w:style>
  <w:style w:type="table" w:styleId="152">
    <w:name w:val="Light Shading Accent 1"/>
    <w:basedOn w:val="12"/>
    <w:uiPriority w:val="60"/>
    <w:rPr>
      <w:color w:val="365f91"/>
    </w:rPr>
    <w:tblPr>
      <w:tblBorders>
        <w:top w:color="4f81bd" w:space="0" w:sz="8" w:val="single"/>
        <w:bottom w:color="4f81bd" w:space="0" w:sz="8" w:val="single"/>
      </w:tblBorders>
    </w:tblPr>
    <w:tblStylePr w:type="firstRow">
      <w:pPr>
        <w:spacing w:after="0" w:before="0" w:line="240" w:lineRule="auto"/>
      </w:pPr>
      <w:rPr>
        <w:b w:val="1"/>
        <w:bCs w:val="1"/>
      </w:rPr>
      <w:tblPr/>
      <w:tcPr>
        <w:tcBorders>
          <w:top w:color="4f81bd" w:space="0" w:sz="8" w:val="single"/>
          <w:left w:color="4f81bd"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val="single"/>
          <w:left w:color="4f81bd"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d3dfee" w:val="clear"/>
      </w:tcPr>
    </w:tblStylePr>
    <w:tblStylePr w:type="band1Horz">
      <w:tblPr/>
      <w:tcPr>
        <w:tcBorders>
          <w:bottom w:space="0" w:sz="0" w:val="nil"/>
          <w:right w:space="0" w:sz="0" w:val="nil"/>
          <w:insideH w:space="0" w:sz="0" w:val="nil"/>
          <w:insideV w:space="0" w:sz="0" w:val="nil"/>
        </w:tcBorders>
        <w:shd w:color="auto" w:fill="d3dfee" w:val="clear"/>
      </w:tcPr>
    </w:tblStylePr>
  </w:style>
  <w:style w:type="table" w:styleId="153">
    <w:name w:val="Light Shading Accent 2"/>
    <w:basedOn w:val="12"/>
    <w:uiPriority w:val="60"/>
    <w:qFormat w:val="1"/>
    <w:rPr>
      <w:color w:val="943634"/>
    </w:rPr>
    <w:tblPr>
      <w:tblBorders>
        <w:top w:color="c0504d" w:space="0" w:sz="8" w:val="single"/>
        <w:bottom w:color="c0504d" w:space="0" w:sz="8" w:val="single"/>
      </w:tblBorders>
    </w:tblPr>
    <w:tblStylePr w:type="firstRow">
      <w:pPr>
        <w:spacing w:after="0" w:before="0" w:line="240" w:lineRule="auto"/>
      </w:pPr>
      <w:rPr>
        <w:b w:val="1"/>
        <w:bCs w:val="1"/>
      </w:rPr>
      <w:tblPr/>
      <w:tcPr>
        <w:tcBorders>
          <w:top w:color="c0504d" w:space="0" w:sz="8" w:val="single"/>
          <w:left w:color="c0504d"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val="single"/>
          <w:left w:color="c0504d"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efd3d2" w:val="clear"/>
      </w:tcPr>
    </w:tblStylePr>
    <w:tblStylePr w:type="band1Horz">
      <w:tblPr/>
      <w:tcPr>
        <w:tcBorders>
          <w:bottom w:space="0" w:sz="0" w:val="nil"/>
          <w:right w:space="0" w:sz="0" w:val="nil"/>
          <w:insideH w:space="0" w:sz="0" w:val="nil"/>
          <w:insideV w:space="0" w:sz="0" w:val="nil"/>
        </w:tcBorders>
        <w:shd w:color="auto" w:fill="efd3d2" w:val="clear"/>
      </w:tcPr>
    </w:tblStylePr>
  </w:style>
  <w:style w:type="table" w:styleId="154">
    <w:name w:val="Light Shading Accent 3"/>
    <w:basedOn w:val="12"/>
    <w:uiPriority w:val="60"/>
    <w:rPr>
      <w:color w:val="76923c"/>
    </w:rPr>
    <w:tblPr>
      <w:tblBorders>
        <w:top w:color="9bbb59" w:space="0" w:sz="8" w:val="single"/>
        <w:bottom w:color="9bbb59" w:space="0" w:sz="8" w:val="single"/>
      </w:tblBorders>
    </w:tblPr>
    <w:tblStylePr w:type="firstRow">
      <w:pPr>
        <w:spacing w:after="0" w:before="0" w:line="240" w:lineRule="auto"/>
      </w:pPr>
      <w:rPr>
        <w:b w:val="1"/>
        <w:bCs w:val="1"/>
      </w:rPr>
      <w:tblPr/>
      <w:tcPr>
        <w:tcBorders>
          <w:top w:color="9bbb59" w:space="0" w:sz="8" w:val="single"/>
          <w:left w:color="9bbb59"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val="single"/>
          <w:left w:color="9bbb59"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e6eed5" w:val="clear"/>
      </w:tcPr>
    </w:tblStylePr>
    <w:tblStylePr w:type="band1Horz">
      <w:tblPr/>
      <w:tcPr>
        <w:tcBorders>
          <w:bottom w:space="0" w:sz="0" w:val="nil"/>
          <w:right w:space="0" w:sz="0" w:val="nil"/>
          <w:insideH w:space="0" w:sz="0" w:val="nil"/>
          <w:insideV w:space="0" w:sz="0" w:val="nil"/>
        </w:tcBorders>
        <w:shd w:color="auto" w:fill="e6eed5" w:val="clear"/>
      </w:tcPr>
    </w:tblStylePr>
  </w:style>
  <w:style w:type="table" w:styleId="155">
    <w:name w:val="Light Shading Accent 4"/>
    <w:basedOn w:val="12"/>
    <w:uiPriority w:val="60"/>
    <w:rPr>
      <w:color w:val="5f497a"/>
    </w:rPr>
    <w:tblPr>
      <w:tblBorders>
        <w:top w:color="8064a2" w:space="0" w:sz="8" w:val="single"/>
        <w:bottom w:color="8064a2" w:space="0" w:sz="8" w:val="single"/>
      </w:tblBorders>
    </w:tblPr>
    <w:tblStylePr w:type="firstRow">
      <w:pPr>
        <w:spacing w:after="0" w:before="0" w:line="240" w:lineRule="auto"/>
      </w:pPr>
      <w:rPr>
        <w:b w:val="1"/>
        <w:bCs w:val="1"/>
      </w:rPr>
      <w:tblPr/>
      <w:tcPr>
        <w:tcBorders>
          <w:top w:color="8064a2" w:space="0" w:sz="8" w:val="single"/>
          <w:left w:color="8064a2"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val="single"/>
          <w:left w:color="8064a2"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dfd8e8" w:val="clear"/>
      </w:tcPr>
    </w:tblStylePr>
    <w:tblStylePr w:type="band1Horz">
      <w:tblPr/>
      <w:tcPr>
        <w:tcBorders>
          <w:bottom w:space="0" w:sz="0" w:val="nil"/>
          <w:right w:space="0" w:sz="0" w:val="nil"/>
          <w:insideH w:space="0" w:sz="0" w:val="nil"/>
          <w:insideV w:space="0" w:sz="0" w:val="nil"/>
        </w:tcBorders>
        <w:shd w:color="auto" w:fill="dfd8e8" w:val="clear"/>
      </w:tcPr>
    </w:tblStylePr>
  </w:style>
  <w:style w:type="table" w:styleId="156">
    <w:name w:val="Light Shading Accent 5"/>
    <w:basedOn w:val="12"/>
    <w:uiPriority w:val="60"/>
    <w:qFormat w:val="1"/>
    <w:rPr>
      <w:color w:val="31849b"/>
    </w:rPr>
    <w:tblPr>
      <w:tblBorders>
        <w:top w:color="4bacc6" w:space="0" w:sz="8" w:val="single"/>
        <w:bottom w:color="4bacc6" w:space="0" w:sz="8" w:val="single"/>
      </w:tblBorders>
    </w:tblPr>
    <w:tblStylePr w:type="firstRow">
      <w:pPr>
        <w:spacing w:after="0" w:before="0" w:line="240" w:lineRule="auto"/>
      </w:pPr>
      <w:rPr>
        <w:b w:val="1"/>
        <w:bCs w:val="1"/>
      </w:rPr>
      <w:tblPr/>
      <w:tcPr>
        <w:tcBorders>
          <w:top w:color="4bacc6" w:space="0" w:sz="8" w:val="single"/>
          <w:left w:color="4bacc6"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val="single"/>
          <w:left w:color="4bacc6"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d2eaf1" w:val="clear"/>
      </w:tcPr>
    </w:tblStylePr>
    <w:tblStylePr w:type="band1Horz">
      <w:tblPr/>
      <w:tcPr>
        <w:tcBorders>
          <w:bottom w:space="0" w:sz="0" w:val="nil"/>
          <w:right w:space="0" w:sz="0" w:val="nil"/>
          <w:insideH w:space="0" w:sz="0" w:val="nil"/>
          <w:insideV w:space="0" w:sz="0" w:val="nil"/>
        </w:tcBorders>
        <w:shd w:color="auto" w:fill="d2eaf1" w:val="clear"/>
      </w:tcPr>
    </w:tblStylePr>
  </w:style>
  <w:style w:type="table" w:styleId="157">
    <w:name w:val="Light Shading Accent 6"/>
    <w:basedOn w:val="12"/>
    <w:uiPriority w:val="60"/>
    <w:rPr>
      <w:color w:val="e36c0a"/>
    </w:rPr>
    <w:tblPr>
      <w:tblBorders>
        <w:top w:color="f79646" w:space="0" w:sz="8" w:val="single"/>
        <w:bottom w:color="f79646" w:space="0" w:sz="8" w:val="single"/>
      </w:tblBorders>
    </w:tblPr>
    <w:tblStylePr w:type="firstRow">
      <w:pPr>
        <w:spacing w:after="0" w:before="0" w:line="240" w:lineRule="auto"/>
      </w:pPr>
      <w:rPr>
        <w:b w:val="1"/>
        <w:bCs w:val="1"/>
      </w:rPr>
      <w:tblPr/>
      <w:tcPr>
        <w:tcBorders>
          <w:top w:color="f79646" w:space="0" w:sz="8" w:val="single"/>
          <w:left w:color="f79646" w:space="0" w:sz="8" w:val="single"/>
          <w:bottom w:space="0" w:sz="0" w:val="nil"/>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val="single"/>
          <w:left w:color="f79646" w:space="0" w:sz="8" w:val="single"/>
          <w:bottom w:space="0" w:sz="0" w:val="nil"/>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bottom w:space="0" w:sz="0" w:val="nil"/>
          <w:right w:space="0" w:sz="0" w:val="nil"/>
          <w:insideH w:space="0" w:sz="0" w:val="nil"/>
          <w:insideV w:space="0" w:sz="0" w:val="nil"/>
        </w:tcBorders>
        <w:shd w:color="auto" w:fill="fde4d0" w:val="clear"/>
      </w:tcPr>
    </w:tblStylePr>
    <w:tblStylePr w:type="band1Horz">
      <w:tblPr/>
      <w:tcPr>
        <w:tcBorders>
          <w:bottom w:space="0" w:sz="0" w:val="nil"/>
          <w:right w:space="0" w:sz="0" w:val="nil"/>
          <w:insideH w:space="0" w:sz="0" w:val="nil"/>
          <w:insideV w:space="0" w:sz="0" w:val="nil"/>
        </w:tcBorders>
        <w:shd w:color="auto" w:fill="fde4d0" w:val="clear"/>
      </w:tcPr>
    </w:tblStylePr>
  </w:style>
  <w:style w:type="table" w:styleId="158">
    <w:name w:val="Light List"/>
    <w:basedOn w:val="12"/>
    <w:uiPriority w:val="61"/>
    <w:tblPr>
      <w:tblBorders>
        <w:top w:color="000000" w:space="0" w:sz="8" w:val="single"/>
        <w:left w:color="000000" w:space="0" w:sz="8" w:val="single"/>
        <w:bottom w:color="000000" w:space="0" w:sz="8" w:val="single"/>
        <w:right w:color="000000" w:space="0" w:sz="8" w:val="single"/>
      </w:tblBorders>
    </w:tblPr>
    <w:tblStylePr w:type="firstRow">
      <w:pPr>
        <w:spacing w:after="0" w:before="0" w:line="240" w:lineRule="auto"/>
      </w:pPr>
      <w:rPr>
        <w:b w:val="1"/>
        <w:bCs w:val="1"/>
        <w:color w:val="ffffff"/>
      </w:rPr>
      <w:tblPr/>
      <w:tcPr>
        <w:shd w:color="auto" w:fill="000000" w:val="clear"/>
      </w:tcPr>
    </w:tblStylePr>
    <w:tblStylePr w:type="lastRow">
      <w:pPr>
        <w:spacing w:after="0" w:before="0" w:line="240" w:lineRule="auto"/>
      </w:pPr>
      <w:rPr>
        <w:b w:val="1"/>
        <w:bCs w:val="1"/>
      </w:rPr>
      <w:tblPr/>
      <w:tcPr>
        <w:tcBorders>
          <w:top w:color="000000" w:space="0" w:sz="6" w:val="double"/>
          <w:left w:color="000000" w:space="0" w:sz="8" w:val="single"/>
          <w:bottom w:color="000000" w:space="0" w:sz="8" w:val="single"/>
          <w:right w:color="000000" w:space="0" w:sz="8" w:val="single"/>
        </w:tcBorders>
      </w:tcPr>
    </w:tblStylePr>
    <w:tblStylePr w:type="firstCol">
      <w:rPr>
        <w:b w:val="1"/>
        <w:bCs w:val="1"/>
      </w:rPr>
    </w:tblStylePr>
    <w:tblStylePr w:type="lastCol">
      <w:rPr>
        <w:b w:val="1"/>
        <w:bCs w:val="1"/>
      </w:rPr>
    </w:tblStylePr>
    <w:tblStylePr w:type="band1Vert">
      <w:tblPr/>
      <w:tcPr>
        <w:tcBorders>
          <w:top w:color="000000" w:space="0" w:sz="8" w:val="single"/>
          <w:left w:color="000000" w:space="0" w:sz="8" w:val="single"/>
          <w:bottom w:color="000000" w:space="0" w:sz="8" w:val="single"/>
          <w:right w:color="000000" w:space="0" w:sz="8" w:val="single"/>
        </w:tcBorders>
      </w:tcPr>
    </w:tblStylePr>
    <w:tblStylePr w:type="band1Horz">
      <w:tblPr/>
      <w:tcPr>
        <w:tcBorders>
          <w:top w:color="000000" w:space="0" w:sz="8" w:val="single"/>
          <w:left w:color="000000" w:space="0" w:sz="8" w:val="single"/>
          <w:bottom w:color="000000" w:space="0" w:sz="8" w:val="single"/>
          <w:right w:color="000000" w:space="0" w:sz="8" w:val="single"/>
        </w:tcBorders>
      </w:tcPr>
    </w:tblStylePr>
  </w:style>
  <w:style w:type="table" w:styleId="159">
    <w:name w:val="Light List Accent 1"/>
    <w:basedOn w:val="12"/>
    <w:uiPriority w:val="61"/>
    <w:tblPr>
      <w:tblBorders>
        <w:top w:color="4f81bd" w:space="0" w:sz="8" w:val="single"/>
        <w:left w:color="4f81bd" w:space="0" w:sz="8" w:val="single"/>
        <w:bottom w:color="4f81bd" w:space="0" w:sz="8" w:val="single"/>
        <w:right w:color="4f81bd" w:space="0" w:sz="8" w:val="single"/>
      </w:tblBorders>
    </w:tblPr>
    <w:tblStylePr w:type="firstRow">
      <w:pPr>
        <w:spacing w:after="0" w:before="0" w:line="240" w:lineRule="auto"/>
      </w:pPr>
      <w:rPr>
        <w:b w:val="1"/>
        <w:bCs w:val="1"/>
        <w:color w:val="ffffff"/>
      </w:rPr>
      <w:tblPr/>
      <w:tcPr>
        <w:shd w:color="auto" w:fill="4f81bd" w:val="clear"/>
      </w:tcPr>
    </w:tblStylePr>
    <w:tblStylePr w:type="lastRow">
      <w:pPr>
        <w:spacing w:after="0" w:before="0" w:line="240" w:lineRule="auto"/>
      </w:pPr>
      <w:rPr>
        <w:b w:val="1"/>
        <w:bCs w:val="1"/>
      </w:rPr>
      <w:tblPr/>
      <w:tcPr>
        <w:tcBorders>
          <w:top w:color="4f81bd" w:space="0" w:sz="6" w:val="double"/>
          <w:left w:color="4f81bd" w:space="0" w:sz="8" w:val="single"/>
          <w:bottom w:color="4f81bd" w:space="0" w:sz="8" w:val="single"/>
          <w:right w:color="4f81bd" w:space="0" w:sz="8" w:val="single"/>
        </w:tcBorders>
      </w:tcPr>
    </w:tblStylePr>
    <w:tblStylePr w:type="firstCol">
      <w:rPr>
        <w:b w:val="1"/>
        <w:bCs w:val="1"/>
      </w:rPr>
    </w:tblStylePr>
    <w:tblStylePr w:type="lastCol">
      <w:rPr>
        <w:b w:val="1"/>
        <w:bCs w:val="1"/>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tblPr/>
      <w:tcPr>
        <w:tcBorders>
          <w:top w:color="4f81bd" w:space="0" w:sz="8" w:val="single"/>
          <w:left w:color="4f81bd" w:space="0" w:sz="8" w:val="single"/>
          <w:bottom w:color="4f81bd" w:space="0" w:sz="8" w:val="single"/>
          <w:right w:color="4f81bd" w:space="0" w:sz="8" w:val="single"/>
        </w:tcBorders>
      </w:tcPr>
    </w:tblStylePr>
  </w:style>
  <w:style w:type="table" w:styleId="160">
    <w:name w:val="Light List Accent 2"/>
    <w:basedOn w:val="12"/>
    <w:uiPriority w:val="61"/>
    <w:qFormat w:val="1"/>
    <w:tblPr>
      <w:tblBorders>
        <w:top w:color="c0504d" w:space="0" w:sz="8" w:val="single"/>
        <w:left w:color="c0504d" w:space="0" w:sz="8" w:val="single"/>
        <w:bottom w:color="c0504d" w:space="0" w:sz="8" w:val="single"/>
        <w:right w:color="c0504d" w:space="0" w:sz="8" w:val="single"/>
      </w:tblBorders>
    </w:tblPr>
    <w:tblStylePr w:type="firstRow">
      <w:pPr>
        <w:spacing w:after="0" w:before="0" w:line="240" w:lineRule="auto"/>
      </w:pPr>
      <w:rPr>
        <w:b w:val="1"/>
        <w:bCs w:val="1"/>
        <w:color w:val="ffffff"/>
      </w:rPr>
      <w:tblPr/>
      <w:tcPr>
        <w:shd w:color="auto" w:fill="c0504d" w:val="clear"/>
      </w:tcPr>
    </w:tblStylePr>
    <w:tblStylePr w:type="lastRow">
      <w:pPr>
        <w:spacing w:after="0" w:before="0" w:line="240" w:lineRule="auto"/>
      </w:pPr>
      <w:rPr>
        <w:b w:val="1"/>
        <w:bCs w:val="1"/>
      </w:rPr>
      <w:tblPr/>
      <w:tcPr>
        <w:tcBorders>
          <w:top w:color="c0504d" w:space="0" w:sz="6" w:val="double"/>
          <w:left w:color="c0504d" w:space="0" w:sz="8" w:val="single"/>
          <w:bottom w:color="c0504d" w:space="0" w:sz="8" w:val="single"/>
          <w:right w:color="c0504d" w:space="0" w:sz="8" w:val="single"/>
        </w:tcBorders>
      </w:tcPr>
    </w:tblStylePr>
    <w:tblStylePr w:type="firstCol">
      <w:rPr>
        <w:b w:val="1"/>
        <w:bCs w:val="1"/>
      </w:rPr>
    </w:tblStylePr>
    <w:tblStylePr w:type="lastCol">
      <w:rPr>
        <w:b w:val="1"/>
        <w:bCs w:val="1"/>
      </w:rPr>
    </w:tblStylePr>
    <w:tblStylePr w:type="band1Vert">
      <w:tblPr/>
      <w:tcPr>
        <w:tcBorders>
          <w:top w:color="c0504d" w:space="0" w:sz="8" w:val="single"/>
          <w:left w:color="c0504d" w:space="0" w:sz="8" w:val="single"/>
          <w:bottom w:color="c0504d" w:space="0" w:sz="8" w:val="single"/>
          <w:right w:color="c0504d" w:space="0" w:sz="8" w:val="single"/>
        </w:tcBorders>
      </w:tcPr>
    </w:tblStylePr>
    <w:tblStylePr w:type="band1Horz">
      <w:tblPr/>
      <w:tcPr>
        <w:tcBorders>
          <w:top w:color="c0504d" w:space="0" w:sz="8" w:val="single"/>
          <w:left w:color="c0504d" w:space="0" w:sz="8" w:val="single"/>
          <w:bottom w:color="c0504d" w:space="0" w:sz="8" w:val="single"/>
          <w:right w:color="c0504d" w:space="0" w:sz="8" w:val="single"/>
        </w:tcBorders>
      </w:tcPr>
    </w:tblStylePr>
  </w:style>
  <w:style w:type="table" w:styleId="161">
    <w:name w:val="Light List Accent 3"/>
    <w:basedOn w:val="12"/>
    <w:uiPriority w:val="61"/>
    <w:tblPr>
      <w:tblBorders>
        <w:top w:color="9bbb59" w:space="0" w:sz="8" w:val="single"/>
        <w:left w:color="9bbb59" w:space="0" w:sz="8" w:val="single"/>
        <w:bottom w:color="9bbb59" w:space="0" w:sz="8" w:val="single"/>
        <w:right w:color="9bbb59" w:space="0" w:sz="8" w:val="single"/>
      </w:tblBorders>
    </w:tblPr>
    <w:tblStylePr w:type="firstRow">
      <w:pPr>
        <w:spacing w:after="0" w:before="0" w:line="240" w:lineRule="auto"/>
      </w:pPr>
      <w:rPr>
        <w:b w:val="1"/>
        <w:bCs w:val="1"/>
        <w:color w:val="ffffff"/>
      </w:rPr>
      <w:tblPr/>
      <w:tcPr>
        <w:shd w:color="auto" w:fill="9bbb59" w:val="clear"/>
      </w:tcPr>
    </w:tblStylePr>
    <w:tblStylePr w:type="lastRow">
      <w:pPr>
        <w:spacing w:after="0" w:before="0" w:line="240" w:lineRule="auto"/>
      </w:pPr>
      <w:rPr>
        <w:b w:val="1"/>
        <w:bCs w:val="1"/>
      </w:rPr>
      <w:tblPr/>
      <w:tcPr>
        <w:tcBorders>
          <w:top w:color="9bbb59" w:space="0" w:sz="6" w:val="double"/>
          <w:left w:color="9bbb59" w:space="0" w:sz="8" w:val="single"/>
          <w:bottom w:color="9bbb59" w:space="0" w:sz="8" w:val="single"/>
          <w:right w:color="9bbb59" w:space="0" w:sz="8" w:val="single"/>
        </w:tcBorders>
      </w:tcPr>
    </w:tblStylePr>
    <w:tblStylePr w:type="firstCol">
      <w:rPr>
        <w:b w:val="1"/>
        <w:bCs w:val="1"/>
      </w:rPr>
    </w:tblStylePr>
    <w:tblStylePr w:type="lastCol">
      <w:rPr>
        <w:b w:val="1"/>
        <w:bCs w:val="1"/>
      </w:rPr>
    </w:tblStylePr>
    <w:tblStylePr w:type="band1Vert">
      <w:tblPr/>
      <w:tcPr>
        <w:tcBorders>
          <w:top w:color="9bbb59" w:space="0" w:sz="8" w:val="single"/>
          <w:left w:color="9bbb59" w:space="0" w:sz="8" w:val="single"/>
          <w:bottom w:color="9bbb59" w:space="0" w:sz="8" w:val="single"/>
          <w:right w:color="9bbb59" w:space="0" w:sz="8" w:val="single"/>
        </w:tcBorders>
      </w:tcPr>
    </w:tblStylePr>
    <w:tblStylePr w:type="band1Horz">
      <w:tblPr/>
      <w:tcPr>
        <w:tcBorders>
          <w:top w:color="9bbb59" w:space="0" w:sz="8" w:val="single"/>
          <w:left w:color="9bbb59" w:space="0" w:sz="8" w:val="single"/>
          <w:bottom w:color="9bbb59" w:space="0" w:sz="8" w:val="single"/>
          <w:right w:color="9bbb59" w:space="0" w:sz="8" w:val="single"/>
        </w:tcBorders>
      </w:tcPr>
    </w:tblStylePr>
  </w:style>
  <w:style w:type="table" w:styleId="162">
    <w:name w:val="Light List Accent 4"/>
    <w:basedOn w:val="12"/>
    <w:uiPriority w:val="61"/>
    <w:tblPr>
      <w:tblBorders>
        <w:top w:color="8064a2" w:space="0" w:sz="8" w:val="single"/>
        <w:left w:color="8064a2" w:space="0" w:sz="8" w:val="single"/>
        <w:bottom w:color="8064a2" w:space="0" w:sz="8" w:val="single"/>
        <w:right w:color="8064a2" w:space="0" w:sz="8" w:val="single"/>
      </w:tblBorders>
    </w:tblPr>
    <w:tblStylePr w:type="firstRow">
      <w:pPr>
        <w:spacing w:after="0" w:before="0" w:line="240" w:lineRule="auto"/>
      </w:pPr>
      <w:rPr>
        <w:b w:val="1"/>
        <w:bCs w:val="1"/>
        <w:color w:val="ffffff"/>
      </w:rPr>
      <w:tblPr/>
      <w:tcPr>
        <w:shd w:color="auto" w:fill="8064a2" w:val="clear"/>
      </w:tcPr>
    </w:tblStylePr>
    <w:tblStylePr w:type="lastRow">
      <w:pPr>
        <w:spacing w:after="0" w:before="0" w:line="240" w:lineRule="auto"/>
      </w:pPr>
      <w:rPr>
        <w:b w:val="1"/>
        <w:bCs w:val="1"/>
      </w:rPr>
      <w:tblPr/>
      <w:tcPr>
        <w:tcBorders>
          <w:top w:color="8064a2" w:space="0" w:sz="6" w:val="double"/>
          <w:left w:color="8064a2" w:space="0" w:sz="8" w:val="single"/>
          <w:bottom w:color="8064a2" w:space="0" w:sz="8" w:val="single"/>
          <w:right w:color="8064a2" w:space="0" w:sz="8" w:val="single"/>
        </w:tcBorders>
      </w:tcPr>
    </w:tblStylePr>
    <w:tblStylePr w:type="firstCol">
      <w:rPr>
        <w:b w:val="1"/>
        <w:bCs w:val="1"/>
      </w:rPr>
    </w:tblStylePr>
    <w:tblStylePr w:type="lastCol">
      <w:rPr>
        <w:b w:val="1"/>
        <w:bCs w:val="1"/>
      </w:rPr>
    </w:tblStylePr>
    <w:tblStylePr w:type="band1Vert">
      <w:tblPr/>
      <w:tcPr>
        <w:tcBorders>
          <w:top w:color="8064a2" w:space="0" w:sz="8" w:val="single"/>
          <w:left w:color="8064a2" w:space="0" w:sz="8" w:val="single"/>
          <w:bottom w:color="8064a2" w:space="0" w:sz="8" w:val="single"/>
          <w:right w:color="8064a2" w:space="0" w:sz="8" w:val="single"/>
        </w:tcBorders>
      </w:tcPr>
    </w:tblStylePr>
    <w:tblStylePr w:type="band1Horz">
      <w:tblPr/>
      <w:tcPr>
        <w:tcBorders>
          <w:top w:color="8064a2" w:space="0" w:sz="8" w:val="single"/>
          <w:left w:color="8064a2" w:space="0" w:sz="8" w:val="single"/>
          <w:bottom w:color="8064a2" w:space="0" w:sz="8" w:val="single"/>
          <w:right w:color="8064a2" w:space="0" w:sz="8" w:val="single"/>
        </w:tcBorders>
      </w:tcPr>
    </w:tblStylePr>
  </w:style>
  <w:style w:type="table" w:styleId="163">
    <w:name w:val="Light List Accent 5"/>
    <w:basedOn w:val="12"/>
    <w:uiPriority w:val="61"/>
    <w:tblPr>
      <w:tblBorders>
        <w:top w:color="4bacc6" w:space="0" w:sz="8" w:val="single"/>
        <w:left w:color="4bacc6" w:space="0" w:sz="8" w:val="single"/>
        <w:bottom w:color="4bacc6" w:space="0" w:sz="8" w:val="single"/>
        <w:right w:color="4bacc6" w:space="0" w:sz="8" w:val="single"/>
      </w:tblBorders>
    </w:tblPr>
    <w:tblStylePr w:type="firstRow">
      <w:pPr>
        <w:spacing w:after="0" w:before="0" w:line="240" w:lineRule="auto"/>
      </w:pPr>
      <w:rPr>
        <w:b w:val="1"/>
        <w:bCs w:val="1"/>
        <w:color w:val="ffffff"/>
      </w:rPr>
      <w:tblPr/>
      <w:tcPr>
        <w:shd w:color="auto" w:fill="4bacc6" w:val="clear"/>
      </w:tcPr>
    </w:tblStylePr>
    <w:tblStylePr w:type="lastRow">
      <w:pPr>
        <w:spacing w:after="0" w:before="0" w:line="240" w:lineRule="auto"/>
      </w:pPr>
      <w:rPr>
        <w:b w:val="1"/>
        <w:bCs w:val="1"/>
      </w:rPr>
      <w:tblPr/>
      <w:tcPr>
        <w:tcBorders>
          <w:top w:color="4bacc6" w:space="0" w:sz="6" w:val="double"/>
          <w:left w:color="4bacc6" w:space="0" w:sz="8" w:val="single"/>
          <w:bottom w:color="4bacc6" w:space="0" w:sz="8" w:val="single"/>
          <w:right w:color="4bacc6" w:space="0" w:sz="8" w:val="single"/>
        </w:tcBorders>
      </w:tcPr>
    </w:tblStylePr>
    <w:tblStylePr w:type="firstCol">
      <w:rPr>
        <w:b w:val="1"/>
        <w:bCs w:val="1"/>
      </w:rPr>
    </w:tblStylePr>
    <w:tblStylePr w:type="lastCol">
      <w:rPr>
        <w:b w:val="1"/>
        <w:bCs w:val="1"/>
      </w:rPr>
    </w:tblStylePr>
    <w:tblStylePr w:type="band1Vert">
      <w:tblPr/>
      <w:tcPr>
        <w:tcBorders>
          <w:top w:color="4bacc6" w:space="0" w:sz="8" w:val="single"/>
          <w:left w:color="4bacc6" w:space="0" w:sz="8" w:val="single"/>
          <w:bottom w:color="4bacc6" w:space="0" w:sz="8" w:val="single"/>
          <w:right w:color="4bacc6" w:space="0" w:sz="8" w:val="single"/>
        </w:tcBorders>
      </w:tcPr>
    </w:tblStylePr>
    <w:tblStylePr w:type="band1Horz">
      <w:tblPr/>
      <w:tcPr>
        <w:tcBorders>
          <w:top w:color="4bacc6" w:space="0" w:sz="8" w:val="single"/>
          <w:left w:color="4bacc6" w:space="0" w:sz="8" w:val="single"/>
          <w:bottom w:color="4bacc6" w:space="0" w:sz="8" w:val="single"/>
          <w:right w:color="4bacc6" w:space="0" w:sz="8" w:val="single"/>
        </w:tcBorders>
      </w:tcPr>
    </w:tblStylePr>
  </w:style>
  <w:style w:type="table" w:styleId="164">
    <w:name w:val="Light List Accent 6"/>
    <w:basedOn w:val="12"/>
    <w:uiPriority w:val="61"/>
    <w:qFormat w:val="1"/>
    <w:tblPr>
      <w:tblBorders>
        <w:top w:color="f79646" w:space="0" w:sz="8" w:val="single"/>
        <w:left w:color="f79646" w:space="0" w:sz="8" w:val="single"/>
        <w:bottom w:color="f79646" w:space="0" w:sz="8" w:val="single"/>
        <w:right w:color="f79646" w:space="0" w:sz="8" w:val="single"/>
      </w:tblBorders>
    </w:tblPr>
    <w:tblStylePr w:type="firstRow">
      <w:pPr>
        <w:spacing w:after="0" w:before="0" w:line="240" w:lineRule="auto"/>
      </w:pPr>
      <w:rPr>
        <w:b w:val="1"/>
        <w:bCs w:val="1"/>
        <w:color w:val="ffffff"/>
      </w:rPr>
      <w:tblPr/>
      <w:tcPr>
        <w:shd w:color="auto" w:fill="f79646" w:val="clear"/>
      </w:tcPr>
    </w:tblStylePr>
    <w:tblStylePr w:type="lastRow">
      <w:pPr>
        <w:spacing w:after="0" w:before="0" w:line="240" w:lineRule="auto"/>
      </w:pPr>
      <w:rPr>
        <w:b w:val="1"/>
        <w:bCs w:val="1"/>
      </w:rPr>
      <w:tblPr/>
      <w:tcPr>
        <w:tcBorders>
          <w:top w:color="f79646" w:space="0" w:sz="6" w:val="double"/>
          <w:left w:color="f79646" w:space="0" w:sz="8" w:val="single"/>
          <w:bottom w:color="f79646" w:space="0" w:sz="8" w:val="single"/>
          <w:right w:color="f79646" w:space="0" w:sz="8" w:val="single"/>
        </w:tcBorders>
      </w:tcPr>
    </w:tblStylePr>
    <w:tblStylePr w:type="firstCol">
      <w:rPr>
        <w:b w:val="1"/>
        <w:bCs w:val="1"/>
      </w:rPr>
    </w:tblStylePr>
    <w:tblStylePr w:type="lastCol">
      <w:rPr>
        <w:b w:val="1"/>
        <w:bCs w:val="1"/>
      </w:rPr>
    </w:tblStylePr>
    <w:tblStylePr w:type="band1Vert">
      <w:tblPr/>
      <w:tcPr>
        <w:tcBorders>
          <w:top w:color="f79646" w:space="0" w:sz="8" w:val="single"/>
          <w:left w:color="f79646" w:space="0" w:sz="8" w:val="single"/>
          <w:bottom w:color="f79646" w:space="0" w:sz="8" w:val="single"/>
          <w:right w:color="f79646" w:space="0" w:sz="8" w:val="single"/>
        </w:tcBorders>
      </w:tcPr>
    </w:tblStylePr>
    <w:tblStylePr w:type="band1Horz">
      <w:tblPr/>
      <w:tcPr>
        <w:tcBorders>
          <w:top w:color="f79646" w:space="0" w:sz="8" w:val="single"/>
          <w:left w:color="f79646" w:space="0" w:sz="8" w:val="single"/>
          <w:bottom w:color="f79646" w:space="0" w:sz="8" w:val="single"/>
          <w:right w:color="f79646" w:space="0" w:sz="8" w:val="single"/>
        </w:tcBorders>
      </w:tcPr>
    </w:tblStylePr>
  </w:style>
  <w:style w:type="table" w:styleId="165">
    <w:name w:val="Light Grid"/>
    <w:basedOn w:val="12"/>
    <w:uiPriority w:val="62"/>
    <w:tblP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Pr>
    <w:tblStylePr w:type="firstRow">
      <w:pPr>
        <w:spacing w:after="0" w:before="0" w:line="240" w:lineRule="auto"/>
      </w:pPr>
      <w:rPr>
        <w:rFonts w:cs="Times New Roman"/>
        <w:b w:val="1"/>
        <w:bCs w:val="1"/>
      </w:rPr>
      <w:tblPr/>
      <w:tcPr>
        <w:tcBorders>
          <w:top w:color="000000" w:space="0" w:sz="8" w:val="single"/>
          <w:left w:color="000000" w:space="0" w:sz="18" w:val="single"/>
          <w:bottom w:color="000000" w:space="0" w:sz="8" w:val="single"/>
          <w:right w:color="000000"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000000" w:space="0" w:sz="6" w:val="double"/>
          <w:left w:color="000000" w:space="0" w:sz="8" w:val="single"/>
          <w:bottom w:color="000000" w:space="0" w:sz="8" w:val="single"/>
          <w:right w:color="000000"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000000" w:space="0" w:sz="8" w:val="single"/>
          <w:left w:color="000000" w:space="0" w:sz="8" w:val="single"/>
          <w:bottom w:color="000000" w:space="0" w:sz="8" w:val="single"/>
          <w:right w:color="000000" w:space="0" w:sz="8" w:val="single"/>
        </w:tcBorders>
      </w:tcPr>
    </w:tblStylePr>
    <w:tblStylePr w:type="band1Vert">
      <w:tblPr/>
      <w:tcPr>
        <w:tcBorders>
          <w:top w:color="000000" w:space="0" w:sz="8" w:val="single"/>
          <w:left w:color="000000" w:space="0" w:sz="8" w:val="single"/>
          <w:bottom w:color="000000" w:space="0" w:sz="8" w:val="single"/>
          <w:right w:color="000000" w:space="0" w:sz="8" w:val="single"/>
        </w:tcBorders>
        <w:shd w:color="auto" w:fill="c0c0c0" w:val="clear"/>
      </w:tcPr>
    </w:tblStylePr>
    <w:tblStylePr w:type="band1Horz">
      <w:tblPr/>
      <w:tcPr>
        <w:tcBorders>
          <w:top w:color="000000" w:space="0" w:sz="8" w:val="single"/>
          <w:left w:color="000000" w:space="0" w:sz="8" w:val="single"/>
          <w:bottom w:color="000000" w:space="0" w:sz="8" w:val="single"/>
          <w:right w:color="000000" w:space="0" w:sz="8" w:val="single"/>
          <w:insideV w:space="0" w:sz="8" w:val="single"/>
        </w:tcBorders>
        <w:shd w:color="auto" w:fill="c0c0c0" w:val="clear"/>
      </w:tcPr>
    </w:tblStylePr>
    <w:tblStylePr w:type="band2Horz">
      <w:tblPr/>
      <w:tcPr>
        <w:tcBorders>
          <w:top w:color="000000" w:space="0" w:sz="8" w:val="single"/>
          <w:left w:color="000000" w:space="0" w:sz="8" w:val="single"/>
          <w:bottom w:color="000000" w:space="0" w:sz="8" w:val="single"/>
          <w:right w:color="000000" w:space="0" w:sz="8" w:val="single"/>
          <w:insideV w:space="0" w:sz="8" w:val="single"/>
        </w:tcBorders>
      </w:tcPr>
    </w:tblStylePr>
  </w:style>
  <w:style w:type="table" w:styleId="166">
    <w:name w:val="Light Grid Accent 1"/>
    <w:basedOn w:val="12"/>
    <w:uiPriority w:val="62"/>
    <w:tblP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tblStylePr w:type="firstRow">
      <w:pPr>
        <w:spacing w:after="0" w:before="0" w:line="240" w:lineRule="auto"/>
      </w:pPr>
      <w:rPr>
        <w:rFonts w:cs="Times New Roman"/>
        <w:b w:val="1"/>
        <w:bCs w:val="1"/>
      </w:rPr>
      <w:tblPr/>
      <w:tcPr>
        <w:tcBorders>
          <w:top w:color="4f81bd" w:space="0" w:sz="8" w:val="single"/>
          <w:left w:color="4f81bd" w:space="0" w:sz="18" w:val="single"/>
          <w:bottom w:color="4f81bd" w:space="0" w:sz="8" w:val="single"/>
          <w:right w:color="4f81bd"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4f81bd" w:space="0" w:sz="6" w:val="double"/>
          <w:left w:color="4f81bd" w:space="0" w:sz="8" w:val="single"/>
          <w:bottom w:color="4f81bd" w:space="0" w:sz="8" w:val="single"/>
          <w:right w:color="4f81bd"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4f81bd" w:space="0" w:sz="8" w:val="single"/>
          <w:left w:color="4f81bd" w:space="0" w:sz="8" w:val="single"/>
          <w:bottom w:color="4f81bd" w:space="0" w:sz="8" w:val="single"/>
          <w:right w:color="4f81bd" w:space="0" w:sz="8" w:val="single"/>
        </w:tcBorders>
      </w:tcPr>
    </w:tblStylePr>
    <w:tblStylePr w:type="band1Vert">
      <w:tblPr/>
      <w:tcPr>
        <w:tcBorders>
          <w:top w:color="4f81bd" w:space="0" w:sz="8" w:val="single"/>
          <w:left w:color="4f81bd" w:space="0" w:sz="8" w:val="single"/>
          <w:bottom w:color="4f81bd" w:space="0" w:sz="8" w:val="single"/>
          <w:right w:color="4f81bd" w:space="0" w:sz="8" w:val="single"/>
        </w:tcBorders>
        <w:shd w:color="auto" w:fill="d3dfee" w:val="clear"/>
      </w:tcPr>
    </w:tblStylePr>
    <w:tblStylePr w:type="band1Horz">
      <w:tblPr/>
      <w:tcPr>
        <w:tcBorders>
          <w:top w:color="4f81bd" w:space="0" w:sz="8" w:val="single"/>
          <w:left w:color="4f81bd" w:space="0" w:sz="8" w:val="single"/>
          <w:bottom w:color="4f81bd" w:space="0" w:sz="8" w:val="single"/>
          <w:right w:color="4f81bd" w:space="0" w:sz="8" w:val="single"/>
          <w:insideV w:space="0" w:sz="8" w:val="single"/>
        </w:tcBorders>
        <w:shd w:color="auto" w:fill="d3dfee" w:val="clear"/>
      </w:tcPr>
    </w:tblStylePr>
    <w:tblStylePr w:type="band2Horz">
      <w:tblPr/>
      <w:tcPr>
        <w:tcBorders>
          <w:top w:color="4f81bd" w:space="0" w:sz="8" w:val="single"/>
          <w:left w:color="4f81bd" w:space="0" w:sz="8" w:val="single"/>
          <w:bottom w:color="4f81bd" w:space="0" w:sz="8" w:val="single"/>
          <w:right w:color="4f81bd" w:space="0" w:sz="8" w:val="single"/>
          <w:insideV w:space="0" w:sz="8" w:val="single"/>
        </w:tcBorders>
      </w:tcPr>
    </w:tblStylePr>
  </w:style>
  <w:style w:type="table" w:styleId="167">
    <w:name w:val="Light Grid Accent 2"/>
    <w:basedOn w:val="12"/>
    <w:uiPriority w:val="62"/>
    <w:tblPr>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Pr>
    <w:tblStylePr w:type="firstRow">
      <w:pPr>
        <w:spacing w:after="0" w:before="0" w:line="240" w:lineRule="auto"/>
      </w:pPr>
      <w:rPr>
        <w:rFonts w:cs="Times New Roman"/>
        <w:b w:val="1"/>
        <w:bCs w:val="1"/>
      </w:rPr>
      <w:tblPr/>
      <w:tcPr>
        <w:tcBorders>
          <w:top w:color="c0504d" w:space="0" w:sz="8" w:val="single"/>
          <w:left w:color="c0504d" w:space="0" w:sz="18" w:val="single"/>
          <w:bottom w:color="c0504d" w:space="0" w:sz="8" w:val="single"/>
          <w:right w:color="c0504d"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c0504d" w:space="0" w:sz="6" w:val="double"/>
          <w:left w:color="c0504d" w:space="0" w:sz="8" w:val="single"/>
          <w:bottom w:color="c0504d" w:space="0" w:sz="8" w:val="single"/>
          <w:right w:color="c0504d"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c0504d" w:space="0" w:sz="8" w:val="single"/>
          <w:left w:color="c0504d" w:space="0" w:sz="8" w:val="single"/>
          <w:bottom w:color="c0504d" w:space="0" w:sz="8" w:val="single"/>
          <w:right w:color="c0504d" w:space="0" w:sz="8" w:val="single"/>
        </w:tcBorders>
      </w:tcPr>
    </w:tblStylePr>
    <w:tblStylePr w:type="band1Vert">
      <w:tblPr/>
      <w:tcPr>
        <w:tcBorders>
          <w:top w:color="c0504d" w:space="0" w:sz="8" w:val="single"/>
          <w:left w:color="c0504d" w:space="0" w:sz="8" w:val="single"/>
          <w:bottom w:color="c0504d" w:space="0" w:sz="8" w:val="single"/>
          <w:right w:color="c0504d" w:space="0" w:sz="8" w:val="single"/>
        </w:tcBorders>
        <w:shd w:color="auto" w:fill="efd3d2" w:val="clear"/>
      </w:tcPr>
    </w:tblStylePr>
    <w:tblStylePr w:type="band1Horz">
      <w:tblPr/>
      <w:tcPr>
        <w:tcBorders>
          <w:top w:color="c0504d" w:space="0" w:sz="8" w:val="single"/>
          <w:left w:color="c0504d" w:space="0" w:sz="8" w:val="single"/>
          <w:bottom w:color="c0504d" w:space="0" w:sz="8" w:val="single"/>
          <w:right w:color="c0504d" w:space="0" w:sz="8" w:val="single"/>
          <w:insideV w:space="0" w:sz="8" w:val="single"/>
        </w:tcBorders>
        <w:shd w:color="auto" w:fill="efd3d2" w:val="clear"/>
      </w:tcPr>
    </w:tblStylePr>
    <w:tblStylePr w:type="band2Horz">
      <w:tblPr/>
      <w:tcPr>
        <w:tcBorders>
          <w:top w:color="c0504d" w:space="0" w:sz="8" w:val="single"/>
          <w:left w:color="c0504d" w:space="0" w:sz="8" w:val="single"/>
          <w:bottom w:color="c0504d" w:space="0" w:sz="8" w:val="single"/>
          <w:right w:color="c0504d" w:space="0" w:sz="8" w:val="single"/>
          <w:insideV w:space="0" w:sz="8" w:val="single"/>
        </w:tcBorders>
      </w:tcPr>
    </w:tblStylePr>
  </w:style>
  <w:style w:type="table" w:styleId="168">
    <w:name w:val="Light Grid Accent 3"/>
    <w:basedOn w:val="12"/>
    <w:uiPriority w:val="62"/>
    <w:tblPr>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Pr>
    <w:tblStylePr w:type="firstRow">
      <w:pPr>
        <w:spacing w:after="0" w:before="0" w:line="240" w:lineRule="auto"/>
      </w:pPr>
      <w:rPr>
        <w:rFonts w:cs="Times New Roman"/>
        <w:b w:val="1"/>
        <w:bCs w:val="1"/>
      </w:rPr>
      <w:tblPr/>
      <w:tcPr>
        <w:tcBorders>
          <w:top w:color="9bbb59" w:space="0" w:sz="8" w:val="single"/>
          <w:left w:color="9bbb59" w:space="0" w:sz="18" w:val="single"/>
          <w:bottom w:color="9bbb59" w:space="0" w:sz="8" w:val="single"/>
          <w:right w:color="9bbb59"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9bbb59" w:space="0" w:sz="6" w:val="double"/>
          <w:left w:color="9bbb59" w:space="0" w:sz="8" w:val="single"/>
          <w:bottom w:color="9bbb59" w:space="0" w:sz="8" w:val="single"/>
          <w:right w:color="9bbb59"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9bbb59" w:space="0" w:sz="8" w:val="single"/>
          <w:left w:color="9bbb59" w:space="0" w:sz="8" w:val="single"/>
          <w:bottom w:color="9bbb59" w:space="0" w:sz="8" w:val="single"/>
          <w:right w:color="9bbb59" w:space="0" w:sz="8" w:val="single"/>
        </w:tcBorders>
      </w:tcPr>
    </w:tblStylePr>
    <w:tblStylePr w:type="band1Vert">
      <w:tblPr/>
      <w:tcPr>
        <w:tcBorders>
          <w:top w:color="9bbb59" w:space="0" w:sz="8" w:val="single"/>
          <w:left w:color="9bbb59" w:space="0" w:sz="8" w:val="single"/>
          <w:bottom w:color="9bbb59" w:space="0" w:sz="8" w:val="single"/>
          <w:right w:color="9bbb59" w:space="0" w:sz="8" w:val="single"/>
        </w:tcBorders>
        <w:shd w:color="auto" w:fill="e6eed5" w:val="clear"/>
      </w:tcPr>
    </w:tblStylePr>
    <w:tblStylePr w:type="band1Horz">
      <w:tblPr/>
      <w:tcPr>
        <w:tcBorders>
          <w:top w:color="9bbb59" w:space="0" w:sz="8" w:val="single"/>
          <w:left w:color="9bbb59" w:space="0" w:sz="8" w:val="single"/>
          <w:bottom w:color="9bbb59" w:space="0" w:sz="8" w:val="single"/>
          <w:right w:color="9bbb59" w:space="0" w:sz="8" w:val="single"/>
          <w:insideV w:space="0" w:sz="8" w:val="single"/>
        </w:tcBorders>
        <w:shd w:color="auto" w:fill="e6eed5" w:val="clear"/>
      </w:tcPr>
    </w:tblStylePr>
    <w:tblStylePr w:type="band2Horz">
      <w:tblPr/>
      <w:tcPr>
        <w:tcBorders>
          <w:top w:color="9bbb59" w:space="0" w:sz="8" w:val="single"/>
          <w:left w:color="9bbb59" w:space="0" w:sz="8" w:val="single"/>
          <w:bottom w:color="9bbb59" w:space="0" w:sz="8" w:val="single"/>
          <w:right w:color="9bbb59" w:space="0" w:sz="8" w:val="single"/>
          <w:insideV w:space="0" w:sz="8" w:val="single"/>
        </w:tcBorders>
      </w:tcPr>
    </w:tblStylePr>
  </w:style>
  <w:style w:type="table" w:styleId="169">
    <w:name w:val="Light Grid Accent 4"/>
    <w:basedOn w:val="12"/>
    <w:uiPriority w:val="62"/>
    <w:tblPr>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Pr>
    <w:tblStylePr w:type="firstRow">
      <w:pPr>
        <w:spacing w:after="0" w:before="0" w:line="240" w:lineRule="auto"/>
      </w:pPr>
      <w:rPr>
        <w:rFonts w:cs="Times New Roman"/>
        <w:b w:val="1"/>
        <w:bCs w:val="1"/>
      </w:rPr>
      <w:tblPr/>
      <w:tcPr>
        <w:tcBorders>
          <w:top w:color="8064a2" w:space="0" w:sz="8" w:val="single"/>
          <w:left w:color="8064a2" w:space="0" w:sz="18" w:val="single"/>
          <w:bottom w:color="8064a2" w:space="0" w:sz="8" w:val="single"/>
          <w:right w:color="8064a2"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8064a2" w:space="0" w:sz="6" w:val="double"/>
          <w:left w:color="8064a2" w:space="0" w:sz="8" w:val="single"/>
          <w:bottom w:color="8064a2" w:space="0" w:sz="8" w:val="single"/>
          <w:right w:color="8064a2"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8064a2" w:space="0" w:sz="8" w:val="single"/>
          <w:left w:color="8064a2" w:space="0" w:sz="8" w:val="single"/>
          <w:bottom w:color="8064a2" w:space="0" w:sz="8" w:val="single"/>
          <w:right w:color="8064a2" w:space="0" w:sz="8" w:val="single"/>
        </w:tcBorders>
      </w:tcPr>
    </w:tblStylePr>
    <w:tblStylePr w:type="band1Vert">
      <w:tblPr/>
      <w:tcPr>
        <w:tcBorders>
          <w:top w:color="8064a2" w:space="0" w:sz="8" w:val="single"/>
          <w:left w:color="8064a2" w:space="0" w:sz="8" w:val="single"/>
          <w:bottom w:color="8064a2" w:space="0" w:sz="8" w:val="single"/>
          <w:right w:color="8064a2" w:space="0" w:sz="8" w:val="single"/>
        </w:tcBorders>
        <w:shd w:color="auto" w:fill="dfd8e8" w:val="clear"/>
      </w:tcPr>
    </w:tblStylePr>
    <w:tblStylePr w:type="band1Horz">
      <w:tblPr/>
      <w:tcPr>
        <w:tcBorders>
          <w:top w:color="8064a2" w:space="0" w:sz="8" w:val="single"/>
          <w:left w:color="8064a2" w:space="0" w:sz="8" w:val="single"/>
          <w:bottom w:color="8064a2" w:space="0" w:sz="8" w:val="single"/>
          <w:right w:color="8064a2" w:space="0" w:sz="8" w:val="single"/>
          <w:insideV w:space="0" w:sz="8" w:val="single"/>
        </w:tcBorders>
        <w:shd w:color="auto" w:fill="dfd8e8" w:val="clear"/>
      </w:tcPr>
    </w:tblStylePr>
    <w:tblStylePr w:type="band2Horz">
      <w:tblPr/>
      <w:tcPr>
        <w:tcBorders>
          <w:top w:color="8064a2" w:space="0" w:sz="8" w:val="single"/>
          <w:left w:color="8064a2" w:space="0" w:sz="8" w:val="single"/>
          <w:bottom w:color="8064a2" w:space="0" w:sz="8" w:val="single"/>
          <w:right w:color="8064a2" w:space="0" w:sz="8" w:val="single"/>
          <w:insideV w:space="0" w:sz="8" w:val="single"/>
        </w:tcBorders>
      </w:tcPr>
    </w:tblStylePr>
  </w:style>
  <w:style w:type="table" w:styleId="170">
    <w:name w:val="Light Grid Accent 5"/>
    <w:basedOn w:val="12"/>
    <w:uiPriority w:val="62"/>
    <w:tblPr>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tblStylePr w:type="firstRow">
      <w:pPr>
        <w:spacing w:after="0" w:before="0" w:line="240" w:lineRule="auto"/>
      </w:pPr>
      <w:rPr>
        <w:rFonts w:cs="Times New Roman"/>
        <w:b w:val="1"/>
        <w:bCs w:val="1"/>
      </w:rPr>
      <w:tblPr/>
      <w:tcPr>
        <w:tcBorders>
          <w:top w:color="4bacc6" w:space="0" w:sz="8" w:val="single"/>
          <w:left w:color="4bacc6" w:space="0" w:sz="18" w:val="single"/>
          <w:bottom w:color="4bacc6" w:space="0" w:sz="8" w:val="single"/>
          <w:right w:color="4bacc6"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4bacc6" w:space="0" w:sz="6" w:val="double"/>
          <w:left w:color="4bacc6" w:space="0" w:sz="8" w:val="single"/>
          <w:bottom w:color="4bacc6" w:space="0" w:sz="8" w:val="single"/>
          <w:right w:color="4bacc6"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4bacc6" w:space="0" w:sz="8" w:val="single"/>
          <w:left w:color="4bacc6" w:space="0" w:sz="8" w:val="single"/>
          <w:bottom w:color="4bacc6" w:space="0" w:sz="8" w:val="single"/>
          <w:right w:color="4bacc6" w:space="0" w:sz="8" w:val="single"/>
        </w:tcBorders>
      </w:tcPr>
    </w:tblStylePr>
    <w:tblStylePr w:type="band1Vert">
      <w:tblPr/>
      <w:tcPr>
        <w:tcBorders>
          <w:top w:color="4bacc6" w:space="0" w:sz="8" w:val="single"/>
          <w:left w:color="4bacc6" w:space="0" w:sz="8" w:val="single"/>
          <w:bottom w:color="4bacc6" w:space="0" w:sz="8" w:val="single"/>
          <w:right w:color="4bacc6" w:space="0" w:sz="8" w:val="single"/>
        </w:tcBorders>
        <w:shd w:color="auto" w:fill="d2eaf1" w:val="clear"/>
      </w:tcPr>
    </w:tblStylePr>
    <w:tblStylePr w:type="band1Horz">
      <w:tblPr/>
      <w:tcPr>
        <w:tcBorders>
          <w:top w:color="4bacc6" w:space="0" w:sz="8" w:val="single"/>
          <w:left w:color="4bacc6" w:space="0" w:sz="8" w:val="single"/>
          <w:bottom w:color="4bacc6" w:space="0" w:sz="8" w:val="single"/>
          <w:right w:color="4bacc6" w:space="0" w:sz="8" w:val="single"/>
          <w:insideV w:space="0" w:sz="8" w:val="single"/>
        </w:tcBorders>
        <w:shd w:color="auto" w:fill="d2eaf1" w:val="clear"/>
      </w:tcPr>
    </w:tblStylePr>
    <w:tblStylePr w:type="band2Horz">
      <w:tblPr/>
      <w:tcPr>
        <w:tcBorders>
          <w:top w:color="4bacc6" w:space="0" w:sz="8" w:val="single"/>
          <w:left w:color="4bacc6" w:space="0" w:sz="8" w:val="single"/>
          <w:bottom w:color="4bacc6" w:space="0" w:sz="8" w:val="single"/>
          <w:right w:color="4bacc6" w:space="0" w:sz="8" w:val="single"/>
          <w:insideV w:space="0" w:sz="8" w:val="single"/>
        </w:tcBorders>
      </w:tcPr>
    </w:tblStylePr>
  </w:style>
  <w:style w:type="table" w:styleId="171">
    <w:name w:val="Light Grid Accent 6"/>
    <w:basedOn w:val="12"/>
    <w:uiPriority w:val="62"/>
    <w:tblPr>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Pr>
    <w:tblStylePr w:type="firstRow">
      <w:pPr>
        <w:spacing w:after="0" w:before="0" w:line="240" w:lineRule="auto"/>
      </w:pPr>
      <w:rPr>
        <w:rFonts w:cs="Times New Roman"/>
        <w:b w:val="1"/>
        <w:bCs w:val="1"/>
      </w:rPr>
      <w:tblPr/>
      <w:tcPr>
        <w:tcBorders>
          <w:top w:color="f79646" w:space="0" w:sz="8" w:val="single"/>
          <w:left w:color="f79646" w:space="0" w:sz="18" w:val="single"/>
          <w:bottom w:color="f79646" w:space="0" w:sz="8" w:val="single"/>
          <w:right w:color="f79646" w:space="0" w:sz="8" w:val="single"/>
          <w:insideH w:space="0" w:sz="0" w:val="nil"/>
          <w:insideV w:space="0" w:sz="8" w:val="single"/>
        </w:tcBorders>
      </w:tcPr>
    </w:tblStylePr>
    <w:tblStylePr w:type="lastRow">
      <w:pPr>
        <w:spacing w:after="0" w:before="0" w:line="240" w:lineRule="auto"/>
      </w:pPr>
      <w:rPr>
        <w:rFonts w:cs="Times New Roman"/>
        <w:b w:val="1"/>
        <w:bCs w:val="1"/>
      </w:rPr>
      <w:tblPr/>
      <w:tcPr>
        <w:tcBorders>
          <w:top w:color="f79646" w:space="0" w:sz="6" w:val="double"/>
          <w:left w:color="f79646" w:space="0" w:sz="8" w:val="single"/>
          <w:bottom w:color="f79646" w:space="0" w:sz="8" w:val="single"/>
          <w:right w:color="f79646" w:space="0" w:sz="8" w:val="single"/>
          <w:insideH w:space="0" w:sz="0" w:val="nil"/>
          <w:insideV w:space="0" w:sz="8" w:val="single"/>
        </w:tcBorders>
      </w:tcPr>
    </w:tblStylePr>
    <w:tblStylePr w:type="firstCol">
      <w:rPr>
        <w:rFonts w:cs="Times New Roman"/>
        <w:b w:val="1"/>
        <w:bCs w:val="1"/>
      </w:rPr>
    </w:tblStylePr>
    <w:tblStylePr w:type="lastCol">
      <w:rPr>
        <w:rFonts w:cs="Times New Roman"/>
        <w:b w:val="1"/>
        <w:bCs w:val="1"/>
      </w:rPr>
      <w:tblPr/>
      <w:tcPr>
        <w:tcBorders>
          <w:top w:color="f79646" w:space="0" w:sz="8" w:val="single"/>
          <w:left w:color="f79646" w:space="0" w:sz="8" w:val="single"/>
          <w:bottom w:color="f79646" w:space="0" w:sz="8" w:val="single"/>
          <w:right w:color="f79646" w:space="0" w:sz="8" w:val="single"/>
        </w:tcBorders>
      </w:tcPr>
    </w:tblStylePr>
    <w:tblStylePr w:type="band1Vert">
      <w:tblPr/>
      <w:tcPr>
        <w:tcBorders>
          <w:top w:color="f79646" w:space="0" w:sz="8" w:val="single"/>
          <w:left w:color="f79646" w:space="0" w:sz="8" w:val="single"/>
          <w:bottom w:color="f79646" w:space="0" w:sz="8" w:val="single"/>
          <w:right w:color="f79646" w:space="0" w:sz="8" w:val="single"/>
        </w:tcBorders>
        <w:shd w:color="auto" w:fill="fde4d0" w:val="clear"/>
      </w:tcPr>
    </w:tblStylePr>
    <w:tblStylePr w:type="band1Horz">
      <w:tblPr/>
      <w:tcPr>
        <w:tcBorders>
          <w:top w:color="f79646" w:space="0" w:sz="8" w:val="single"/>
          <w:left w:color="f79646" w:space="0" w:sz="8" w:val="single"/>
          <w:bottom w:color="f79646" w:space="0" w:sz="8" w:val="single"/>
          <w:right w:color="f79646" w:space="0" w:sz="8" w:val="single"/>
          <w:insideV w:space="0" w:sz="8" w:val="single"/>
        </w:tcBorders>
        <w:shd w:color="auto" w:fill="fde4d0" w:val="clear"/>
      </w:tcPr>
    </w:tblStylePr>
    <w:tblStylePr w:type="band2Horz">
      <w:tblPr/>
      <w:tcPr>
        <w:tcBorders>
          <w:top w:color="f79646" w:space="0" w:sz="8" w:val="single"/>
          <w:left w:color="f79646" w:space="0" w:sz="8" w:val="single"/>
          <w:bottom w:color="f79646" w:space="0" w:sz="8" w:val="single"/>
          <w:right w:color="f79646" w:space="0" w:sz="8" w:val="single"/>
          <w:insideV w:space="0" w:sz="8" w:val="single"/>
        </w:tcBorders>
      </w:tcPr>
    </w:tblStylePr>
  </w:style>
  <w:style w:type="table" w:styleId="172">
    <w:name w:val="Medium Shading 1"/>
    <w:basedOn w:val="12"/>
    <w:uiPriority w:val="63"/>
    <w:tblPr>
      <w:tblBorders>
        <w:top w:color="404040" w:space="0" w:sz="8" w:val="single"/>
        <w:left w:color="404040" w:space="0" w:sz="8" w:val="single"/>
        <w:bottom w:color="404040" w:space="0" w:sz="8" w:val="single"/>
        <w:right w:color="404040" w:space="0" w:sz="8" w:val="single"/>
        <w:insideH w:color="404040" w:space="0" w:sz="8" w:val="single"/>
      </w:tblBorders>
    </w:tblPr>
    <w:tblStylePr w:type="firstRow">
      <w:pPr>
        <w:spacing w:after="0" w:before="0" w:line="240" w:lineRule="auto"/>
      </w:pPr>
      <w:rPr>
        <w:b w:val="1"/>
        <w:bCs w:val="1"/>
        <w:color w:val="ffffff"/>
      </w:rPr>
      <w:tblPr/>
      <w:tcPr>
        <w:tcBorders>
          <w:top w:color="404040" w:space="0" w:sz="8" w:val="single"/>
          <w:left w:color="404040" w:space="0" w:sz="8" w:val="single"/>
          <w:bottom w:color="404040" w:space="0" w:sz="8" w:val="single"/>
          <w:right w:color="404040" w:space="0" w:sz="8" w:val="single"/>
          <w:insideH w:space="0" w:sz="0" w:val="nil"/>
          <w:insideV w:space="0" w:sz="0" w:val="nil"/>
        </w:tcBorders>
        <w:shd w:color="auto" w:fill="000000" w:val="clear"/>
      </w:tcPr>
    </w:tblStylePr>
    <w:tblStylePr w:type="lastRow">
      <w:pPr>
        <w:spacing w:after="0" w:before="0" w:line="240" w:lineRule="auto"/>
      </w:pPr>
      <w:rPr>
        <w:b w:val="1"/>
        <w:bCs w:val="1"/>
      </w:rPr>
      <w:tblPr/>
      <w:tcPr>
        <w:tcBorders>
          <w:top w:color="404040" w:space="0" w:sz="6" w:val="double"/>
          <w:left w:color="404040" w:space="0" w:sz="8" w:val="single"/>
          <w:bottom w:color="404040" w:space="0" w:sz="8" w:val="single"/>
          <w:right w:color="404040"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val="clear"/>
      </w:tcPr>
    </w:tblStylePr>
    <w:tblStylePr w:type="band1Horz">
      <w:tblPr/>
      <w:tcPr>
        <w:tcBorders>
          <w:insideH w:space="0" w:sz="0" w:val="nil"/>
          <w:insideV w:space="0" w:sz="0" w:val="nil"/>
        </w:tcBorders>
        <w:shd w:color="auto" w:fill="c0c0c0" w:val="clear"/>
      </w:tcPr>
    </w:tblStylePr>
    <w:tblStylePr w:type="band2Horz">
      <w:tblPr/>
      <w:tcPr>
        <w:tcBorders>
          <w:insideH w:space="0" w:sz="0" w:val="nil"/>
          <w:insideV w:space="0" w:sz="0" w:val="nil"/>
        </w:tcBorders>
      </w:tcPr>
    </w:tblStylePr>
  </w:style>
  <w:style w:type="table" w:styleId="173">
    <w:name w:val="Medium Shading 1 Accent 1"/>
    <w:basedOn w:val="12"/>
    <w:uiPriority w:val="63"/>
    <w:tblPr>
      <w:tblBorders>
        <w:top w:color="7ba0cd" w:space="0" w:sz="8" w:val="single"/>
        <w:left w:color="7ba0cd" w:space="0" w:sz="8" w:val="single"/>
        <w:bottom w:color="7ba0cd" w:space="0" w:sz="8" w:val="single"/>
        <w:right w:color="7ba0cd" w:space="0" w:sz="8" w:val="single"/>
        <w:insideH w:color="7ba0cd" w:space="0" w:sz="8" w:val="single"/>
      </w:tblBorders>
    </w:tblPr>
    <w:tblStylePr w:type="firstRow">
      <w:pPr>
        <w:spacing w:after="0" w:before="0" w:line="240" w:lineRule="auto"/>
      </w:pPr>
      <w:rPr>
        <w:b w:val="1"/>
        <w:bCs w:val="1"/>
        <w:color w:val="ffffff"/>
      </w:rPr>
      <w:tblPr/>
      <w:tcPr>
        <w:tcBorders>
          <w:top w:color="7ba0cd" w:space="0" w:sz="8" w:val="single"/>
          <w:left w:color="7ba0cd" w:space="0" w:sz="8" w:val="single"/>
          <w:bottom w:color="7ba0cd" w:space="0" w:sz="8" w:val="single"/>
          <w:right w:color="7ba0cd" w:space="0" w:sz="8" w:val="single"/>
          <w:insideH w:space="0" w:sz="0" w:val="nil"/>
          <w:insideV w:space="0" w:sz="0" w:val="nil"/>
        </w:tcBorders>
        <w:shd w:color="auto" w:fill="4f81bd" w:val="clear"/>
      </w:tcPr>
    </w:tblStylePr>
    <w:tblStylePr w:type="lastRow">
      <w:pPr>
        <w:spacing w:after="0" w:before="0" w:line="240" w:lineRule="auto"/>
      </w:pPr>
      <w:rPr>
        <w:b w:val="1"/>
        <w:bCs w:val="1"/>
      </w:rPr>
      <w:tblPr/>
      <w:tcPr>
        <w:tcBorders>
          <w:top w:color="7ba0cd" w:space="0" w:sz="6" w:val="double"/>
          <w:left w:color="7ba0cd" w:space="0" w:sz="8" w:val="single"/>
          <w:bottom w:color="7ba0cd" w:space="0" w:sz="8" w:val="single"/>
          <w:right w:color="7ba0cd"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val="clear"/>
      </w:tcPr>
    </w:tblStylePr>
    <w:tblStylePr w:type="band1Horz">
      <w:tblPr/>
      <w:tcPr>
        <w:tcBorders>
          <w:insideH w:space="0" w:sz="0" w:val="nil"/>
          <w:insideV w:space="0" w:sz="0" w:val="nil"/>
        </w:tcBorders>
        <w:shd w:color="auto" w:fill="d3dfee" w:val="clear"/>
      </w:tcPr>
    </w:tblStylePr>
    <w:tblStylePr w:type="band2Horz">
      <w:tblPr/>
      <w:tcPr>
        <w:tcBorders>
          <w:insideH w:space="0" w:sz="0" w:val="nil"/>
          <w:insideV w:space="0" w:sz="0" w:val="nil"/>
        </w:tcBorders>
      </w:tcPr>
    </w:tblStylePr>
  </w:style>
  <w:style w:type="table" w:styleId="174">
    <w:name w:val="Medium Shading 1 Accent 2"/>
    <w:basedOn w:val="12"/>
    <w:uiPriority w:val="63"/>
    <w:tblPr>
      <w:tblBorders>
        <w:top w:color="cf7b79" w:space="0" w:sz="8" w:val="single"/>
        <w:left w:color="cf7b79" w:space="0" w:sz="8" w:val="single"/>
        <w:bottom w:color="cf7b79" w:space="0" w:sz="8" w:val="single"/>
        <w:right w:color="cf7b79" w:space="0" w:sz="8" w:val="single"/>
        <w:insideH w:color="cf7b79" w:space="0" w:sz="8" w:val="single"/>
      </w:tblBorders>
    </w:tblPr>
    <w:tblStylePr w:type="firstRow">
      <w:pPr>
        <w:spacing w:after="0" w:before="0" w:line="240" w:lineRule="auto"/>
      </w:pPr>
      <w:rPr>
        <w:b w:val="1"/>
        <w:bCs w:val="1"/>
        <w:color w:val="ffffff"/>
      </w:rPr>
      <w:tblPr/>
      <w:tcPr>
        <w:tcBorders>
          <w:top w:color="cf7b79" w:space="0" w:sz="8" w:val="single"/>
          <w:left w:color="cf7b79" w:space="0" w:sz="8" w:val="single"/>
          <w:bottom w:color="cf7b79" w:space="0" w:sz="8" w:val="single"/>
          <w:right w:color="cf7b79" w:space="0" w:sz="8" w:val="single"/>
          <w:insideH w:space="0" w:sz="0" w:val="nil"/>
          <w:insideV w:space="0" w:sz="0" w:val="nil"/>
        </w:tcBorders>
        <w:shd w:color="auto" w:fill="c0504d" w:val="clear"/>
      </w:tcPr>
    </w:tblStylePr>
    <w:tblStylePr w:type="lastRow">
      <w:pPr>
        <w:spacing w:after="0" w:before="0" w:line="240" w:lineRule="auto"/>
      </w:pPr>
      <w:rPr>
        <w:b w:val="1"/>
        <w:bCs w:val="1"/>
      </w:rPr>
      <w:tblPr/>
      <w:tcPr>
        <w:tcBorders>
          <w:top w:color="cf7b79" w:space="0" w:sz="6" w:val="double"/>
          <w:left w:color="cf7b79" w:space="0" w:sz="8" w:val="single"/>
          <w:bottom w:color="cf7b79" w:space="0" w:sz="8" w:val="single"/>
          <w:right w:color="cf7b79"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val="clear"/>
      </w:tcPr>
    </w:tblStylePr>
    <w:tblStylePr w:type="band1Horz">
      <w:tblPr/>
      <w:tcPr>
        <w:tcBorders>
          <w:insideH w:space="0" w:sz="0" w:val="nil"/>
          <w:insideV w:space="0" w:sz="0" w:val="nil"/>
        </w:tcBorders>
        <w:shd w:color="auto" w:fill="efd3d2" w:val="clear"/>
      </w:tcPr>
    </w:tblStylePr>
    <w:tblStylePr w:type="band2Horz">
      <w:tblPr/>
      <w:tcPr>
        <w:tcBorders>
          <w:insideH w:space="0" w:sz="0" w:val="nil"/>
          <w:insideV w:space="0" w:sz="0" w:val="nil"/>
        </w:tcBorders>
      </w:tcPr>
    </w:tblStylePr>
  </w:style>
  <w:style w:type="table" w:styleId="175">
    <w:name w:val="Medium Shading 1 Accent 3"/>
    <w:basedOn w:val="12"/>
    <w:uiPriority w:val="63"/>
    <w:tblPr>
      <w:tblBorders>
        <w:top w:color="b3cc82" w:space="0" w:sz="8" w:val="single"/>
        <w:left w:color="b3cc82" w:space="0" w:sz="8" w:val="single"/>
        <w:bottom w:color="b3cc82" w:space="0" w:sz="8" w:val="single"/>
        <w:right w:color="b3cc82" w:space="0" w:sz="8" w:val="single"/>
        <w:insideH w:color="b3cc82" w:space="0" w:sz="8" w:val="single"/>
      </w:tblBorders>
    </w:tblPr>
    <w:tblStylePr w:type="firstRow">
      <w:pPr>
        <w:spacing w:after="0" w:before="0" w:line="240" w:lineRule="auto"/>
      </w:pPr>
      <w:rPr>
        <w:b w:val="1"/>
        <w:bCs w:val="1"/>
        <w:color w:val="ffffff"/>
      </w:rPr>
      <w:tblPr/>
      <w:tcPr>
        <w:tcBorders>
          <w:top w:color="b3cc82" w:space="0" w:sz="8" w:val="single"/>
          <w:left w:color="b3cc82" w:space="0" w:sz="8" w:val="single"/>
          <w:bottom w:color="b3cc82" w:space="0" w:sz="8" w:val="single"/>
          <w:right w:color="b3cc82" w:space="0" w:sz="8" w:val="single"/>
          <w:insideH w:space="0" w:sz="0" w:val="nil"/>
          <w:insideV w:space="0" w:sz="0" w:val="nil"/>
        </w:tcBorders>
        <w:shd w:color="auto" w:fill="9bbb59" w:val="clear"/>
      </w:tcPr>
    </w:tblStylePr>
    <w:tblStylePr w:type="lastRow">
      <w:pPr>
        <w:spacing w:after="0" w:before="0" w:line="240" w:lineRule="auto"/>
      </w:pPr>
      <w:rPr>
        <w:b w:val="1"/>
        <w:bCs w:val="1"/>
      </w:rPr>
      <w:tblPr/>
      <w:tcPr>
        <w:tcBorders>
          <w:top w:color="b3cc82" w:space="0" w:sz="6" w:val="double"/>
          <w:left w:color="b3cc82" w:space="0" w:sz="8" w:val="single"/>
          <w:bottom w:color="b3cc82" w:space="0" w:sz="8" w:val="single"/>
          <w:right w:color="b3cc82"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val="clear"/>
      </w:tcPr>
    </w:tblStylePr>
    <w:tblStylePr w:type="band1Horz">
      <w:tblPr/>
      <w:tcPr>
        <w:tcBorders>
          <w:insideH w:space="0" w:sz="0" w:val="nil"/>
          <w:insideV w:space="0" w:sz="0" w:val="nil"/>
        </w:tcBorders>
        <w:shd w:color="auto" w:fill="e6eed5" w:val="clear"/>
      </w:tcPr>
    </w:tblStylePr>
    <w:tblStylePr w:type="band2Horz">
      <w:tblPr/>
      <w:tcPr>
        <w:tcBorders>
          <w:insideH w:space="0" w:sz="0" w:val="nil"/>
          <w:insideV w:space="0" w:sz="0" w:val="nil"/>
        </w:tcBorders>
      </w:tcPr>
    </w:tblStylePr>
  </w:style>
  <w:style w:type="table" w:styleId="176">
    <w:name w:val="Medium Shading 1 Accent 4"/>
    <w:basedOn w:val="12"/>
    <w:uiPriority w:val="63"/>
    <w:tblPr>
      <w:tblBorders>
        <w:top w:color="9f8ab9" w:space="0" w:sz="8" w:val="single"/>
        <w:left w:color="9f8ab9" w:space="0" w:sz="8" w:val="single"/>
        <w:bottom w:color="9f8ab9" w:space="0" w:sz="8" w:val="single"/>
        <w:right w:color="9f8ab9" w:space="0" w:sz="8" w:val="single"/>
        <w:insideH w:color="9f8ab9" w:space="0" w:sz="8" w:val="single"/>
      </w:tblBorders>
    </w:tblPr>
    <w:tblStylePr w:type="firstRow">
      <w:pPr>
        <w:spacing w:after="0" w:before="0" w:line="240" w:lineRule="auto"/>
      </w:pPr>
      <w:rPr>
        <w:b w:val="1"/>
        <w:bCs w:val="1"/>
        <w:color w:val="ffffff"/>
      </w:rPr>
      <w:tblPr/>
      <w:tcPr>
        <w:tcBorders>
          <w:top w:color="9f8ab9" w:space="0" w:sz="8" w:val="single"/>
          <w:left w:color="9f8ab9" w:space="0" w:sz="8" w:val="single"/>
          <w:bottom w:color="9f8ab9" w:space="0" w:sz="8" w:val="single"/>
          <w:right w:color="9f8ab9" w:space="0" w:sz="8" w:val="single"/>
          <w:insideH w:space="0" w:sz="0" w:val="nil"/>
          <w:insideV w:space="0" w:sz="0" w:val="nil"/>
        </w:tcBorders>
        <w:shd w:color="auto" w:fill="8064a2" w:val="clear"/>
      </w:tcPr>
    </w:tblStylePr>
    <w:tblStylePr w:type="lastRow">
      <w:pPr>
        <w:spacing w:after="0" w:before="0" w:line="240" w:lineRule="auto"/>
      </w:pPr>
      <w:rPr>
        <w:b w:val="1"/>
        <w:bCs w:val="1"/>
      </w:rPr>
      <w:tblPr/>
      <w:tcPr>
        <w:tcBorders>
          <w:top w:color="9f8ab9" w:space="0" w:sz="6" w:val="double"/>
          <w:left w:color="9f8ab9" w:space="0" w:sz="8" w:val="single"/>
          <w:bottom w:color="9f8ab9" w:space="0" w:sz="8" w:val="single"/>
          <w:right w:color="9f8ab9"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val="clear"/>
      </w:tcPr>
    </w:tblStylePr>
    <w:tblStylePr w:type="band1Horz">
      <w:tblPr/>
      <w:tcPr>
        <w:tcBorders>
          <w:insideH w:space="0" w:sz="0" w:val="nil"/>
          <w:insideV w:space="0" w:sz="0" w:val="nil"/>
        </w:tcBorders>
        <w:shd w:color="auto" w:fill="dfd8e8" w:val="clear"/>
      </w:tcPr>
    </w:tblStylePr>
    <w:tblStylePr w:type="band2Horz">
      <w:tblPr/>
      <w:tcPr>
        <w:tcBorders>
          <w:insideH w:space="0" w:sz="0" w:val="nil"/>
          <w:insideV w:space="0" w:sz="0" w:val="nil"/>
        </w:tcBorders>
      </w:tcPr>
    </w:tblStylePr>
  </w:style>
  <w:style w:type="table" w:styleId="177">
    <w:name w:val="Medium Shading 1 Accent 5"/>
    <w:basedOn w:val="12"/>
    <w:uiPriority w:val="63"/>
    <w:tblPr>
      <w:tblBorders>
        <w:top w:color="78c0d4" w:space="0" w:sz="8" w:val="single"/>
        <w:left w:color="78c0d4" w:space="0" w:sz="8" w:val="single"/>
        <w:bottom w:color="78c0d4" w:space="0" w:sz="8" w:val="single"/>
        <w:right w:color="78c0d4" w:space="0" w:sz="8" w:val="single"/>
        <w:insideH w:color="78c0d4" w:space="0" w:sz="8" w:val="single"/>
      </w:tblBorders>
    </w:tblPr>
    <w:tblStylePr w:type="firstRow">
      <w:pPr>
        <w:spacing w:after="0" w:before="0" w:line="240" w:lineRule="auto"/>
      </w:pPr>
      <w:rPr>
        <w:b w:val="1"/>
        <w:bCs w:val="1"/>
        <w:color w:val="ffffff"/>
      </w:rPr>
      <w:tblPr/>
      <w:tcPr>
        <w:tcBorders>
          <w:top w:color="78c0d4" w:space="0" w:sz="8" w:val="single"/>
          <w:left w:color="78c0d4" w:space="0" w:sz="8" w:val="single"/>
          <w:bottom w:color="78c0d4" w:space="0" w:sz="8" w:val="single"/>
          <w:right w:color="78c0d4" w:space="0" w:sz="8" w:val="single"/>
          <w:insideH w:space="0" w:sz="0" w:val="nil"/>
          <w:insideV w:space="0" w:sz="0" w:val="nil"/>
        </w:tcBorders>
        <w:shd w:color="auto" w:fill="4bacc6" w:val="clear"/>
      </w:tcPr>
    </w:tblStylePr>
    <w:tblStylePr w:type="lastRow">
      <w:pPr>
        <w:spacing w:after="0" w:before="0" w:line="240" w:lineRule="auto"/>
      </w:pPr>
      <w:rPr>
        <w:b w:val="1"/>
        <w:bCs w:val="1"/>
      </w:rPr>
      <w:tblPr/>
      <w:tcPr>
        <w:tcBorders>
          <w:top w:color="78c0d4" w:space="0" w:sz="6" w:val="double"/>
          <w:left w:color="78c0d4" w:space="0" w:sz="8" w:val="single"/>
          <w:bottom w:color="78c0d4" w:space="0" w:sz="8" w:val="single"/>
          <w:right w:color="78c0d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val="clear"/>
      </w:tcPr>
    </w:tblStylePr>
    <w:tblStylePr w:type="band1Horz">
      <w:tblPr/>
      <w:tcPr>
        <w:tcBorders>
          <w:insideH w:space="0" w:sz="0" w:val="nil"/>
          <w:insideV w:space="0" w:sz="0" w:val="nil"/>
        </w:tcBorders>
        <w:shd w:color="auto" w:fill="d2eaf1" w:val="clear"/>
      </w:tcPr>
    </w:tblStylePr>
    <w:tblStylePr w:type="band2Horz">
      <w:tblPr/>
      <w:tcPr>
        <w:tcBorders>
          <w:insideH w:space="0" w:sz="0" w:val="nil"/>
          <w:insideV w:space="0" w:sz="0" w:val="nil"/>
        </w:tcBorders>
      </w:tcPr>
    </w:tblStylePr>
  </w:style>
  <w:style w:type="table" w:styleId="178">
    <w:name w:val="Medium Shading 1 Accent 6"/>
    <w:basedOn w:val="12"/>
    <w:uiPriority w:val="63"/>
    <w:tblPr>
      <w:tblBorders>
        <w:top w:color="f9b074" w:space="0" w:sz="8" w:val="single"/>
        <w:left w:color="f9b074" w:space="0" w:sz="8" w:val="single"/>
        <w:bottom w:color="f9b074" w:space="0" w:sz="8" w:val="single"/>
        <w:right w:color="f9b074" w:space="0" w:sz="8" w:val="single"/>
        <w:insideH w:color="f9b074" w:space="0" w:sz="8" w:val="single"/>
      </w:tblBorders>
    </w:tblPr>
    <w:tblStylePr w:type="firstRow">
      <w:pPr>
        <w:spacing w:after="0" w:before="0" w:line="240" w:lineRule="auto"/>
      </w:pPr>
      <w:rPr>
        <w:b w:val="1"/>
        <w:bCs w:val="1"/>
        <w:color w:val="ffffff"/>
      </w:rPr>
      <w:tblPr/>
      <w:tcPr>
        <w:tcBorders>
          <w:top w:color="f9b074" w:space="0" w:sz="8" w:val="single"/>
          <w:left w:color="f9b074" w:space="0" w:sz="8" w:val="single"/>
          <w:bottom w:color="f9b074" w:space="0" w:sz="8" w:val="single"/>
          <w:right w:color="f9b074" w:space="0" w:sz="8" w:val="single"/>
          <w:insideH w:space="0" w:sz="0" w:val="nil"/>
          <w:insideV w:space="0" w:sz="0" w:val="nil"/>
        </w:tcBorders>
        <w:shd w:color="auto" w:fill="f79646" w:val="clear"/>
      </w:tcPr>
    </w:tblStylePr>
    <w:tblStylePr w:type="lastRow">
      <w:pPr>
        <w:spacing w:after="0" w:before="0" w:line="240" w:lineRule="auto"/>
      </w:pPr>
      <w:rPr>
        <w:b w:val="1"/>
        <w:bCs w:val="1"/>
      </w:rPr>
      <w:tblPr/>
      <w:tcPr>
        <w:tcBorders>
          <w:top w:color="f9b074" w:space="0" w:sz="6" w:val="double"/>
          <w:left w:color="f9b074" w:space="0" w:sz="8" w:val="single"/>
          <w:bottom w:color="f9b074" w:space="0" w:sz="8" w:val="single"/>
          <w:right w:color="f9b07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val="clear"/>
      </w:tcPr>
    </w:tblStylePr>
    <w:tblStylePr w:type="band1Horz">
      <w:tblPr/>
      <w:tcPr>
        <w:tcBorders>
          <w:insideH w:space="0" w:sz="0" w:val="nil"/>
          <w:insideV w:space="0" w:sz="0" w:val="nil"/>
        </w:tcBorders>
        <w:shd w:color="auto" w:fill="fde4d0" w:val="clear"/>
      </w:tcPr>
    </w:tblStylePr>
    <w:tblStylePr w:type="band2Horz">
      <w:tblPr/>
      <w:tcPr>
        <w:tcBorders>
          <w:insideH w:space="0" w:sz="0" w:val="nil"/>
          <w:insideV w:space="0" w:sz="0" w:val="nil"/>
        </w:tcBorders>
      </w:tcPr>
    </w:tblStylePr>
  </w:style>
  <w:style w:type="table" w:styleId="179">
    <w:name w:val="Medium Shading 2"/>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000000"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000000" w:val="clear"/>
      </w:tcPr>
    </w:tblStylePr>
    <w:tblStylePr w:type="lastCol">
      <w:rPr>
        <w:b w:val="1"/>
        <w:bCs w:val="1"/>
        <w:color w:val="ffffff"/>
      </w:rPr>
      <w:tblPr/>
      <w:tcPr>
        <w:tcBorders>
          <w:bottom w:space="0" w:sz="0" w:val="nil"/>
          <w:right w:space="0" w:sz="0" w:val="nil"/>
          <w:insideH w:space="0" w:sz="0" w:val="nil"/>
          <w:insideV w:space="0" w:sz="0" w:val="nil"/>
        </w:tcBorders>
        <w:shd w:color="auto" w:fill="000000"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0">
    <w:name w:val="Medium Shading 2 Accent 1"/>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4f81bd"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4f81bd" w:val="clear"/>
      </w:tcPr>
    </w:tblStylePr>
    <w:tblStylePr w:type="lastCol">
      <w:rPr>
        <w:b w:val="1"/>
        <w:bCs w:val="1"/>
        <w:color w:val="ffffff"/>
      </w:rPr>
      <w:tblPr/>
      <w:tcPr>
        <w:tcBorders>
          <w:bottom w:space="0" w:sz="0" w:val="nil"/>
          <w:right w:space="0" w:sz="0" w:val="nil"/>
          <w:insideH w:space="0" w:sz="0" w:val="nil"/>
          <w:insideV w:space="0" w:sz="0" w:val="nil"/>
        </w:tcBorders>
        <w:shd w:color="auto" w:fill="4f81bd"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1">
    <w:name w:val="Medium Shading 2 Accent 2"/>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c0504d"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c0504d" w:val="clear"/>
      </w:tcPr>
    </w:tblStylePr>
    <w:tblStylePr w:type="lastCol">
      <w:rPr>
        <w:b w:val="1"/>
        <w:bCs w:val="1"/>
        <w:color w:val="ffffff"/>
      </w:rPr>
      <w:tblPr/>
      <w:tcPr>
        <w:tcBorders>
          <w:bottom w:space="0" w:sz="0" w:val="nil"/>
          <w:right w:space="0" w:sz="0" w:val="nil"/>
          <w:insideH w:space="0" w:sz="0" w:val="nil"/>
          <w:insideV w:space="0" w:sz="0" w:val="nil"/>
        </w:tcBorders>
        <w:shd w:color="auto" w:fill="c0504d"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2">
    <w:name w:val="Medium Shading 2 Accent 3"/>
    <w:basedOn w:val="12"/>
    <w:uiPriority w:val="64"/>
    <w:qFormat w:val="1"/>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9bbb59"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9bbb59" w:val="clear"/>
      </w:tcPr>
    </w:tblStylePr>
    <w:tblStylePr w:type="lastCol">
      <w:rPr>
        <w:b w:val="1"/>
        <w:bCs w:val="1"/>
        <w:color w:val="ffffff"/>
      </w:rPr>
      <w:tblPr/>
      <w:tcPr>
        <w:tcBorders>
          <w:bottom w:space="0" w:sz="0" w:val="nil"/>
          <w:right w:space="0" w:sz="0" w:val="nil"/>
          <w:insideH w:space="0" w:sz="0" w:val="nil"/>
          <w:insideV w:space="0" w:sz="0" w:val="nil"/>
        </w:tcBorders>
        <w:shd w:color="auto" w:fill="9bbb59"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3">
    <w:name w:val="Medium Shading 2 Accent 4"/>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8064a2"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8064a2" w:val="clear"/>
      </w:tcPr>
    </w:tblStylePr>
    <w:tblStylePr w:type="lastCol">
      <w:rPr>
        <w:b w:val="1"/>
        <w:bCs w:val="1"/>
        <w:color w:val="ffffff"/>
      </w:rPr>
      <w:tblPr/>
      <w:tcPr>
        <w:tcBorders>
          <w:bottom w:space="0" w:sz="0" w:val="nil"/>
          <w:right w:space="0" w:sz="0" w:val="nil"/>
          <w:insideH w:space="0" w:sz="0" w:val="nil"/>
          <w:insideV w:space="0" w:sz="0" w:val="nil"/>
        </w:tcBorders>
        <w:shd w:color="auto" w:fill="8064a2"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4">
    <w:name w:val="Medium Shading 2 Accent 5"/>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4bacc6"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4bacc6" w:val="clear"/>
      </w:tcPr>
    </w:tblStylePr>
    <w:tblStylePr w:type="lastCol">
      <w:rPr>
        <w:b w:val="1"/>
        <w:bCs w:val="1"/>
        <w:color w:val="ffffff"/>
      </w:rPr>
      <w:tblPr/>
      <w:tcPr>
        <w:tcBorders>
          <w:bottom w:space="0" w:sz="0" w:val="nil"/>
          <w:right w:space="0" w:sz="0" w:val="nil"/>
          <w:insideH w:space="0" w:sz="0" w:val="nil"/>
          <w:insideV w:space="0" w:sz="0" w:val="nil"/>
        </w:tcBorders>
        <w:shd w:color="auto" w:fill="4bacc6"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5">
    <w:name w:val="Medium Shading 2 Accent 6"/>
    <w:basedOn w:val="12"/>
    <w:uiPriority w:val="64"/>
    <w:tblPr>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color="auto" w:space="0" w:sz="18" w:val="single"/>
          <w:bottom w:space="0" w:sz="0" w:val="nil"/>
          <w:right w:space="0" w:sz="0" w:val="nil"/>
          <w:insideH w:space="0" w:sz="0" w:val="nil"/>
          <w:insideV w:space="0" w:sz="0" w:val="nil"/>
        </w:tcBorders>
        <w:shd w:color="auto" w:fill="f79646" w:val="clear"/>
      </w:tcPr>
    </w:tblStylePr>
    <w:tblStylePr w:type="lastRow">
      <w:pPr>
        <w:spacing w:after="0" w:before="0" w:line="240" w:lineRule="auto"/>
      </w:pPr>
      <w:rPr>
        <w:color w:val="auto"/>
      </w:rPr>
      <w:tblPr/>
      <w:tcPr>
        <w:tcBorders>
          <w:top w:color="auto" w:space="0" w:sz="6" w:val="double"/>
          <w:left w:color="auto" w:space="0" w:sz="18" w:val="single"/>
          <w:bottom w:space="0" w:sz="0" w:val="nil"/>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color="auto" w:space="0" w:sz="18" w:val="single"/>
          <w:bottom w:space="0" w:sz="0" w:val="nil"/>
          <w:right w:space="0" w:sz="0" w:val="nil"/>
          <w:insideH w:space="0" w:sz="0" w:val="nil"/>
          <w:insideV w:space="0" w:sz="0" w:val="nil"/>
        </w:tcBorders>
        <w:shd w:color="auto" w:fill="f79646" w:val="clear"/>
      </w:tcPr>
    </w:tblStylePr>
    <w:tblStylePr w:type="lastCol">
      <w:rPr>
        <w:b w:val="1"/>
        <w:bCs w:val="1"/>
        <w:color w:val="ffffff"/>
      </w:rPr>
      <w:tblPr/>
      <w:tcPr>
        <w:tcBorders>
          <w:bottom w:space="0" w:sz="0" w:val="nil"/>
          <w:right w:space="0" w:sz="0" w:val="nil"/>
          <w:insideH w:space="0" w:sz="0" w:val="nil"/>
          <w:insideV w:space="0" w:sz="0" w:val="nil"/>
        </w:tcBorders>
        <w:shd w:color="auto" w:fill="f79646" w:val="clear"/>
      </w:tcPr>
    </w:tblStylePr>
    <w:tblStylePr w:type="band1Vert">
      <w:tblPr/>
      <w:tcPr>
        <w:tcBorders>
          <w:bottom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color="auto" w:space="0" w:sz="18" w:val="single"/>
          <w:bottom w:space="0" w:sz="0" w:val="nil"/>
          <w:right w:space="0" w:sz="0" w:val="nil"/>
          <w:insideH w:space="0" w:sz="0" w:val="nil"/>
          <w:insideV w:space="0" w:sz="0" w:val="nil"/>
        </w:tcBorders>
      </w:tcPr>
    </w:tblStylePr>
    <w:tblStylePr w:type="nwCell">
      <w:rPr>
        <w:color w:val="ffffff"/>
      </w:rPr>
      <w:tblPr/>
      <w:tcPr>
        <w:tcBorders>
          <w:top w:color="auto" w:space="0" w:sz="18" w:val="single"/>
          <w:left w:color="auto" w:space="0" w:sz="18" w:val="single"/>
          <w:bottom w:space="0" w:sz="0" w:val="nil"/>
          <w:right w:space="0" w:sz="0" w:val="nil"/>
          <w:insideH w:space="0" w:sz="0" w:val="nil"/>
          <w:insideV w:space="0" w:sz="0" w:val="nil"/>
        </w:tcBorders>
      </w:tcPr>
    </w:tblStylePr>
  </w:style>
  <w:style w:type="table" w:styleId="186">
    <w:name w:val="Medium List 1"/>
    <w:basedOn w:val="12"/>
    <w:uiPriority w:val="65"/>
    <w:rPr>
      <w:color w:val="000000"/>
    </w:rPr>
    <w:tblPr>
      <w:tblBorders>
        <w:top w:color="000000" w:space="0" w:sz="8" w:val="single"/>
        <w:bottom w:color="000000" w:space="0" w:sz="8" w:val="single"/>
      </w:tblBorders>
    </w:tblPr>
    <w:tblStylePr w:type="firstRow">
      <w:rPr>
        <w:rFonts w:cs="Times New Roman"/>
      </w:rPr>
      <w:tblPr/>
      <w:tcPr>
        <w:tcBorders>
          <w:top w:space="0" w:sz="0" w:val="nil"/>
          <w:left w:color="000000" w:space="0" w:sz="8" w:val="single"/>
        </w:tcBorders>
      </w:tcPr>
    </w:tblStylePr>
    <w:tblStylePr w:type="lastRow">
      <w:rPr>
        <w:b w:val="1"/>
        <w:bCs w:val="1"/>
        <w:color w:val="1f497d"/>
      </w:rPr>
      <w:tblPr/>
      <w:tcPr>
        <w:tcBorders>
          <w:top w:color="000000" w:space="0" w:sz="8" w:val="single"/>
          <w:left w:color="000000" w:space="0" w:sz="8" w:val="single"/>
        </w:tcBorders>
      </w:tcPr>
    </w:tblStylePr>
    <w:tblStylePr w:type="firstCol">
      <w:rPr>
        <w:b w:val="1"/>
        <w:bCs w:val="1"/>
      </w:rPr>
    </w:tblStylePr>
    <w:tblStylePr w:type="lastCol">
      <w:rPr>
        <w:b w:val="1"/>
        <w:bCs w:val="1"/>
      </w:rPr>
      <w:tblPr/>
      <w:tcPr>
        <w:tcBorders>
          <w:top w:color="000000" w:space="0" w:sz="8" w:val="single"/>
          <w:left w:color="000000" w:space="0" w:sz="8" w:val="single"/>
        </w:tcBorders>
      </w:tcPr>
    </w:tblStylePr>
    <w:tblStylePr w:type="band1Vert">
      <w:tblPr/>
      <w:tcPr>
        <w:shd w:color="auto" w:fill="c0c0c0" w:val="clear"/>
      </w:tcPr>
    </w:tblStylePr>
    <w:tblStylePr w:type="band1Horz">
      <w:tblPr/>
      <w:tcPr>
        <w:shd w:color="auto" w:fill="c0c0c0" w:val="clear"/>
      </w:tcPr>
    </w:tblStylePr>
  </w:style>
  <w:style w:type="table" w:styleId="187">
    <w:name w:val="Medium List 1 Accent 1"/>
    <w:basedOn w:val="12"/>
    <w:uiPriority w:val="65"/>
    <w:rPr>
      <w:color w:val="000000"/>
    </w:rPr>
    <w:tblPr>
      <w:tblBorders>
        <w:top w:color="4f81bd" w:space="0" w:sz="8" w:val="single"/>
        <w:bottom w:color="4f81bd" w:space="0" w:sz="8" w:val="single"/>
      </w:tblBorders>
    </w:tblPr>
    <w:tblStylePr w:type="firstRow">
      <w:rPr>
        <w:rFonts w:cs="Times New Roman"/>
      </w:rPr>
      <w:tblPr/>
      <w:tcPr>
        <w:tcBorders>
          <w:top w:space="0" w:sz="0" w:val="nil"/>
          <w:left w:color="4f81bd" w:space="0" w:sz="8" w:val="single"/>
        </w:tcBorders>
      </w:tcPr>
    </w:tblStylePr>
    <w:tblStylePr w:type="lastRow">
      <w:rPr>
        <w:b w:val="1"/>
        <w:bCs w:val="1"/>
        <w:color w:val="1f497d"/>
      </w:rPr>
      <w:tblPr/>
      <w:tcPr>
        <w:tcBorders>
          <w:top w:color="4f81bd" w:space="0" w:sz="8" w:val="single"/>
          <w:left w:color="4f81bd" w:space="0" w:sz="8" w:val="single"/>
        </w:tcBorders>
      </w:tcPr>
    </w:tblStylePr>
    <w:tblStylePr w:type="firstCol">
      <w:rPr>
        <w:b w:val="1"/>
        <w:bCs w:val="1"/>
      </w:rPr>
    </w:tblStylePr>
    <w:tblStylePr w:type="lastCol">
      <w:rPr>
        <w:b w:val="1"/>
        <w:bCs w:val="1"/>
      </w:rPr>
      <w:tblPr/>
      <w:tcPr>
        <w:tcBorders>
          <w:top w:color="4f81bd" w:space="0" w:sz="8" w:val="single"/>
          <w:left w:color="4f81bd" w:space="0" w:sz="8" w:val="single"/>
        </w:tcBorders>
      </w:tcPr>
    </w:tblStylePr>
    <w:tblStylePr w:type="band1Vert">
      <w:tblPr/>
      <w:tcPr>
        <w:shd w:color="auto" w:fill="d3dfee" w:val="clear"/>
      </w:tcPr>
    </w:tblStylePr>
    <w:tblStylePr w:type="band1Horz">
      <w:tblPr/>
      <w:tcPr>
        <w:shd w:color="auto" w:fill="d3dfee" w:val="clear"/>
      </w:tcPr>
    </w:tblStylePr>
  </w:style>
  <w:style w:type="table" w:styleId="188">
    <w:name w:val="Medium List 1 Accent 2"/>
    <w:basedOn w:val="12"/>
    <w:uiPriority w:val="65"/>
    <w:qFormat w:val="1"/>
    <w:rPr>
      <w:color w:val="000000"/>
    </w:rPr>
    <w:tblPr>
      <w:tblBorders>
        <w:top w:color="c0504d" w:space="0" w:sz="8" w:val="single"/>
        <w:bottom w:color="c0504d" w:space="0" w:sz="8" w:val="single"/>
      </w:tblBorders>
    </w:tblPr>
    <w:tblStylePr w:type="firstRow">
      <w:rPr>
        <w:rFonts w:cs="Times New Roman"/>
      </w:rPr>
      <w:tblPr/>
      <w:tcPr>
        <w:tcBorders>
          <w:top w:space="0" w:sz="0" w:val="nil"/>
          <w:left w:color="c0504d" w:space="0" w:sz="8" w:val="single"/>
        </w:tcBorders>
      </w:tcPr>
    </w:tblStylePr>
    <w:tblStylePr w:type="lastRow">
      <w:rPr>
        <w:b w:val="1"/>
        <w:bCs w:val="1"/>
        <w:color w:val="1f497d"/>
      </w:rPr>
      <w:tblPr/>
      <w:tcPr>
        <w:tcBorders>
          <w:top w:color="c0504d" w:space="0" w:sz="8" w:val="single"/>
          <w:left w:color="c0504d" w:space="0" w:sz="8" w:val="single"/>
        </w:tcBorders>
      </w:tcPr>
    </w:tblStylePr>
    <w:tblStylePr w:type="firstCol">
      <w:rPr>
        <w:b w:val="1"/>
        <w:bCs w:val="1"/>
      </w:rPr>
    </w:tblStylePr>
    <w:tblStylePr w:type="lastCol">
      <w:rPr>
        <w:b w:val="1"/>
        <w:bCs w:val="1"/>
      </w:rPr>
      <w:tblPr/>
      <w:tcPr>
        <w:tcBorders>
          <w:top w:color="c0504d" w:space="0" w:sz="8" w:val="single"/>
          <w:left w:color="c0504d" w:space="0" w:sz="8" w:val="single"/>
        </w:tcBorders>
      </w:tcPr>
    </w:tblStylePr>
    <w:tblStylePr w:type="band1Vert">
      <w:tblPr/>
      <w:tcPr>
        <w:shd w:color="auto" w:fill="efd3d2" w:val="clear"/>
      </w:tcPr>
    </w:tblStylePr>
    <w:tblStylePr w:type="band1Horz">
      <w:tblPr/>
      <w:tcPr>
        <w:shd w:color="auto" w:fill="efd3d2" w:val="clear"/>
      </w:tcPr>
    </w:tblStylePr>
  </w:style>
  <w:style w:type="table" w:styleId="189">
    <w:name w:val="Medium List 1 Accent 3"/>
    <w:basedOn w:val="12"/>
    <w:uiPriority w:val="65"/>
    <w:rPr>
      <w:color w:val="000000"/>
    </w:rPr>
    <w:tblPr>
      <w:tblBorders>
        <w:top w:color="9bbb59" w:space="0" w:sz="8" w:val="single"/>
        <w:bottom w:color="9bbb59" w:space="0" w:sz="8" w:val="single"/>
      </w:tblBorders>
    </w:tblPr>
    <w:tblStylePr w:type="firstRow">
      <w:rPr>
        <w:rFonts w:cs="Times New Roman"/>
      </w:rPr>
      <w:tblPr/>
      <w:tcPr>
        <w:tcBorders>
          <w:top w:space="0" w:sz="0" w:val="nil"/>
          <w:left w:color="9bbb59" w:space="0" w:sz="8" w:val="single"/>
        </w:tcBorders>
      </w:tcPr>
    </w:tblStylePr>
    <w:tblStylePr w:type="lastRow">
      <w:rPr>
        <w:b w:val="1"/>
        <w:bCs w:val="1"/>
        <w:color w:val="1f497d"/>
      </w:rPr>
      <w:tblPr/>
      <w:tcPr>
        <w:tcBorders>
          <w:top w:color="9bbb59" w:space="0" w:sz="8" w:val="single"/>
          <w:left w:color="9bbb59" w:space="0" w:sz="8" w:val="single"/>
        </w:tcBorders>
      </w:tcPr>
    </w:tblStylePr>
    <w:tblStylePr w:type="firstCol">
      <w:rPr>
        <w:b w:val="1"/>
        <w:bCs w:val="1"/>
      </w:rPr>
    </w:tblStylePr>
    <w:tblStylePr w:type="lastCol">
      <w:rPr>
        <w:b w:val="1"/>
        <w:bCs w:val="1"/>
      </w:rPr>
      <w:tblPr/>
      <w:tcPr>
        <w:tcBorders>
          <w:top w:color="9bbb59" w:space="0" w:sz="8" w:val="single"/>
          <w:left w:color="9bbb59" w:space="0" w:sz="8" w:val="single"/>
        </w:tcBorders>
      </w:tcPr>
    </w:tblStylePr>
    <w:tblStylePr w:type="band1Vert">
      <w:tblPr/>
      <w:tcPr>
        <w:shd w:color="auto" w:fill="e6eed5" w:val="clear"/>
      </w:tcPr>
    </w:tblStylePr>
    <w:tblStylePr w:type="band1Horz">
      <w:tblPr/>
      <w:tcPr>
        <w:shd w:color="auto" w:fill="e6eed5" w:val="clear"/>
      </w:tcPr>
    </w:tblStylePr>
  </w:style>
  <w:style w:type="table" w:styleId="190">
    <w:name w:val="Medium List 1 Accent 4"/>
    <w:basedOn w:val="12"/>
    <w:uiPriority w:val="65"/>
    <w:rPr>
      <w:color w:val="000000"/>
    </w:rPr>
    <w:tblPr>
      <w:tblBorders>
        <w:top w:color="8064a2" w:space="0" w:sz="8" w:val="single"/>
        <w:bottom w:color="8064a2" w:space="0" w:sz="8" w:val="single"/>
      </w:tblBorders>
    </w:tblPr>
    <w:tblStylePr w:type="firstRow">
      <w:rPr>
        <w:rFonts w:cs="Times New Roman"/>
      </w:rPr>
      <w:tblPr/>
      <w:tcPr>
        <w:tcBorders>
          <w:top w:space="0" w:sz="0" w:val="nil"/>
          <w:left w:color="8064a2" w:space="0" w:sz="8" w:val="single"/>
        </w:tcBorders>
      </w:tcPr>
    </w:tblStylePr>
    <w:tblStylePr w:type="lastRow">
      <w:rPr>
        <w:b w:val="1"/>
        <w:bCs w:val="1"/>
        <w:color w:val="1f497d"/>
      </w:rPr>
      <w:tblPr/>
      <w:tcPr>
        <w:tcBorders>
          <w:top w:color="8064a2" w:space="0" w:sz="8" w:val="single"/>
          <w:left w:color="8064a2" w:space="0" w:sz="8" w:val="single"/>
        </w:tcBorders>
      </w:tcPr>
    </w:tblStylePr>
    <w:tblStylePr w:type="firstCol">
      <w:rPr>
        <w:b w:val="1"/>
        <w:bCs w:val="1"/>
      </w:rPr>
    </w:tblStylePr>
    <w:tblStylePr w:type="lastCol">
      <w:rPr>
        <w:b w:val="1"/>
        <w:bCs w:val="1"/>
      </w:rPr>
      <w:tblPr/>
      <w:tcPr>
        <w:tcBorders>
          <w:top w:color="8064a2" w:space="0" w:sz="8" w:val="single"/>
          <w:left w:color="8064a2" w:space="0" w:sz="8" w:val="single"/>
        </w:tcBorders>
      </w:tcPr>
    </w:tblStylePr>
    <w:tblStylePr w:type="band1Vert">
      <w:tblPr/>
      <w:tcPr>
        <w:shd w:color="auto" w:fill="dfd8e8" w:val="clear"/>
      </w:tcPr>
    </w:tblStylePr>
    <w:tblStylePr w:type="band1Horz">
      <w:tblPr/>
      <w:tcPr>
        <w:shd w:color="auto" w:fill="dfd8e8" w:val="clear"/>
      </w:tcPr>
    </w:tblStylePr>
  </w:style>
  <w:style w:type="table" w:styleId="191">
    <w:name w:val="Medium List 1 Accent 5"/>
    <w:basedOn w:val="12"/>
    <w:uiPriority w:val="65"/>
    <w:rPr>
      <w:color w:val="000000"/>
    </w:rPr>
    <w:tblPr>
      <w:tblBorders>
        <w:top w:color="4bacc6" w:space="0" w:sz="8" w:val="single"/>
        <w:bottom w:color="4bacc6" w:space="0" w:sz="8" w:val="single"/>
      </w:tblBorders>
    </w:tblPr>
    <w:tblStylePr w:type="firstRow">
      <w:rPr>
        <w:rFonts w:cs="Times New Roman"/>
      </w:rPr>
      <w:tblPr/>
      <w:tcPr>
        <w:tcBorders>
          <w:top w:space="0" w:sz="0" w:val="nil"/>
          <w:left w:color="4bacc6" w:space="0" w:sz="8" w:val="single"/>
        </w:tcBorders>
      </w:tcPr>
    </w:tblStylePr>
    <w:tblStylePr w:type="lastRow">
      <w:rPr>
        <w:b w:val="1"/>
        <w:bCs w:val="1"/>
        <w:color w:val="1f497d"/>
      </w:rPr>
      <w:tblPr/>
      <w:tcPr>
        <w:tcBorders>
          <w:top w:color="4bacc6" w:space="0" w:sz="8" w:val="single"/>
          <w:left w:color="4bacc6" w:space="0" w:sz="8" w:val="single"/>
        </w:tcBorders>
      </w:tcPr>
    </w:tblStylePr>
    <w:tblStylePr w:type="firstCol">
      <w:rPr>
        <w:b w:val="1"/>
        <w:bCs w:val="1"/>
      </w:rPr>
    </w:tblStylePr>
    <w:tblStylePr w:type="lastCol">
      <w:rPr>
        <w:b w:val="1"/>
        <w:bCs w:val="1"/>
      </w:rPr>
      <w:tblPr/>
      <w:tcPr>
        <w:tcBorders>
          <w:top w:color="4bacc6" w:space="0" w:sz="8" w:val="single"/>
          <w:left w:color="4bacc6" w:space="0" w:sz="8" w:val="single"/>
        </w:tcBorders>
      </w:tcPr>
    </w:tblStylePr>
    <w:tblStylePr w:type="band1Vert">
      <w:tblPr/>
      <w:tcPr>
        <w:shd w:color="auto" w:fill="d2eaf1" w:val="clear"/>
      </w:tcPr>
    </w:tblStylePr>
    <w:tblStylePr w:type="band1Horz">
      <w:tblPr/>
      <w:tcPr>
        <w:shd w:color="auto" w:fill="d2eaf1" w:val="clear"/>
      </w:tcPr>
    </w:tblStylePr>
  </w:style>
  <w:style w:type="table" w:styleId="192">
    <w:name w:val="Medium List 1 Accent 6"/>
    <w:basedOn w:val="12"/>
    <w:uiPriority w:val="65"/>
    <w:qFormat w:val="1"/>
    <w:rPr>
      <w:color w:val="000000"/>
    </w:rPr>
    <w:tblPr>
      <w:tblBorders>
        <w:top w:color="f79646" w:space="0" w:sz="8" w:val="single"/>
        <w:bottom w:color="f79646" w:space="0" w:sz="8" w:val="single"/>
      </w:tblBorders>
    </w:tblPr>
    <w:tblStylePr w:type="firstRow">
      <w:rPr>
        <w:rFonts w:cs="Times New Roman"/>
      </w:rPr>
      <w:tblPr/>
      <w:tcPr>
        <w:tcBorders>
          <w:top w:space="0" w:sz="0" w:val="nil"/>
          <w:left w:color="f79646" w:space="0" w:sz="8" w:val="single"/>
        </w:tcBorders>
      </w:tcPr>
    </w:tblStylePr>
    <w:tblStylePr w:type="lastRow">
      <w:rPr>
        <w:b w:val="1"/>
        <w:bCs w:val="1"/>
        <w:color w:val="1f497d"/>
      </w:rPr>
      <w:tblPr/>
      <w:tcPr>
        <w:tcBorders>
          <w:top w:color="f79646" w:space="0" w:sz="8" w:val="single"/>
          <w:left w:color="f79646" w:space="0" w:sz="8" w:val="single"/>
        </w:tcBorders>
      </w:tcPr>
    </w:tblStylePr>
    <w:tblStylePr w:type="firstCol">
      <w:rPr>
        <w:b w:val="1"/>
        <w:bCs w:val="1"/>
      </w:rPr>
    </w:tblStylePr>
    <w:tblStylePr w:type="lastCol">
      <w:rPr>
        <w:b w:val="1"/>
        <w:bCs w:val="1"/>
      </w:rPr>
      <w:tblPr/>
      <w:tcPr>
        <w:tcBorders>
          <w:top w:color="f79646" w:space="0" w:sz="8" w:val="single"/>
          <w:left w:color="f79646" w:space="0" w:sz="8" w:val="single"/>
        </w:tcBorders>
      </w:tcPr>
    </w:tblStylePr>
    <w:tblStylePr w:type="band1Vert">
      <w:tblPr/>
      <w:tcPr>
        <w:shd w:color="auto" w:fill="fde4d0" w:val="clear"/>
      </w:tcPr>
    </w:tblStylePr>
    <w:tblStylePr w:type="band1Horz">
      <w:tblPr/>
      <w:tcPr>
        <w:shd w:color="auto" w:fill="fde4d0" w:val="clear"/>
      </w:tcPr>
    </w:tblStylePr>
  </w:style>
  <w:style w:type="table" w:styleId="193">
    <w:name w:val="Medium List 2"/>
    <w:basedOn w:val="12"/>
    <w:uiPriority w:val="66"/>
    <w:rPr>
      <w:rFonts w:ascii="SimSun" w:cs="Times New Roman" w:eastAsia="Courier New" w:hAnsi="SimSun"/>
      <w:color w:val="000000"/>
    </w:rPr>
    <w:tblPr>
      <w:tblBorders>
        <w:top w:color="000000" w:space="0" w:sz="8" w:val="single"/>
        <w:left w:color="000000" w:space="0" w:sz="8" w:val="single"/>
        <w:bottom w:color="000000" w:space="0" w:sz="8" w:val="single"/>
        <w:right w:color="000000" w:space="0" w:sz="8" w:val="single"/>
      </w:tblBorders>
    </w:tblPr>
    <w:tblStylePr w:type="firstRow">
      <w:rPr>
        <w:sz w:val="24"/>
        <w:szCs w:val="24"/>
      </w:rPr>
      <w:tblPr/>
      <w:tcPr>
        <w:tcBorders>
          <w:top w:space="0" w:sz="0" w:val="nil"/>
          <w:left w:color="000000" w:space="0" w:sz="24" w:val="single"/>
          <w:bottom w:space="0" w:sz="0" w:val="nil"/>
          <w:right w:space="0" w:sz="0" w:val="nil"/>
          <w:insideH w:space="0" w:sz="0" w:val="nil"/>
          <w:insideV w:space="0" w:sz="0" w:val="nil"/>
        </w:tcBorders>
        <w:shd w:color="auto" w:fill="ffffff" w:val="clear"/>
      </w:tcPr>
    </w:tblStylePr>
    <w:tblStylePr w:type="lastRow">
      <w:tblPr/>
      <w:tcPr>
        <w:tcBorders>
          <w:top w:color="000000"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000000" w:space="0" w:sz="8" w:val="single"/>
          <w:insideH w:space="0" w:sz="0" w:val="nil"/>
          <w:insideV w:space="0" w:sz="0" w:val="nil"/>
        </w:tcBorders>
        <w:shd w:color="auto" w:fill="ffffff" w:val="clear"/>
      </w:tcPr>
    </w:tblStylePr>
    <w:tblStylePr w:type="lastCol">
      <w:tblPr/>
      <w:tcPr>
        <w:tcBorders>
          <w:top w:space="0" w:sz="0" w:val="nil"/>
          <w:left w:space="0" w:sz="0" w:val="nil"/>
          <w:bottom w:color="000000"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c0c0c0" w:val="clear"/>
      </w:tcPr>
    </w:tblStylePr>
    <w:tblStylePr w:type="band1Horz">
      <w:tblPr/>
      <w:tcPr>
        <w:tcBorders>
          <w:top w:space="0" w:sz="0" w:val="nil"/>
          <w:left w:space="0" w:sz="0" w:val="nil"/>
          <w:insideH w:space="0" w:sz="0" w:val="nil"/>
          <w:insideV w:space="0" w:sz="0" w:val="nil"/>
        </w:tcBorders>
        <w:shd w:color="auto" w:fill="c0c0c0" w:val="clear"/>
      </w:tcPr>
    </w:tblStylePr>
    <w:tblStylePr w:type="nwCell">
      <w:tblPr/>
      <w:tcPr>
        <w:shd w:color="auto" w:fill="ffffff" w:val="clear"/>
      </w:tcPr>
    </w:tblStylePr>
    <w:tblStylePr w:type="swCell">
      <w:tblPr/>
      <w:tcPr>
        <w:tcBorders>
          <w:top w:space="0" w:sz="0" w:val="nil"/>
        </w:tcBorders>
      </w:tcPr>
    </w:tblStylePr>
  </w:style>
  <w:style w:type="table" w:styleId="194">
    <w:name w:val="Medium List 2 Accent 1"/>
    <w:basedOn w:val="12"/>
    <w:uiPriority w:val="66"/>
    <w:rPr>
      <w:rFonts w:ascii="SimSun" w:cs="Times New Roman" w:eastAsia="Courier New" w:hAnsi="SimSun"/>
      <w:color w:val="000000"/>
    </w:rPr>
    <w:tblPr>
      <w:tblBorders>
        <w:top w:color="4f81bd" w:space="0" w:sz="8" w:val="single"/>
        <w:left w:color="4f81bd" w:space="0" w:sz="8" w:val="single"/>
        <w:bottom w:color="4f81bd" w:space="0" w:sz="8" w:val="single"/>
        <w:right w:color="4f81bd" w:space="0" w:sz="8" w:val="single"/>
      </w:tblBorders>
    </w:tblPr>
    <w:tblStylePr w:type="firstRow">
      <w:rPr>
        <w:sz w:val="24"/>
        <w:szCs w:val="24"/>
      </w:rPr>
      <w:tblPr/>
      <w:tcPr>
        <w:tcBorders>
          <w:top w:space="0" w:sz="0" w:val="nil"/>
          <w:left w:color="4f81bd" w:space="0" w:sz="24" w:val="single"/>
          <w:bottom w:space="0" w:sz="0" w:val="nil"/>
          <w:right w:space="0" w:sz="0" w:val="nil"/>
          <w:insideH w:space="0" w:sz="0" w:val="nil"/>
          <w:insideV w:space="0" w:sz="0" w:val="nil"/>
        </w:tcBorders>
        <w:shd w:color="auto" w:fill="ffffff" w:val="clear"/>
      </w:tcPr>
    </w:tblStylePr>
    <w:tblStylePr w:type="lastRow">
      <w:tblPr/>
      <w:tcPr>
        <w:tcBorders>
          <w:top w:color="4f81bd"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4f81bd" w:space="0" w:sz="8" w:val="single"/>
          <w:insideH w:space="0" w:sz="0" w:val="nil"/>
          <w:insideV w:space="0" w:sz="0" w:val="nil"/>
        </w:tcBorders>
        <w:shd w:color="auto" w:fill="ffffff" w:val="clear"/>
      </w:tcPr>
    </w:tblStylePr>
    <w:tblStylePr w:type="lastCol">
      <w:tblPr/>
      <w:tcPr>
        <w:tcBorders>
          <w:top w:space="0" w:sz="0" w:val="nil"/>
          <w:left w:space="0" w:sz="0" w:val="nil"/>
          <w:bottom w:color="4f81bd"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d3dfee" w:val="clear"/>
      </w:tcPr>
    </w:tblStylePr>
    <w:tblStylePr w:type="band1Horz">
      <w:tblPr/>
      <w:tcPr>
        <w:tcBorders>
          <w:top w:space="0" w:sz="0" w:val="nil"/>
          <w:left w:space="0" w:sz="0" w:val="nil"/>
          <w:insideH w:space="0" w:sz="0" w:val="nil"/>
          <w:insideV w:space="0" w:sz="0" w:val="nil"/>
        </w:tcBorders>
        <w:shd w:color="auto" w:fill="d3dfee" w:val="clear"/>
      </w:tcPr>
    </w:tblStylePr>
    <w:tblStylePr w:type="nwCell">
      <w:tblPr/>
      <w:tcPr>
        <w:shd w:color="auto" w:fill="ffffff" w:val="clear"/>
      </w:tcPr>
    </w:tblStylePr>
    <w:tblStylePr w:type="swCell">
      <w:tblPr/>
      <w:tcPr>
        <w:tcBorders>
          <w:top w:space="0" w:sz="0" w:val="nil"/>
        </w:tcBorders>
      </w:tcPr>
    </w:tblStylePr>
  </w:style>
  <w:style w:type="table" w:styleId="195">
    <w:name w:val="Medium List 2 Accent 2"/>
    <w:basedOn w:val="12"/>
    <w:uiPriority w:val="66"/>
    <w:rPr>
      <w:rFonts w:ascii="SimSun" w:cs="Times New Roman" w:eastAsia="Courier New" w:hAnsi="SimSun"/>
      <w:color w:val="000000"/>
    </w:rPr>
    <w:tblPr>
      <w:tblBorders>
        <w:top w:color="c0504d" w:space="0" w:sz="8" w:val="single"/>
        <w:left w:color="c0504d" w:space="0" w:sz="8" w:val="single"/>
        <w:bottom w:color="c0504d" w:space="0" w:sz="8" w:val="single"/>
        <w:right w:color="c0504d" w:space="0" w:sz="8" w:val="single"/>
      </w:tblBorders>
    </w:tblPr>
    <w:tblStylePr w:type="firstRow">
      <w:rPr>
        <w:sz w:val="24"/>
        <w:szCs w:val="24"/>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tblPr/>
      <w:tcPr>
        <w:tcBorders>
          <w:top w:color="c0504d"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c0504d" w:space="0" w:sz="8" w:val="single"/>
          <w:insideH w:space="0" w:sz="0" w:val="nil"/>
          <w:insideV w:space="0" w:sz="0" w:val="nil"/>
        </w:tcBorders>
        <w:shd w:color="auto" w:fill="ffffff" w:val="clear"/>
      </w:tcPr>
    </w:tblStylePr>
    <w:tblStylePr w:type="lastCol">
      <w:tblPr/>
      <w:tcPr>
        <w:tcBorders>
          <w:top w:space="0" w:sz="0" w:val="nil"/>
          <w:left w:space="0" w:sz="0" w:val="nil"/>
          <w:bottom w:color="c0504d"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efd3d2" w:val="clear"/>
      </w:tcPr>
    </w:tblStylePr>
    <w:tblStylePr w:type="band1Horz">
      <w:tblPr/>
      <w:tcPr>
        <w:tcBorders>
          <w:top w:space="0" w:sz="0" w:val="nil"/>
          <w:left w:space="0" w:sz="0" w:val="nil"/>
          <w:insideH w:space="0" w:sz="0" w:val="nil"/>
          <w:insideV w:space="0" w:sz="0" w:val="nil"/>
        </w:tcBorders>
        <w:shd w:color="auto" w:fill="efd3d2" w:val="clear"/>
      </w:tcPr>
    </w:tblStylePr>
    <w:tblStylePr w:type="nwCell">
      <w:tblPr/>
      <w:tcPr>
        <w:shd w:color="auto" w:fill="ffffff" w:val="clear"/>
      </w:tcPr>
    </w:tblStylePr>
    <w:tblStylePr w:type="swCell">
      <w:tblPr/>
      <w:tcPr>
        <w:tcBorders>
          <w:top w:space="0" w:sz="0" w:val="nil"/>
        </w:tcBorders>
      </w:tcPr>
    </w:tblStylePr>
  </w:style>
  <w:style w:type="table" w:styleId="196">
    <w:name w:val="Medium List 2 Accent 3"/>
    <w:basedOn w:val="12"/>
    <w:uiPriority w:val="66"/>
    <w:rPr>
      <w:rFonts w:ascii="SimSun" w:cs="Times New Roman" w:eastAsia="Courier New" w:hAnsi="SimSun"/>
      <w:color w:val="000000"/>
    </w:rPr>
    <w:tblPr>
      <w:tblBorders>
        <w:top w:color="9bbb59" w:space="0" w:sz="8" w:val="single"/>
        <w:left w:color="9bbb59" w:space="0" w:sz="8" w:val="single"/>
        <w:bottom w:color="9bbb59" w:space="0" w:sz="8" w:val="single"/>
        <w:right w:color="9bbb59" w:space="0" w:sz="8" w:val="single"/>
      </w:tblBorders>
    </w:tblPr>
    <w:tblStylePr w:type="firstRow">
      <w:rPr>
        <w:sz w:val="24"/>
        <w:szCs w:val="24"/>
      </w:rPr>
      <w:tblPr/>
      <w:tcPr>
        <w:tcBorders>
          <w:top w:space="0" w:sz="0" w:val="nil"/>
          <w:left w:color="9bbb59" w:space="0" w:sz="24" w:val="single"/>
          <w:bottom w:space="0" w:sz="0" w:val="nil"/>
          <w:right w:space="0" w:sz="0" w:val="nil"/>
          <w:insideH w:space="0" w:sz="0" w:val="nil"/>
          <w:insideV w:space="0" w:sz="0" w:val="nil"/>
        </w:tcBorders>
        <w:shd w:color="auto" w:fill="ffffff" w:val="clear"/>
      </w:tcPr>
    </w:tblStylePr>
    <w:tblStylePr w:type="lastRow">
      <w:tblPr/>
      <w:tcPr>
        <w:tcBorders>
          <w:top w:color="9bbb59"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9bbb59" w:space="0" w:sz="8" w:val="single"/>
          <w:insideH w:space="0" w:sz="0" w:val="nil"/>
          <w:insideV w:space="0" w:sz="0" w:val="nil"/>
        </w:tcBorders>
        <w:shd w:color="auto" w:fill="ffffff" w:val="clear"/>
      </w:tcPr>
    </w:tblStylePr>
    <w:tblStylePr w:type="lastCol">
      <w:tblPr/>
      <w:tcPr>
        <w:tcBorders>
          <w:top w:space="0" w:sz="0" w:val="nil"/>
          <w:left w:space="0" w:sz="0" w:val="nil"/>
          <w:bottom w:color="9bbb59"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e6eed5" w:val="clear"/>
      </w:tcPr>
    </w:tblStylePr>
    <w:tblStylePr w:type="band1Horz">
      <w:tblPr/>
      <w:tcPr>
        <w:tcBorders>
          <w:top w:space="0" w:sz="0" w:val="nil"/>
          <w:left w:space="0" w:sz="0" w:val="nil"/>
          <w:insideH w:space="0" w:sz="0" w:val="nil"/>
          <w:insideV w:space="0" w:sz="0" w:val="nil"/>
        </w:tcBorders>
        <w:shd w:color="auto" w:fill="e6eed5" w:val="clear"/>
      </w:tcPr>
    </w:tblStylePr>
    <w:tblStylePr w:type="nwCell">
      <w:tblPr/>
      <w:tcPr>
        <w:shd w:color="auto" w:fill="ffffff" w:val="clear"/>
      </w:tcPr>
    </w:tblStylePr>
    <w:tblStylePr w:type="swCell">
      <w:tblPr/>
      <w:tcPr>
        <w:tcBorders>
          <w:top w:space="0" w:sz="0" w:val="nil"/>
        </w:tcBorders>
      </w:tcPr>
    </w:tblStylePr>
  </w:style>
  <w:style w:type="table" w:styleId="197">
    <w:name w:val="Medium List 2 Accent 4"/>
    <w:basedOn w:val="12"/>
    <w:uiPriority w:val="66"/>
    <w:rPr>
      <w:rFonts w:ascii="SimSun" w:cs="Times New Roman" w:eastAsia="Courier New" w:hAnsi="SimSun"/>
      <w:color w:val="000000"/>
    </w:rPr>
    <w:tblPr>
      <w:tblBorders>
        <w:top w:color="8064a2" w:space="0" w:sz="8" w:val="single"/>
        <w:left w:color="8064a2" w:space="0" w:sz="8" w:val="single"/>
        <w:bottom w:color="8064a2" w:space="0" w:sz="8" w:val="single"/>
        <w:right w:color="8064a2" w:space="0" w:sz="8" w:val="single"/>
      </w:tblBorders>
    </w:tblPr>
    <w:tblStylePr w:type="firstRow">
      <w:rPr>
        <w:sz w:val="24"/>
        <w:szCs w:val="24"/>
      </w:rPr>
      <w:tblPr/>
      <w:tcPr>
        <w:tcBorders>
          <w:top w:space="0" w:sz="0" w:val="nil"/>
          <w:left w:color="8064a2" w:space="0" w:sz="24" w:val="single"/>
          <w:bottom w:space="0" w:sz="0" w:val="nil"/>
          <w:right w:space="0" w:sz="0" w:val="nil"/>
          <w:insideH w:space="0" w:sz="0" w:val="nil"/>
          <w:insideV w:space="0" w:sz="0" w:val="nil"/>
        </w:tcBorders>
        <w:shd w:color="auto" w:fill="ffffff" w:val="clear"/>
      </w:tcPr>
    </w:tblStylePr>
    <w:tblStylePr w:type="lastRow">
      <w:tblPr/>
      <w:tcPr>
        <w:tcBorders>
          <w:top w:color="8064a2"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8064a2" w:space="0" w:sz="8" w:val="single"/>
          <w:insideH w:space="0" w:sz="0" w:val="nil"/>
          <w:insideV w:space="0" w:sz="0" w:val="nil"/>
        </w:tcBorders>
        <w:shd w:color="auto" w:fill="ffffff" w:val="clear"/>
      </w:tcPr>
    </w:tblStylePr>
    <w:tblStylePr w:type="lastCol">
      <w:tblPr/>
      <w:tcPr>
        <w:tcBorders>
          <w:top w:space="0" w:sz="0" w:val="nil"/>
          <w:left w:space="0" w:sz="0" w:val="nil"/>
          <w:bottom w:color="8064a2"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dfd8e8" w:val="clear"/>
      </w:tcPr>
    </w:tblStylePr>
    <w:tblStylePr w:type="band1Horz">
      <w:tblPr/>
      <w:tcPr>
        <w:tcBorders>
          <w:top w:space="0" w:sz="0" w:val="nil"/>
          <w:left w:space="0" w:sz="0" w:val="nil"/>
          <w:insideH w:space="0" w:sz="0" w:val="nil"/>
          <w:insideV w:space="0" w:sz="0" w:val="nil"/>
        </w:tcBorders>
        <w:shd w:color="auto" w:fill="dfd8e8" w:val="clear"/>
      </w:tcPr>
    </w:tblStylePr>
    <w:tblStylePr w:type="nwCell">
      <w:tblPr/>
      <w:tcPr>
        <w:shd w:color="auto" w:fill="ffffff" w:val="clear"/>
      </w:tcPr>
    </w:tblStylePr>
    <w:tblStylePr w:type="swCell">
      <w:tblPr/>
      <w:tcPr>
        <w:tcBorders>
          <w:top w:space="0" w:sz="0" w:val="nil"/>
        </w:tcBorders>
      </w:tcPr>
    </w:tblStylePr>
  </w:style>
  <w:style w:type="table" w:styleId="198">
    <w:name w:val="Medium List 2 Accent 5"/>
    <w:basedOn w:val="12"/>
    <w:uiPriority w:val="66"/>
    <w:rPr>
      <w:rFonts w:ascii="SimSun" w:cs="Times New Roman" w:eastAsia="Courier New" w:hAnsi="SimSun"/>
      <w:color w:val="000000"/>
    </w:rPr>
    <w:tblPr>
      <w:tblBorders>
        <w:top w:color="4bacc6" w:space="0" w:sz="8" w:val="single"/>
        <w:left w:color="4bacc6" w:space="0" w:sz="8" w:val="single"/>
        <w:bottom w:color="4bacc6" w:space="0" w:sz="8" w:val="single"/>
        <w:right w:color="4bacc6" w:space="0" w:sz="8" w:val="single"/>
      </w:tblBorders>
    </w:tblPr>
    <w:tblStylePr w:type="firstRow">
      <w:rPr>
        <w:sz w:val="24"/>
        <w:szCs w:val="24"/>
      </w:rPr>
      <w:tblPr/>
      <w:tcPr>
        <w:tcBorders>
          <w:top w:space="0" w:sz="0" w:val="nil"/>
          <w:left w:color="4bacc6" w:space="0" w:sz="24" w:val="single"/>
          <w:bottom w:space="0" w:sz="0" w:val="nil"/>
          <w:right w:space="0" w:sz="0" w:val="nil"/>
          <w:insideH w:space="0" w:sz="0" w:val="nil"/>
          <w:insideV w:space="0" w:sz="0" w:val="nil"/>
        </w:tcBorders>
        <w:shd w:color="auto" w:fill="ffffff" w:val="clear"/>
      </w:tcPr>
    </w:tblStylePr>
    <w:tblStylePr w:type="lastRow">
      <w:tblPr/>
      <w:tcPr>
        <w:tcBorders>
          <w:top w:color="4bacc6"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4bacc6" w:space="0" w:sz="8" w:val="single"/>
          <w:insideH w:space="0" w:sz="0" w:val="nil"/>
          <w:insideV w:space="0" w:sz="0" w:val="nil"/>
        </w:tcBorders>
        <w:shd w:color="auto" w:fill="ffffff" w:val="clear"/>
      </w:tcPr>
    </w:tblStylePr>
    <w:tblStylePr w:type="lastCol">
      <w:tblPr/>
      <w:tcPr>
        <w:tcBorders>
          <w:top w:space="0" w:sz="0" w:val="nil"/>
          <w:left w:space="0" w:sz="0" w:val="nil"/>
          <w:bottom w:color="4bacc6"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d2eaf1" w:val="clear"/>
      </w:tcPr>
    </w:tblStylePr>
    <w:tblStylePr w:type="band1Horz">
      <w:tblPr/>
      <w:tcPr>
        <w:tcBorders>
          <w:top w:space="0" w:sz="0" w:val="nil"/>
          <w:left w:space="0" w:sz="0" w:val="nil"/>
          <w:insideH w:space="0" w:sz="0" w:val="nil"/>
          <w:insideV w:space="0" w:sz="0" w:val="nil"/>
        </w:tcBorders>
        <w:shd w:color="auto" w:fill="d2eaf1" w:val="clear"/>
      </w:tcPr>
    </w:tblStylePr>
    <w:tblStylePr w:type="nwCell">
      <w:tblPr/>
      <w:tcPr>
        <w:shd w:color="auto" w:fill="ffffff" w:val="clear"/>
      </w:tcPr>
    </w:tblStylePr>
    <w:tblStylePr w:type="swCell">
      <w:tblPr/>
      <w:tcPr>
        <w:tcBorders>
          <w:top w:space="0" w:sz="0" w:val="nil"/>
        </w:tcBorders>
      </w:tcPr>
    </w:tblStylePr>
  </w:style>
  <w:style w:type="table" w:styleId="199">
    <w:name w:val="Medium List 2 Accent 6"/>
    <w:basedOn w:val="12"/>
    <w:uiPriority w:val="66"/>
    <w:qFormat w:val="1"/>
    <w:rPr>
      <w:rFonts w:ascii="SimSun" w:cs="Times New Roman" w:eastAsia="Courier New" w:hAnsi="SimSun"/>
      <w:color w:val="000000"/>
    </w:rPr>
    <w:tblPr>
      <w:tblBorders>
        <w:top w:color="f79646" w:space="0" w:sz="8" w:val="single"/>
        <w:left w:color="f79646" w:space="0" w:sz="8" w:val="single"/>
        <w:bottom w:color="f79646" w:space="0" w:sz="8" w:val="single"/>
        <w:right w:color="f79646" w:space="0" w:sz="8" w:val="single"/>
      </w:tblBorders>
    </w:tblPr>
    <w:tblStylePr w:type="firstRow">
      <w:rPr>
        <w:sz w:val="24"/>
        <w:szCs w:val="24"/>
      </w:rPr>
      <w:tblPr/>
      <w:tcPr>
        <w:tcBorders>
          <w:top w:space="0" w:sz="0" w:val="nil"/>
          <w:left w:color="f79646" w:space="0" w:sz="24" w:val="single"/>
          <w:bottom w:space="0" w:sz="0" w:val="nil"/>
          <w:right w:space="0" w:sz="0" w:val="nil"/>
          <w:insideH w:space="0" w:sz="0" w:val="nil"/>
          <w:insideV w:space="0" w:sz="0" w:val="nil"/>
        </w:tcBorders>
        <w:shd w:color="auto" w:fill="ffffff" w:val="clear"/>
      </w:tcPr>
    </w:tblStylePr>
    <w:tblStylePr w:type="lastRow">
      <w:tblPr/>
      <w:tcPr>
        <w:tcBorders>
          <w:top w:color="f79646"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f79646" w:space="0" w:sz="8" w:val="single"/>
          <w:insideH w:space="0" w:sz="0" w:val="nil"/>
          <w:insideV w:space="0" w:sz="0" w:val="nil"/>
        </w:tcBorders>
        <w:shd w:color="auto" w:fill="ffffff" w:val="clear"/>
      </w:tcPr>
    </w:tblStylePr>
    <w:tblStylePr w:type="lastCol">
      <w:tblPr/>
      <w:tcPr>
        <w:tcBorders>
          <w:top w:space="0" w:sz="0" w:val="nil"/>
          <w:left w:space="0" w:sz="0" w:val="nil"/>
          <w:bottom w:color="f79646" w:space="0" w:sz="8" w:val="single"/>
          <w:right w:space="0" w:sz="0" w:val="nil"/>
          <w:insideH w:space="0" w:sz="0" w:val="nil"/>
          <w:insideV w:space="0" w:sz="0" w:val="nil"/>
        </w:tcBorders>
        <w:shd w:color="auto" w:fill="ffffff" w:val="clear"/>
      </w:tcPr>
    </w:tblStylePr>
    <w:tblStylePr w:type="band1Vert">
      <w:tblPr/>
      <w:tcPr>
        <w:tcBorders>
          <w:bottom w:space="0" w:sz="0" w:val="nil"/>
          <w:right w:space="0" w:sz="0" w:val="nil"/>
          <w:insideH w:space="0" w:sz="0" w:val="nil"/>
          <w:insideV w:space="0" w:sz="0" w:val="nil"/>
        </w:tcBorders>
        <w:shd w:color="auto" w:fill="fde4d0" w:val="clear"/>
      </w:tcPr>
    </w:tblStylePr>
    <w:tblStylePr w:type="band1Horz">
      <w:tblPr/>
      <w:tcPr>
        <w:tcBorders>
          <w:top w:space="0" w:sz="0" w:val="nil"/>
          <w:left w:space="0" w:sz="0" w:val="nil"/>
          <w:insideH w:space="0" w:sz="0" w:val="nil"/>
          <w:insideV w:space="0" w:sz="0" w:val="nil"/>
        </w:tcBorders>
        <w:shd w:color="auto" w:fill="fde4d0" w:val="clear"/>
      </w:tcPr>
    </w:tblStylePr>
    <w:tblStylePr w:type="nwCell">
      <w:tblPr/>
      <w:tcPr>
        <w:shd w:color="auto" w:fill="ffffff" w:val="clear"/>
      </w:tcPr>
    </w:tblStylePr>
    <w:tblStylePr w:type="swCell">
      <w:tblPr/>
      <w:tcPr>
        <w:tcBorders>
          <w:top w:space="0" w:sz="0" w:val="nil"/>
        </w:tcBorders>
      </w:tcPr>
    </w:tblStylePr>
  </w:style>
  <w:style w:type="table" w:styleId="200">
    <w:name w:val="Medium Grid 1"/>
    <w:basedOn w:val="12"/>
    <w:uiPriority w:val="67"/>
    <w:tblPr>
      <w:tblBorders>
        <w:top w:color="404040" w:space="0" w:sz="8" w:val="single"/>
        <w:left w:color="404040" w:space="0" w:sz="8" w:val="single"/>
        <w:bottom w:color="404040" w:space="0" w:sz="8" w:val="single"/>
        <w:right w:color="404040" w:space="0" w:sz="8" w:val="single"/>
        <w:insideH w:color="404040" w:space="0" w:sz="8" w:val="single"/>
        <w:insideV w:color="404040" w:space="0" w:sz="8" w:val="single"/>
      </w:tblBorders>
    </w:tblPr>
    <w:tcPr>
      <w:shd w:color="auto" w:fill="c0c0c0" w:val="clear"/>
    </w:tcPr>
    <w:tblStylePr w:type="firstRow">
      <w:rPr>
        <w:b w:val="1"/>
        <w:bCs w:val="1"/>
      </w:rPr>
    </w:tblStylePr>
    <w:tblStylePr w:type="lastRow">
      <w:rPr>
        <w:b w:val="1"/>
        <w:bCs w:val="1"/>
      </w:rPr>
      <w:tblPr/>
      <w:tcPr>
        <w:tcBorders>
          <w:top w:color="404040" w:space="0" w:sz="18" w:val="single"/>
        </w:tcBorders>
      </w:tcPr>
    </w:tblStylePr>
    <w:tblStylePr w:type="firstCol">
      <w:rPr>
        <w:b w:val="1"/>
        <w:bCs w:val="1"/>
      </w:rPr>
    </w:tblStylePr>
    <w:tblStylePr w:type="lastCol">
      <w:rPr>
        <w:b w:val="1"/>
        <w:bCs w:val="1"/>
      </w:rPr>
    </w:tblStylePr>
    <w:tblStylePr w:type="band1Vert">
      <w:tblPr/>
      <w:tcPr>
        <w:shd w:color="auto" w:fill="808080" w:val="clear"/>
      </w:tcPr>
    </w:tblStylePr>
    <w:tblStylePr w:type="band1Horz">
      <w:tblPr/>
      <w:tcPr>
        <w:shd w:color="auto" w:fill="808080" w:val="clear"/>
      </w:tcPr>
    </w:tblStylePr>
  </w:style>
  <w:style w:type="table" w:styleId="201">
    <w:name w:val="Medium Grid 1 Accent 1"/>
    <w:basedOn w:val="12"/>
    <w:uiPriority w:val="67"/>
    <w:tblPr>
      <w:tblBorders>
        <w:top w:color="7ba0cd" w:space="0" w:sz="8" w:val="single"/>
        <w:left w:color="7ba0cd" w:space="0" w:sz="8" w:val="single"/>
        <w:bottom w:color="7ba0cd" w:space="0" w:sz="8" w:val="single"/>
        <w:right w:color="7ba0cd" w:space="0" w:sz="8" w:val="single"/>
        <w:insideH w:color="7ba0cd" w:space="0" w:sz="8" w:val="single"/>
        <w:insideV w:color="7ba0cd" w:space="0" w:sz="8" w:val="single"/>
      </w:tblBorders>
    </w:tblPr>
    <w:tcPr>
      <w:shd w:color="auto" w:fill="d3dfee" w:val="clear"/>
    </w:tcPr>
    <w:tblStylePr w:type="firstRow">
      <w:rPr>
        <w:b w:val="1"/>
        <w:bCs w:val="1"/>
      </w:rPr>
    </w:tblStylePr>
    <w:tblStylePr w:type="lastRow">
      <w:rPr>
        <w:b w:val="1"/>
        <w:bCs w:val="1"/>
      </w:rPr>
      <w:tblPr/>
      <w:tcPr>
        <w:tcBorders>
          <w:top w:color="7ba0cd" w:space="0" w:sz="18" w:val="single"/>
        </w:tcBorders>
      </w:tcPr>
    </w:tblStylePr>
    <w:tblStylePr w:type="firstCol">
      <w:rPr>
        <w:b w:val="1"/>
        <w:bCs w:val="1"/>
      </w:rPr>
    </w:tblStylePr>
    <w:tblStylePr w:type="lastCol">
      <w:rPr>
        <w:b w:val="1"/>
        <w:bCs w:val="1"/>
      </w:rPr>
    </w:tblStylePr>
    <w:tblStylePr w:type="band1Vert">
      <w:tblPr/>
      <w:tcPr>
        <w:shd w:color="auto" w:fill="a7bfde" w:val="clear"/>
      </w:tcPr>
    </w:tblStylePr>
    <w:tblStylePr w:type="band1Horz">
      <w:tblPr/>
      <w:tcPr>
        <w:shd w:color="auto" w:fill="a7bfde" w:val="clear"/>
      </w:tcPr>
    </w:tblStylePr>
  </w:style>
  <w:style w:type="table" w:styleId="202">
    <w:name w:val="Medium Grid 1 Accent 2"/>
    <w:basedOn w:val="12"/>
    <w:uiPriority w:val="67"/>
    <w:tblPr>
      <w:tblBorders>
        <w:top w:color="cf7b79" w:space="0" w:sz="8" w:val="single"/>
        <w:left w:color="cf7b79" w:space="0" w:sz="8" w:val="single"/>
        <w:bottom w:color="cf7b79" w:space="0" w:sz="8" w:val="single"/>
        <w:right w:color="cf7b79" w:space="0" w:sz="8" w:val="single"/>
        <w:insideH w:color="cf7b79" w:space="0" w:sz="8" w:val="single"/>
        <w:insideV w:color="cf7b79" w:space="0" w:sz="8" w:val="single"/>
      </w:tblBorders>
    </w:tblPr>
    <w:tcPr>
      <w:shd w:color="auto" w:fill="efd3d2" w:val="clear"/>
    </w:tcPr>
    <w:tblStylePr w:type="firstRow">
      <w:rPr>
        <w:b w:val="1"/>
        <w:bCs w:val="1"/>
      </w:rPr>
    </w:tblStylePr>
    <w:tblStylePr w:type="lastRow">
      <w:rPr>
        <w:b w:val="1"/>
        <w:bCs w:val="1"/>
      </w:rPr>
      <w:tblPr/>
      <w:tcPr>
        <w:tcBorders>
          <w:top w:color="cf7b79" w:space="0" w:sz="18" w:val="single"/>
        </w:tcBorders>
      </w:tcPr>
    </w:tblStylePr>
    <w:tblStylePr w:type="firstCol">
      <w:rPr>
        <w:b w:val="1"/>
        <w:bCs w:val="1"/>
      </w:rPr>
    </w:tblStylePr>
    <w:tblStylePr w:type="lastCol">
      <w:rPr>
        <w:b w:val="1"/>
        <w:bCs w:val="1"/>
      </w:rPr>
    </w:tblStylePr>
    <w:tblStylePr w:type="band1Vert">
      <w:tblPr/>
      <w:tcPr>
        <w:shd w:color="auto" w:fill="dfa7a6" w:val="clear"/>
      </w:tcPr>
    </w:tblStylePr>
    <w:tblStylePr w:type="band1Horz">
      <w:tblPr/>
      <w:tcPr>
        <w:shd w:color="auto" w:fill="dfa7a6" w:val="clear"/>
      </w:tcPr>
    </w:tblStylePr>
  </w:style>
  <w:style w:type="table" w:styleId="203">
    <w:name w:val="Medium Grid 1 Accent 3"/>
    <w:basedOn w:val="12"/>
    <w:uiPriority w:val="67"/>
    <w:tblPr>
      <w:tblBorders>
        <w:top w:color="b3cc82" w:space="0" w:sz="8" w:val="single"/>
        <w:left w:color="b3cc82" w:space="0" w:sz="8" w:val="single"/>
        <w:bottom w:color="b3cc82" w:space="0" w:sz="8" w:val="single"/>
        <w:right w:color="b3cc82" w:space="0" w:sz="8" w:val="single"/>
        <w:insideH w:color="b3cc82" w:space="0" w:sz="8" w:val="single"/>
        <w:insideV w:color="b3cc82" w:space="0" w:sz="8" w:val="single"/>
      </w:tblBorders>
    </w:tblPr>
    <w:tcPr>
      <w:shd w:color="auto" w:fill="e6eed5" w:val="clear"/>
    </w:tcPr>
    <w:tblStylePr w:type="firstRow">
      <w:rPr>
        <w:b w:val="1"/>
        <w:bCs w:val="1"/>
      </w:rPr>
    </w:tblStylePr>
    <w:tblStylePr w:type="lastRow">
      <w:rPr>
        <w:b w:val="1"/>
        <w:bCs w:val="1"/>
      </w:rPr>
      <w:tblPr/>
      <w:tcPr>
        <w:tcBorders>
          <w:top w:color="b3cc82" w:space="0" w:sz="18" w:val="single"/>
        </w:tcBorders>
      </w:tcPr>
    </w:tblStylePr>
    <w:tblStylePr w:type="firstCol">
      <w:rPr>
        <w:b w:val="1"/>
        <w:bCs w:val="1"/>
      </w:rPr>
    </w:tblStylePr>
    <w:tblStylePr w:type="lastCol">
      <w:rPr>
        <w:b w:val="1"/>
        <w:bCs w:val="1"/>
      </w:rPr>
    </w:tblStylePr>
    <w:tblStylePr w:type="band1Vert">
      <w:tblPr/>
      <w:tcPr>
        <w:shd w:color="auto" w:fill="cdddac" w:val="clear"/>
      </w:tcPr>
    </w:tblStylePr>
    <w:tblStylePr w:type="band1Horz">
      <w:tblPr/>
      <w:tcPr>
        <w:shd w:color="auto" w:fill="cdddac" w:val="clear"/>
      </w:tcPr>
    </w:tblStylePr>
  </w:style>
  <w:style w:type="table" w:styleId="204">
    <w:name w:val="Medium Grid 1 Accent 4"/>
    <w:basedOn w:val="12"/>
    <w:uiPriority w:val="67"/>
    <w:tblPr>
      <w:tblBorders>
        <w:top w:color="9f8ab9" w:space="0" w:sz="8" w:val="single"/>
        <w:left w:color="9f8ab9" w:space="0" w:sz="8" w:val="single"/>
        <w:bottom w:color="9f8ab9" w:space="0" w:sz="8" w:val="single"/>
        <w:right w:color="9f8ab9" w:space="0" w:sz="8" w:val="single"/>
        <w:insideH w:color="9f8ab9" w:space="0" w:sz="8" w:val="single"/>
        <w:insideV w:color="9f8ab9" w:space="0" w:sz="8" w:val="single"/>
      </w:tblBorders>
    </w:tblPr>
    <w:tcPr>
      <w:shd w:color="auto" w:fill="dfd8e8" w:val="clear"/>
    </w:tcPr>
    <w:tblStylePr w:type="firstRow">
      <w:rPr>
        <w:b w:val="1"/>
        <w:bCs w:val="1"/>
      </w:rPr>
    </w:tblStylePr>
    <w:tblStylePr w:type="lastRow">
      <w:rPr>
        <w:b w:val="1"/>
        <w:bCs w:val="1"/>
      </w:rPr>
      <w:tblPr/>
      <w:tcPr>
        <w:tcBorders>
          <w:top w:color="9f8ab9" w:space="0" w:sz="18" w:val="single"/>
        </w:tcBorders>
      </w:tcPr>
    </w:tblStylePr>
    <w:tblStylePr w:type="firstCol">
      <w:rPr>
        <w:b w:val="1"/>
        <w:bCs w:val="1"/>
      </w:rPr>
    </w:tblStylePr>
    <w:tblStylePr w:type="lastCol">
      <w:rPr>
        <w:b w:val="1"/>
        <w:bCs w:val="1"/>
      </w:rPr>
    </w:tblStylePr>
    <w:tblStylePr w:type="band1Vert">
      <w:tblPr/>
      <w:tcPr>
        <w:shd w:color="auto" w:fill="bfb1d0" w:val="clear"/>
      </w:tcPr>
    </w:tblStylePr>
    <w:tblStylePr w:type="band1Horz">
      <w:tblPr/>
      <w:tcPr>
        <w:shd w:color="auto" w:fill="bfb1d0" w:val="clear"/>
      </w:tcPr>
    </w:tblStylePr>
  </w:style>
  <w:style w:type="table" w:styleId="205">
    <w:name w:val="Medium Grid 1 Accent 5"/>
    <w:basedOn w:val="12"/>
    <w:uiPriority w:val="67"/>
    <w:tblPr>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Pr>
    <w:tcPr>
      <w:shd w:color="auto" w:fill="d2eaf1" w:val="clear"/>
    </w:tcPr>
    <w:tblStylePr w:type="firstRow">
      <w:rPr>
        <w:b w:val="1"/>
        <w:bCs w:val="1"/>
      </w:rPr>
    </w:tblStylePr>
    <w:tblStylePr w:type="lastRow">
      <w:rPr>
        <w:b w:val="1"/>
        <w:bCs w:val="1"/>
      </w:rPr>
      <w:tblPr/>
      <w:tcPr>
        <w:tcBorders>
          <w:top w:color="78c0d4" w:space="0" w:sz="18" w:val="single"/>
        </w:tcBorders>
      </w:tcPr>
    </w:tblStylePr>
    <w:tblStylePr w:type="firstCol">
      <w:rPr>
        <w:b w:val="1"/>
        <w:bCs w:val="1"/>
      </w:rPr>
    </w:tblStylePr>
    <w:tblStylePr w:type="lastCol">
      <w:rPr>
        <w:b w:val="1"/>
        <w:bCs w:val="1"/>
      </w:rPr>
    </w:tblStylePr>
    <w:tblStylePr w:type="band1Vert">
      <w:tblPr/>
      <w:tcPr>
        <w:shd w:color="auto" w:fill="a5d5e2" w:val="clear"/>
      </w:tcPr>
    </w:tblStylePr>
    <w:tblStylePr w:type="band1Horz">
      <w:tblPr/>
      <w:tcPr>
        <w:shd w:color="auto" w:fill="a5d5e2" w:val="clear"/>
      </w:tcPr>
    </w:tblStylePr>
  </w:style>
  <w:style w:type="table" w:styleId="206">
    <w:name w:val="Medium Grid 1 Accent 6"/>
    <w:basedOn w:val="12"/>
    <w:uiPriority w:val="67"/>
    <w:tblPr>
      <w:tblBorders>
        <w:top w:color="f9b074" w:space="0" w:sz="8" w:val="single"/>
        <w:left w:color="f9b074" w:space="0" w:sz="8" w:val="single"/>
        <w:bottom w:color="f9b074" w:space="0" w:sz="8" w:val="single"/>
        <w:right w:color="f9b074" w:space="0" w:sz="8" w:val="single"/>
        <w:insideH w:color="f9b074" w:space="0" w:sz="8" w:val="single"/>
        <w:insideV w:color="f9b074" w:space="0" w:sz="8" w:val="single"/>
      </w:tblBorders>
    </w:tblPr>
    <w:tcPr>
      <w:shd w:color="auto" w:fill="fde4d0" w:val="clear"/>
    </w:tcPr>
    <w:tblStylePr w:type="firstRow">
      <w:rPr>
        <w:b w:val="1"/>
        <w:bCs w:val="1"/>
      </w:rPr>
    </w:tblStylePr>
    <w:tblStylePr w:type="lastRow">
      <w:rPr>
        <w:b w:val="1"/>
        <w:bCs w:val="1"/>
      </w:rPr>
      <w:tblPr/>
      <w:tcPr>
        <w:tcBorders>
          <w:top w:color="f9b074" w:space="0" w:sz="18" w:val="single"/>
        </w:tcBorders>
      </w:tcPr>
    </w:tblStylePr>
    <w:tblStylePr w:type="firstCol">
      <w:rPr>
        <w:b w:val="1"/>
        <w:bCs w:val="1"/>
      </w:rPr>
    </w:tblStylePr>
    <w:tblStylePr w:type="lastCol">
      <w:rPr>
        <w:b w:val="1"/>
        <w:bCs w:val="1"/>
      </w:rPr>
    </w:tblStylePr>
    <w:tblStylePr w:type="band1Vert">
      <w:tblPr/>
      <w:tcPr>
        <w:shd w:color="auto" w:fill="fbcaa2" w:val="clear"/>
      </w:tcPr>
    </w:tblStylePr>
    <w:tblStylePr w:type="band1Horz">
      <w:tblPr/>
      <w:tcPr>
        <w:shd w:color="auto" w:fill="fbcaa2" w:val="clear"/>
      </w:tcPr>
    </w:tblStylePr>
  </w:style>
  <w:style w:type="table" w:styleId="207">
    <w:name w:val="Medium Grid 2"/>
    <w:basedOn w:val="12"/>
    <w:uiPriority w:val="68"/>
    <w:rPr>
      <w:rFonts w:ascii="SimSun" w:cs="Times New Roman" w:eastAsia="Courier New" w:hAnsi="SimSun"/>
      <w:color w:val="000000"/>
    </w:rPr>
    <w:tblP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Pr>
    <w:tcPr>
      <w:shd w:color="auto" w:fill="c0c0c0" w:val="clear"/>
    </w:tcPr>
    <w:tblStylePr w:type="firstRow">
      <w:rPr>
        <w:b w:val="1"/>
        <w:bCs w:val="1"/>
        <w:color w:val="000000"/>
      </w:rPr>
      <w:tblPr/>
      <w:tcPr>
        <w:shd w:color="auto" w:fill="e6e6e6"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cccccc" w:val="clear"/>
      </w:tcPr>
    </w:tblStylePr>
    <w:tblStylePr w:type="band1Vert">
      <w:tblPr/>
      <w:tcPr>
        <w:shd w:color="auto" w:fill="808080" w:val="clear"/>
      </w:tcPr>
    </w:tblStylePr>
    <w:tblStylePr w:type="band1Horz">
      <w:tblPr/>
      <w:tcPr>
        <w:tcBorders>
          <w:insideH w:space="0" w:sz="6" w:val="single"/>
          <w:insideV w:space="0" w:sz="6" w:val="single"/>
        </w:tcBorders>
        <w:shd w:color="auto" w:fill="808080" w:val="clear"/>
      </w:tcPr>
    </w:tblStylePr>
    <w:tblStylePr w:type="nwCell">
      <w:tblPr/>
      <w:tcPr>
        <w:shd w:color="auto" w:fill="ffffff" w:val="clear"/>
      </w:tcPr>
    </w:tblStylePr>
  </w:style>
  <w:style w:type="table" w:styleId="208">
    <w:name w:val="Medium Grid 2 Accent 1"/>
    <w:basedOn w:val="12"/>
    <w:uiPriority w:val="68"/>
    <w:rPr>
      <w:rFonts w:ascii="SimSun" w:cs="Times New Roman" w:eastAsia="Courier New" w:hAnsi="SimSun"/>
      <w:color w:val="000000"/>
    </w:rPr>
    <w:tblP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tcPr>
      <w:shd w:color="auto" w:fill="d3dfee" w:val="clear"/>
    </w:tcPr>
    <w:tblStylePr w:type="firstRow">
      <w:rPr>
        <w:b w:val="1"/>
        <w:bCs w:val="1"/>
        <w:color w:val="000000"/>
      </w:rPr>
      <w:tblPr/>
      <w:tcPr>
        <w:shd w:color="auto" w:fill="edf2f8"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dbe5f1" w:val="clear"/>
      </w:tcPr>
    </w:tblStylePr>
    <w:tblStylePr w:type="band1Vert">
      <w:tblPr/>
      <w:tcPr>
        <w:shd w:color="auto" w:fill="a7bfde" w:val="clear"/>
      </w:tcPr>
    </w:tblStylePr>
    <w:tblStylePr w:type="band1Horz">
      <w:tblPr/>
      <w:tcPr>
        <w:tcBorders>
          <w:insideH w:space="0" w:sz="6" w:val="single"/>
          <w:insideV w:space="0" w:sz="6" w:val="single"/>
        </w:tcBorders>
        <w:shd w:color="auto" w:fill="a7bfde" w:val="clear"/>
      </w:tcPr>
    </w:tblStylePr>
    <w:tblStylePr w:type="nwCell">
      <w:tblPr/>
      <w:tcPr>
        <w:shd w:color="auto" w:fill="ffffff" w:val="clear"/>
      </w:tcPr>
    </w:tblStylePr>
  </w:style>
  <w:style w:type="table" w:styleId="209">
    <w:name w:val="Medium Grid 2 Accent 2"/>
    <w:basedOn w:val="12"/>
    <w:uiPriority w:val="68"/>
    <w:rPr>
      <w:rFonts w:ascii="SimSun" w:cs="Times New Roman" w:eastAsia="Courier New" w:hAnsi="SimSun"/>
      <w:color w:val="000000"/>
    </w:rPr>
    <w:tblPr>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Pr>
    <w:tcPr>
      <w:shd w:color="auto" w:fill="efd3d2" w:val="clear"/>
    </w:tcPr>
    <w:tblStylePr w:type="firstRow">
      <w:rPr>
        <w:b w:val="1"/>
        <w:bCs w:val="1"/>
        <w:color w:val="000000"/>
      </w:rPr>
      <w:tblPr/>
      <w:tcPr>
        <w:shd w:color="auto" w:fill="f8eded"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f2dbdb" w:val="clear"/>
      </w:tcPr>
    </w:tblStylePr>
    <w:tblStylePr w:type="band1Vert">
      <w:tblPr/>
      <w:tcPr>
        <w:shd w:color="auto" w:fill="dfa7a6" w:val="clear"/>
      </w:tcPr>
    </w:tblStylePr>
    <w:tblStylePr w:type="band1Horz">
      <w:tblPr/>
      <w:tcPr>
        <w:tcBorders>
          <w:insideH w:space="0" w:sz="6" w:val="single"/>
          <w:insideV w:space="0" w:sz="6" w:val="single"/>
        </w:tcBorders>
        <w:shd w:color="auto" w:fill="dfa7a6" w:val="clear"/>
      </w:tcPr>
    </w:tblStylePr>
    <w:tblStylePr w:type="nwCell">
      <w:tblPr/>
      <w:tcPr>
        <w:shd w:color="auto" w:fill="ffffff" w:val="clear"/>
      </w:tcPr>
    </w:tblStylePr>
  </w:style>
  <w:style w:type="table" w:styleId="210">
    <w:name w:val="Medium Grid 2 Accent 3"/>
    <w:basedOn w:val="12"/>
    <w:uiPriority w:val="68"/>
    <w:rPr>
      <w:rFonts w:ascii="SimSun" w:cs="Times New Roman" w:eastAsia="Courier New" w:hAnsi="SimSun"/>
      <w:color w:val="000000"/>
    </w:rPr>
    <w:tblPr>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Pr>
    <w:tcPr>
      <w:shd w:color="auto" w:fill="e6eed5" w:val="clear"/>
    </w:tcPr>
    <w:tblStylePr w:type="firstRow">
      <w:rPr>
        <w:b w:val="1"/>
        <w:bCs w:val="1"/>
        <w:color w:val="000000"/>
      </w:rPr>
      <w:tblPr/>
      <w:tcPr>
        <w:shd w:color="auto" w:fill="f5f8ee"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eaf1dd" w:val="clear"/>
      </w:tcPr>
    </w:tblStylePr>
    <w:tblStylePr w:type="band1Vert">
      <w:tblPr/>
      <w:tcPr>
        <w:shd w:color="auto" w:fill="cdddac" w:val="clear"/>
      </w:tcPr>
    </w:tblStylePr>
    <w:tblStylePr w:type="band1Horz">
      <w:tblPr/>
      <w:tcPr>
        <w:tcBorders>
          <w:insideH w:space="0" w:sz="6" w:val="single"/>
          <w:insideV w:space="0" w:sz="6" w:val="single"/>
        </w:tcBorders>
        <w:shd w:color="auto" w:fill="cdddac" w:val="clear"/>
      </w:tcPr>
    </w:tblStylePr>
    <w:tblStylePr w:type="nwCell">
      <w:tblPr/>
      <w:tcPr>
        <w:shd w:color="auto" w:fill="ffffff" w:val="clear"/>
      </w:tcPr>
    </w:tblStylePr>
  </w:style>
  <w:style w:type="table" w:styleId="211">
    <w:name w:val="Medium Grid 2 Accent 4"/>
    <w:basedOn w:val="12"/>
    <w:uiPriority w:val="68"/>
    <w:rPr>
      <w:rFonts w:ascii="SimSun" w:cs="Times New Roman" w:eastAsia="Courier New" w:hAnsi="SimSun"/>
      <w:color w:val="000000"/>
    </w:rPr>
    <w:tblPr>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Pr>
    <w:tcPr>
      <w:shd w:color="auto" w:fill="dfd8e8" w:val="clear"/>
    </w:tcPr>
    <w:tblStylePr w:type="firstRow">
      <w:rPr>
        <w:b w:val="1"/>
        <w:bCs w:val="1"/>
        <w:color w:val="000000"/>
      </w:rPr>
      <w:tblPr/>
      <w:tcPr>
        <w:shd w:color="auto" w:fill="f2eff6"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e5dfec" w:val="clear"/>
      </w:tcPr>
    </w:tblStylePr>
    <w:tblStylePr w:type="band1Vert">
      <w:tblPr/>
      <w:tcPr>
        <w:shd w:color="auto" w:fill="bfb1d0" w:val="clear"/>
      </w:tcPr>
    </w:tblStylePr>
    <w:tblStylePr w:type="band1Horz">
      <w:tblPr/>
      <w:tcPr>
        <w:tcBorders>
          <w:insideH w:space="0" w:sz="6" w:val="single"/>
          <w:insideV w:space="0" w:sz="6" w:val="single"/>
        </w:tcBorders>
        <w:shd w:color="auto" w:fill="bfb1d0" w:val="clear"/>
      </w:tcPr>
    </w:tblStylePr>
    <w:tblStylePr w:type="nwCell">
      <w:tblPr/>
      <w:tcPr>
        <w:shd w:color="auto" w:fill="ffffff" w:val="clear"/>
      </w:tcPr>
    </w:tblStylePr>
  </w:style>
  <w:style w:type="table" w:styleId="212">
    <w:name w:val="Medium Grid 2 Accent 5"/>
    <w:basedOn w:val="12"/>
    <w:uiPriority w:val="68"/>
    <w:rPr>
      <w:rFonts w:ascii="SimSun" w:cs="Times New Roman" w:eastAsia="Courier New" w:hAnsi="SimSun"/>
      <w:color w:val="000000"/>
    </w:rPr>
    <w:tblPr>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tcPr>
      <w:shd w:color="auto" w:fill="d2eaf1" w:val="clear"/>
    </w:tcPr>
    <w:tblStylePr w:type="firstRow">
      <w:rPr>
        <w:b w:val="1"/>
        <w:bCs w:val="1"/>
        <w:color w:val="000000"/>
      </w:rPr>
      <w:tblPr/>
      <w:tcPr>
        <w:shd w:color="auto" w:fill="edf6f9"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daeef3" w:val="clear"/>
      </w:tcPr>
    </w:tblStylePr>
    <w:tblStylePr w:type="band1Vert">
      <w:tblPr/>
      <w:tcPr>
        <w:shd w:color="auto" w:fill="a5d5e2" w:val="clear"/>
      </w:tcPr>
    </w:tblStylePr>
    <w:tblStylePr w:type="band1Horz">
      <w:tblPr/>
      <w:tcPr>
        <w:tcBorders>
          <w:insideH w:space="0" w:sz="6" w:val="single"/>
          <w:insideV w:space="0" w:sz="6" w:val="single"/>
        </w:tcBorders>
        <w:shd w:color="auto" w:fill="a5d5e2" w:val="clear"/>
      </w:tcPr>
    </w:tblStylePr>
    <w:tblStylePr w:type="nwCell">
      <w:tblPr/>
      <w:tcPr>
        <w:shd w:color="auto" w:fill="ffffff" w:val="clear"/>
      </w:tcPr>
    </w:tblStylePr>
  </w:style>
  <w:style w:type="table" w:styleId="213">
    <w:name w:val="Medium Grid 2 Accent 6"/>
    <w:basedOn w:val="12"/>
    <w:uiPriority w:val="68"/>
    <w:rPr>
      <w:rFonts w:ascii="SimSun" w:cs="Times New Roman" w:eastAsia="Courier New" w:hAnsi="SimSun"/>
      <w:color w:val="000000"/>
    </w:rPr>
    <w:tblPr>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Pr>
    <w:tcPr>
      <w:shd w:color="auto" w:fill="fde4d0" w:val="clear"/>
    </w:tcPr>
    <w:tblStylePr w:type="firstRow">
      <w:rPr>
        <w:b w:val="1"/>
        <w:bCs w:val="1"/>
        <w:color w:val="000000"/>
      </w:rPr>
      <w:tblPr/>
      <w:tcPr>
        <w:shd w:color="auto" w:fill="fef4ec"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fde9d9" w:val="clear"/>
      </w:tcPr>
    </w:tblStylePr>
    <w:tblStylePr w:type="band1Vert">
      <w:tblPr/>
      <w:tcPr>
        <w:shd w:color="auto" w:fill="fbcaa2" w:val="clear"/>
      </w:tcPr>
    </w:tblStylePr>
    <w:tblStylePr w:type="band1Horz">
      <w:tblPr/>
      <w:tcPr>
        <w:tcBorders>
          <w:insideH w:space="0" w:sz="6" w:val="single"/>
          <w:insideV w:space="0" w:sz="6" w:val="single"/>
        </w:tcBorders>
        <w:shd w:color="auto" w:fill="fbcaa2" w:val="clear"/>
      </w:tcPr>
    </w:tblStylePr>
    <w:tblStylePr w:type="nwCell">
      <w:tblPr/>
      <w:tcPr>
        <w:shd w:color="auto" w:fill="ffffff" w:val="clear"/>
      </w:tcPr>
    </w:tblStylePr>
  </w:style>
  <w:style w:type="table" w:styleId="214">
    <w:name w:val="Medium Grid 3"/>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c0c0c0"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000000"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000000"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000000"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000000"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808080"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808080" w:val="clear"/>
      </w:tcPr>
    </w:tblStylePr>
  </w:style>
  <w:style w:type="table" w:styleId="215">
    <w:name w:val="Medium Grid 3 Accent 1"/>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3dfee"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4f81bd"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4f81bd"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4f81bd"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4f81bd"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a7bfde"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a7bfde" w:val="clear"/>
      </w:tcPr>
    </w:tblStylePr>
  </w:style>
  <w:style w:type="table" w:styleId="216">
    <w:name w:val="Medium Grid 3 Accent 2"/>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efd3d2"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c0504d"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c0504d"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c0504d"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c0504d"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dfa7a6"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dfa7a6" w:val="clear"/>
      </w:tcPr>
    </w:tblStylePr>
  </w:style>
  <w:style w:type="table" w:styleId="217">
    <w:name w:val="Medium Grid 3 Accent 3"/>
    <w:basedOn w:val="12"/>
    <w:uiPriority w:val="69"/>
    <w:qFormat w:val="1"/>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e6eed5"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9bbb59"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9bbb59"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9bbb59"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9bbb59"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cdddac"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cdddac" w:val="clear"/>
      </w:tcPr>
    </w:tblStylePr>
  </w:style>
  <w:style w:type="table" w:styleId="218">
    <w:name w:val="Medium Grid 3 Accent 4"/>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fd8e8"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8064a2"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8064a2"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8064a2"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8064a2"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bfb1d0"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bfb1d0" w:val="clear"/>
      </w:tcPr>
    </w:tblStylePr>
  </w:style>
  <w:style w:type="table" w:styleId="219">
    <w:name w:val="Medium Grid 3 Accent 5"/>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d2eaf1"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4bacc6"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4bacc6"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4bacc6"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4bacc6"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a5d5e2"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a5d5e2" w:val="clear"/>
      </w:tcPr>
    </w:tblStylePr>
  </w:style>
  <w:style w:type="table" w:styleId="220">
    <w:name w:val="Medium Grid 3 Accent 6"/>
    <w:basedOn w:val="12"/>
    <w:uiPriority w:val="69"/>
    <w:tblPr>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Pr>
    <w:tcPr>
      <w:shd w:color="auto" w:fill="fde4d0" w:val="clear"/>
    </w:tcPr>
    <w:tblStylePr w:type="firstRow">
      <w:rPr>
        <w:b w:val="1"/>
        <w:bCs w:val="1"/>
        <w:i w:val="0"/>
        <w:iCs w:val="0"/>
        <w:color w:val="ffffff"/>
      </w:rPr>
      <w:tblPr/>
      <w:tcPr>
        <w:tcBorders>
          <w:top w:color="ffffff" w:space="0" w:sz="8" w:val="single"/>
          <w:left w:color="ffffff" w:space="0" w:sz="24" w:val="single"/>
          <w:bottom w:color="ffffff" w:space="0" w:sz="8" w:val="single"/>
          <w:right w:color="ffffff" w:space="0" w:sz="8" w:val="single"/>
          <w:insideH w:space="0" w:sz="0" w:val="nil"/>
          <w:insideV w:space="0" w:sz="8" w:val="single"/>
        </w:tcBorders>
        <w:shd w:color="auto" w:fill="f79646"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space="0" w:sz="8" w:val="single"/>
        </w:tcBorders>
        <w:shd w:color="auto" w:fill="f79646" w:val="clear"/>
      </w:tcPr>
    </w:tblStylePr>
    <w:tblStylePr w:type="firstCol">
      <w:rPr>
        <w:b w:val="1"/>
        <w:bCs w:val="1"/>
        <w:i w:val="0"/>
        <w:iCs w:val="0"/>
        <w:color w:val="ffffff"/>
      </w:rPr>
      <w:tblPr/>
      <w:tcPr>
        <w:tcBorders>
          <w:bottom w:color="ffffff" w:space="0" w:sz="8" w:val="single"/>
          <w:right w:color="ffffff" w:space="0" w:sz="24" w:val="single"/>
          <w:insideH w:space="0" w:sz="0" w:val="nil"/>
          <w:insideV w:space="0" w:sz="0" w:val="nil"/>
        </w:tcBorders>
        <w:shd w:color="auto" w:fill="f79646" w:val="clear"/>
      </w:tcPr>
    </w:tblStylePr>
    <w:tblStylePr w:type="lastCol">
      <w:rPr>
        <w:b w:val="1"/>
        <w:bCs w:val="1"/>
        <w:i w:val="0"/>
        <w:iCs w:val="0"/>
        <w:color w:val="ffffff"/>
      </w:rPr>
      <w:tblPr/>
      <w:tcPr>
        <w:tcBorders>
          <w:top w:space="0" w:sz="0" w:val="nil"/>
          <w:left w:space="0" w:sz="0" w:val="nil"/>
          <w:bottom w:color="ffffff" w:space="0" w:sz="24" w:val="single"/>
          <w:right w:space="0" w:sz="0" w:val="nil"/>
          <w:insideH w:space="0" w:sz="0" w:val="nil"/>
          <w:insideV w:space="0" w:sz="0" w:val="nil"/>
        </w:tcBorders>
        <w:shd w:color="auto" w:fill="f79646"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fbcaa2" w:val="clear"/>
      </w:tcPr>
    </w:tblStylePr>
    <w:tblStylePr w:type="band1Horz">
      <w:tblPr/>
      <w:tcPr>
        <w:tcBorders>
          <w:top w:color="ffffff" w:space="0" w:sz="8" w:val="single"/>
          <w:left w:color="ffffff" w:space="0" w:sz="8" w:val="single"/>
          <w:bottom w:color="ffffff" w:space="0" w:sz="8" w:val="single"/>
          <w:right w:color="ffffff" w:space="0" w:sz="8" w:val="single"/>
          <w:insideH w:space="0" w:sz="8" w:val="single"/>
          <w:insideV w:space="0" w:sz="8" w:val="single"/>
        </w:tcBorders>
        <w:shd w:color="auto" w:fill="fbcaa2" w:val="clear"/>
      </w:tcPr>
    </w:tblStylePr>
  </w:style>
  <w:style w:type="table" w:styleId="221">
    <w:name w:val="Dark List"/>
    <w:basedOn w:val="12"/>
    <w:uiPriority w:val="70"/>
    <w:qFormat w:val="1"/>
    <w:rPr>
      <w:color w:val="ffffff"/>
    </w:rPr>
    <w:tblPr>
      <w:tblStyleRowBandSize w:val="1"/>
      <w:tblStyleColBandSize w:val="1"/>
    </w:tblPr>
    <w:tcPr>
      <w:shd w:color="auto" w:fill="000000"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000000"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000000"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val="clear"/>
      </w:tcPr>
    </w:tblStylePr>
  </w:style>
  <w:style w:type="table" w:styleId="222">
    <w:name w:val="Dark List Accent 1"/>
    <w:basedOn w:val="12"/>
    <w:uiPriority w:val="70"/>
    <w:rPr>
      <w:color w:val="ffffff"/>
    </w:rPr>
    <w:tblPr>
      <w:tblStyleRowBandSize w:val="1"/>
      <w:tblStyleColBandSize w:val="1"/>
    </w:tblPr>
    <w:tcPr>
      <w:shd w:color="auto" w:fill="4f81bd"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243f60"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365f91"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365f9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val="clear"/>
      </w:tcPr>
    </w:tblStylePr>
  </w:style>
  <w:style w:type="table" w:styleId="223">
    <w:name w:val="Dark List Accent 2"/>
    <w:basedOn w:val="12"/>
    <w:uiPriority w:val="70"/>
    <w:rPr>
      <w:color w:val="ffffff"/>
    </w:rPr>
    <w:tblPr>
      <w:tblStyleRowBandSize w:val="1"/>
      <w:tblStyleColBandSize w:val="1"/>
    </w:tblPr>
    <w:tcPr>
      <w:shd w:color="auto" w:fill="c0504d"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622423"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943634"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943634"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val="clear"/>
      </w:tcPr>
    </w:tblStylePr>
  </w:style>
  <w:style w:type="table" w:styleId="224">
    <w:name w:val="Dark List Accent 3"/>
    <w:basedOn w:val="12"/>
    <w:uiPriority w:val="70"/>
    <w:qFormat w:val="1"/>
    <w:rPr>
      <w:color w:val="ffffff"/>
    </w:rPr>
    <w:tblPr>
      <w:tblStyleRowBandSize w:val="1"/>
      <w:tblStyleColBandSize w:val="1"/>
    </w:tblPr>
    <w:tcPr>
      <w:shd w:color="auto" w:fill="9bbb59"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4e6128"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76923c"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76923c"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val="clear"/>
      </w:tcPr>
    </w:tblStylePr>
  </w:style>
  <w:style w:type="table" w:styleId="225">
    <w:name w:val="Dark List Accent 4"/>
    <w:basedOn w:val="12"/>
    <w:uiPriority w:val="70"/>
    <w:rPr>
      <w:color w:val="ffffff"/>
    </w:rPr>
    <w:tblPr>
      <w:tblStyleRowBandSize w:val="1"/>
      <w:tblStyleColBandSize w:val="1"/>
    </w:tblPr>
    <w:tcPr>
      <w:shd w:color="auto" w:fill="8064a2"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3f3151"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5f497a"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5f497a"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val="clear"/>
      </w:tcPr>
    </w:tblStylePr>
  </w:style>
  <w:style w:type="table" w:styleId="226">
    <w:name w:val="Dark List Accent 5"/>
    <w:basedOn w:val="12"/>
    <w:uiPriority w:val="70"/>
    <w:qFormat w:val="1"/>
    <w:rPr>
      <w:color w:val="ffffff"/>
    </w:rPr>
    <w:tblPr>
      <w:tblStyleRowBandSize w:val="1"/>
      <w:tblStyleColBandSize w:val="1"/>
    </w:tblPr>
    <w:tcPr>
      <w:shd w:color="auto" w:fill="4bacc6"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205867"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31849b"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31849b"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val="clear"/>
      </w:tcPr>
    </w:tblStylePr>
  </w:style>
  <w:style w:type="table" w:styleId="227">
    <w:name w:val="Dark List Accent 6"/>
    <w:basedOn w:val="12"/>
    <w:uiPriority w:val="70"/>
    <w:rPr>
      <w:color w:val="ffffff"/>
    </w:rPr>
    <w:tblPr>
      <w:tblStyleRowBandSize w:val="1"/>
      <w:tblStyleColBandSize w:val="1"/>
    </w:tblPr>
    <w:tcPr>
      <w:shd w:color="auto" w:fill="f79646" w:val="clear"/>
    </w:tcPr>
    <w:tblStylePr w:type="firstRow">
      <w:rPr>
        <w:b w:val="1"/>
        <w:bCs w:val="1"/>
      </w:rPr>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974706"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e36c0a" w:val="clear"/>
      </w:tcPr>
    </w:tblStylePr>
    <w:tblStylePr w:type="lastCol">
      <w:tblPr/>
      <w:tcPr>
        <w:tcBorders>
          <w:top w:space="0" w:sz="0" w:val="nil"/>
          <w:left w:space="0" w:sz="0" w:val="nil"/>
          <w:bottom w:color="ffffff" w:space="0" w:sz="18" w:val="single"/>
          <w:right w:space="0" w:sz="0" w:val="nil"/>
          <w:insideH w:space="0" w:sz="0" w:val="nil"/>
          <w:insideV w:space="0" w:sz="0" w:val="nil"/>
        </w:tcBorders>
        <w:shd w:color="auto" w:fill="e36c0a"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val="clear"/>
      </w:tcPr>
    </w:tblStylePr>
  </w:style>
  <w:style w:type="table" w:styleId="228">
    <w:name w:val="Colorful Shading"/>
    <w:basedOn w:val="12"/>
    <w:uiPriority w:val="71"/>
    <w:rPr>
      <w:color w:val="000000"/>
    </w:rPr>
    <w:tblPr>
      <w:tblBorders>
        <w:top w:color="c0504d" w:space="0" w:sz="24" w:val="single"/>
        <w:left w:color="000000" w:space="0" w:sz="4" w:val="single"/>
        <w:bottom w:color="000000" w:space="0" w:sz="4" w:val="single"/>
        <w:right w:color="000000" w:space="0" w:sz="4" w:val="single"/>
        <w:insideH w:color="ffffff" w:space="0" w:sz="4" w:val="single"/>
        <w:insideV w:color="ffffff" w:space="0" w:sz="4" w:val="single"/>
      </w:tblBorders>
    </w:tblPr>
    <w:tcPr>
      <w:shd w:color="auto" w:fill="e6e6e6" w:val="clear"/>
    </w:tcPr>
    <w:tblStylePr w:type="firstRow">
      <w:rPr>
        <w:b w:val="1"/>
        <w:bCs w:val="1"/>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000000"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000000"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000000" w:val="clear"/>
      </w:tcPr>
    </w:tblStylePr>
    <w:tblStylePr w:type="band1Vert">
      <w:tblPr/>
      <w:tcPr>
        <w:shd w:color="auto" w:fill="999999" w:val="clear"/>
      </w:tcPr>
    </w:tblStylePr>
    <w:tblStylePr w:type="band1Horz">
      <w:tblPr/>
      <w:tcPr>
        <w:shd w:color="auto" w:fill="808080" w:val="clear"/>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color="c0504d" w:space="0" w:sz="24" w:val="single"/>
        <w:left w:color="4f81bd" w:space="0" w:sz="4" w:val="single"/>
        <w:bottom w:color="4f81bd" w:space="0" w:sz="4" w:val="single"/>
        <w:right w:color="4f81bd" w:space="0" w:sz="4" w:val="single"/>
        <w:insideH w:color="ffffff" w:space="0" w:sz="4" w:val="single"/>
        <w:insideV w:color="ffffff" w:space="0" w:sz="4" w:val="single"/>
      </w:tblBorders>
    </w:tblPr>
    <w:tcPr>
      <w:shd w:color="auto" w:fill="edf2f8" w:val="clear"/>
    </w:tcPr>
    <w:tblStylePr w:type="firstRow">
      <w:rPr>
        <w:b w:val="1"/>
        <w:bCs w:val="1"/>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2c4c74"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2c4c74"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2c4c74" w:val="clear"/>
      </w:tcPr>
    </w:tblStylePr>
    <w:tblStylePr w:type="band1Vert">
      <w:tblPr/>
      <w:tcPr>
        <w:shd w:color="auto" w:fill="b8cce4" w:val="clear"/>
      </w:tcPr>
    </w:tblStylePr>
    <w:tblStylePr w:type="band1Horz">
      <w:tblPr/>
      <w:tcPr>
        <w:shd w:color="auto" w:fill="a7bfde" w:val="clear"/>
      </w:tcPr>
    </w:tblStylePr>
    <w:tblStylePr w:type="neCell">
      <w:rPr>
        <w:color w:val="000000"/>
      </w:rPr>
    </w:tblStylePr>
    <w:tblStylePr w:type="nwCell">
      <w:rPr>
        <w:color w:val="000000"/>
      </w:rPr>
    </w:tblStylePr>
  </w:style>
  <w:style w:type="table" w:styleId="230">
    <w:name w:val="Colorful Shading Accent 2"/>
    <w:basedOn w:val="12"/>
    <w:uiPriority w:val="71"/>
    <w:qFormat w:val="1"/>
    <w:rPr>
      <w:color w:val="000000"/>
    </w:rPr>
    <w:tblPr>
      <w:tblBorders>
        <w:top w:color="c0504d" w:space="0" w:sz="24" w:val="single"/>
        <w:left w:color="c0504d" w:space="0" w:sz="4" w:val="single"/>
        <w:bottom w:color="c0504d" w:space="0" w:sz="4" w:val="single"/>
        <w:right w:color="c0504d" w:space="0" w:sz="4" w:val="single"/>
        <w:insideH w:color="ffffff" w:space="0" w:sz="4" w:val="single"/>
        <w:insideV w:color="ffffff" w:space="0" w:sz="4" w:val="single"/>
      </w:tblBorders>
    </w:tblPr>
    <w:tcPr>
      <w:shd w:color="auto" w:fill="f8eded" w:val="clear"/>
    </w:tcPr>
    <w:tblStylePr w:type="firstRow">
      <w:rPr>
        <w:b w:val="1"/>
        <w:bCs w:val="1"/>
      </w:rPr>
      <w:tblPr/>
      <w:tcPr>
        <w:tcBorders>
          <w:top w:space="0" w:sz="0" w:val="nil"/>
          <w:left w:color="c0504d"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772c2a"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772c2a"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772c2a" w:val="clear"/>
      </w:tcPr>
    </w:tblStylePr>
    <w:tblStylePr w:type="band1Vert">
      <w:tblPr/>
      <w:tcPr>
        <w:shd w:color="auto" w:fill="e5b8b7" w:val="clear"/>
      </w:tcPr>
    </w:tblStylePr>
    <w:tblStylePr w:type="band1Horz">
      <w:tblPr/>
      <w:tcPr>
        <w:shd w:color="auto" w:fill="dfa7a6" w:val="clear"/>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color="8064a2" w:space="0" w:sz="24" w:val="single"/>
        <w:left w:color="9bbb59" w:space="0" w:sz="4" w:val="single"/>
        <w:bottom w:color="9bbb59" w:space="0" w:sz="4" w:val="single"/>
        <w:right w:color="9bbb59" w:space="0" w:sz="4" w:val="single"/>
        <w:insideH w:color="ffffff" w:space="0" w:sz="4" w:val="single"/>
        <w:insideV w:color="ffffff" w:space="0" w:sz="4" w:val="single"/>
      </w:tblBorders>
    </w:tblPr>
    <w:tcPr>
      <w:shd w:color="auto" w:fill="f5f8ee" w:val="clear"/>
    </w:tcPr>
    <w:tblStylePr w:type="firstRow">
      <w:rPr>
        <w:b w:val="1"/>
        <w:bCs w:val="1"/>
      </w:rPr>
      <w:tblPr/>
      <w:tcPr>
        <w:tcBorders>
          <w:top w:space="0" w:sz="0" w:val="nil"/>
          <w:left w:color="8064a2"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5e7530"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5e7530"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5e7530" w:val="clear"/>
      </w:tcPr>
    </w:tblStylePr>
    <w:tblStylePr w:type="band1Vert">
      <w:tblPr/>
      <w:tcPr>
        <w:shd w:color="auto" w:fill="d6e3bc" w:val="clear"/>
      </w:tcPr>
    </w:tblStylePr>
    <w:tblStylePr w:type="band1Horz">
      <w:tblPr/>
      <w:tcPr>
        <w:shd w:color="auto" w:fill="cdddac" w:val="clear"/>
      </w:tcPr>
    </w:tblStylePr>
  </w:style>
  <w:style w:type="table" w:styleId="232">
    <w:name w:val="Colorful Shading Accent 4"/>
    <w:basedOn w:val="12"/>
    <w:uiPriority w:val="71"/>
    <w:rPr>
      <w:color w:val="000000"/>
    </w:rPr>
    <w:tblPr>
      <w:tblBorders>
        <w:top w:color="9bbb59" w:space="0" w:sz="24" w:val="single"/>
        <w:left w:color="8064a2" w:space="0" w:sz="4" w:val="single"/>
        <w:bottom w:color="8064a2" w:space="0" w:sz="4" w:val="single"/>
        <w:right w:color="8064a2" w:space="0" w:sz="4" w:val="single"/>
        <w:insideH w:color="ffffff" w:space="0" w:sz="4" w:val="single"/>
        <w:insideV w:color="ffffff" w:space="0" w:sz="4" w:val="single"/>
      </w:tblBorders>
    </w:tblPr>
    <w:tcPr>
      <w:shd w:color="auto" w:fill="f2eff6" w:val="clear"/>
    </w:tcPr>
    <w:tblStylePr w:type="firstRow">
      <w:rPr>
        <w:b w:val="1"/>
        <w:bCs w:val="1"/>
      </w:rPr>
      <w:tblPr/>
      <w:tcPr>
        <w:tcBorders>
          <w:top w:space="0" w:sz="0" w:val="nil"/>
          <w:left w:color="9bbb59"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4c3b62"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4c3b62"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4c3b62" w:val="clear"/>
      </w:tcPr>
    </w:tblStylePr>
    <w:tblStylePr w:type="band1Vert">
      <w:tblPr/>
      <w:tcPr>
        <w:shd w:color="auto" w:fill="ccc0d9" w:val="clear"/>
      </w:tcPr>
    </w:tblStylePr>
    <w:tblStylePr w:type="band1Horz">
      <w:tblPr/>
      <w:tcPr>
        <w:shd w:color="auto" w:fill="bfb1d0" w:val="clear"/>
      </w:tcPr>
    </w:tblStylePr>
    <w:tblStylePr w:type="neCell">
      <w:rPr>
        <w:color w:val="000000"/>
      </w:rPr>
    </w:tblStylePr>
    <w:tblStylePr w:type="nwCell">
      <w:rPr>
        <w:color w:val="000000"/>
      </w:rPr>
    </w:tblStylePr>
  </w:style>
  <w:style w:type="table" w:styleId="233">
    <w:name w:val="Colorful Shading Accent 5"/>
    <w:basedOn w:val="12"/>
    <w:uiPriority w:val="71"/>
    <w:qFormat w:val="1"/>
    <w:rPr>
      <w:color w:val="000000"/>
    </w:rPr>
    <w:tblPr>
      <w:tblBorders>
        <w:top w:color="f79646" w:space="0" w:sz="24" w:val="single"/>
        <w:left w:color="4bacc6" w:space="0" w:sz="4" w:val="single"/>
        <w:bottom w:color="4bacc6" w:space="0" w:sz="4" w:val="single"/>
        <w:right w:color="4bacc6" w:space="0" w:sz="4" w:val="single"/>
        <w:insideH w:color="ffffff" w:space="0" w:sz="4" w:val="single"/>
        <w:insideV w:color="ffffff" w:space="0" w:sz="4" w:val="single"/>
      </w:tblBorders>
    </w:tblPr>
    <w:tcPr>
      <w:shd w:color="auto" w:fill="edf6f9" w:val="clear"/>
    </w:tcPr>
    <w:tblStylePr w:type="firstRow">
      <w:rPr>
        <w:b w:val="1"/>
        <w:bCs w:val="1"/>
      </w:rPr>
      <w:tblPr/>
      <w:tcPr>
        <w:tcBorders>
          <w:top w:space="0" w:sz="0" w:val="nil"/>
          <w:left w:color="f79646"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276a7c"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276a7c"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276a7c" w:val="clear"/>
      </w:tcPr>
    </w:tblStylePr>
    <w:tblStylePr w:type="band1Vert">
      <w:tblPr/>
      <w:tcPr>
        <w:shd w:color="auto" w:fill="b6dde8" w:val="clear"/>
      </w:tcPr>
    </w:tblStylePr>
    <w:tblStylePr w:type="band1Horz">
      <w:tblPr/>
      <w:tcPr>
        <w:shd w:color="auto" w:fill="a5d5e2" w:val="clear"/>
      </w:tcPr>
    </w:tblStylePr>
    <w:tblStylePr w:type="neCell">
      <w:rPr>
        <w:color w:val="000000"/>
      </w:rPr>
    </w:tblStylePr>
    <w:tblStylePr w:type="nwCell">
      <w:rPr>
        <w:color w:val="000000"/>
      </w:rPr>
    </w:tblStylePr>
  </w:style>
  <w:style w:type="table" w:styleId="234">
    <w:name w:val="Colorful Shading Accent 6"/>
    <w:basedOn w:val="12"/>
    <w:uiPriority w:val="71"/>
    <w:qFormat w:val="1"/>
    <w:rPr>
      <w:color w:val="000000"/>
    </w:rPr>
    <w:tblPr>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Pr>
    <w:tcPr>
      <w:shd w:color="auto" w:fill="fef4ec" w:val="clear"/>
    </w:tcPr>
    <w:tblStylePr w:type="firstRow">
      <w:rPr>
        <w:b w:val="1"/>
        <w:bCs w:val="1"/>
      </w:rPr>
      <w:tblPr/>
      <w:tcPr>
        <w:tcBorders>
          <w:top w:space="0" w:sz="0" w:val="nil"/>
          <w:left w:color="4bacc6" w:space="0" w:sz="24" w:val="single"/>
          <w:bottom w:space="0" w:sz="0" w:val="nil"/>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b65608" w:val="clear"/>
      </w:tcPr>
    </w:tblStylePr>
    <w:tblStylePr w:type="firstCol">
      <w:rPr>
        <w:color w:val="ffffff"/>
      </w:rPr>
      <w:tblPr/>
      <w:tcPr>
        <w:tcBorders>
          <w:top w:space="0" w:sz="0" w:val="nil"/>
          <w:left w:space="0" w:sz="0" w:val="nil"/>
          <w:bottom w:space="0" w:sz="0" w:val="nil"/>
          <w:right w:space="0" w:sz="0" w:val="nil"/>
          <w:insideH w:space="0" w:sz="4" w:val="single"/>
          <w:insideV w:space="0" w:sz="0" w:val="nil"/>
        </w:tcBorders>
        <w:shd w:color="auto" w:fill="b65608"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b65608" w:val="clear"/>
      </w:tcPr>
    </w:tblStylePr>
    <w:tblStylePr w:type="band1Vert">
      <w:tblPr/>
      <w:tcPr>
        <w:shd w:color="auto" w:fill="fbd4b4" w:val="clear"/>
      </w:tcPr>
    </w:tblStylePr>
    <w:tblStylePr w:type="band1Horz">
      <w:tblPr/>
      <w:tcPr>
        <w:shd w:color="auto" w:fill="fbcaa2" w:val="clear"/>
      </w:tcPr>
    </w:tblStylePr>
    <w:tblStylePr w:type="neCell">
      <w:rPr>
        <w:color w:val="000000"/>
      </w:rPr>
    </w:tblStylePr>
    <w:tblStylePr w:type="nwCell">
      <w:rPr>
        <w:color w:val="000000"/>
      </w:rPr>
    </w:tblStylePr>
  </w:style>
  <w:style w:type="table" w:styleId="235">
    <w:name w:val="Colorful List"/>
    <w:basedOn w:val="12"/>
    <w:uiPriority w:val="72"/>
    <w:qFormat w:val="1"/>
    <w:rPr>
      <w:color w:val="000000"/>
    </w:rPr>
    <w:tblPr>
      <w:tblStyleRowBandSize w:val="1"/>
      <w:tblStyleColBandSize w:val="1"/>
    </w:tblPr>
    <w:tcPr>
      <w:shd w:color="auto" w:fill="e6e6e6" w:val="clear"/>
    </w:tcPr>
    <w:tblStylePr w:type="firstRow">
      <w:rPr>
        <w:b w:val="1"/>
        <w:bCs w:val="1"/>
        <w:color w:val="ffffff"/>
      </w:rPr>
      <w:tblPr/>
      <w:tcPr>
        <w:tcBorders>
          <w:left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val="clear"/>
      </w:tcPr>
    </w:tblStylePr>
    <w:tblStylePr w:type="band1Horz">
      <w:tblPr/>
      <w:tcPr>
        <w:shd w:color="auto" w:fill="cccccc" w:val="clear"/>
      </w:tcPr>
    </w:tblStylePr>
  </w:style>
  <w:style w:type="table" w:styleId="236">
    <w:name w:val="Colorful List Accent 1"/>
    <w:basedOn w:val="12"/>
    <w:uiPriority w:val="72"/>
    <w:rPr>
      <w:color w:val="000000"/>
    </w:rPr>
    <w:tblPr>
      <w:tblStyleRowBandSize w:val="1"/>
      <w:tblStyleColBandSize w:val="1"/>
    </w:tblPr>
    <w:tcPr>
      <w:shd w:color="auto" w:fill="edf2f8" w:val="clear"/>
    </w:tcPr>
    <w:tblStylePr w:type="firstRow">
      <w:rPr>
        <w:b w:val="1"/>
        <w:bCs w:val="1"/>
        <w:color w:val="ffffff"/>
      </w:rPr>
      <w:tblPr/>
      <w:tcPr>
        <w:tcBorders>
          <w:left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val="clear"/>
      </w:tcPr>
    </w:tblStylePr>
    <w:tblStylePr w:type="band1Horz">
      <w:tblPr/>
      <w:tcPr>
        <w:shd w:color="auto" w:fill="dbe5f1" w:val="clear"/>
      </w:tcPr>
    </w:tblStylePr>
  </w:style>
  <w:style w:type="table" w:styleId="237">
    <w:name w:val="Colorful List Accent 2"/>
    <w:basedOn w:val="12"/>
    <w:uiPriority w:val="72"/>
    <w:rPr>
      <w:color w:val="000000"/>
    </w:rPr>
    <w:tblPr>
      <w:tblStyleRowBandSize w:val="1"/>
      <w:tblStyleColBandSize w:val="1"/>
    </w:tblPr>
    <w:tcPr>
      <w:shd w:color="auto" w:fill="f8eded" w:val="clear"/>
    </w:tcPr>
    <w:tblStylePr w:type="firstRow">
      <w:rPr>
        <w:b w:val="1"/>
        <w:bCs w:val="1"/>
        <w:color w:val="ffffff"/>
      </w:rPr>
      <w:tblPr/>
      <w:tcPr>
        <w:tcBorders>
          <w:left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val="clear"/>
      </w:tcPr>
    </w:tblStylePr>
    <w:tblStylePr w:type="band1Horz">
      <w:tblPr/>
      <w:tcPr>
        <w:shd w:color="auto" w:fill="f2dbdb" w:val="clear"/>
      </w:tcPr>
    </w:tblStylePr>
  </w:style>
  <w:style w:type="table" w:styleId="238">
    <w:name w:val="Colorful List Accent 3"/>
    <w:basedOn w:val="12"/>
    <w:uiPriority w:val="72"/>
    <w:rPr>
      <w:color w:val="000000"/>
    </w:rPr>
    <w:tblPr>
      <w:tblStyleRowBandSize w:val="1"/>
      <w:tblStyleColBandSize w:val="1"/>
    </w:tblPr>
    <w:tcPr>
      <w:shd w:color="auto" w:fill="f5f8ee" w:val="clear"/>
    </w:tcPr>
    <w:tblStylePr w:type="firstRow">
      <w:rPr>
        <w:b w:val="1"/>
        <w:bCs w:val="1"/>
        <w:color w:val="ffffff"/>
      </w:rPr>
      <w:tblPr/>
      <w:tcPr>
        <w:tcBorders>
          <w:left w:color="ffffff" w:space="0" w:sz="12" w:val="single"/>
        </w:tcBorders>
        <w:shd w:color="auto" w:fill="664e82" w:val="clear"/>
      </w:tcPr>
    </w:tblStylePr>
    <w:tblStylePr w:type="lastRow">
      <w:rPr>
        <w:b w:val="1"/>
        <w:bCs w:val="1"/>
        <w:color w:val="664e82"/>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val="clear"/>
      </w:tcPr>
    </w:tblStylePr>
    <w:tblStylePr w:type="band1Horz">
      <w:tblPr/>
      <w:tcPr>
        <w:shd w:color="auto" w:fill="eaf1dd" w:val="clear"/>
      </w:tcPr>
    </w:tblStylePr>
  </w:style>
  <w:style w:type="table" w:styleId="239">
    <w:name w:val="Colorful List Accent 4"/>
    <w:basedOn w:val="12"/>
    <w:uiPriority w:val="72"/>
    <w:rPr>
      <w:color w:val="000000"/>
    </w:rPr>
    <w:tblPr>
      <w:tblStyleRowBandSize w:val="1"/>
      <w:tblStyleColBandSize w:val="1"/>
    </w:tblPr>
    <w:tcPr>
      <w:shd w:color="auto" w:fill="f2eff6" w:val="clear"/>
    </w:tcPr>
    <w:tblStylePr w:type="firstRow">
      <w:rPr>
        <w:b w:val="1"/>
        <w:bCs w:val="1"/>
        <w:color w:val="ffffff"/>
      </w:rPr>
      <w:tblPr/>
      <w:tcPr>
        <w:tcBorders>
          <w:left w:color="ffffff" w:space="0" w:sz="12" w:val="single"/>
        </w:tcBorders>
        <w:shd w:color="auto" w:fill="7e9c40" w:val="clear"/>
      </w:tcPr>
    </w:tblStylePr>
    <w:tblStylePr w:type="lastRow">
      <w:rPr>
        <w:b w:val="1"/>
        <w:bCs w:val="1"/>
        <w:color w:val="7e9c40"/>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val="clear"/>
      </w:tcPr>
    </w:tblStylePr>
    <w:tblStylePr w:type="band1Horz">
      <w:tblPr/>
      <w:tcPr>
        <w:shd w:color="auto" w:fill="e5dfec" w:val="clear"/>
      </w:tcPr>
    </w:tblStylePr>
  </w:style>
  <w:style w:type="table" w:styleId="240">
    <w:name w:val="Colorful List Accent 5"/>
    <w:basedOn w:val="12"/>
    <w:uiPriority w:val="72"/>
    <w:rPr>
      <w:color w:val="000000"/>
    </w:rPr>
    <w:tblPr>
      <w:tblStyleRowBandSize w:val="1"/>
      <w:tblStyleColBandSize w:val="1"/>
    </w:tblPr>
    <w:tcPr>
      <w:shd w:color="auto" w:fill="edf6f9" w:val="clear"/>
    </w:tcPr>
    <w:tblStylePr w:type="firstRow">
      <w:rPr>
        <w:b w:val="1"/>
        <w:bCs w:val="1"/>
        <w:color w:val="ffffff"/>
      </w:rPr>
      <w:tblPr/>
      <w:tcPr>
        <w:tcBorders>
          <w:left w:color="ffffff" w:space="0" w:sz="12" w:val="single"/>
        </w:tcBorders>
        <w:shd w:color="auto" w:fill="f2730a" w:val="clear"/>
      </w:tcPr>
    </w:tblStylePr>
    <w:tblStylePr w:type="lastRow">
      <w:rPr>
        <w:b w:val="1"/>
        <w:bCs w:val="1"/>
        <w:color w:val="f2730a"/>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val="clear"/>
      </w:tcPr>
    </w:tblStylePr>
    <w:tblStylePr w:type="band1Horz">
      <w:tblPr/>
      <w:tcPr>
        <w:shd w:color="auto" w:fill="daeef3" w:val="clear"/>
      </w:tcPr>
    </w:tblStylePr>
  </w:style>
  <w:style w:type="table" w:styleId="241">
    <w:name w:val="Colorful List Accent 6"/>
    <w:basedOn w:val="12"/>
    <w:uiPriority w:val="72"/>
    <w:rPr>
      <w:color w:val="000000"/>
    </w:rPr>
    <w:tblPr>
      <w:tblStyleRowBandSize w:val="1"/>
      <w:tblStyleColBandSize w:val="1"/>
    </w:tblPr>
    <w:tcPr>
      <w:shd w:color="auto" w:fill="fef4ec" w:val="clear"/>
    </w:tcPr>
    <w:tblStylePr w:type="firstRow">
      <w:rPr>
        <w:b w:val="1"/>
        <w:bCs w:val="1"/>
        <w:color w:val="ffffff"/>
      </w:rPr>
      <w:tblPr/>
      <w:tcPr>
        <w:tcBorders>
          <w:left w:color="ffffff" w:space="0" w:sz="12" w:val="single"/>
        </w:tcBorders>
        <w:shd w:color="auto" w:fill="348da5" w:val="clear"/>
      </w:tcPr>
    </w:tblStylePr>
    <w:tblStylePr w:type="lastRow">
      <w:rPr>
        <w:b w:val="1"/>
        <w:bCs w:val="1"/>
        <w:color w:val="348da5"/>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val="clear"/>
      </w:tcPr>
    </w:tblStylePr>
    <w:tblStylePr w:type="band1Horz">
      <w:tblPr/>
      <w:tcPr>
        <w:shd w:color="auto" w:fill="fde9d9" w:val="clear"/>
      </w:tcPr>
    </w:tblStylePr>
  </w:style>
  <w:style w:type="table" w:styleId="242">
    <w:name w:val="Colorful Grid"/>
    <w:basedOn w:val="12"/>
    <w:uiPriority w:val="73"/>
    <w:rPr>
      <w:color w:val="000000"/>
    </w:rPr>
    <w:tblPr>
      <w:tblBorders>
        <w:insideH w:color="ffffff" w:space="0" w:sz="4" w:val="single"/>
      </w:tblBorders>
    </w:tblPr>
    <w:tcPr>
      <w:shd w:color="auto" w:fill="cccccc" w:val="clear"/>
    </w:tcPr>
    <w:tblStylePr w:type="firstRow">
      <w:rPr>
        <w:b w:val="1"/>
        <w:bCs w:val="1"/>
      </w:rPr>
      <w:tblPr/>
      <w:tcPr>
        <w:shd w:color="auto" w:fill="999999" w:val="clear"/>
      </w:tcPr>
    </w:tblStylePr>
    <w:tblStylePr w:type="lastRow">
      <w:rPr>
        <w:b w:val="1"/>
        <w:bCs w:val="1"/>
        <w:color w:val="000000"/>
      </w:rPr>
      <w:tblPr/>
      <w:tcPr>
        <w:shd w:color="auto" w:fill="999999" w:val="clear"/>
      </w:tcPr>
    </w:tblStylePr>
    <w:tblStylePr w:type="firstCol">
      <w:rPr>
        <w:color w:val="ffffff"/>
      </w:rPr>
      <w:tblPr/>
      <w:tcPr>
        <w:shd w:color="auto" w:fill="000000" w:val="clear"/>
      </w:tcPr>
    </w:tblStylePr>
    <w:tblStylePr w:type="lastCol">
      <w:rPr>
        <w:color w:val="ffffff"/>
      </w:rPr>
      <w:tblPr/>
      <w:tcPr>
        <w:shd w:color="auto" w:fill="000000" w:val="clear"/>
      </w:tcPr>
    </w:tblStylePr>
    <w:tblStylePr w:type="band1Vert">
      <w:tblPr/>
      <w:tcPr>
        <w:shd w:color="auto" w:fill="808080" w:val="clear"/>
      </w:tcPr>
    </w:tblStylePr>
    <w:tblStylePr w:type="band1Horz">
      <w:tblPr/>
      <w:tcPr>
        <w:shd w:color="auto" w:fill="808080" w:val="clear"/>
      </w:tcPr>
    </w:tblStylePr>
  </w:style>
  <w:style w:type="table" w:styleId="243">
    <w:name w:val="Colorful Grid Accent 1"/>
    <w:basedOn w:val="12"/>
    <w:uiPriority w:val="73"/>
    <w:rPr>
      <w:color w:val="000000"/>
    </w:rPr>
    <w:tblPr>
      <w:tblBorders>
        <w:insideH w:color="ffffff" w:space="0" w:sz="4" w:val="single"/>
      </w:tblBorders>
    </w:tblPr>
    <w:tcPr>
      <w:shd w:color="auto" w:fill="dbe5f1" w:val="clear"/>
    </w:tcPr>
    <w:tblStylePr w:type="firstRow">
      <w:rPr>
        <w:b w:val="1"/>
        <w:bCs w:val="1"/>
      </w:rPr>
      <w:tblPr/>
      <w:tcPr>
        <w:shd w:color="auto" w:fill="b8cce4" w:val="clear"/>
      </w:tcPr>
    </w:tblStylePr>
    <w:tblStylePr w:type="lastRow">
      <w:rPr>
        <w:b w:val="1"/>
        <w:bCs w:val="1"/>
        <w:color w:val="000000"/>
      </w:rPr>
      <w:tblPr/>
      <w:tcPr>
        <w:shd w:color="auto" w:fill="b8cce4" w:val="clear"/>
      </w:tcPr>
    </w:tblStylePr>
    <w:tblStylePr w:type="firstCol">
      <w:rPr>
        <w:color w:val="ffffff"/>
      </w:rPr>
      <w:tblPr/>
      <w:tcPr>
        <w:shd w:color="auto" w:fill="365f91" w:val="clear"/>
      </w:tcPr>
    </w:tblStylePr>
    <w:tblStylePr w:type="lastCol">
      <w:rPr>
        <w:color w:val="ffffff"/>
      </w:rPr>
      <w:tblPr/>
      <w:tcPr>
        <w:shd w:color="auto" w:fill="365f91" w:val="clear"/>
      </w:tcPr>
    </w:tblStylePr>
    <w:tblStylePr w:type="band1Vert">
      <w:tblPr/>
      <w:tcPr>
        <w:shd w:color="auto" w:fill="a7bfde" w:val="clear"/>
      </w:tcPr>
    </w:tblStylePr>
    <w:tblStylePr w:type="band1Horz">
      <w:tblPr/>
      <w:tcPr>
        <w:shd w:color="auto" w:fill="a7bfde" w:val="clear"/>
      </w:tcPr>
    </w:tblStylePr>
  </w:style>
  <w:style w:type="table" w:styleId="244">
    <w:name w:val="Colorful Grid Accent 2"/>
    <w:basedOn w:val="12"/>
    <w:uiPriority w:val="73"/>
    <w:rPr>
      <w:color w:val="000000"/>
    </w:rPr>
    <w:tblPr>
      <w:tblBorders>
        <w:insideH w:color="ffffff" w:space="0" w:sz="4" w:val="single"/>
      </w:tblBorders>
    </w:tblPr>
    <w:tcPr>
      <w:shd w:color="auto" w:fill="f2dbdb" w:val="clear"/>
    </w:tcPr>
    <w:tblStylePr w:type="firstRow">
      <w:rPr>
        <w:b w:val="1"/>
        <w:bCs w:val="1"/>
      </w:rPr>
      <w:tblPr/>
      <w:tcPr>
        <w:shd w:color="auto" w:fill="e5b8b7" w:val="clear"/>
      </w:tcPr>
    </w:tblStylePr>
    <w:tblStylePr w:type="lastRow">
      <w:rPr>
        <w:b w:val="1"/>
        <w:bCs w:val="1"/>
        <w:color w:val="000000"/>
      </w:rPr>
      <w:tblPr/>
      <w:tcPr>
        <w:shd w:color="auto" w:fill="e5b8b7" w:val="clear"/>
      </w:tcPr>
    </w:tblStylePr>
    <w:tblStylePr w:type="firstCol">
      <w:rPr>
        <w:color w:val="ffffff"/>
      </w:rPr>
      <w:tblPr/>
      <w:tcPr>
        <w:shd w:color="auto" w:fill="943634" w:val="clear"/>
      </w:tcPr>
    </w:tblStylePr>
    <w:tblStylePr w:type="lastCol">
      <w:rPr>
        <w:color w:val="ffffff"/>
      </w:rPr>
      <w:tblPr/>
      <w:tcPr>
        <w:shd w:color="auto" w:fill="943634" w:val="clear"/>
      </w:tcPr>
    </w:tblStylePr>
    <w:tblStylePr w:type="band1Vert">
      <w:tblPr/>
      <w:tcPr>
        <w:shd w:color="auto" w:fill="dfa7a6" w:val="clear"/>
      </w:tcPr>
    </w:tblStylePr>
    <w:tblStylePr w:type="band1Horz">
      <w:tblPr/>
      <w:tcPr>
        <w:shd w:color="auto" w:fill="dfa7a6" w:val="clear"/>
      </w:tcPr>
    </w:tblStylePr>
  </w:style>
  <w:style w:type="table" w:styleId="245">
    <w:name w:val="Colorful Grid Accent 3"/>
    <w:basedOn w:val="12"/>
    <w:uiPriority w:val="73"/>
    <w:rPr>
      <w:color w:val="000000"/>
    </w:rPr>
    <w:tblPr>
      <w:tblBorders>
        <w:insideH w:color="ffffff" w:space="0" w:sz="4" w:val="single"/>
      </w:tblBorders>
    </w:tblPr>
    <w:tcPr>
      <w:shd w:color="auto" w:fill="eaf1dd" w:val="clear"/>
    </w:tcPr>
    <w:tblStylePr w:type="firstRow">
      <w:rPr>
        <w:b w:val="1"/>
        <w:bCs w:val="1"/>
      </w:rPr>
      <w:tblPr/>
      <w:tcPr>
        <w:shd w:color="auto" w:fill="d6e3bc" w:val="clear"/>
      </w:tcPr>
    </w:tblStylePr>
    <w:tblStylePr w:type="lastRow">
      <w:rPr>
        <w:b w:val="1"/>
        <w:bCs w:val="1"/>
        <w:color w:val="000000"/>
      </w:rPr>
      <w:tblPr/>
      <w:tcPr>
        <w:shd w:color="auto" w:fill="d6e3bc" w:val="clear"/>
      </w:tcPr>
    </w:tblStylePr>
    <w:tblStylePr w:type="firstCol">
      <w:rPr>
        <w:color w:val="ffffff"/>
      </w:rPr>
      <w:tblPr/>
      <w:tcPr>
        <w:shd w:color="auto" w:fill="76923c" w:val="clear"/>
      </w:tcPr>
    </w:tblStylePr>
    <w:tblStylePr w:type="lastCol">
      <w:rPr>
        <w:color w:val="ffffff"/>
      </w:rPr>
      <w:tblPr/>
      <w:tcPr>
        <w:shd w:color="auto" w:fill="76923c" w:val="clear"/>
      </w:tcPr>
    </w:tblStylePr>
    <w:tblStylePr w:type="band1Vert">
      <w:tblPr/>
      <w:tcPr>
        <w:shd w:color="auto" w:fill="cdddac" w:val="clear"/>
      </w:tcPr>
    </w:tblStylePr>
    <w:tblStylePr w:type="band1Horz">
      <w:tblPr/>
      <w:tcPr>
        <w:shd w:color="auto" w:fill="cdddac" w:val="clear"/>
      </w:tcPr>
    </w:tblStylePr>
  </w:style>
  <w:style w:type="table" w:styleId="246">
    <w:name w:val="Colorful Grid Accent 4"/>
    <w:basedOn w:val="12"/>
    <w:uiPriority w:val="73"/>
    <w:rPr>
      <w:color w:val="000000"/>
    </w:rPr>
    <w:tblPr>
      <w:tblBorders>
        <w:insideH w:color="ffffff" w:space="0" w:sz="4" w:val="single"/>
      </w:tblBorders>
    </w:tblPr>
    <w:tcPr>
      <w:shd w:color="auto" w:fill="e5dfec" w:val="clear"/>
    </w:tcPr>
    <w:tblStylePr w:type="firstRow">
      <w:rPr>
        <w:b w:val="1"/>
        <w:bCs w:val="1"/>
      </w:rPr>
      <w:tblPr/>
      <w:tcPr>
        <w:shd w:color="auto" w:fill="ccc0d9" w:val="clear"/>
      </w:tcPr>
    </w:tblStylePr>
    <w:tblStylePr w:type="lastRow">
      <w:rPr>
        <w:b w:val="1"/>
        <w:bCs w:val="1"/>
        <w:color w:val="000000"/>
      </w:rPr>
      <w:tblPr/>
      <w:tcPr>
        <w:shd w:color="auto" w:fill="ccc0d9" w:val="clear"/>
      </w:tcPr>
    </w:tblStylePr>
    <w:tblStylePr w:type="firstCol">
      <w:rPr>
        <w:color w:val="ffffff"/>
      </w:rPr>
      <w:tblPr/>
      <w:tcPr>
        <w:shd w:color="auto" w:fill="5f497a" w:val="clear"/>
      </w:tcPr>
    </w:tblStylePr>
    <w:tblStylePr w:type="lastCol">
      <w:rPr>
        <w:color w:val="ffffff"/>
      </w:rPr>
      <w:tblPr/>
      <w:tcPr>
        <w:shd w:color="auto" w:fill="5f497a" w:val="clear"/>
      </w:tcPr>
    </w:tblStylePr>
    <w:tblStylePr w:type="band1Vert">
      <w:tblPr/>
      <w:tcPr>
        <w:shd w:color="auto" w:fill="bfb1d0" w:val="clear"/>
      </w:tcPr>
    </w:tblStylePr>
    <w:tblStylePr w:type="band1Horz">
      <w:tblPr/>
      <w:tcPr>
        <w:shd w:color="auto" w:fill="bfb1d0" w:val="clear"/>
      </w:tcPr>
    </w:tblStylePr>
  </w:style>
  <w:style w:type="table" w:styleId="247">
    <w:name w:val="Colorful Grid Accent 5"/>
    <w:basedOn w:val="12"/>
    <w:uiPriority w:val="73"/>
    <w:rPr>
      <w:color w:val="000000"/>
    </w:rPr>
    <w:tblPr>
      <w:tblBorders>
        <w:insideH w:color="ffffff" w:space="0" w:sz="4" w:val="single"/>
      </w:tblBorders>
    </w:tblPr>
    <w:tcPr>
      <w:shd w:color="auto" w:fill="daeef3" w:val="clear"/>
    </w:tcPr>
    <w:tblStylePr w:type="firstRow">
      <w:rPr>
        <w:b w:val="1"/>
        <w:bCs w:val="1"/>
      </w:rPr>
      <w:tblPr/>
      <w:tcPr>
        <w:shd w:color="auto" w:fill="b6dde8" w:val="clear"/>
      </w:tcPr>
    </w:tblStylePr>
    <w:tblStylePr w:type="lastRow">
      <w:rPr>
        <w:b w:val="1"/>
        <w:bCs w:val="1"/>
        <w:color w:val="000000"/>
      </w:rPr>
      <w:tblPr/>
      <w:tcPr>
        <w:shd w:color="auto" w:fill="b6dde8" w:val="clear"/>
      </w:tcPr>
    </w:tblStylePr>
    <w:tblStylePr w:type="firstCol">
      <w:rPr>
        <w:color w:val="ffffff"/>
      </w:rPr>
      <w:tblPr/>
      <w:tcPr>
        <w:shd w:color="auto" w:fill="31849b" w:val="clear"/>
      </w:tcPr>
    </w:tblStylePr>
    <w:tblStylePr w:type="lastCol">
      <w:rPr>
        <w:color w:val="ffffff"/>
      </w:rPr>
      <w:tblPr/>
      <w:tcPr>
        <w:shd w:color="auto" w:fill="31849b" w:val="clear"/>
      </w:tcPr>
    </w:tblStylePr>
    <w:tblStylePr w:type="band1Vert">
      <w:tblPr/>
      <w:tcPr>
        <w:shd w:color="auto" w:fill="a5d5e2" w:val="clear"/>
      </w:tcPr>
    </w:tblStylePr>
    <w:tblStylePr w:type="band1Horz">
      <w:tblPr/>
      <w:tcPr>
        <w:shd w:color="auto" w:fill="a5d5e2" w:val="clear"/>
      </w:tcPr>
    </w:tblStylePr>
  </w:style>
  <w:style w:type="table" w:styleId="248">
    <w:name w:val="Colorful Grid Accent 6"/>
    <w:basedOn w:val="12"/>
    <w:uiPriority w:val="73"/>
    <w:rPr>
      <w:color w:val="000000"/>
    </w:rPr>
    <w:tblPr>
      <w:tblBorders>
        <w:insideH w:color="ffffff" w:space="0" w:sz="4" w:val="single"/>
      </w:tblBorders>
    </w:tblPr>
    <w:tcPr>
      <w:shd w:color="auto" w:fill="fde9d9" w:val="clear"/>
    </w:tcPr>
    <w:tblStylePr w:type="firstRow">
      <w:rPr>
        <w:b w:val="1"/>
        <w:bCs w:val="1"/>
      </w:rPr>
      <w:tblPr/>
      <w:tcPr>
        <w:shd w:color="auto" w:fill="fbd4b4" w:val="clear"/>
      </w:tcPr>
    </w:tblStylePr>
    <w:tblStylePr w:type="lastRow">
      <w:rPr>
        <w:b w:val="1"/>
        <w:bCs w:val="1"/>
        <w:color w:val="000000"/>
      </w:rPr>
      <w:tblPr/>
      <w:tcPr>
        <w:shd w:color="auto" w:fill="fbd4b4" w:val="clear"/>
      </w:tcPr>
    </w:tblStylePr>
    <w:tblStylePr w:type="firstCol">
      <w:rPr>
        <w:color w:val="ffffff"/>
      </w:rPr>
      <w:tblPr/>
      <w:tcPr>
        <w:shd w:color="auto" w:fill="e36c0a" w:val="clear"/>
      </w:tcPr>
    </w:tblStylePr>
    <w:tblStylePr w:type="lastCol">
      <w:rPr>
        <w:color w:val="ffffff"/>
      </w:rPr>
      <w:tblPr/>
      <w:tcPr>
        <w:shd w:color="auto" w:fill="e36c0a" w:val="clear"/>
      </w:tcPr>
    </w:tblStylePr>
    <w:tblStylePr w:type="band1Vert">
      <w:tblPr/>
      <w:tcPr>
        <w:shd w:color="auto" w:fill="fbcaa2" w:val="clear"/>
      </w:tcPr>
    </w:tblStylePr>
    <w:tblStylePr w:type="band1Horz">
      <w:tblPr/>
      <w:tcPr>
        <w:shd w:color="auto" w:fill="fbcaa2" w:val="clear"/>
      </w:tcPr>
    </w:tblStylePr>
  </w:style>
  <w:style w:type="paragraph" w:styleId="Subtitle">
    <w:name w:val="Subtitle"/>
    <w:basedOn w:val="Normal"/>
    <w:next w:val="Normal"/>
    <w:pPr>
      <w:spacing w:after="60" w:before="240" w:line="312" w:lineRule="auto"/>
      <w:jc w:val="center"/>
    </w:pPr>
    <w:rPr>
      <w:rFonts w:ascii="Arial" w:cs="Arial" w:eastAsia="Arial" w:hAnsi="Arial"/>
      <w:b w:val="1"/>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8.png"/><Relationship Id="rId21" Type="http://schemas.openxmlformats.org/officeDocument/2006/relationships/image" Target="media/image16.png"/><Relationship Id="rId24" Type="http://schemas.openxmlformats.org/officeDocument/2006/relationships/image" Target="media/image17.pn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3.png"/><Relationship Id="rId31" Type="http://schemas.openxmlformats.org/officeDocument/2006/relationships/image" Target="media/image23.png"/><Relationship Id="rId30"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20.png"/><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25.png"/><Relationship Id="rId14" Type="http://schemas.openxmlformats.org/officeDocument/2006/relationships/image" Target="media/image24.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3/ROJ57j9NZglkMB7B3OcOEO0w==">CgMxLjAyCGguZ2pkZ3hzOAByITFqdGN3MVpGR0JUV0JRbDNTV1hqNEtPQmo3WWE0XzNJTw==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2025-02-25T03:11:00Z</dcterms:created>
  <dc:creator>yana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4528F41E355840BBA8F410261A24F9BC_11</vt:lpwstr>
  </property>
</Properties>
</file>