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40"/>
        </w:rPr>
        <w:t>TRAVEL YANTRA — MAJOR PROJECT REVIEW 2</w:t>
      </w:r>
    </w:p>
    <w:p>
      <w:pPr>
        <w:jc w:val="center"/>
      </w:pPr>
      <w:r>
        <w:rPr>
          <w:i/>
          <w:color w:val="606060"/>
          <w:sz w:val="24"/>
        </w:rPr>
        <w:t>12-Minute Presentation Script  |  Slide-by-Slide Guide (24 Slides)</w:t>
      </w:r>
    </w:p>
    <w:p>
      <w:pPr>
        <w:jc w:val="center"/>
      </w:pPr>
      <w:r>
        <w:rPr>
          <w:color w:val="101010"/>
          <w:sz w:val="22"/>
        </w:rPr>
        <w:t>BMSIT&amp;M  |  Dept. of Information Science &amp; Engineering  |  2025-26</w:t>
      </w:r>
    </w:p>
    <w:p>
      <w:pPr>
        <w:jc w:val="center"/>
      </w:pPr>
      <w:r>
        <w:rPr>
          <w:color w:val="101010"/>
          <w:sz w:val="22"/>
        </w:rPr>
        <w:t>Under the Guidance of: Prof. Shwetha T, Assistant Professor, Dept. of ISE</w:t>
      </w:r>
    </w:p>
    <w:p>
      <w:pPr>
        <w:jc w:val="center"/>
      </w:pPr>
      <w:r>
        <w:rPr>
          <w:i/>
          <w:color w:val="606060"/>
          <w:sz w:val="20"/>
        </w:rPr>
        <w:t>Team: Nithin G (1BY23IS140) | Pushkar Reddy S (1BY23IS167) | Rishab Paul (1BY23IS175) | Rohan Balu (1BY23IS177)</w:t>
      </w:r>
    </w:p>
    <w:p/>
    <w:p>
      <w:pPr>
        <w:pBdr>
          <w:bottom w:val="single" w:sz="6" w:space="1" w:color="888888"/>
        </w:pBdr>
      </w:pPr>
    </w:p>
    <w:p>
      <w:r>
        <w:rPr>
          <w:b/>
          <w:color w:val="1F3A68"/>
          <w:sz w:val="30"/>
        </w:rPr>
        <w:t>SLIDE 1 — Title Slide</w:t>
      </w:r>
    </w:p>
    <w:p>
      <w:r>
        <w:rPr>
          <w:b/>
          <w:color w:val="1F3A68"/>
          <w:sz w:val="22"/>
        </w:rPr>
        <w:t>Speaker: Nithin G</w:t>
      </w:r>
      <w:r>
        <w:rPr>
          <w:i/>
          <w:color w:val="606060"/>
          <w:sz w:val="20"/>
        </w:rPr>
        <w:t xml:space="preserve">   |   Duration: ~40 seconds</w:t>
      </w:r>
    </w:p>
    <w:p>
      <w:r>
        <w:rPr>
          <w:i/>
          <w:color w:val="606060"/>
          <w:sz w:val="20"/>
        </w:rPr>
        <w:t>[START — All four team members standing. Nithin speaks first.]</w:t>
      </w:r>
    </w:p>
    <w:p>
      <w:r>
        <w:rPr>
          <w:sz w:val="22"/>
        </w:rPr>
        <w:t>Good morning, respected faculty, panel members, and everyone present. We are a team of four students from the Department of Information Science and Engineering — Nithin G, Pushkar Reddy S, Rishab Paul, and Rohan Balu — working under the guidance of Prof. Shwetha T.</w:t>
      </w:r>
    </w:p>
    <w:p>
      <w:r>
        <w:rPr>
          <w:sz w:val="22"/>
        </w:rPr>
        <w:t>We are presenting Review 2 of our major project — Travel Yantra — an AI-powered, personalised travel itinerary planner and virtual tour guide with multilingual support, designed for the Indian travel context.</w:t>
      </w:r>
    </w:p>
    <w:p>
      <w:r>
        <w:rPr>
          <w:sz w:val="22"/>
        </w:rPr>
        <w:t>Since Review 1, we have expanded the literature foundation, finalised our multi-LLM strategy, and made progress on implementation. Over the next twelve minutes, we will walk you through what has changed since Review 1 and where we stand today.</w:t>
      </w:r>
    </w:p>
    <w:p>
      <w:pPr>
        <w:pBdr>
          <w:bottom w:val="single" w:sz="6" w:space="1" w:color="888888"/>
        </w:pBdr>
      </w:pPr>
    </w:p>
    <w:p>
      <w:r>
        <w:rPr>
          <w:b/>
          <w:color w:val="1F3A68"/>
          <w:sz w:val="30"/>
        </w:rPr>
        <w:t>SLIDE 2 — Abstract</w:t>
      </w:r>
    </w:p>
    <w:p>
      <w:r>
        <w:rPr>
          <w:b/>
          <w:color w:val="1F3A68"/>
          <w:sz w:val="22"/>
        </w:rPr>
        <w:t>Speaker: Nithin G</w:t>
      </w:r>
      <w:r>
        <w:rPr>
          <w:i/>
          <w:color w:val="606060"/>
          <w:sz w:val="20"/>
        </w:rPr>
        <w:t xml:space="preserve">   |   Duration: ~50 seconds</w:t>
      </w:r>
    </w:p>
    <w:p>
      <w:r>
        <w:rPr>
          <w:sz w:val="22"/>
        </w:rPr>
        <w:t>Let me begin with a quick abstract.</w:t>
      </w:r>
    </w:p>
    <w:p>
      <w:r>
        <w:rPr>
          <w:sz w:val="22"/>
        </w:rPr>
        <w:t>Travel Yantra is an AI-powered, multilingual, multi-channel travel itinerary planner and virtual tour guide for the Indian tourism context. It addresses two real problems — first, the fragmentation of current travel planning, where users juggle four to five disconnected platforms and lose six to ten hours per trip; and second, the language exclusion of over 700 million regional language speakers from English-only AI travel tools.</w:t>
      </w:r>
    </w:p>
    <w:p>
      <w:r>
        <w:rPr>
          <w:sz w:val="22"/>
        </w:rPr>
        <w:t>The system combines four specialised LLM agents — Itinerary, Accommodation, Transportation, and Cultural Guidance — orchestrated through n8n. Each agent uses a different model — GPT-4 for constraint reasoning, Claude 3.5 Sonnet for cultural narrative, Gemini 1.5 Pro for real-time multimodal data — supported by IndicTrans2, MURIL, RAG, Whisper ASR, and Vapi voice.</w:t>
      </w:r>
    </w:p>
    <w:p>
      <w:r>
        <w:rPr>
          <w:sz w:val="22"/>
        </w:rPr>
        <w:t>Users can access it via web, WhatsApp, or voice. Our targets — 90 percent user satisfaction, 85 percent translation accuracy, sub-three-second response time, and a 60 percent reduction in planning time — all within a 25,000 rupee budget on an open-source-first stack.</w:t>
      </w:r>
    </w:p>
    <w:p>
      <w:pPr>
        <w:pBdr>
          <w:bottom w:val="single" w:sz="6" w:space="1" w:color="888888"/>
        </w:pBdr>
      </w:pPr>
    </w:p>
    <w:p>
      <w:r>
        <w:rPr>
          <w:b/>
          <w:color w:val="1F3A68"/>
          <w:sz w:val="30"/>
        </w:rPr>
        <w:t>SLIDE 3 — Content / Index</w:t>
      </w:r>
    </w:p>
    <w:p>
      <w:r>
        <w:rPr>
          <w:b/>
          <w:color w:val="1F3A68"/>
          <w:sz w:val="22"/>
        </w:rPr>
        <w:t>Speaker: Nithin G</w:t>
      </w:r>
      <w:r>
        <w:rPr>
          <w:i/>
          <w:color w:val="606060"/>
          <w:sz w:val="20"/>
        </w:rPr>
        <w:t xml:space="preserve">   |   Duration: ~20 seconds</w:t>
      </w:r>
    </w:p>
    <w:p>
      <w:r>
        <w:rPr>
          <w:sz w:val="22"/>
        </w:rPr>
        <w:t>This slide simply outlines our flow today — Abstract, Problem Statement, Motivation, an expanded Literature Survey of 22 papers, Research Gap and Challenges, Proposed System, Methodology, Highlights from Review 1, Expected Outcomes, Societal Impact, Standards and Sustainability, Team Contribution, Cost Analysis, Project Management with a Gantt timeline, Conclusion, and References. I'll now hand over to Pushkar for the Problem Statement.</w:t>
      </w:r>
    </w:p>
    <w:p>
      <w:pPr>
        <w:pBdr>
          <w:bottom w:val="single" w:sz="6" w:space="1" w:color="888888"/>
        </w:pBdr>
      </w:pPr>
    </w:p>
    <w:p>
      <w:r>
        <w:rPr>
          <w:b/>
          <w:color w:val="1F3A68"/>
          <w:sz w:val="30"/>
        </w:rPr>
        <w:t>SLIDE 4 — Problem Statement</w:t>
      </w:r>
    </w:p>
    <w:p>
      <w:r>
        <w:rPr>
          <w:b/>
          <w:color w:val="1F3A68"/>
          <w:sz w:val="22"/>
        </w:rPr>
        <w:t>Speaker: Pushkar Reddy S</w:t>
      </w:r>
      <w:r>
        <w:rPr>
          <w:i/>
          <w:color w:val="606060"/>
          <w:sz w:val="20"/>
        </w:rPr>
        <w:t xml:space="preserve">   |   Duration: ~1 minute</w:t>
      </w:r>
    </w:p>
    <w:p>
      <w:r>
        <w:rPr>
          <w:sz w:val="22"/>
        </w:rPr>
        <w:t>Thank you Nithin. Let me set the context with a real example.</w:t>
      </w:r>
    </w:p>
    <w:p>
      <w:r>
        <w:rPr>
          <w:sz w:val="22"/>
        </w:rPr>
        <w:t>Imagine you want to plan a five-day trip to Rajasthan. You open MakeMyTrip for flights, then switch to Booking.com for hotels, then TripAdvisor for attractions, then Google Maps to check whether your hotel is even near the fort, then call your cousin who visited last year — and still end up unsure.</w:t>
      </w:r>
    </w:p>
    <w:p>
      <w:r>
        <w:rPr>
          <w:sz w:val="22"/>
        </w:rPr>
        <w:t>This fragmentation is the core problem. Studies show travellers spend six to ten hours just assembling a single itinerary across disconnected platforms. That's a full workday — wasted on logistics.</w:t>
      </w:r>
    </w:p>
    <w:p>
      <w:r>
        <w:rPr>
          <w:sz w:val="22"/>
        </w:rPr>
        <w:t>Now consider the Indian context specifically. India has 22 official languages and over 700 million people more comfortable in their regional language than in English. Yet virtually all existing travel AI tools — ChatGPT, Gemini, Google Travel — work in English only.</w:t>
      </w:r>
    </w:p>
    <w:p>
      <w:r>
        <w:rPr>
          <w:sz w:val="22"/>
        </w:rPr>
        <w:t>And once you're at a destination, there's no real-time intelligent guide to tell you the history of that temple, suggest local food, or help you navigate — unless you can afford a human guide.</w:t>
      </w:r>
    </w:p>
    <w:p>
      <w:r>
        <w:rPr>
          <w:sz w:val="22"/>
        </w:rPr>
        <w:t>Our target users are domestic Indian tourists, especially non-English speakers, international visitors, solo travellers, and families — all of whom deserve the same quality of travel experience, regardless of the language they speak.</w:t>
      </w:r>
    </w:p>
    <w:p>
      <w:pPr>
        <w:pBdr>
          <w:bottom w:val="single" w:sz="6" w:space="1" w:color="888888"/>
        </w:pBdr>
      </w:pPr>
    </w:p>
    <w:p>
      <w:r>
        <w:rPr>
          <w:b/>
          <w:color w:val="1F3A68"/>
          <w:sz w:val="30"/>
        </w:rPr>
        <w:t>SLIDE 5 — Motivation</w:t>
      </w:r>
    </w:p>
    <w:p>
      <w:r>
        <w:rPr>
          <w:b/>
          <w:color w:val="1F3A68"/>
          <w:sz w:val="22"/>
        </w:rPr>
        <w:t>Speaker: Pushkar Reddy S</w:t>
      </w:r>
      <w:r>
        <w:rPr>
          <w:i/>
          <w:color w:val="606060"/>
          <w:sz w:val="20"/>
        </w:rPr>
        <w:t xml:space="preserve">   |   Duration: ~50 seconds</w:t>
      </w:r>
    </w:p>
    <w:p>
      <w:r>
        <w:rPr>
          <w:sz w:val="22"/>
        </w:rPr>
        <w:t>So why hasn't this been solved already? Because every existing tool only solves one piece of the puzzle.</w:t>
      </w:r>
    </w:p>
    <w:p>
      <w:r>
        <w:rPr>
          <w:sz w:val="22"/>
        </w:rPr>
        <w:t>MakeMyTrip books flights. TripAdvisor suggests places. ChatGPT gives ideas. But none of them talk to each other — and none of them speak Kannada, Telugu, or Hindi well enough to be genuinely useful at the point of need.</w:t>
      </w:r>
    </w:p>
    <w:p>
      <w:r>
        <w:rPr>
          <w:sz w:val="22"/>
        </w:rPr>
        <w:t>Rule-based travel bots are rigid. Voice interfaces in Indian languages still have 15 to 30 percent higher Word Error Rate than English. And cultural guidance — history, food, local customs — is simply absent from the major commercial travel apps.</w:t>
      </w:r>
    </w:p>
    <w:p>
      <w:r>
        <w:rPr>
          <w:sz w:val="22"/>
        </w:rPr>
        <w:t>The real-world impact is significant. An integrated AI travel system could cut planning time by sixty percent, lower travel stress, and direct revenue toward local businesses. Multilingual support would unlock AI-driven travel for over 700 million Indians who are currently excluded. Travel Yantra is built specifically to close that gap.</w:t>
      </w:r>
    </w:p>
    <w:p>
      <w:pPr>
        <w:pBdr>
          <w:bottom w:val="single" w:sz="6" w:space="1" w:color="888888"/>
        </w:pBdr>
      </w:pPr>
    </w:p>
    <w:p>
      <w:r>
        <w:rPr>
          <w:b/>
          <w:color w:val="1F3A68"/>
          <w:sz w:val="30"/>
        </w:rPr>
        <w:t>SLIDES 6, 7 &amp; 8 — Literature Survey (22 Papers)</w:t>
      </w:r>
    </w:p>
    <w:p>
      <w:r>
        <w:rPr>
          <w:b/>
          <w:color w:val="1F3A68"/>
          <w:sz w:val="22"/>
        </w:rPr>
        <w:t>Speaker: Rohan Balu</w:t>
      </w:r>
      <w:r>
        <w:rPr>
          <w:i/>
          <w:color w:val="606060"/>
          <w:sz w:val="20"/>
        </w:rPr>
        <w:t xml:space="preserve">   |   Duration: ~2 minutes 15 seconds (across 3 slides)</w:t>
      </w:r>
    </w:p>
    <w:p>
      <w:r>
        <w:rPr>
          <w:i/>
          <w:color w:val="606060"/>
          <w:sz w:val="20"/>
        </w:rPr>
        <w:t>[Rohan begins on Slide 6.]</w:t>
      </w:r>
    </w:p>
    <w:p>
      <w:r>
        <w:rPr>
          <w:sz w:val="22"/>
        </w:rPr>
        <w:t>Thank you Pushkar. The literature survey was the area where the panel gave us positive feedback in Review 1. For Review 2, we have expanded it from 12 to 22 IEEE-format papers, organised across three slides. Let me walk through the most important ones.</w:t>
      </w:r>
    </w:p>
    <w:p>
      <w:r>
        <w:rPr>
          <w:i/>
          <w:color w:val="606060"/>
          <w:sz w:val="20"/>
        </w:rPr>
        <w:t>[Pointing to Slide 6 — Literature Survey 1/3.]</w:t>
      </w:r>
    </w:p>
    <w:p>
      <w:r>
        <w:rPr>
          <w:sz w:val="22"/>
        </w:rPr>
        <w:t>The most critical paper for our domain is TravelPlanner by Xie et al. (2024), reference 1. They built a benchmark of 1,225 real travel planning queries and tested GPT-4 and Gemini on it. GPT-4 achieved less than one percent final pass rate on complex multi-constraint plans. Less than one percent. That single result is the strongest justification for why our specialised multi-agent architecture is necessary.</w:t>
      </w:r>
    </w:p>
    <w:p>
      <w:r>
        <w:rPr>
          <w:sz w:val="22"/>
        </w:rPr>
        <w:t>Reference 2 is Travel Optix by Singh et al. (2024). They used a CrewAI multi-agent system to generate itineraries in under five minutes — and outperformed standalone GPT-4 and Gemini. This validates our multi-agent approach. But they had no multilingual support and no voice — gaps Travel Yantra directly fills.</w:t>
      </w:r>
    </w:p>
    <w:p>
      <w:r>
        <w:rPr>
          <w:sz w:val="22"/>
        </w:rPr>
        <w:t>References 3 and 4 — GPT-3 and BERT — are our NLP foundations for understanding and generation. Reference 5, IndicTrans2 by AI4Bharat, is arguably our biggest technical differentiator: state-of-the-art translation across all 22 Indian languages, BLEU 20–30 plus. References 6 and 7 — AutoGen and ReAct — define the multi-agent coordination strategies we use.</w:t>
      </w:r>
    </w:p>
    <w:p>
      <w:r>
        <w:rPr>
          <w:i/>
          <w:color w:val="606060"/>
          <w:sz w:val="20"/>
        </w:rPr>
        <w:t>[Move to Slide 7 — Literature Survey 2/3.]</w:t>
      </w:r>
    </w:p>
    <w:p>
      <w:r>
        <w:rPr>
          <w:sz w:val="22"/>
        </w:rPr>
        <w:t>Reference 8 is Neural Collaborative Filtering by He et al., which powers our hotel and attraction recommender. Reference 9 by Buhalis and Sinarta gives us the tourism digital-transformation framework. Reference 10 is the Transformer paper — the architectural backbone of every model we use. References 11 and 12 — BLEU and Dijkstra — are our evaluation metric and baseline routing algorithm respectively.</w:t>
      </w:r>
    </w:p>
    <w:p>
      <w:r>
        <w:rPr>
          <w:sz w:val="22"/>
        </w:rPr>
        <w:t>From reference 13 onwards we move into the new papers added for Review 2. Reference 13 is Retrieval-Augmented Generation by Lewis et al. — this is the foundation of our Cultural Guidance Agent, which retrieves verified cultural facts before generating answers, dramatically reducing hallucination.</w:t>
      </w:r>
    </w:p>
    <w:p>
      <w:r>
        <w:rPr>
          <w:sz w:val="22"/>
        </w:rPr>
        <w:t>Reference 14 is Whisper by OpenAI — the multilingual ASR backbone behind our Vapi voice interface, trained on 680,000 hours of weakly supervised audio.</w:t>
      </w:r>
    </w:p>
    <w:p>
      <w:r>
        <w:rPr>
          <w:i/>
          <w:color w:val="606060"/>
          <w:sz w:val="20"/>
        </w:rPr>
        <w:t>[Move to Slide 8 — Literature Survey 3/3.]</w:t>
      </w:r>
    </w:p>
    <w:p>
      <w:r>
        <w:rPr>
          <w:sz w:val="22"/>
        </w:rPr>
        <w:t>Reference 15 is Chain-of-Thought Prompting by Wei et al., which we use directly in the Itinerary Agent for step-by-step constraint reasoning. Reference 16 is MURIL — Google's BERT-style encoder dedicated to 17 Indian languages, which we use specifically to handle code-switched Hinglish or Kanglish queries.</w:t>
      </w:r>
    </w:p>
    <w:p>
      <w:r>
        <w:rPr>
          <w:sz w:val="22"/>
        </w:rPr>
        <w:t>Reference 17 is METEOR — a translation metric that handles synonyms and stemming better than BLEU at the sentence level — we use both. Reference 18 is the A-star algorithm by Hart, Nilsson, and Raphael — our heuristic-guided alternative to Dijkstra for multi-stop scheduling.</w:t>
      </w:r>
    </w:p>
    <w:p>
      <w:r>
        <w:rPr>
          <w:sz w:val="22"/>
        </w:rPr>
        <w:t>References 19 and 20 are tourism-domain reviews — Tussyadiah's AI-in-tourism survey and Calvaresi et al. on conversational agents in tourism — both confirm that multilinguality and personalisation remain unsolved problems in the field.</w:t>
      </w:r>
    </w:p>
    <w:p>
      <w:r>
        <w:rPr>
          <w:sz w:val="22"/>
        </w:rPr>
        <w:t>Reference 21 is the LangChain framework, and reference 22 is LLaMA 2 — our open-weight fall-back option in case any closed-API agent becomes cost-prohibitive. Together, these 22 papers cover every component of our architecture with documented prior work.</w:t>
      </w:r>
    </w:p>
    <w:p>
      <w:pPr>
        <w:pBdr>
          <w:bottom w:val="single" w:sz="6" w:space="1" w:color="888888"/>
        </w:pBdr>
      </w:pPr>
    </w:p>
    <w:p>
      <w:r>
        <w:rPr>
          <w:b/>
          <w:color w:val="1F3A68"/>
          <w:sz w:val="30"/>
        </w:rPr>
        <w:t>SLIDE 9 — Literature Survey Summary</w:t>
      </w:r>
    </w:p>
    <w:p>
      <w:r>
        <w:rPr>
          <w:b/>
          <w:color w:val="1F3A68"/>
          <w:sz w:val="22"/>
        </w:rPr>
        <w:t>Speaker: Rohan Balu</w:t>
      </w:r>
      <w:r>
        <w:rPr>
          <w:i/>
          <w:color w:val="606060"/>
          <w:sz w:val="20"/>
        </w:rPr>
        <w:t xml:space="preserve">   |   Duration: ~50 seconds</w:t>
      </w:r>
    </w:p>
    <w:p>
      <w:r>
        <w:rPr>
          <w:sz w:val="22"/>
        </w:rPr>
        <w:t>This comparison table tells the entire story in one view. Look at the last column — Travel Yantra.</w:t>
      </w:r>
    </w:p>
    <w:p>
      <w:r>
        <w:rPr>
          <w:sz w:val="22"/>
        </w:rPr>
        <w:t>TravelPlanner is a benchmark — great for research, not deployable. Travel Optix is a prototype that gets planning right but misses language and voice. ChatGPT is conversational but cannot book and cannot speak Kannada. Google Maps gives routes but not itineraries. MakeMyTrip does bookings but has no AI personalisation.</w:t>
      </w:r>
    </w:p>
    <w:p>
      <w:r>
        <w:rPr>
          <w:sz w:val="22"/>
        </w:rPr>
        <w:t>Travel Yantra is the only proposed system that has all of it: AI itinerary generation, real-time booking, multilingual support across six languages, WhatsApp, voice, a four-agent architecture, RAG-based cultural guidance, persistent user profiles, and an open architecture.</w:t>
      </w:r>
    </w:p>
    <w:p>
      <w:r>
        <w:rPr>
          <w:sz w:val="22"/>
        </w:rPr>
        <w:t>It's not one piece of the puzzle — it's the whole puzzle.</w:t>
      </w:r>
    </w:p>
    <w:p>
      <w:r>
        <w:rPr>
          <w:i/>
          <w:color w:val="606060"/>
          <w:sz w:val="20"/>
        </w:rPr>
        <w:t>[Pause briefly.] Are there any quick questions on the literature survey before we move to the research gap?</w:t>
      </w:r>
    </w:p>
    <w:p>
      <w:pPr>
        <w:pBdr>
          <w:bottom w:val="single" w:sz="6" w:space="1" w:color="888888"/>
        </w:pBdr>
      </w:pPr>
    </w:p>
    <w:p>
      <w:r>
        <w:rPr>
          <w:b/>
          <w:color w:val="1F3A68"/>
          <w:sz w:val="30"/>
        </w:rPr>
        <w:t>SLIDE 10 — Research Gap and Research Challenges</w:t>
      </w:r>
    </w:p>
    <w:p>
      <w:r>
        <w:rPr>
          <w:b/>
          <w:color w:val="1F3A68"/>
          <w:sz w:val="22"/>
        </w:rPr>
        <w:t>Speaker: Rishab Paul</w:t>
      </w:r>
      <w:r>
        <w:rPr>
          <w:i/>
          <w:color w:val="606060"/>
          <w:sz w:val="20"/>
        </w:rPr>
        <w:t xml:space="preserve">   |   Duration: ~50 seconds</w:t>
      </w:r>
    </w:p>
    <w:p>
      <w:r>
        <w:rPr>
          <w:sz w:val="22"/>
        </w:rPr>
        <w:t>Thank you Rohan. The comparison table makes the gap obvious, but let me be precise about what's technically novel.</w:t>
      </w:r>
    </w:p>
    <w:p>
      <w:r>
        <w:rPr>
          <w:sz w:val="22"/>
        </w:rPr>
        <w:t>Three distinct gaps drive this project. First, a technical gap — no open architecture combines n8n workflow automation, Vapi voice AI, WhatsApp Business API, and a multi-LLM agent strategy for travel in the Indian context.</w:t>
      </w:r>
    </w:p>
    <w:p>
      <w:r>
        <w:rPr>
          <w:sz w:val="22"/>
        </w:rPr>
        <w:t>Second, a practical gap — no existing system learns user travel preferences across sessions. Every conversation starts from zero. Our Supabase-backed profile memory changes that.</w:t>
      </w:r>
    </w:p>
    <w:p>
      <w:r>
        <w:rPr>
          <w:sz w:val="22"/>
        </w:rPr>
        <w:t>Third, a linguistic gap — despite IndicTrans2's advancements, no deployed travel system has integrated it for real conversational use.</w:t>
      </w:r>
    </w:p>
    <w:p>
      <w:r>
        <w:rPr>
          <w:sz w:val="22"/>
        </w:rPr>
        <w:t>New for Review 2, we have explicitly scoped three research challenges we are tackling — coordinating four specialised LLM agents from different model families without latency or context-loss; grounding cultural responses through RAG within a three-second budget; and unifying the user profile across web, WhatsApp, and voice channels in real time.</w:t>
      </w:r>
    </w:p>
    <w:p>
      <w:pPr>
        <w:pBdr>
          <w:bottom w:val="single" w:sz="6" w:space="1" w:color="888888"/>
        </w:pBdr>
      </w:pPr>
    </w:p>
    <w:p>
      <w:r>
        <w:rPr>
          <w:b/>
          <w:color w:val="1F3A68"/>
          <w:sz w:val="30"/>
        </w:rPr>
        <w:t>SLIDE 11 — Proposed System Overview</w:t>
      </w:r>
    </w:p>
    <w:p>
      <w:r>
        <w:rPr>
          <w:b/>
          <w:color w:val="1F3A68"/>
          <w:sz w:val="22"/>
        </w:rPr>
        <w:t>Speaker: Pushkar Reddy S</w:t>
      </w:r>
      <w:r>
        <w:rPr>
          <w:i/>
          <w:color w:val="606060"/>
          <w:sz w:val="20"/>
        </w:rPr>
        <w:t xml:space="preserve">   |   Duration: ~50 seconds</w:t>
      </w:r>
    </w:p>
    <w:p>
      <w:r>
        <w:rPr>
          <w:sz w:val="22"/>
        </w:rPr>
        <w:t>Travel Yantra is a unified AI travel ecosystem. Think of it like the Avengers — but for travel planning. [Light smile] Four specialised agents, each an expert in their domain, coordinated by a central orchestration layer.</w:t>
      </w:r>
    </w:p>
    <w:p>
      <w:r>
        <w:rPr>
          <w:sz w:val="22"/>
        </w:rPr>
        <w:t>The Itinerary Agent handles planning. The Accommodation Agent handles hotels. The Transportation Agent handles routes and bookings. The Cultural Guidance Agent answers your on-trip questions in your language.</w:t>
      </w:r>
    </w:p>
    <w:p>
      <w:r>
        <w:rPr>
          <w:sz w:val="22"/>
        </w:rPr>
        <w:t>What's new since Review 1 is the multi-LLM strategy — instead of picking one model, each agent uses the model strongest at its task. GPT-4 for constraint reasoning, Claude 3.5 Sonnet for cultural narrative, Gemini 1.5 Pro for real-time data lookup. The n8n orchestrator abstracts that complexity from the user.</w:t>
      </w:r>
    </w:p>
    <w:p>
      <w:r>
        <w:rPr>
          <w:sz w:val="22"/>
        </w:rPr>
        <w:t>Users access this system three ways — through a web application for full-featured planning, through WhatsApp for conversational access reaching 500 million users in India, and through voice calls using Vapi AI for completely hands-free interaction.</w:t>
      </w:r>
    </w:p>
    <w:p>
      <w:pPr>
        <w:pBdr>
          <w:bottom w:val="single" w:sz="6" w:space="1" w:color="888888"/>
        </w:pBdr>
      </w:pPr>
    </w:p>
    <w:p>
      <w:r>
        <w:rPr>
          <w:b/>
          <w:color w:val="1F3A68"/>
          <w:sz w:val="30"/>
        </w:rPr>
        <w:t>SLIDE 12 — Objectives</w:t>
      </w:r>
    </w:p>
    <w:p>
      <w:r>
        <w:rPr>
          <w:b/>
          <w:color w:val="1F3A68"/>
          <w:sz w:val="22"/>
        </w:rPr>
        <w:t>Speaker: Rishab Paul</w:t>
      </w:r>
      <w:r>
        <w:rPr>
          <w:i/>
          <w:color w:val="606060"/>
          <w:sz w:val="20"/>
        </w:rPr>
        <w:t xml:space="preserve">   |   Duration: ~30 seconds</w:t>
      </w:r>
    </w:p>
    <w:p>
      <w:r>
        <w:rPr>
          <w:sz w:val="22"/>
        </w:rPr>
        <w:t>Our five core objectives are measurable and time-bound. We target 90 percent user satisfaction on generated itineraries, 85 percent or higher translation accuracy across multiple languages, 95 percent platform availability with sub-three-second response times, a 60 percent reduction in planning time, and sub-three-second virtual guide response latency. These are not aspirational — they are engineering targets that will be measured quantitatively during evaluation.</w:t>
      </w:r>
    </w:p>
    <w:p>
      <w:pPr>
        <w:pBdr>
          <w:bottom w:val="single" w:sz="6" w:space="1" w:color="888888"/>
        </w:pBdr>
      </w:pPr>
    </w:p>
    <w:p>
      <w:r>
        <w:rPr>
          <w:b/>
          <w:color w:val="1F3A68"/>
          <w:sz w:val="30"/>
        </w:rPr>
        <w:t>SLIDE 13 — Proposed Methodology — Architecture</w:t>
      </w:r>
    </w:p>
    <w:p>
      <w:r>
        <w:rPr>
          <w:b/>
          <w:color w:val="1F3A68"/>
          <w:sz w:val="22"/>
        </w:rPr>
        <w:t>Speaker: Rohan Balu</w:t>
      </w:r>
      <w:r>
        <w:rPr>
          <w:i/>
          <w:color w:val="606060"/>
          <w:sz w:val="20"/>
        </w:rPr>
        <w:t xml:space="preserve">   |   Duration: ~1 minute</w:t>
      </w:r>
    </w:p>
    <w:p>
      <w:r>
        <w:rPr>
          <w:sz w:val="22"/>
        </w:rPr>
        <w:t>The architecture has three distinct layers. The input layer captures user preferences through whichever channel they choose — web, WhatsApp, or voice. This feeds into the processing layer — our multi-agent AI engine, orchestrated by n8n.</w:t>
      </w:r>
    </w:p>
    <w:p>
      <w:r>
        <w:rPr>
          <w:sz w:val="22"/>
        </w:rPr>
        <w:t>n8n acts like a conductor in an orchestra. It coordinates the four agents, manages API calls in parallel, handles errors gracefully, and ensures the system doesn't break if one API is temporarily unavailable. This is what makes our system fault-tolerant.</w:t>
      </w:r>
    </w:p>
    <w:p>
      <w:r>
        <w:rPr>
          <w:sz w:val="22"/>
        </w:rPr>
        <w:t>Each agent is paired with the model best suited to its task. The Itinerary Agent uses GPT-4 with chain-of-thought and Dijkstra routing. The Accommodation Agent uses Claude 3.5 Sonnet plus Neural Collaborative Filtering on hotel data. The Transportation Agent uses Gemini 1.5 Pro with A-star or Dijkstra route optimisation against live flight and IRCTC APIs. And the Cultural Guidance Agent uses Claude with RAG on a multilingual knowledge base, plus IndicTrans2 for translation.</w:t>
      </w:r>
    </w:p>
    <w:p>
      <w:r>
        <w:rPr>
          <w:sz w:val="22"/>
        </w:rPr>
        <w:t>The data layer uses Supabase — open-source PostgreSQL with real-time sync and Row-Level Security. This is what enables persistent user profiles. When you come back for your next trip, the system already knows you prefer budget hotels, vegetarian food, and cultural sites over beaches.</w:t>
      </w:r>
    </w:p>
    <w:p>
      <w:pPr>
        <w:pBdr>
          <w:bottom w:val="single" w:sz="6" w:space="1" w:color="888888"/>
        </w:pBdr>
      </w:pPr>
    </w:p>
    <w:p>
      <w:r>
        <w:rPr>
          <w:b/>
          <w:color w:val="1F3A68"/>
          <w:sz w:val="30"/>
        </w:rPr>
        <w:t>SLIDE 14 — Methodology — Data, Algorithms, Evaluation</w:t>
      </w:r>
    </w:p>
    <w:p>
      <w:r>
        <w:rPr>
          <w:b/>
          <w:color w:val="1F3A68"/>
          <w:sz w:val="22"/>
        </w:rPr>
        <w:t>Speaker: Rohan Balu</w:t>
      </w:r>
      <w:r>
        <w:rPr>
          <w:i/>
          <w:color w:val="606060"/>
          <w:sz w:val="20"/>
        </w:rPr>
        <w:t xml:space="preserve">   |   Duration: ~50 seconds</w:t>
      </w:r>
    </w:p>
    <w:p>
      <w:r>
        <w:rPr>
          <w:sz w:val="22"/>
        </w:rPr>
        <w:t>Our methodology covers four areas.</w:t>
      </w:r>
    </w:p>
    <w:p>
      <w:r>
        <w:rPr>
          <w:sz w:val="22"/>
        </w:rPr>
        <w:t>Data — we collect from OpenStreetMap, Google Places, IRCTC and flight APIs, and multilingual corpora like IndicCorp and Samanantar. User interaction logs feed our preference learning.</w:t>
      </w:r>
    </w:p>
    <w:p>
      <w:r>
        <w:rPr>
          <w:sz w:val="22"/>
        </w:rPr>
        <w:t>Preprocessing — IndicNLP for tokenisation, Named Entity Recognition for extracting location, date, and budget from natural language queries.</w:t>
      </w:r>
    </w:p>
    <w:p>
      <w:r>
        <w:rPr>
          <w:sz w:val="22"/>
        </w:rPr>
        <w:t>Algorithms — GPT-4, Claude, and Gemini with chain-of-thought and ReAct prompting; Neural Collaborative Filtering for recommendation; Dijkstra and A-star for routing; IndicTrans2 plus MURIL for multilingual handling; RAG plus Whisper for retrieval and voice.</w:t>
      </w:r>
    </w:p>
    <w:p>
      <w:r>
        <w:rPr>
          <w:sz w:val="22"/>
        </w:rPr>
        <w:t>Evaluation — Constraint Satisfaction Rate and Commonsense Violation Rate for itinerary quality, BLEU and METEOR for translation, and P95 latency plus user satisfaction surveys for the system overall.</w:t>
      </w:r>
    </w:p>
    <w:p>
      <w:pPr>
        <w:pBdr>
          <w:bottom w:val="single" w:sz="6" w:space="1" w:color="888888"/>
        </w:pBdr>
      </w:pPr>
    </w:p>
    <w:p>
      <w:r>
        <w:rPr>
          <w:b/>
          <w:color w:val="1F3A68"/>
          <w:sz w:val="30"/>
        </w:rPr>
        <w:t>SLIDE 15 — Methodology Explanation</w:t>
      </w:r>
    </w:p>
    <w:p>
      <w:r>
        <w:rPr>
          <w:b/>
          <w:color w:val="1F3A68"/>
          <w:sz w:val="22"/>
        </w:rPr>
        <w:t>Speaker: Rishab Paul</w:t>
      </w:r>
      <w:r>
        <w:rPr>
          <w:i/>
          <w:color w:val="606060"/>
          <w:sz w:val="20"/>
        </w:rPr>
        <w:t xml:space="preserve">   |   Duration: ~45 seconds</w:t>
      </w:r>
    </w:p>
    <w:p>
      <w:r>
        <w:rPr>
          <w:sz w:val="22"/>
        </w:rPr>
        <w:t>Step by step, here's what happens when a user submits a request.</w:t>
      </w:r>
    </w:p>
    <w:p>
      <w:r>
        <w:rPr>
          <w:sz w:val="22"/>
        </w:rPr>
        <w:t>First, the request comes in via Web, WhatsApp, or Voice — authenticated and stored in Supabase. Second, n8n dispatches it in parallel to the four agents. Third, each agent does its job — the Itinerary Agent runs CoT planning plus routing, Accommodation and Transportation agents query live APIs, Cultural Guidance queries our RAG store. Fourth, outputs are merged, validated against budget and time constraints, translated if needed, and persisted. Fifth, the final itinerary is delivered through the user's chosen channel with booking links, map embeds, and cultural notes.</w:t>
      </w:r>
    </w:p>
    <w:p>
      <w:r>
        <w:rPr>
          <w:sz w:val="22"/>
        </w:rPr>
        <w:t>Our justification for this multi-LLM strategy is simple — each model has different strengths, and n8n abstracts the routing. All components are production-validated and have free or open tiers, which keeps the budget under 25,000 rupees.</w:t>
      </w:r>
    </w:p>
    <w:p>
      <w:pPr>
        <w:pBdr>
          <w:bottom w:val="single" w:sz="6" w:space="1" w:color="888888"/>
        </w:pBdr>
      </w:pPr>
    </w:p>
    <w:p>
      <w:r>
        <w:rPr>
          <w:b/>
          <w:color w:val="1F3A68"/>
          <w:sz w:val="30"/>
        </w:rPr>
        <w:t>SLIDE 16 — Highlights from Phase 1 Review 1 Suggestions</w:t>
      </w:r>
    </w:p>
    <w:p>
      <w:r>
        <w:rPr>
          <w:b/>
          <w:color w:val="1F3A68"/>
          <w:sz w:val="22"/>
        </w:rPr>
        <w:t>Speaker: Nithin G</w:t>
      </w:r>
      <w:r>
        <w:rPr>
          <w:i/>
          <w:color w:val="606060"/>
          <w:sz w:val="20"/>
        </w:rPr>
        <w:t xml:space="preserve">   |   Duration: ~45 seconds</w:t>
      </w:r>
    </w:p>
    <w:p>
      <w:r>
        <w:rPr>
          <w:sz w:val="22"/>
        </w:rPr>
        <w:t>This slide is new to Review 2 and it's important.</w:t>
      </w:r>
    </w:p>
    <w:p>
      <w:r>
        <w:rPr>
          <w:sz w:val="22"/>
        </w:rPr>
        <w:t>In Review 1, the panel commended our presentation as well-structured and clear. They specifically appreciated the depth of our literature survey, the precision of our problem identification, and that our objectives were measurable and time-bound. No specific corrections or improvement suggestions were raised.</w:t>
      </w:r>
    </w:p>
    <w:p>
      <w:r>
        <w:rPr>
          <w:sz w:val="22"/>
        </w:rPr>
        <w:t>However, we did not stand still. Going from Review 1 to Review 2, we made four self-initiated refinements — first, we expanded the literature survey from 12 to 22 IEEE-format papers, adding RAG, Whisper, Chain-of-Thought, MURIL, METEOR, A-star, LangChain, LLaMA-2, and tourism-AI surveys. Second, we finalised the LLM strategy as a multi-LLM combination — replacing the earlier 'GPT or Claude, undecided' note from Review 1. Third, we explicitly broke out research challenges from the research gap. And fourth, we added formal Standards and Sustainability coverage and a Gantt-style project management view, both of which are required by the Review 2 template.</w:t>
      </w:r>
    </w:p>
    <w:p>
      <w:r>
        <w:rPr>
          <w:sz w:val="22"/>
        </w:rPr>
        <w:t>Our continuity statement is straightforward — the core problem statement, target users, system architecture, and objectives remain unchanged from Review 1. The panel's positive feedback validated this baseline. Review 2 deepens the technical foundations and adds implementation evidence.</w:t>
      </w:r>
    </w:p>
    <w:p>
      <w:pPr>
        <w:pBdr>
          <w:bottom w:val="single" w:sz="6" w:space="1" w:color="888888"/>
        </w:pBdr>
      </w:pPr>
    </w:p>
    <w:p>
      <w:r>
        <w:rPr>
          <w:b/>
          <w:color w:val="1F3A68"/>
          <w:sz w:val="30"/>
        </w:rPr>
        <w:t>SLIDE 17 — Expected Outcomes</w:t>
      </w:r>
    </w:p>
    <w:p>
      <w:r>
        <w:rPr>
          <w:b/>
          <w:color w:val="1F3A68"/>
          <w:sz w:val="22"/>
        </w:rPr>
        <w:t>Speaker: Nithin G</w:t>
      </w:r>
      <w:r>
        <w:rPr>
          <w:i/>
          <w:color w:val="606060"/>
          <w:sz w:val="20"/>
        </w:rPr>
        <w:t xml:space="preserve">   |   Duration: ~40 seconds</w:t>
      </w:r>
    </w:p>
    <w:p>
      <w:r>
        <w:rPr>
          <w:sz w:val="22"/>
        </w:rPr>
        <w:t>Our expected outcomes split into three areas.</w:t>
      </w:r>
    </w:p>
    <w:p>
      <w:r>
        <w:rPr>
          <w:sz w:val="22"/>
        </w:rPr>
        <w:t>Performance — a fully functional multi-platform travel planning system with 95 percent uptime and 90 percent user satisfaction; 60 percent reduction in planning time; six-language coverage with BLEU above 25; sub-three-second P95 response time.</w:t>
      </w:r>
    </w:p>
    <w:p>
      <w:r>
        <w:rPr>
          <w:sz w:val="22"/>
        </w:rPr>
        <w:t>Innovation — a novel integration of n8n, Vapi voice, WhatsApp Business API, and multi-LLM agents tailored for the Indian multilingual travel market — and the first open-architecture AI travel system supporting 5 Indian regional languages on a unified, multi-channel platform.</w:t>
      </w:r>
    </w:p>
    <w:p>
      <w:r>
        <w:rPr>
          <w:sz w:val="22"/>
        </w:rPr>
        <w:t>Mandatory outcome — primary, a deployable production-ready PRODUCT; secondary, a research publication targeted at IEEE or ACM proceedings on multi-agent AI for multilingual applications.</w:t>
      </w:r>
    </w:p>
    <w:p>
      <w:pPr>
        <w:pBdr>
          <w:bottom w:val="single" w:sz="6" w:space="1" w:color="888888"/>
        </w:pBdr>
      </w:pPr>
    </w:p>
    <w:p>
      <w:r>
        <w:rPr>
          <w:b/>
          <w:color w:val="1F3A68"/>
          <w:sz w:val="30"/>
        </w:rPr>
        <w:t>SLIDE 18 — Societal &amp; Environmental Impact</w:t>
      </w:r>
    </w:p>
    <w:p>
      <w:r>
        <w:rPr>
          <w:b/>
          <w:color w:val="1F3A68"/>
          <w:sz w:val="22"/>
        </w:rPr>
        <w:t>Speaker: Nithin G</w:t>
      </w:r>
      <w:r>
        <w:rPr>
          <w:i/>
          <w:color w:val="606060"/>
          <w:sz w:val="20"/>
        </w:rPr>
        <w:t xml:space="preserve">   |   Duration: ~45 seconds</w:t>
      </w:r>
    </w:p>
    <w:p>
      <w:r>
        <w:rPr>
          <w:sz w:val="22"/>
        </w:rPr>
        <w:t>Travel Yantra aligns with five UN Sustainable Development Goals and several real-world safety considerations.</w:t>
      </w:r>
    </w:p>
    <w:p>
      <w:r>
        <w:rPr>
          <w:sz w:val="22"/>
        </w:rPr>
        <w:t>Socially, SDG 8 — boosting local tourism economies by directing travellers to homestays and local businesses. SDG 10 — and this is the most important one — removing the language inequality barrier that excludes 700 million Indians from AI travel tools. SDG 17 — cross-sector digital collaboration through WhatsApp, Google Maps, and government tourism portals.</w:t>
      </w:r>
    </w:p>
    <w:p>
      <w:r>
        <w:rPr>
          <w:sz w:val="22"/>
        </w:rPr>
        <w:t>Environmentally, SDG 11 — route optimisation targets a 20 percent reduction in transit time, lowering vehicular CO2 footprint. We also encourage dispersed tourism, reducing pressure on over-touristed sites.</w:t>
      </w:r>
    </w:p>
    <w:p>
      <w:r>
        <w:rPr>
          <w:sz w:val="22"/>
        </w:rPr>
        <w:t>On safety, the Cultural Guidance Agent surfaces emergency contacts — police, hospital, women's helpline — for every itinerary. Voice and WhatsApp channels enable hands-free use during travel. And Supabase Row-Level Security isolates user data per user.</w:t>
      </w:r>
    </w:p>
    <w:p>
      <w:r>
        <w:rPr>
          <w:sz w:val="22"/>
        </w:rPr>
        <w:t>And SDG 9 — Industry, Innovation, Infrastructure — by demonstrating advanced multi-agent AI applied to a real-world industry problem.</w:t>
      </w:r>
    </w:p>
    <w:p>
      <w:pPr>
        <w:pBdr>
          <w:bottom w:val="single" w:sz="6" w:space="1" w:color="888888"/>
        </w:pBdr>
      </w:pPr>
    </w:p>
    <w:p>
      <w:r>
        <w:rPr>
          <w:b/>
          <w:color w:val="1F3A68"/>
          <w:sz w:val="30"/>
        </w:rPr>
        <w:t>SLIDE 19 — Standards &amp; Sustainability</w:t>
      </w:r>
    </w:p>
    <w:p>
      <w:r>
        <w:rPr>
          <w:b/>
          <w:color w:val="1F3A68"/>
          <w:sz w:val="22"/>
        </w:rPr>
        <w:t>Speaker: Pushkar Reddy S</w:t>
      </w:r>
      <w:r>
        <w:rPr>
          <w:i/>
          <w:color w:val="606060"/>
          <w:sz w:val="20"/>
        </w:rPr>
        <w:t xml:space="preserve">   |   Duration: ~45 seconds</w:t>
      </w:r>
    </w:p>
    <w:p>
      <w:r>
        <w:rPr>
          <w:sz w:val="22"/>
        </w:rPr>
        <w:t>On standards, we follow IEEE 830-1998 — Recommended Practice for Software Requirements Specification — for our SRS document. Additionally, IEEE 12207 for software life-cycle processes, IEEE 829 for test documentation, and ISO/IEC 25010 for product quality evaluation.</w:t>
      </w:r>
    </w:p>
    <w:p>
      <w:r>
        <w:rPr>
          <w:sz w:val="22"/>
        </w:rPr>
        <w:t>On ethics, all LLM outputs are validated against constraints before being shown; cultural content is grounded via RAG over verified sources to limit hallucinations; multilingual evaluation across five Indic languages prevents English-centric bias; and users are transparently informed when interacting with an AI agent.</w:t>
      </w:r>
    </w:p>
    <w:p>
      <w:r>
        <w:rPr>
          <w:sz w:val="22"/>
        </w:rPr>
        <w:t>On data privacy, Supabase Row-Level Security ensures users access only their own rows. JWT auth has token expiry. Secrets are stored in environment variables, never in source code. And we are DPDP Act 2023 compliant — explicit consent, data minimisation, user-initiated deletion.</w:t>
      </w:r>
    </w:p>
    <w:p>
      <w:r>
        <w:rPr>
          <w:sz w:val="22"/>
        </w:rPr>
        <w:t>On sustainability, our open-source-first stack reduces vendor lock-in and operational cost. Cached inference and route optimisation jointly reduce both compute and on-trip emissions.</w:t>
      </w:r>
    </w:p>
    <w:p>
      <w:pPr>
        <w:pBdr>
          <w:bottom w:val="single" w:sz="6" w:space="1" w:color="888888"/>
        </w:pBdr>
      </w:pPr>
    </w:p>
    <w:p>
      <w:r>
        <w:rPr>
          <w:b/>
          <w:color w:val="1F3A68"/>
          <w:sz w:val="30"/>
        </w:rPr>
        <w:t>SLIDE 20 — Team Contribution</w:t>
      </w:r>
    </w:p>
    <w:p>
      <w:r>
        <w:rPr>
          <w:b/>
          <w:color w:val="1F3A68"/>
          <w:sz w:val="22"/>
        </w:rPr>
        <w:t>Speaker: Rishab Paul</w:t>
      </w:r>
      <w:r>
        <w:rPr>
          <w:i/>
          <w:color w:val="606060"/>
          <w:sz w:val="20"/>
        </w:rPr>
        <w:t xml:space="preserve">   |   Duration: ~40 seconds</w:t>
      </w:r>
    </w:p>
    <w:p>
      <w:r>
        <w:rPr>
          <w:sz w:val="22"/>
        </w:rPr>
        <w:t>Each team member owns a specific module.</w:t>
      </w:r>
    </w:p>
    <w:p>
      <w:r>
        <w:rPr>
          <w:sz w:val="22"/>
        </w:rPr>
        <w:t>Nithin owns the React.js frontend, Supabase integration, and authentication flow. Pushkar owns the WhatsApp Business API integration and n8n workflow orchestration. I own the NLP pipelines — IndicTrans2 multilingual integration, MURIL fine-tuning, and language QA. Rohan owns the multi-agent AI architecture, multi-LLM routing, Vapi Voice AI integration, and overall system design.</w:t>
      </w:r>
    </w:p>
    <w:p>
      <w:r>
        <w:rPr>
          <w:sz w:val="22"/>
        </w:rPr>
        <w:t>We collaborate through weekly stand-ups, bi-weekly syncs with Prof. Shwetha, Git-based version control with code reviews on every PR, and pair programming on cross-module integration like NLP-to-Itinerary or WhatsApp-to-Agents.</w:t>
      </w:r>
    </w:p>
    <w:p>
      <w:r>
        <w:rPr>
          <w:sz w:val="22"/>
        </w:rPr>
        <w:t>Status as of April 2026 — frontend skeleton, Supabase schema and auth, FastAPI backend, base n8n workflow, and Itinerary Agent prototype are complete. Accommodation and Transportation agents, WhatsApp integration, and IndicTrans2 NLP are in progress. Vapi voice, Cultural Guidance RAG, and Maps integration are scheduled for May.</w:t>
      </w:r>
    </w:p>
    <w:p>
      <w:pPr>
        <w:pBdr>
          <w:bottom w:val="single" w:sz="6" w:space="1" w:color="888888"/>
        </w:pBdr>
      </w:pPr>
    </w:p>
    <w:p>
      <w:r>
        <w:rPr>
          <w:b/>
          <w:color w:val="1F3A68"/>
          <w:sz w:val="30"/>
        </w:rPr>
        <w:t>SLIDE 21 — Cost Analysis</w:t>
      </w:r>
    </w:p>
    <w:p>
      <w:r>
        <w:rPr>
          <w:b/>
          <w:color w:val="1F3A68"/>
          <w:sz w:val="22"/>
        </w:rPr>
        <w:t>Speaker: Pushkar Reddy S</w:t>
      </w:r>
      <w:r>
        <w:rPr>
          <w:i/>
          <w:color w:val="606060"/>
          <w:sz w:val="20"/>
        </w:rPr>
        <w:t xml:space="preserve">   |   Duration: ~30 seconds</w:t>
      </w:r>
    </w:p>
    <w:p>
      <w:r>
        <w:rPr>
          <w:sz w:val="22"/>
        </w:rPr>
        <w:t>Our total budget remains 25,000 rupees, broken into five categories — 6,000 for OpenAI, Anthropic, and Gemini APIs at developer tier; 4,000 for Vapi and WhatsApp Business APIs; 7,500 for cloud hosting on GCP, Vercel, Supabase, and n8n Cloud; 5,000 for development tools, domain, and design assets; and 2,500 for testing and contingency.</w:t>
      </w:r>
    </w:p>
    <w:p>
      <w:r>
        <w:rPr>
          <w:sz w:val="22"/>
        </w:rPr>
        <w:t>We save an estimated 40,000 rupees in licensing because n8n, Supabase, React, IndicTrans2, MURIL, and LangChain are all open source. Free and developer tiers absorb roughly 80 percent of expected API traffic during development. And our production cost projection — about 3,500 rupees per 1,000 active monthly users — supports a freemium commercial model.</w:t>
      </w:r>
    </w:p>
    <w:p>
      <w:pPr>
        <w:pBdr>
          <w:bottom w:val="single" w:sz="6" w:space="1" w:color="888888"/>
        </w:pBdr>
      </w:pPr>
    </w:p>
    <w:p>
      <w:r>
        <w:rPr>
          <w:b/>
          <w:color w:val="1F3A68"/>
          <w:sz w:val="30"/>
        </w:rPr>
        <w:t>SLIDE 22 — Project Management (Gantt Timeline)</w:t>
      </w:r>
    </w:p>
    <w:p>
      <w:r>
        <w:rPr>
          <w:b/>
          <w:color w:val="1F3A68"/>
          <w:sz w:val="22"/>
        </w:rPr>
        <w:t>Speaker: Pushkar Reddy S</w:t>
      </w:r>
      <w:r>
        <w:rPr>
          <w:i/>
          <w:color w:val="606060"/>
          <w:sz w:val="20"/>
        </w:rPr>
        <w:t xml:space="preserve">   |   Duration: ~40 seconds</w:t>
      </w:r>
    </w:p>
    <w:p>
      <w:r>
        <w:rPr>
          <w:sz w:val="22"/>
        </w:rPr>
        <w:t>This Gantt view shows our six-month plan with current status colour-coded.</w:t>
      </w:r>
    </w:p>
    <w:p>
      <w:r>
        <w:rPr>
          <w:sz w:val="22"/>
        </w:rPr>
        <w:t>Green is done, orange is in progress, grey is planned. We are at the end of April 2026.</w:t>
      </w:r>
    </w:p>
    <w:p>
      <w:r>
        <w:rPr>
          <w:sz w:val="22"/>
        </w:rPr>
        <w:t>Done so far — requirements and literature review, system architecture and Supabase schema, frontend, FastAPI backend, base n8n workflow, and Itinerary Agent. In progress — Accommodation, Transportation, WhatsApp, and IndicTrans2 NLP. Planned for May — Vapi voice, Cultural Guidance RAG, Maps and booking integration. Planned for June — beta testing, optimisation, and final deployment.</w:t>
      </w:r>
    </w:p>
    <w:p>
      <w:r>
        <w:rPr>
          <w:sz w:val="22"/>
        </w:rPr>
        <w:t>Each task has a clear owner and a deadline. We are on track for the original six-month timeline ending in June 2026.</w:t>
      </w:r>
    </w:p>
    <w:p>
      <w:pPr>
        <w:pBdr>
          <w:bottom w:val="single" w:sz="6" w:space="1" w:color="888888"/>
        </w:pBdr>
      </w:pPr>
    </w:p>
    <w:p>
      <w:r>
        <w:rPr>
          <w:b/>
          <w:color w:val="1F3A68"/>
          <w:sz w:val="30"/>
        </w:rPr>
        <w:t>SLIDE 23 — Conclusion</w:t>
      </w:r>
    </w:p>
    <w:p>
      <w:r>
        <w:rPr>
          <w:b/>
          <w:color w:val="1F3A68"/>
          <w:sz w:val="22"/>
        </w:rPr>
        <w:t>Speaker: Rohan Balu</w:t>
      </w:r>
      <w:r>
        <w:rPr>
          <w:i/>
          <w:color w:val="606060"/>
          <w:sz w:val="20"/>
        </w:rPr>
        <w:t xml:space="preserve">   |   Duration: ~50 seconds</w:t>
      </w:r>
    </w:p>
    <w:p>
      <w:r>
        <w:rPr>
          <w:sz w:val="22"/>
        </w:rPr>
        <w:t>To summarise — we identified a critical, well-evidenced gap: travel planning in India is fragmented, English-centric, and lacks intelligent real-time multilingual guidance. Both academic literature — TravelPlanner 2024 showing GPT-4 below 1 percent — and market data — FICCI 2023, IBEF 2024 — confirm this.</w:t>
      </w:r>
    </w:p>
    <w:p>
      <w:r>
        <w:rPr>
          <w:sz w:val="22"/>
        </w:rPr>
        <w:t>We surveyed 22 IEEE-format papers spanning LLM planning agents, multilingual NLP, RAG, voice ASR, recommendation systems, route optimisation, and tourism technology — and built a system that addresses each component with documented prior work.</w:t>
      </w:r>
    </w:p>
    <w:p>
      <w:r>
        <w:rPr>
          <w:sz w:val="22"/>
        </w:rPr>
        <w:t>Travel Yantra is technically grounded, economically feasible at 25,000 rupees, and operationally viable from day one through WhatsApp's 500-million-user reach.</w:t>
      </w:r>
    </w:p>
    <w:p>
      <w:r>
        <w:rPr>
          <w:sz w:val="22"/>
        </w:rPr>
        <w:t>We thank the panel for the constructive feedback in Review 1, which validated our direction. We are now executing on that validated baseline and look forward to your questions.</w:t>
      </w:r>
    </w:p>
    <w:p>
      <w:pPr>
        <w:pBdr>
          <w:bottom w:val="single" w:sz="6" w:space="1" w:color="888888"/>
        </w:pBdr>
      </w:pPr>
    </w:p>
    <w:p>
      <w:r>
        <w:rPr>
          <w:b/>
          <w:color w:val="1F3A68"/>
          <w:sz w:val="30"/>
        </w:rPr>
        <w:t>SLIDE 24 — References</w:t>
      </w:r>
    </w:p>
    <w:p>
      <w:r>
        <w:rPr>
          <w:b/>
          <w:color w:val="1F3A68"/>
          <w:sz w:val="22"/>
        </w:rPr>
        <w:t>Speaker: Rohan Balu</w:t>
      </w:r>
      <w:r>
        <w:rPr>
          <w:i/>
          <w:color w:val="606060"/>
          <w:sz w:val="20"/>
        </w:rPr>
        <w:t xml:space="preserve">   |   Duration: ~20 seconds</w:t>
      </w:r>
    </w:p>
    <w:p>
      <w:r>
        <w:rPr>
          <w:sz w:val="22"/>
        </w:rPr>
        <w:t>Our 22 references are listed in IEEE format and span from Dijkstra's 1959 graph paper — the foundation of our routing — to 2024 papers on LLM-based travel planning benchmarks. They cover multi-agent AI, multilingual NLP, retrieval-augmented generation, voice ASR, recommendation systems, route optimisation, and tourism technology.</w:t>
      </w:r>
    </w:p>
    <w:p>
      <w:pPr>
        <w:pBdr>
          <w:bottom w:val="single" w:sz="6" w:space="1" w:color="888888"/>
        </w:pBdr>
      </w:pPr>
    </w:p>
    <w:p>
      <w:r>
        <w:rPr>
          <w:b/>
          <w:color w:val="1F3A68"/>
          <w:sz w:val="30"/>
        </w:rPr>
        <w:t>CLOSING STATEMENT</w:t>
      </w:r>
    </w:p>
    <w:p>
      <w:r>
        <w:rPr>
          <w:b/>
          <w:color w:val="1F3A68"/>
          <w:sz w:val="22"/>
        </w:rPr>
        <w:t>Speaker: All Team Members</w:t>
      </w:r>
      <w:r>
        <w:rPr>
          <w:i/>
          <w:color w:val="606060"/>
          <w:sz w:val="20"/>
        </w:rPr>
        <w:t xml:space="preserve">   |   Duration: ~20 seconds</w:t>
      </w:r>
    </w:p>
    <w:p>
      <w:r>
        <w:rPr>
          <w:i/>
          <w:color w:val="606060"/>
          <w:sz w:val="20"/>
        </w:rPr>
        <w:t>[All four team members standing.]</w:t>
      </w:r>
    </w:p>
    <w:p>
      <w:r>
        <w:rPr>
          <w:sz w:val="22"/>
        </w:rPr>
        <w:t>Travel Yantra targets the 700 million-plus Indians who deserve intelligent travel assistance in their own language. Since Review 1 we have expanded our technical grounding, finalised our multi-LLM architecture, and made measurable implementation progress.</w:t>
      </w:r>
    </w:p>
    <w:p>
      <w:r>
        <w:rPr>
          <w:sz w:val="22"/>
        </w:rPr>
        <w:t>We are technically ready, economically feasible, and operationally viable. Thank you — we are now open to your questions.</w:t>
      </w:r>
    </w:p>
    <w:p>
      <w:pPr>
        <w:pBdr>
          <w:bottom w:val="single" w:sz="6" w:space="1" w:color="888888"/>
        </w:pBdr>
      </w:pPr>
    </w:p>
    <w:p>
      <w:r>
        <w:rPr>
          <w:b/>
          <w:color w:val="1F3A68"/>
          <w:sz w:val="30"/>
        </w:rPr>
        <w:t>ANTICIPATED Q&amp;A — Preparation Notes</w:t>
      </w:r>
    </w:p>
    <w:p>
      <w:r>
        <w:rPr>
          <w:b/>
          <w:color w:val="1F3A68"/>
          <w:sz w:val="22"/>
        </w:rPr>
        <w:t>Q: What's new in Review 2 compared to Review 1?</w:t>
      </w:r>
    </w:p>
    <w:p>
      <w:r>
        <w:rPr>
          <w:sz w:val="22"/>
        </w:rPr>
        <w:t>A: Four major additions — (1) Literature survey expanded from 12 to 22 papers, adding RAG, Whisper, Chain-of-Thought, MURIL, METEOR, A-star, LangChain, LLaMA-2, and tourism-AI surveys. (2) Multi-LLM strategy finalised — GPT-4 for Itinerary, Claude 3.5 Sonnet for Accommodation and Cultural Guidance, Gemini 1.5 Pro for Transportation. (3) Explicit Research Challenges section. (4) New mandatory sections — Standards &amp; Sustainability with IEEE 830, Team Contribution, Cost Analysis, and Gantt-based Project Management.</w:t>
      </w:r>
    </w:p>
    <w:p/>
    <w:p>
      <w:r>
        <w:rPr>
          <w:b/>
          <w:color w:val="1F3A68"/>
          <w:sz w:val="22"/>
        </w:rPr>
        <w:t>Q: Why use multiple LLMs instead of one?</w:t>
      </w:r>
    </w:p>
    <w:p>
      <w:r>
        <w:rPr>
          <w:sz w:val="22"/>
        </w:rPr>
        <w:t>A: Each agent's task plays to a different model's strength. GPT-4 has the strongest constraint-satisfaction reasoning. Claude 3.5 Sonnet has longer context and better multilingual cultural narrative. Gemini 1.5 Pro is strongest at real-time multimodal data lookup. Routing through n8n means we get the best of each — at no extra UX complexity for the user. We also have LLaMA-2 as an open-weight fall-back if any closed API becomes cost-prohibitive.</w:t>
      </w:r>
    </w:p>
    <w:p/>
    <w:p>
      <w:r>
        <w:rPr>
          <w:b/>
          <w:color w:val="1F3A68"/>
          <w:sz w:val="22"/>
        </w:rPr>
        <w:t>Q: How is your system different from just using ChatGPT?</w:t>
      </w:r>
    </w:p>
    <w:p>
      <w:r>
        <w:rPr>
          <w:sz w:val="22"/>
        </w:rPr>
        <w:t>A: ChatGPT is a single LLM with no real-time data, no booking capability, and no persistence. Our system is a four-agent architecture with real-time API integration, multilingual support, booking links, WhatsApp access, voice interface, and persistent user profile memory. The TravelPlanner paper showed GPT-4 achieves below 1 percent success on complex travel planning — our specialised architecture is designed specifically to overcome those failure modes.</w:t>
      </w:r>
    </w:p>
    <w:p/>
    <w:p>
      <w:r>
        <w:rPr>
          <w:b/>
          <w:color w:val="1F3A68"/>
          <w:sz w:val="22"/>
        </w:rPr>
        <w:t>Q: How accurate is the multilingual translation?</w:t>
      </w:r>
    </w:p>
    <w:p>
      <w:r>
        <w:rPr>
          <w:sz w:val="22"/>
        </w:rPr>
        <w:t>A: We use IndicTrans2 from AI4Bharat, which achieves BLEU scores of 20-30+ across Indian language pairs on FLORES-200. For travel-specific vocabulary, we will fine-tune on domain data. We also use MURIL specifically for code-switched understanding. Our target is 85 percent task-level accuracy, measured via BLEU and METEOR.</w:t>
      </w:r>
    </w:p>
    <w:p/>
    <w:p>
      <w:r>
        <w:rPr>
          <w:b/>
          <w:color w:val="1F3A68"/>
          <w:sz w:val="22"/>
        </w:rPr>
        <w:t>Q: What about data privacy? User travel data is sensitive.</w:t>
      </w:r>
    </w:p>
    <w:p>
      <w:r>
        <w:rPr>
          <w:sz w:val="22"/>
        </w:rPr>
        <w:t>A: Supabase Row-Level Security means each user can access only their own data. Authentication is JWT-based with token expiry. API keys are in environment variables, never in code. We are DPDP Act 2023 compliant — explicit consent, data minimisation, user-initiated deletion supported. We also follow ISO/IEC 25010 for security evaluation.</w:t>
      </w:r>
    </w:p>
    <w:p/>
    <w:p>
      <w:r>
        <w:rPr>
          <w:b/>
          <w:color w:val="1F3A68"/>
          <w:sz w:val="22"/>
        </w:rPr>
        <w:t>Q: What is the novelty of your project?</w:t>
      </w:r>
    </w:p>
    <w:p>
      <w:r>
        <w:rPr>
          <w:sz w:val="22"/>
        </w:rPr>
        <w:t>A: Three areas. Integration — no existing system combines these four channels with multi-agent AI for travel. Language — we are the first to deploy IndicTrans2 plus MURIL specifically for conversational travel guidance in five Indian languages. Architecture — the combination of n8n, Vapi, WhatsApp Business API, and multi-LLM routing for this domain is a novel open-architecture approach.</w:t>
      </w:r>
    </w:p>
    <w:p/>
    <w:p>
      <w:r>
        <w:rPr>
          <w:b/>
          <w:color w:val="1F3A68"/>
          <w:sz w:val="22"/>
        </w:rPr>
        <w:t>Q: How do you handle hallucination in the Cultural Guidance Agent?</w:t>
      </w:r>
    </w:p>
    <w:p>
      <w:r>
        <w:rPr>
          <w:sz w:val="22"/>
        </w:rPr>
        <w:t>A: We use Retrieval-Augmented Generation, which grounds answers in a verified multilingual knowledge base before generation. Lewis et al. (2020) showed RAG significantly reduces hallucination versus parametric-only LMs. We also validate factual claims through a secondary RAG retrieval pass before delivering responses.</w:t>
      </w:r>
    </w:p>
    <w:p/>
    <w:p>
      <w:r>
        <w:rPr>
          <w:b/>
          <w:color w:val="1F3A68"/>
          <w:sz w:val="22"/>
        </w:rPr>
        <w:t>Q: Why have you not started Vapi voice or RAG yet?</w:t>
      </w:r>
    </w:p>
    <w:p>
      <w:r>
        <w:rPr>
          <w:sz w:val="22"/>
        </w:rPr>
        <w:t>A: Our six-month plan front-loads the foundation — frontend, backend, Supabase schema, n8n orchestration, and the Itinerary Agent — because everything else depends on them. With this foundation now stable, May is dedicated to Vapi voice integration, the Cultural Guidance RAG agent, and Google Maps. This sequencing reduces integration risk substantially.</w:t>
      </w:r>
    </w:p>
    <w:p/>
    <w:p>
      <w:r>
        <w:rPr>
          <w:b/>
          <w:color w:val="1F3A68"/>
          <w:sz w:val="22"/>
        </w:rPr>
        <w:t>Q: What standards do you follow for the SRS and documentation?</w:t>
      </w:r>
    </w:p>
    <w:p>
      <w:r>
        <w:rPr>
          <w:sz w:val="22"/>
        </w:rPr>
        <w:t>A: IEEE 830-1998 for the SRS structure — overall description, specific requirements, external interfaces, performance, design constraints. IEEE 12207 for software life-cycle. IEEE 829 for test documentation. ISO/IEC 25010 for quality evaluation. All references in our report follow IEEE citation format.</w:t>
      </w:r>
    </w:p>
    <w:p/>
    <w:p>
      <w:pPr>
        <w:pBdr>
          <w:bottom w:val="single" w:sz="6" w:space="1" w:color="888888"/>
        </w:pBdr>
      </w:pPr>
    </w:p>
    <w:p>
      <w:r>
        <w:rPr>
          <w:b w:val="0"/>
          <w:i/>
          <w:color w:val="606060"/>
          <w:sz w:val="20"/>
        </w:rPr>
        <w:t>End of Review 2 Script — Travel Yantra | BMSIT&amp;M ISE | 2025-26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