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20D65" w14:textId="24039AED" w:rsidR="00503BAD" w:rsidRPr="00F60ED4" w:rsidRDefault="00503BAD" w:rsidP="00503BAD">
      <w:pPr>
        <w:jc w:val="center"/>
        <w:rPr>
          <w:b/>
          <w:bCs/>
          <w:u w:val="single"/>
        </w:rPr>
      </w:pPr>
      <w:r w:rsidRPr="00F60ED4">
        <w:rPr>
          <w:b/>
          <w:bCs/>
          <w:u w:val="single"/>
        </w:rPr>
        <w:t>Subject: Iowa House Price Prediction</w:t>
      </w:r>
    </w:p>
    <w:p w14:paraId="77F828B8" w14:textId="62999159" w:rsidR="00503BAD" w:rsidRPr="00503BAD" w:rsidRDefault="00503BAD" w:rsidP="00503BAD">
      <w:pPr>
        <w:rPr>
          <w:b/>
          <w:bCs/>
        </w:rPr>
      </w:pPr>
      <w:r w:rsidRPr="00503BAD">
        <w:rPr>
          <w:b/>
          <w:bCs/>
        </w:rPr>
        <w:t>Data Overview:</w:t>
      </w:r>
    </w:p>
    <w:p w14:paraId="505CD301" w14:textId="4CEB3FB7" w:rsidR="00503BAD" w:rsidRDefault="00503BAD" w:rsidP="00503BAD">
      <w:r>
        <w:t>The total number of features in the excel “</w:t>
      </w:r>
      <w:proofErr w:type="spellStart"/>
      <w:r w:rsidRPr="00657453">
        <w:t>IA_House_Price_Original_Data</w:t>
      </w:r>
      <w:proofErr w:type="spellEnd"/>
      <w:r>
        <w:t>” are 81 including Sale Price.</w:t>
      </w:r>
    </w:p>
    <w:p w14:paraId="14179ED0" w14:textId="77777777" w:rsidR="00503BAD" w:rsidRDefault="00503BAD" w:rsidP="00503BAD">
      <w:r w:rsidRPr="00E345EC">
        <w:t xml:space="preserve">The total number of features in the model </w:t>
      </w:r>
      <w:r>
        <w:t>is</w:t>
      </w:r>
      <w:r w:rsidRPr="00E345EC">
        <w:t xml:space="preserve"> 47 (21 numerical features</w:t>
      </w:r>
      <w:r>
        <w:t xml:space="preserve"> and 26 categorical features:</w:t>
      </w:r>
      <w:r w:rsidRPr="00E345EC">
        <w:t xml:space="preserve"> 1 for basement quality and 25 for location)</w:t>
      </w:r>
      <w:r>
        <w:t>.</w:t>
      </w:r>
    </w:p>
    <w:p w14:paraId="6934560B" w14:textId="77777777" w:rsidR="00503BAD" w:rsidRDefault="00503BAD" w:rsidP="00503BAD">
      <w:r>
        <w:t>The features are listed below (Categorical features in blue font):</w:t>
      </w:r>
    </w:p>
    <w:p w14:paraId="17D5E4F3" w14:textId="77777777" w:rsidR="00503BAD" w:rsidRDefault="00503BAD" w:rsidP="00503BAD">
      <w:pPr>
        <w:pStyle w:val="ListParagraph"/>
        <w:numPr>
          <w:ilvl w:val="0"/>
          <w:numId w:val="1"/>
        </w:numPr>
      </w:pPr>
      <w:r>
        <w:t xml:space="preserve">Lot area (square feet) </w:t>
      </w:r>
    </w:p>
    <w:p w14:paraId="03BD08E9" w14:textId="77777777" w:rsidR="00503BAD" w:rsidRDefault="00503BAD" w:rsidP="00503BAD">
      <w:pPr>
        <w:pStyle w:val="ListParagraph"/>
        <w:numPr>
          <w:ilvl w:val="0"/>
          <w:numId w:val="1"/>
        </w:numPr>
      </w:pPr>
      <w:r>
        <w:t xml:space="preserve">Overall quality (scale: 1 to 10) </w:t>
      </w:r>
    </w:p>
    <w:p w14:paraId="060B82D4" w14:textId="77777777" w:rsidR="00503BAD" w:rsidRDefault="00503BAD" w:rsidP="00503BAD">
      <w:pPr>
        <w:pStyle w:val="ListParagraph"/>
        <w:numPr>
          <w:ilvl w:val="0"/>
          <w:numId w:val="1"/>
        </w:numPr>
      </w:pPr>
      <w:r>
        <w:t xml:space="preserve">Overall condition (scale: 1 to 10)  </w:t>
      </w:r>
    </w:p>
    <w:p w14:paraId="02A6AAA1" w14:textId="77777777" w:rsidR="00503BAD" w:rsidRDefault="00503BAD" w:rsidP="00503BAD">
      <w:pPr>
        <w:pStyle w:val="ListParagraph"/>
        <w:numPr>
          <w:ilvl w:val="0"/>
          <w:numId w:val="1"/>
        </w:numPr>
      </w:pPr>
      <w:r>
        <w:t xml:space="preserve">Year built </w:t>
      </w:r>
    </w:p>
    <w:p w14:paraId="4EEC8B06" w14:textId="77777777" w:rsidR="00503BAD" w:rsidRDefault="00503BAD" w:rsidP="00503BAD">
      <w:pPr>
        <w:pStyle w:val="ListParagraph"/>
        <w:numPr>
          <w:ilvl w:val="0"/>
          <w:numId w:val="1"/>
        </w:numPr>
      </w:pPr>
      <w:r>
        <w:t xml:space="preserve">Year remodeled (= year built if no remodeling or additions) </w:t>
      </w:r>
    </w:p>
    <w:p w14:paraId="639E4949" w14:textId="77777777" w:rsidR="00503BAD" w:rsidRDefault="00503BAD" w:rsidP="00503BAD">
      <w:pPr>
        <w:pStyle w:val="ListParagraph"/>
        <w:numPr>
          <w:ilvl w:val="0"/>
          <w:numId w:val="1"/>
        </w:numPr>
      </w:pPr>
      <w:r>
        <w:t xml:space="preserve">Finished basement (square feet) </w:t>
      </w:r>
    </w:p>
    <w:p w14:paraId="4A6E59C6" w14:textId="77777777" w:rsidR="00503BAD" w:rsidRDefault="00503BAD" w:rsidP="00503BAD">
      <w:pPr>
        <w:pStyle w:val="ListParagraph"/>
        <w:numPr>
          <w:ilvl w:val="0"/>
          <w:numId w:val="1"/>
        </w:numPr>
      </w:pPr>
      <w:r>
        <w:t xml:space="preserve">Unfinished basement (square feet)                     </w:t>
      </w:r>
    </w:p>
    <w:p w14:paraId="0676DC1F" w14:textId="77777777" w:rsidR="00503BAD" w:rsidRDefault="00503BAD" w:rsidP="00503BAD">
      <w:pPr>
        <w:pStyle w:val="ListParagraph"/>
        <w:numPr>
          <w:ilvl w:val="0"/>
          <w:numId w:val="1"/>
        </w:numPr>
      </w:pPr>
      <w:r>
        <w:t xml:space="preserve">Total basement (square feet) </w:t>
      </w:r>
    </w:p>
    <w:p w14:paraId="18E746EA" w14:textId="77777777" w:rsidR="00503BAD" w:rsidRDefault="00503BAD" w:rsidP="00503BAD">
      <w:pPr>
        <w:pStyle w:val="ListParagraph"/>
        <w:numPr>
          <w:ilvl w:val="0"/>
          <w:numId w:val="1"/>
        </w:numPr>
      </w:pPr>
      <w:r>
        <w:t xml:space="preserve">First floor (square feet) </w:t>
      </w:r>
    </w:p>
    <w:p w14:paraId="7B983494" w14:textId="77777777" w:rsidR="00503BAD" w:rsidRDefault="00503BAD" w:rsidP="00503BAD">
      <w:pPr>
        <w:pStyle w:val="ListParagraph"/>
        <w:numPr>
          <w:ilvl w:val="0"/>
          <w:numId w:val="1"/>
        </w:numPr>
      </w:pPr>
      <w:r>
        <w:t xml:space="preserve">Second floor (square feet) </w:t>
      </w:r>
    </w:p>
    <w:p w14:paraId="19260D1A" w14:textId="77777777" w:rsidR="00503BAD" w:rsidRDefault="00503BAD" w:rsidP="00503BAD">
      <w:pPr>
        <w:pStyle w:val="ListParagraph"/>
        <w:numPr>
          <w:ilvl w:val="0"/>
          <w:numId w:val="1"/>
        </w:numPr>
      </w:pPr>
      <w:r>
        <w:t xml:space="preserve">Living area (square feet) </w:t>
      </w:r>
    </w:p>
    <w:p w14:paraId="63D15152" w14:textId="77777777" w:rsidR="00503BAD" w:rsidRDefault="00503BAD" w:rsidP="00503BAD">
      <w:pPr>
        <w:pStyle w:val="ListParagraph"/>
        <w:numPr>
          <w:ilvl w:val="0"/>
          <w:numId w:val="1"/>
        </w:numPr>
      </w:pPr>
      <w:r>
        <w:t xml:space="preserve">Number of full bathrooms                     </w:t>
      </w:r>
    </w:p>
    <w:p w14:paraId="70299D70" w14:textId="77777777" w:rsidR="00503BAD" w:rsidRDefault="00503BAD" w:rsidP="00503BAD">
      <w:pPr>
        <w:pStyle w:val="ListParagraph"/>
        <w:numPr>
          <w:ilvl w:val="0"/>
          <w:numId w:val="1"/>
        </w:numPr>
      </w:pPr>
      <w:r>
        <w:t xml:space="preserve">Number of half bathrooms </w:t>
      </w:r>
    </w:p>
    <w:p w14:paraId="0789CC0D" w14:textId="77777777" w:rsidR="00503BAD" w:rsidRDefault="00503BAD" w:rsidP="00503BAD">
      <w:pPr>
        <w:pStyle w:val="ListParagraph"/>
        <w:numPr>
          <w:ilvl w:val="0"/>
          <w:numId w:val="1"/>
        </w:numPr>
      </w:pPr>
      <w:r>
        <w:t xml:space="preserve">Number of bedrooms                     </w:t>
      </w:r>
    </w:p>
    <w:p w14:paraId="4C65B3A9" w14:textId="77777777" w:rsidR="00503BAD" w:rsidRDefault="00503BAD" w:rsidP="00503BAD">
      <w:pPr>
        <w:pStyle w:val="ListParagraph"/>
        <w:numPr>
          <w:ilvl w:val="0"/>
          <w:numId w:val="1"/>
        </w:numPr>
      </w:pPr>
      <w:r>
        <w:t xml:space="preserve">Total rooms above grade </w:t>
      </w:r>
    </w:p>
    <w:p w14:paraId="74AA4949" w14:textId="77777777" w:rsidR="00503BAD" w:rsidRDefault="00503BAD" w:rsidP="00503BAD">
      <w:pPr>
        <w:pStyle w:val="ListParagraph"/>
        <w:numPr>
          <w:ilvl w:val="0"/>
          <w:numId w:val="1"/>
        </w:numPr>
      </w:pPr>
      <w:r>
        <w:t xml:space="preserve">Number of fireplaces </w:t>
      </w:r>
    </w:p>
    <w:p w14:paraId="43CA6F21" w14:textId="77777777" w:rsidR="00503BAD" w:rsidRDefault="00503BAD" w:rsidP="00503BAD">
      <w:pPr>
        <w:pStyle w:val="ListParagraph"/>
        <w:numPr>
          <w:ilvl w:val="0"/>
          <w:numId w:val="1"/>
        </w:numPr>
      </w:pPr>
      <w:r>
        <w:t xml:space="preserve">Parking spaces in garage </w:t>
      </w:r>
    </w:p>
    <w:p w14:paraId="48161756" w14:textId="77777777" w:rsidR="00503BAD" w:rsidRDefault="00503BAD" w:rsidP="00503BAD">
      <w:pPr>
        <w:pStyle w:val="ListParagraph"/>
        <w:numPr>
          <w:ilvl w:val="0"/>
          <w:numId w:val="1"/>
        </w:numPr>
      </w:pPr>
      <w:r>
        <w:t xml:space="preserve">Garage area (square feet) </w:t>
      </w:r>
    </w:p>
    <w:p w14:paraId="128A09A0" w14:textId="77777777" w:rsidR="00503BAD" w:rsidRDefault="00503BAD" w:rsidP="00503BAD">
      <w:pPr>
        <w:pStyle w:val="ListParagraph"/>
        <w:numPr>
          <w:ilvl w:val="0"/>
          <w:numId w:val="1"/>
        </w:numPr>
      </w:pPr>
      <w:r>
        <w:t xml:space="preserve">Wood deck (square feet) </w:t>
      </w:r>
    </w:p>
    <w:p w14:paraId="549FE842" w14:textId="77777777" w:rsidR="00503BAD" w:rsidRDefault="00503BAD" w:rsidP="00503BAD">
      <w:pPr>
        <w:pStyle w:val="ListParagraph"/>
        <w:numPr>
          <w:ilvl w:val="0"/>
          <w:numId w:val="1"/>
        </w:numPr>
      </w:pPr>
      <w:r>
        <w:t xml:space="preserve">Open porch (square feet) </w:t>
      </w:r>
    </w:p>
    <w:p w14:paraId="159E2178" w14:textId="77777777" w:rsidR="00503BAD" w:rsidRDefault="00503BAD" w:rsidP="00503BAD">
      <w:pPr>
        <w:pStyle w:val="ListParagraph"/>
        <w:numPr>
          <w:ilvl w:val="0"/>
          <w:numId w:val="1"/>
        </w:numPr>
      </w:pPr>
      <w:r>
        <w:t xml:space="preserve">Enclosed porch (square feet) </w:t>
      </w:r>
    </w:p>
    <w:p w14:paraId="6E76A4E0" w14:textId="77777777" w:rsidR="00503BAD" w:rsidRDefault="00503BAD" w:rsidP="00503BAD">
      <w:pPr>
        <w:pStyle w:val="ListParagraph"/>
        <w:numPr>
          <w:ilvl w:val="0"/>
          <w:numId w:val="1"/>
        </w:numPr>
        <w:rPr>
          <w:i/>
          <w:iCs/>
          <w:color w:val="00B0F0"/>
        </w:rPr>
      </w:pPr>
      <w:r w:rsidRPr="0031565C">
        <w:rPr>
          <w:i/>
          <w:iCs/>
          <w:color w:val="00B0F0"/>
        </w:rPr>
        <w:t>Neighborhood (25 features)</w:t>
      </w:r>
    </w:p>
    <w:p w14:paraId="58A00CA0"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CollgCr</w:t>
      </w:r>
      <w:proofErr w:type="spellEnd"/>
    </w:p>
    <w:p w14:paraId="0F113BA8" w14:textId="77777777" w:rsidR="00503BAD" w:rsidRPr="004B793C" w:rsidRDefault="00503BAD" w:rsidP="00503BAD">
      <w:pPr>
        <w:pStyle w:val="ListParagraph"/>
        <w:numPr>
          <w:ilvl w:val="1"/>
          <w:numId w:val="1"/>
        </w:numPr>
        <w:rPr>
          <w:i/>
          <w:iCs/>
          <w:color w:val="00B0F0"/>
        </w:rPr>
      </w:pPr>
      <w:r w:rsidRPr="004B793C">
        <w:rPr>
          <w:i/>
          <w:iCs/>
          <w:color w:val="00B0F0"/>
        </w:rPr>
        <w:t>Veenker</w:t>
      </w:r>
    </w:p>
    <w:p w14:paraId="232A543B"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Crawfor</w:t>
      </w:r>
      <w:proofErr w:type="spellEnd"/>
    </w:p>
    <w:p w14:paraId="29EE17C1"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NoRidge</w:t>
      </w:r>
      <w:proofErr w:type="spellEnd"/>
    </w:p>
    <w:p w14:paraId="2E12030F" w14:textId="77777777" w:rsidR="00503BAD" w:rsidRPr="004B793C" w:rsidRDefault="00503BAD" w:rsidP="00503BAD">
      <w:pPr>
        <w:pStyle w:val="ListParagraph"/>
        <w:numPr>
          <w:ilvl w:val="1"/>
          <w:numId w:val="1"/>
        </w:numPr>
        <w:rPr>
          <w:i/>
          <w:iCs/>
          <w:color w:val="00B0F0"/>
        </w:rPr>
      </w:pPr>
      <w:r w:rsidRPr="004B793C">
        <w:rPr>
          <w:i/>
          <w:iCs/>
          <w:color w:val="00B0F0"/>
        </w:rPr>
        <w:t>Mitchel</w:t>
      </w:r>
    </w:p>
    <w:p w14:paraId="040C15EB"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Somerst</w:t>
      </w:r>
      <w:proofErr w:type="spellEnd"/>
    </w:p>
    <w:p w14:paraId="5EB18613"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NWAmes</w:t>
      </w:r>
      <w:proofErr w:type="spellEnd"/>
    </w:p>
    <w:p w14:paraId="5B717F76"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OldTown</w:t>
      </w:r>
      <w:proofErr w:type="spellEnd"/>
    </w:p>
    <w:p w14:paraId="2C33B5AC"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BrkSide</w:t>
      </w:r>
      <w:proofErr w:type="spellEnd"/>
    </w:p>
    <w:p w14:paraId="56CD5F39" w14:textId="77777777" w:rsidR="00503BAD" w:rsidRPr="004B793C" w:rsidRDefault="00503BAD" w:rsidP="00503BAD">
      <w:pPr>
        <w:pStyle w:val="ListParagraph"/>
        <w:numPr>
          <w:ilvl w:val="1"/>
          <w:numId w:val="1"/>
        </w:numPr>
        <w:rPr>
          <w:i/>
          <w:iCs/>
          <w:color w:val="00B0F0"/>
        </w:rPr>
      </w:pPr>
      <w:r w:rsidRPr="004B793C">
        <w:rPr>
          <w:i/>
          <w:iCs/>
          <w:color w:val="00B0F0"/>
        </w:rPr>
        <w:t>Sawyer</w:t>
      </w:r>
    </w:p>
    <w:p w14:paraId="1FCB0273"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NridgHt</w:t>
      </w:r>
      <w:proofErr w:type="spellEnd"/>
    </w:p>
    <w:p w14:paraId="4A29A91A"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NAmes</w:t>
      </w:r>
      <w:proofErr w:type="spellEnd"/>
    </w:p>
    <w:p w14:paraId="3B49348B"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SawyerW</w:t>
      </w:r>
      <w:proofErr w:type="spellEnd"/>
    </w:p>
    <w:p w14:paraId="02719A22" w14:textId="77777777" w:rsidR="00503BAD" w:rsidRPr="004B793C" w:rsidRDefault="00503BAD" w:rsidP="00503BAD">
      <w:pPr>
        <w:pStyle w:val="ListParagraph"/>
        <w:numPr>
          <w:ilvl w:val="1"/>
          <w:numId w:val="1"/>
        </w:numPr>
        <w:rPr>
          <w:i/>
          <w:iCs/>
          <w:color w:val="00B0F0"/>
        </w:rPr>
      </w:pPr>
      <w:r w:rsidRPr="004B793C">
        <w:rPr>
          <w:i/>
          <w:iCs/>
          <w:color w:val="00B0F0"/>
        </w:rPr>
        <w:t>IDOTRR</w:t>
      </w:r>
    </w:p>
    <w:p w14:paraId="5B32B176"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MeadowV</w:t>
      </w:r>
      <w:proofErr w:type="spellEnd"/>
    </w:p>
    <w:p w14:paraId="42CEF507" w14:textId="77777777" w:rsidR="00503BAD" w:rsidRPr="004B793C" w:rsidRDefault="00503BAD" w:rsidP="00503BAD">
      <w:pPr>
        <w:pStyle w:val="ListParagraph"/>
        <w:numPr>
          <w:ilvl w:val="1"/>
          <w:numId w:val="1"/>
        </w:numPr>
        <w:rPr>
          <w:i/>
          <w:iCs/>
          <w:color w:val="00B0F0"/>
        </w:rPr>
      </w:pPr>
      <w:r w:rsidRPr="004B793C">
        <w:rPr>
          <w:i/>
          <w:iCs/>
          <w:color w:val="00B0F0"/>
        </w:rPr>
        <w:t>Edwards</w:t>
      </w:r>
    </w:p>
    <w:p w14:paraId="189AF360" w14:textId="77777777" w:rsidR="00503BAD" w:rsidRPr="004B793C" w:rsidRDefault="00503BAD" w:rsidP="00503BAD">
      <w:pPr>
        <w:pStyle w:val="ListParagraph"/>
        <w:numPr>
          <w:ilvl w:val="1"/>
          <w:numId w:val="1"/>
        </w:numPr>
        <w:rPr>
          <w:i/>
          <w:iCs/>
          <w:color w:val="00B0F0"/>
        </w:rPr>
      </w:pPr>
      <w:r w:rsidRPr="004B793C">
        <w:rPr>
          <w:i/>
          <w:iCs/>
          <w:color w:val="00B0F0"/>
        </w:rPr>
        <w:t>Timber</w:t>
      </w:r>
    </w:p>
    <w:p w14:paraId="0B775796" w14:textId="77777777" w:rsidR="00503BAD" w:rsidRPr="004B793C" w:rsidRDefault="00503BAD" w:rsidP="00503BAD">
      <w:pPr>
        <w:pStyle w:val="ListParagraph"/>
        <w:numPr>
          <w:ilvl w:val="1"/>
          <w:numId w:val="1"/>
        </w:numPr>
        <w:rPr>
          <w:i/>
          <w:iCs/>
          <w:color w:val="00B0F0"/>
        </w:rPr>
      </w:pPr>
      <w:r w:rsidRPr="004B793C">
        <w:rPr>
          <w:i/>
          <w:iCs/>
          <w:color w:val="00B0F0"/>
        </w:rPr>
        <w:t>Gilbert</w:t>
      </w:r>
    </w:p>
    <w:p w14:paraId="7C67C152"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StoneBr</w:t>
      </w:r>
      <w:proofErr w:type="spellEnd"/>
    </w:p>
    <w:p w14:paraId="337070F5"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ClearCr</w:t>
      </w:r>
      <w:proofErr w:type="spellEnd"/>
    </w:p>
    <w:p w14:paraId="7BAA3EBE"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NPkVill</w:t>
      </w:r>
      <w:proofErr w:type="spellEnd"/>
    </w:p>
    <w:p w14:paraId="4D35F3C3"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Blmngtn</w:t>
      </w:r>
      <w:proofErr w:type="spellEnd"/>
    </w:p>
    <w:p w14:paraId="29D559AE" w14:textId="77777777" w:rsidR="00503BAD" w:rsidRPr="004B793C" w:rsidRDefault="00503BAD" w:rsidP="00503BAD">
      <w:pPr>
        <w:pStyle w:val="ListParagraph"/>
        <w:numPr>
          <w:ilvl w:val="1"/>
          <w:numId w:val="1"/>
        </w:numPr>
        <w:rPr>
          <w:i/>
          <w:iCs/>
          <w:color w:val="00B0F0"/>
        </w:rPr>
      </w:pPr>
      <w:proofErr w:type="spellStart"/>
      <w:r w:rsidRPr="004B793C">
        <w:rPr>
          <w:i/>
          <w:iCs/>
          <w:color w:val="00B0F0"/>
        </w:rPr>
        <w:t>BrDale</w:t>
      </w:r>
      <w:proofErr w:type="spellEnd"/>
    </w:p>
    <w:p w14:paraId="78DE39E1" w14:textId="77777777" w:rsidR="00503BAD" w:rsidRPr="004B793C" w:rsidRDefault="00503BAD" w:rsidP="00503BAD">
      <w:pPr>
        <w:pStyle w:val="ListParagraph"/>
        <w:numPr>
          <w:ilvl w:val="1"/>
          <w:numId w:val="1"/>
        </w:numPr>
        <w:rPr>
          <w:i/>
          <w:iCs/>
          <w:color w:val="00B0F0"/>
        </w:rPr>
      </w:pPr>
      <w:r w:rsidRPr="004B793C">
        <w:rPr>
          <w:i/>
          <w:iCs/>
          <w:color w:val="00B0F0"/>
        </w:rPr>
        <w:lastRenderedPageBreak/>
        <w:t>SWISU</w:t>
      </w:r>
    </w:p>
    <w:p w14:paraId="005F6C7F" w14:textId="77777777" w:rsidR="00503BAD" w:rsidRDefault="00503BAD" w:rsidP="00503BAD">
      <w:pPr>
        <w:pStyle w:val="ListParagraph"/>
        <w:numPr>
          <w:ilvl w:val="1"/>
          <w:numId w:val="1"/>
        </w:numPr>
        <w:rPr>
          <w:i/>
          <w:iCs/>
          <w:color w:val="00B0F0"/>
        </w:rPr>
      </w:pPr>
      <w:proofErr w:type="spellStart"/>
      <w:r w:rsidRPr="004B793C">
        <w:rPr>
          <w:i/>
          <w:iCs/>
          <w:color w:val="00B0F0"/>
        </w:rPr>
        <w:t>Blueste</w:t>
      </w:r>
      <w:proofErr w:type="spellEnd"/>
    </w:p>
    <w:p w14:paraId="67D1EC12" w14:textId="77777777" w:rsidR="00503BAD" w:rsidRPr="00424912" w:rsidRDefault="00503BAD" w:rsidP="00503BAD">
      <w:pPr>
        <w:pStyle w:val="ListParagraph"/>
        <w:numPr>
          <w:ilvl w:val="0"/>
          <w:numId w:val="1"/>
        </w:numPr>
        <w:rPr>
          <w:color w:val="00B0F0"/>
        </w:rPr>
      </w:pPr>
      <w:r w:rsidRPr="0031565C">
        <w:rPr>
          <w:i/>
          <w:iCs/>
          <w:color w:val="00B0F0"/>
        </w:rPr>
        <w:t>Basement quality</w:t>
      </w:r>
      <w:r>
        <w:rPr>
          <w:i/>
          <w:iCs/>
          <w:color w:val="00B0F0"/>
        </w:rPr>
        <w:t xml:space="preserve"> (5,4,3,2,1,0 – based on the quality)</w:t>
      </w:r>
    </w:p>
    <w:p w14:paraId="3B1BF92B" w14:textId="77777777" w:rsidR="00503BAD" w:rsidRDefault="00503BAD" w:rsidP="00503BAD"/>
    <w:p w14:paraId="560BF6B0" w14:textId="2BA6DA93" w:rsidR="00503BAD" w:rsidRPr="00503BAD" w:rsidRDefault="00503BAD" w:rsidP="00503BAD">
      <w:pPr>
        <w:pStyle w:val="ListParagraph"/>
        <w:numPr>
          <w:ilvl w:val="0"/>
          <w:numId w:val="5"/>
        </w:numPr>
        <w:spacing w:after="80"/>
        <w:ind w:left="284" w:hanging="284"/>
        <w:rPr>
          <w:b/>
          <w:bCs/>
        </w:rPr>
      </w:pPr>
      <w:r w:rsidRPr="00503BAD">
        <w:rPr>
          <w:b/>
          <w:bCs/>
        </w:rPr>
        <w:t>The data was processed in the following manner:</w:t>
      </w:r>
    </w:p>
    <w:p w14:paraId="39A4ED6D" w14:textId="2E6C15D0" w:rsidR="00503BAD" w:rsidRDefault="00503BAD" w:rsidP="00503BAD">
      <w:pPr>
        <w:pStyle w:val="ListParagraph"/>
        <w:numPr>
          <w:ilvl w:val="0"/>
          <w:numId w:val="3"/>
        </w:numPr>
      </w:pPr>
      <w:r>
        <w:t>The pipeline starts by loading the dataset and mapping raw column names to descriptive labels used throughout the analysis</w:t>
      </w:r>
    </w:p>
    <w:p w14:paraId="6A30265E" w14:textId="0D7AB236" w:rsidR="00503BAD" w:rsidRDefault="00503BAD" w:rsidP="00503BAD">
      <w:pPr>
        <w:pStyle w:val="ListParagraph"/>
        <w:numPr>
          <w:ilvl w:val="1"/>
          <w:numId w:val="3"/>
        </w:numPr>
      </w:pPr>
      <w:r>
        <w:t>There were 2 columns for Finished Basement (</w:t>
      </w:r>
      <w:r w:rsidRPr="00503BAD">
        <w:t>BsmtFinSF1</w:t>
      </w:r>
      <w:r>
        <w:t xml:space="preserve"> &amp; </w:t>
      </w:r>
      <w:r w:rsidRPr="00503BAD">
        <w:t>BsmtFinSF</w:t>
      </w:r>
      <w:r>
        <w:t>2) which were merged together to keep the total features to 47</w:t>
      </w:r>
    </w:p>
    <w:p w14:paraId="7EED7D7E" w14:textId="094F4D32" w:rsidR="00503BAD" w:rsidRDefault="00503BAD" w:rsidP="00503BAD">
      <w:pPr>
        <w:pStyle w:val="ListParagraph"/>
        <w:numPr>
          <w:ilvl w:val="1"/>
          <w:numId w:val="3"/>
        </w:numPr>
      </w:pPr>
      <w:r>
        <w:t>ID 2218 and 2219 were removed as they</w:t>
      </w:r>
      <w:r w:rsidRPr="00503BAD">
        <w:t xml:space="preserve"> showed NA for </w:t>
      </w:r>
      <w:proofErr w:type="spellStart"/>
      <w:r w:rsidRPr="00503BAD">
        <w:t>Basement_Quality</w:t>
      </w:r>
      <w:proofErr w:type="spellEnd"/>
      <w:r w:rsidRPr="00503BAD">
        <w:t xml:space="preserve"> but had a value in the “</w:t>
      </w:r>
      <w:proofErr w:type="spellStart"/>
      <w:r w:rsidRPr="00503BAD">
        <w:t>TotalBsmtSF</w:t>
      </w:r>
      <w:proofErr w:type="spellEnd"/>
      <w:r w:rsidRPr="00503BAD">
        <w:t>” column, therefore removed those rows</w:t>
      </w:r>
      <w:r>
        <w:t xml:space="preserve"> to avoid discrepancy</w:t>
      </w:r>
    </w:p>
    <w:p w14:paraId="420842C8" w14:textId="0F23E517" w:rsidR="00503BAD" w:rsidRDefault="00503BAD" w:rsidP="00503BAD">
      <w:pPr>
        <w:pStyle w:val="ListParagraph"/>
        <w:numPr>
          <w:ilvl w:val="1"/>
          <w:numId w:val="3"/>
        </w:numPr>
      </w:pPr>
      <w:r>
        <w:t xml:space="preserve">NA in Basement quality </w:t>
      </w:r>
      <w:proofErr w:type="gramStart"/>
      <w:r>
        <w:t>were</w:t>
      </w:r>
      <w:proofErr w:type="gramEnd"/>
      <w:r>
        <w:t xml:space="preserve"> replaced with “</w:t>
      </w:r>
      <w:proofErr w:type="spellStart"/>
      <w:r>
        <w:t>NoBsmt</w:t>
      </w:r>
      <w:proofErr w:type="spellEnd"/>
      <w:r>
        <w:t>” to avoid confusion while running “fill.na”</w:t>
      </w:r>
    </w:p>
    <w:p w14:paraId="12A5A81E" w14:textId="38F6335B" w:rsidR="00503BAD" w:rsidRDefault="00503BAD" w:rsidP="00503BAD">
      <w:pPr>
        <w:pStyle w:val="ListParagraph"/>
        <w:numPr>
          <w:ilvl w:val="0"/>
          <w:numId w:val="3"/>
        </w:numPr>
      </w:pPr>
      <w:r>
        <w:t>Then variables were checked to see if log-transformation was necessary, so as to avoid high right-skewed data points affecting the regression results</w:t>
      </w:r>
    </w:p>
    <w:p w14:paraId="6D22951A" w14:textId="2AF6B4C3" w:rsidR="00503BAD" w:rsidRDefault="00503BAD" w:rsidP="00503BAD">
      <w:pPr>
        <w:pStyle w:val="ListParagraph"/>
        <w:numPr>
          <w:ilvl w:val="1"/>
          <w:numId w:val="3"/>
        </w:numPr>
      </w:pPr>
      <w:r>
        <w:t>Checked for right-skewness and then identified if it improved correlation with Sale Price</w:t>
      </w:r>
    </w:p>
    <w:p w14:paraId="60A1DAAD" w14:textId="353EC596" w:rsidR="00503BAD" w:rsidRDefault="00503BAD" w:rsidP="00503BAD">
      <w:pPr>
        <w:pStyle w:val="ListParagraph"/>
        <w:numPr>
          <w:ilvl w:val="1"/>
          <w:numId w:val="3"/>
        </w:numPr>
      </w:pPr>
      <w:r w:rsidRPr="00503BAD">
        <w:t>if the log transform improves correlation by at least 0.02 and the variable’s skewness exceeds 1</w:t>
      </w:r>
    </w:p>
    <w:p w14:paraId="54ADF03C" w14:textId="1908AFAE" w:rsidR="00503BAD" w:rsidRDefault="00503BAD" w:rsidP="00503BAD">
      <w:pPr>
        <w:pStyle w:val="ListParagraph"/>
        <w:numPr>
          <w:ilvl w:val="0"/>
          <w:numId w:val="3"/>
        </w:numPr>
      </w:pPr>
      <w:r>
        <w:t>The proceeded with updating the “</w:t>
      </w:r>
      <w:r w:rsidRPr="00503BAD">
        <w:t>NEIGHBORHOOD</w:t>
      </w:r>
      <w:r>
        <w:t>” variable into dummy variable. “</w:t>
      </w:r>
      <w:proofErr w:type="spellStart"/>
      <w:r>
        <w:t>OldTown</w:t>
      </w:r>
      <w:proofErr w:type="spellEnd"/>
      <w:r>
        <w:t>” was used as a baseline during the process to avoid multicollinearity issues</w:t>
      </w:r>
    </w:p>
    <w:p w14:paraId="5B46AAE0" w14:textId="274CAAEC" w:rsidR="00503BAD" w:rsidRDefault="00503BAD" w:rsidP="00503BAD">
      <w:pPr>
        <w:pStyle w:val="ListParagraph"/>
        <w:numPr>
          <w:ilvl w:val="0"/>
          <w:numId w:val="3"/>
        </w:numPr>
      </w:pPr>
      <w:r>
        <w:t>Post that, all the variables (ordinal) were scaled using “</w:t>
      </w:r>
      <w:proofErr w:type="spellStart"/>
      <w:proofErr w:type="gramStart"/>
      <w:r>
        <w:t>StandardScaler</w:t>
      </w:r>
      <w:proofErr w:type="spellEnd"/>
      <w:r>
        <w:t>(</w:t>
      </w:r>
      <w:proofErr w:type="gramEnd"/>
      <w:r>
        <w:t>)” function as the variables had different scales and were represented using different units</w:t>
      </w:r>
    </w:p>
    <w:p w14:paraId="49426825" w14:textId="60804373" w:rsidR="00FF7383" w:rsidRDefault="00FF7383" w:rsidP="00503BAD">
      <w:pPr>
        <w:pStyle w:val="ListParagraph"/>
        <w:numPr>
          <w:ilvl w:val="0"/>
          <w:numId w:val="3"/>
        </w:numPr>
      </w:pPr>
      <w:r>
        <w:t xml:space="preserve">Feature engineering: We checked if polynomial (squared) terms would better explain the behavior of the Y term and also used linear combinations. They were identified using two approaches. The first one being: Identify the variables whose correlation with the Y term is above 0.6 and then </w:t>
      </w:r>
      <w:r w:rsidR="00FD0CF5">
        <w:t>for the selected variables, check the pairs whose correlation is below 0.3. The other method was basically using logic and reasoning to see how the variables would interact with each other.</w:t>
      </w:r>
    </w:p>
    <w:p w14:paraId="4C42EBF3" w14:textId="77777777" w:rsidR="003A2369" w:rsidRDefault="003A2369" w:rsidP="003A2369">
      <w:r>
        <w:t>=== FEATURE ENGINEERING SUMMARY ===</w:t>
      </w:r>
    </w:p>
    <w:p w14:paraId="3E629A33" w14:textId="77777777" w:rsidR="003A2369" w:rsidRDefault="003A2369" w:rsidP="003A2369">
      <w:r>
        <w:t>Squared features considered: ['Overall quality', 'Living area (</w:t>
      </w:r>
      <w:proofErr w:type="spellStart"/>
      <w:r>
        <w:t>sqft</w:t>
      </w:r>
      <w:proofErr w:type="spellEnd"/>
      <w:r>
        <w:t>)', 'First floor (</w:t>
      </w:r>
      <w:proofErr w:type="spellStart"/>
      <w:r>
        <w:t>sqft</w:t>
      </w:r>
      <w:proofErr w:type="spellEnd"/>
      <w:r>
        <w:t>)', 'Lot area (</w:t>
      </w:r>
      <w:proofErr w:type="spellStart"/>
      <w:r>
        <w:t>sqft</w:t>
      </w:r>
      <w:proofErr w:type="spellEnd"/>
      <w:r>
        <w:t>)']</w:t>
      </w:r>
    </w:p>
    <w:p w14:paraId="67C276F5" w14:textId="77777777" w:rsidR="003A2369" w:rsidRDefault="003A2369" w:rsidP="003A2369"/>
    <w:p w14:paraId="2A5A8C71" w14:textId="77777777" w:rsidR="003A2369" w:rsidRDefault="003A2369" w:rsidP="003A2369">
      <w:r>
        <w:t>Method 1 (Correlation-based):</w:t>
      </w:r>
    </w:p>
    <w:p w14:paraId="6ECA930E" w14:textId="77777777" w:rsidR="003A2369" w:rsidRDefault="003A2369" w:rsidP="003A2369">
      <w:r>
        <w:t>Number of interaction terms: 10</w:t>
      </w:r>
    </w:p>
    <w:p w14:paraId="6C786F47" w14:textId="77777777" w:rsidR="003A2369" w:rsidRDefault="003A2369" w:rsidP="003A2369">
      <w:r>
        <w:t xml:space="preserve"> - Overall quality × Lot area (</w:t>
      </w:r>
      <w:proofErr w:type="spellStart"/>
      <w:r>
        <w:t>sqft</w:t>
      </w:r>
      <w:proofErr w:type="spellEnd"/>
      <w:r>
        <w:t>)</w:t>
      </w:r>
    </w:p>
    <w:p w14:paraId="6351E5E9" w14:textId="77777777" w:rsidR="003A2369" w:rsidRDefault="003A2369" w:rsidP="003A2369">
      <w:r>
        <w:t xml:space="preserve"> - Overall quality × Overall condition</w:t>
      </w:r>
    </w:p>
    <w:p w14:paraId="57EE03DE" w14:textId="77777777" w:rsidR="003A2369" w:rsidRDefault="003A2369" w:rsidP="003A2369">
      <w:r>
        <w:t xml:space="preserve"> - Overall quality × Finished basement (</w:t>
      </w:r>
      <w:proofErr w:type="spellStart"/>
      <w:r>
        <w:t>sqft</w:t>
      </w:r>
      <w:proofErr w:type="spellEnd"/>
      <w:r>
        <w:t>)</w:t>
      </w:r>
    </w:p>
    <w:p w14:paraId="61174EE3" w14:textId="77777777" w:rsidR="003A2369" w:rsidRDefault="003A2369" w:rsidP="003A2369">
      <w:r>
        <w:t xml:space="preserve"> - Overall quality × Unfinished basement (</w:t>
      </w:r>
      <w:proofErr w:type="spellStart"/>
      <w:r>
        <w:t>sqft</w:t>
      </w:r>
      <w:proofErr w:type="spellEnd"/>
      <w:r>
        <w:t>)</w:t>
      </w:r>
    </w:p>
    <w:p w14:paraId="563A423D" w14:textId="77777777" w:rsidR="003A2369" w:rsidRDefault="003A2369" w:rsidP="003A2369">
      <w:r>
        <w:t xml:space="preserve"> - Overall quality × Second floor (</w:t>
      </w:r>
      <w:proofErr w:type="spellStart"/>
      <w:r>
        <w:t>sqft</w:t>
      </w:r>
      <w:proofErr w:type="spellEnd"/>
      <w:r>
        <w:t>)</w:t>
      </w:r>
    </w:p>
    <w:p w14:paraId="140C0DF5" w14:textId="77777777" w:rsidR="003A2369" w:rsidRDefault="003A2369" w:rsidP="003A2369">
      <w:r>
        <w:t xml:space="preserve"> - Overall quality × Half bathrooms</w:t>
      </w:r>
    </w:p>
    <w:p w14:paraId="2D8023C8" w14:textId="77777777" w:rsidR="003A2369" w:rsidRDefault="003A2369" w:rsidP="003A2369">
      <w:r>
        <w:t xml:space="preserve"> - Overall quality × Bedrooms</w:t>
      </w:r>
    </w:p>
    <w:p w14:paraId="27E976D7" w14:textId="77777777" w:rsidR="003A2369" w:rsidRDefault="003A2369" w:rsidP="003A2369">
      <w:r>
        <w:t xml:space="preserve"> - Overall quality × Wood deck (</w:t>
      </w:r>
      <w:proofErr w:type="spellStart"/>
      <w:r>
        <w:t>sqft</w:t>
      </w:r>
      <w:proofErr w:type="spellEnd"/>
      <w:r>
        <w:t>)</w:t>
      </w:r>
    </w:p>
    <w:p w14:paraId="4280DF03" w14:textId="77777777" w:rsidR="003A2369" w:rsidRDefault="003A2369" w:rsidP="003A2369">
      <w:r>
        <w:t xml:space="preserve"> - Overall quality × Open porch (</w:t>
      </w:r>
      <w:proofErr w:type="spellStart"/>
      <w:r>
        <w:t>sqft</w:t>
      </w:r>
      <w:proofErr w:type="spellEnd"/>
      <w:r>
        <w:t>)</w:t>
      </w:r>
    </w:p>
    <w:p w14:paraId="64F845D0" w14:textId="77777777" w:rsidR="003A2369" w:rsidRDefault="003A2369" w:rsidP="003A2369">
      <w:r>
        <w:t xml:space="preserve"> - Overall quality × Enclosed porch (</w:t>
      </w:r>
      <w:proofErr w:type="spellStart"/>
      <w:r>
        <w:t>sqft</w:t>
      </w:r>
      <w:proofErr w:type="spellEnd"/>
      <w:r>
        <w:t>)</w:t>
      </w:r>
    </w:p>
    <w:p w14:paraId="239B2098" w14:textId="77777777" w:rsidR="003A2369" w:rsidRDefault="003A2369" w:rsidP="003A2369"/>
    <w:p w14:paraId="113E2D81" w14:textId="77777777" w:rsidR="003A2369" w:rsidRDefault="003A2369" w:rsidP="003A2369">
      <w:r>
        <w:t>Method 2 (Logic-based):</w:t>
      </w:r>
    </w:p>
    <w:p w14:paraId="19646FE1" w14:textId="77777777" w:rsidR="003A2369" w:rsidRDefault="003A2369" w:rsidP="003A2369">
      <w:r>
        <w:t>Number of interaction terms: 5</w:t>
      </w:r>
    </w:p>
    <w:p w14:paraId="3D24BF30" w14:textId="77777777" w:rsidR="003A2369" w:rsidRDefault="003A2369" w:rsidP="003A2369">
      <w:r>
        <w:lastRenderedPageBreak/>
        <w:t xml:space="preserve"> - Overall quality × Living area (</w:t>
      </w:r>
      <w:proofErr w:type="spellStart"/>
      <w:r>
        <w:t>sqft</w:t>
      </w:r>
      <w:proofErr w:type="spellEnd"/>
      <w:r>
        <w:t>)</w:t>
      </w:r>
    </w:p>
    <w:p w14:paraId="45C773F9" w14:textId="77777777" w:rsidR="003A2369" w:rsidRDefault="003A2369" w:rsidP="003A2369">
      <w:r>
        <w:t xml:space="preserve"> - Overall quality × First floor (</w:t>
      </w:r>
      <w:proofErr w:type="spellStart"/>
      <w:r>
        <w:t>sqft</w:t>
      </w:r>
      <w:proofErr w:type="spellEnd"/>
      <w:r>
        <w:t>)</w:t>
      </w:r>
    </w:p>
    <w:p w14:paraId="0FB8E1A4" w14:textId="77777777" w:rsidR="003A2369" w:rsidRDefault="003A2369" w:rsidP="003A2369">
      <w:r>
        <w:t xml:space="preserve"> - Garage parking spaces × Garage area (</w:t>
      </w:r>
      <w:proofErr w:type="spellStart"/>
      <w:r>
        <w:t>sqft</w:t>
      </w:r>
      <w:proofErr w:type="spellEnd"/>
      <w:r>
        <w:t>)</w:t>
      </w:r>
    </w:p>
    <w:p w14:paraId="42B4FD4F" w14:textId="77777777" w:rsidR="003A2369" w:rsidRDefault="003A2369" w:rsidP="003A2369">
      <w:r>
        <w:t xml:space="preserve"> - Finished basement (</w:t>
      </w:r>
      <w:proofErr w:type="spellStart"/>
      <w:r>
        <w:t>sqft</w:t>
      </w:r>
      <w:proofErr w:type="spellEnd"/>
      <w:r>
        <w:t>) × Total basement (</w:t>
      </w:r>
      <w:proofErr w:type="spellStart"/>
      <w:r>
        <w:t>sqft</w:t>
      </w:r>
      <w:proofErr w:type="spellEnd"/>
      <w:r>
        <w:t>)</w:t>
      </w:r>
    </w:p>
    <w:p w14:paraId="573975E1" w14:textId="3466AA66" w:rsidR="003A2369" w:rsidRDefault="003A2369" w:rsidP="003A2369">
      <w:r>
        <w:t xml:space="preserve"> - Fireplaces × Total rooms</w:t>
      </w:r>
    </w:p>
    <w:p w14:paraId="08271281" w14:textId="77777777" w:rsidR="003A2369" w:rsidRDefault="003A2369" w:rsidP="003A2369"/>
    <w:p w14:paraId="0B7DBF01" w14:textId="77777777" w:rsidR="00503BAD" w:rsidRDefault="00503BAD" w:rsidP="00503BAD">
      <w:pPr>
        <w:pStyle w:val="ListParagraph"/>
      </w:pPr>
    </w:p>
    <w:p w14:paraId="6101B435" w14:textId="1CBFC34D" w:rsidR="00503BAD" w:rsidRDefault="00503BAD" w:rsidP="00503BAD">
      <w:pPr>
        <w:pStyle w:val="ListParagraph"/>
        <w:numPr>
          <w:ilvl w:val="0"/>
          <w:numId w:val="5"/>
        </w:numPr>
        <w:spacing w:after="80"/>
        <w:ind w:left="284" w:hanging="284"/>
        <w:rPr>
          <w:b/>
          <w:bCs/>
        </w:rPr>
      </w:pPr>
      <w:r>
        <w:rPr>
          <w:b/>
          <w:bCs/>
        </w:rPr>
        <w:t>The data was split into Train (1800), Validation (600) and Test (506)</w:t>
      </w:r>
    </w:p>
    <w:p w14:paraId="2521C65D" w14:textId="77777777" w:rsidR="00503BAD" w:rsidRDefault="00503BAD" w:rsidP="00503BAD">
      <w:pPr>
        <w:pStyle w:val="ListParagraph"/>
        <w:spacing w:after="80"/>
        <w:ind w:left="284"/>
        <w:rPr>
          <w:b/>
          <w:bCs/>
        </w:rPr>
      </w:pPr>
    </w:p>
    <w:p w14:paraId="2E3C548E" w14:textId="4B60A68F" w:rsidR="00503BAD" w:rsidRDefault="00503BAD" w:rsidP="00503BAD">
      <w:pPr>
        <w:pStyle w:val="ListParagraph"/>
        <w:numPr>
          <w:ilvl w:val="0"/>
          <w:numId w:val="5"/>
        </w:numPr>
        <w:spacing w:after="80"/>
        <w:ind w:left="284" w:hanging="284"/>
        <w:rPr>
          <w:b/>
          <w:bCs/>
        </w:rPr>
      </w:pPr>
      <w:r>
        <w:rPr>
          <w:b/>
          <w:bCs/>
        </w:rPr>
        <w:t xml:space="preserve">The following parameters were used </w:t>
      </w:r>
      <w:r w:rsidR="008C597D">
        <w:rPr>
          <w:b/>
          <w:bCs/>
        </w:rPr>
        <w:t>to</w:t>
      </w:r>
      <w:r>
        <w:rPr>
          <w:b/>
          <w:bCs/>
        </w:rPr>
        <w:t xml:space="preserve"> check how the R^2 and MSE evolved with each update:</w:t>
      </w:r>
    </w:p>
    <w:p w14:paraId="53978610" w14:textId="74F596FD" w:rsidR="00503BAD" w:rsidRPr="00503BAD" w:rsidRDefault="008C597D" w:rsidP="00503BAD">
      <w:pPr>
        <w:pStyle w:val="ListParagraph"/>
        <w:numPr>
          <w:ilvl w:val="0"/>
          <w:numId w:val="5"/>
        </w:numPr>
        <w:spacing w:after="80"/>
        <w:rPr>
          <w:b/>
          <w:bCs/>
          <w:i/>
          <w:iCs/>
        </w:rPr>
      </w:pPr>
      <w:proofErr w:type="spellStart"/>
      <w:r>
        <w:rPr>
          <w:b/>
          <w:bCs/>
          <w:i/>
          <w:iCs/>
        </w:rPr>
        <w:t>R</w:t>
      </w:r>
      <w:r w:rsidR="00503BAD" w:rsidRPr="00503BAD">
        <w:rPr>
          <w:b/>
          <w:bCs/>
          <w:i/>
          <w:iCs/>
        </w:rPr>
        <w:t>ridge_lambdas</w:t>
      </w:r>
      <w:proofErr w:type="spellEnd"/>
      <w:r w:rsidR="00503BAD" w:rsidRPr="00503BAD">
        <w:rPr>
          <w:b/>
          <w:bCs/>
          <w:i/>
          <w:iCs/>
        </w:rPr>
        <w:t xml:space="preserve"> = [0.10, 0.30, 0.60]</w:t>
      </w:r>
    </w:p>
    <w:p w14:paraId="483B661E" w14:textId="187E4210" w:rsidR="00503BAD" w:rsidRDefault="008C597D" w:rsidP="00503BAD">
      <w:pPr>
        <w:pStyle w:val="ListParagraph"/>
        <w:numPr>
          <w:ilvl w:val="0"/>
          <w:numId w:val="5"/>
        </w:numPr>
        <w:spacing w:after="80"/>
        <w:rPr>
          <w:b/>
          <w:bCs/>
          <w:i/>
          <w:iCs/>
        </w:rPr>
      </w:pPr>
      <w:proofErr w:type="spellStart"/>
      <w:r>
        <w:rPr>
          <w:b/>
          <w:bCs/>
          <w:i/>
          <w:iCs/>
        </w:rPr>
        <w:t>L</w:t>
      </w:r>
      <w:r w:rsidR="00503BAD" w:rsidRPr="00503BAD">
        <w:rPr>
          <w:b/>
          <w:bCs/>
          <w:i/>
          <w:iCs/>
        </w:rPr>
        <w:t>asso_lambdas</w:t>
      </w:r>
      <w:proofErr w:type="spellEnd"/>
      <w:r w:rsidR="00503BAD" w:rsidRPr="00503BAD">
        <w:rPr>
          <w:b/>
          <w:bCs/>
          <w:i/>
          <w:iCs/>
        </w:rPr>
        <w:t xml:space="preserve"> = [0.02, 0.06, 0.10]</w:t>
      </w:r>
    </w:p>
    <w:p w14:paraId="1890166B" w14:textId="77777777" w:rsidR="00503BAD" w:rsidRPr="00503BAD" w:rsidRDefault="00503BAD" w:rsidP="00503BAD">
      <w:pPr>
        <w:spacing w:after="80"/>
        <w:rPr>
          <w:b/>
          <w:bCs/>
          <w:i/>
          <w:iCs/>
        </w:rPr>
      </w:pPr>
    </w:p>
    <w:p w14:paraId="30B8F857" w14:textId="77777777" w:rsidR="00503BAD" w:rsidRDefault="00503BAD" w:rsidP="00503BAD">
      <w:pPr>
        <w:spacing w:after="80"/>
        <w:rPr>
          <w:b/>
          <w:bCs/>
          <w:i/>
          <w:iCs/>
        </w:rPr>
      </w:pPr>
    </w:p>
    <w:p w14:paraId="61B5BA95" w14:textId="77777777" w:rsidR="00503BAD" w:rsidRDefault="00503BAD" w:rsidP="00503BAD">
      <w:pPr>
        <w:pStyle w:val="ListParagraph"/>
        <w:spacing w:after="80"/>
        <w:ind w:left="284"/>
        <w:rPr>
          <w:b/>
          <w:bCs/>
        </w:rPr>
      </w:pPr>
    </w:p>
    <w:p w14:paraId="598B490A" w14:textId="77777777" w:rsidR="00503BAD" w:rsidRDefault="00503BAD" w:rsidP="00503BAD">
      <w:pPr>
        <w:pStyle w:val="ListParagraph"/>
        <w:spacing w:after="80"/>
        <w:ind w:left="284"/>
        <w:rPr>
          <w:b/>
          <w:bCs/>
        </w:rPr>
      </w:pPr>
    </w:p>
    <w:p w14:paraId="69BF5E12" w14:textId="4D5346A7" w:rsidR="00A6330C" w:rsidRPr="00A6330C" w:rsidRDefault="00A6330C" w:rsidP="00A6330C">
      <w:pPr>
        <w:spacing w:after="80"/>
        <w:jc w:val="center"/>
        <w:rPr>
          <w:b/>
          <w:bCs/>
          <w:sz w:val="28"/>
          <w:szCs w:val="28"/>
          <w:u w:val="single"/>
        </w:rPr>
      </w:pPr>
      <w:r w:rsidRPr="00A6330C">
        <w:rPr>
          <w:b/>
          <w:bCs/>
          <w:sz w:val="28"/>
          <w:szCs w:val="28"/>
          <w:u w:val="single"/>
        </w:rPr>
        <w:t>LINEAR REGRESSION</w:t>
      </w:r>
    </w:p>
    <w:p w14:paraId="03A85217" w14:textId="10D2BC89" w:rsidR="00A6330C" w:rsidRDefault="00F15C09" w:rsidP="00A6330C">
      <w:pPr>
        <w:spacing w:after="80"/>
      </w:pPr>
      <w:r>
        <w:t>We will explain how linear regression works in this analysis.</w:t>
      </w:r>
    </w:p>
    <w:p w14:paraId="51C768ED" w14:textId="77777777" w:rsidR="00966D34" w:rsidRDefault="00966D34" w:rsidP="00966D34">
      <w:r>
        <w:t>Equation:</w:t>
      </w:r>
    </w:p>
    <w:p w14:paraId="6A112915" w14:textId="77777777" w:rsidR="00966D34" w:rsidRDefault="00966D34" w:rsidP="00966D34">
      <w:pPr>
        <w:ind w:left="567" w:hanging="567"/>
      </w:pPr>
      <w:r>
        <w:tab/>
        <w:t>Y = θ</w:t>
      </w:r>
      <w:r w:rsidRPr="0002232B">
        <w:rPr>
          <w:vertAlign w:val="subscript"/>
        </w:rPr>
        <w:t>0</w:t>
      </w:r>
      <w:r>
        <w:t xml:space="preserve"> + θ</w:t>
      </w:r>
      <w:r>
        <w:rPr>
          <w:vertAlign w:val="subscript"/>
        </w:rPr>
        <w:t>1</w:t>
      </w:r>
      <w:r>
        <w:t>*</w:t>
      </w:r>
      <w:proofErr w:type="spellStart"/>
      <w:r>
        <w:t>Lot_area</w:t>
      </w:r>
      <w:proofErr w:type="spellEnd"/>
      <w:r>
        <w:t xml:space="preserve"> + θ</w:t>
      </w:r>
      <w:r>
        <w:rPr>
          <w:vertAlign w:val="subscript"/>
        </w:rPr>
        <w:t>2</w:t>
      </w:r>
      <w:r>
        <w:t>*Overall_quality + θ</w:t>
      </w:r>
      <w:r>
        <w:rPr>
          <w:vertAlign w:val="subscript"/>
        </w:rPr>
        <w:t>3</w:t>
      </w:r>
      <w:r>
        <w:t>*</w:t>
      </w:r>
      <w:proofErr w:type="spellStart"/>
      <w:r>
        <w:t>Overall_condition</w:t>
      </w:r>
      <w:proofErr w:type="spellEnd"/>
      <w:r>
        <w:t xml:space="preserve"> + θ</w:t>
      </w:r>
      <w:r>
        <w:rPr>
          <w:vertAlign w:val="subscript"/>
        </w:rPr>
        <w:t>4</w:t>
      </w:r>
      <w:r>
        <w:t>*</w:t>
      </w:r>
      <w:proofErr w:type="spellStart"/>
      <w:r>
        <w:t>Year_built</w:t>
      </w:r>
      <w:proofErr w:type="spellEnd"/>
      <w:r>
        <w:t xml:space="preserve"> + θ</w:t>
      </w:r>
      <w:r>
        <w:rPr>
          <w:vertAlign w:val="subscript"/>
        </w:rPr>
        <w:t>5</w:t>
      </w:r>
      <w:r>
        <w:t>*</w:t>
      </w:r>
      <w:proofErr w:type="spellStart"/>
      <w:r>
        <w:t>Year_remodeled</w:t>
      </w:r>
      <w:proofErr w:type="spellEnd"/>
      <w:r>
        <w:t xml:space="preserve"> + θ</w:t>
      </w:r>
      <w:r>
        <w:rPr>
          <w:vertAlign w:val="subscript"/>
        </w:rPr>
        <w:t>6</w:t>
      </w:r>
      <w:r>
        <w:t>*</w:t>
      </w:r>
      <w:proofErr w:type="spellStart"/>
      <w:r>
        <w:t>finished_basement</w:t>
      </w:r>
      <w:proofErr w:type="spellEnd"/>
      <w:r>
        <w:t xml:space="preserve"> + θ</w:t>
      </w:r>
      <w:r>
        <w:rPr>
          <w:vertAlign w:val="subscript"/>
        </w:rPr>
        <w:t>7</w:t>
      </w:r>
      <w:r>
        <w:t>*</w:t>
      </w:r>
      <w:proofErr w:type="spellStart"/>
      <w:r>
        <w:t>Unfinished_basement</w:t>
      </w:r>
      <w:proofErr w:type="spellEnd"/>
      <w:r>
        <w:t xml:space="preserve"> + θ</w:t>
      </w:r>
      <w:r>
        <w:rPr>
          <w:vertAlign w:val="subscript"/>
        </w:rPr>
        <w:t>8</w:t>
      </w:r>
      <w:r>
        <w:t>*</w:t>
      </w:r>
      <w:proofErr w:type="spellStart"/>
      <w:r>
        <w:t>Total_basement</w:t>
      </w:r>
      <w:proofErr w:type="spellEnd"/>
      <w:r>
        <w:t xml:space="preserve"> + θ</w:t>
      </w:r>
      <w:r>
        <w:rPr>
          <w:vertAlign w:val="subscript"/>
        </w:rPr>
        <w:t>9</w:t>
      </w:r>
      <w:r>
        <w:t>*</w:t>
      </w:r>
      <w:proofErr w:type="spellStart"/>
      <w:r>
        <w:t>First_floor</w:t>
      </w:r>
      <w:proofErr w:type="spellEnd"/>
      <w:r>
        <w:t xml:space="preserve"> + θ</w:t>
      </w:r>
      <w:r>
        <w:rPr>
          <w:vertAlign w:val="subscript"/>
        </w:rPr>
        <w:t>10</w:t>
      </w:r>
      <w:r>
        <w:t>*</w:t>
      </w:r>
      <w:proofErr w:type="spellStart"/>
      <w:r>
        <w:t>Second_floor</w:t>
      </w:r>
      <w:proofErr w:type="spellEnd"/>
      <w:r>
        <w:t xml:space="preserve"> + θ</w:t>
      </w:r>
      <w:r>
        <w:rPr>
          <w:vertAlign w:val="subscript"/>
        </w:rPr>
        <w:t>11</w:t>
      </w:r>
      <w:r>
        <w:t>*Living_area + θ</w:t>
      </w:r>
      <w:r>
        <w:rPr>
          <w:vertAlign w:val="subscript"/>
        </w:rPr>
        <w:t>12</w:t>
      </w:r>
      <w:r>
        <w:t>*</w:t>
      </w:r>
      <w:proofErr w:type="spellStart"/>
      <w:r>
        <w:t>N_Full_baths</w:t>
      </w:r>
      <w:proofErr w:type="spellEnd"/>
      <w:r>
        <w:t xml:space="preserve"> + θ</w:t>
      </w:r>
      <w:r>
        <w:rPr>
          <w:vertAlign w:val="subscript"/>
        </w:rPr>
        <w:t>13</w:t>
      </w:r>
      <w:r>
        <w:t>*</w:t>
      </w:r>
      <w:proofErr w:type="spellStart"/>
      <w:r>
        <w:t>N_Half_baths</w:t>
      </w:r>
      <w:proofErr w:type="spellEnd"/>
      <w:r>
        <w:t xml:space="preserve"> + θ</w:t>
      </w:r>
      <w:r>
        <w:rPr>
          <w:vertAlign w:val="subscript"/>
        </w:rPr>
        <w:t>14</w:t>
      </w:r>
      <w:r>
        <w:t>*</w:t>
      </w:r>
      <w:proofErr w:type="spellStart"/>
      <w:r>
        <w:t>N_bedroom</w:t>
      </w:r>
      <w:proofErr w:type="spellEnd"/>
      <w:r>
        <w:t xml:space="preserve"> + θ</w:t>
      </w:r>
      <w:r>
        <w:rPr>
          <w:vertAlign w:val="subscript"/>
        </w:rPr>
        <w:t>15</w:t>
      </w:r>
      <w:r>
        <w:t>*</w:t>
      </w:r>
      <w:proofErr w:type="spellStart"/>
      <w:r>
        <w:t>N_Above_grade</w:t>
      </w:r>
      <w:proofErr w:type="spellEnd"/>
      <w:r>
        <w:t xml:space="preserve"> + θ</w:t>
      </w:r>
      <w:r>
        <w:rPr>
          <w:vertAlign w:val="subscript"/>
        </w:rPr>
        <w:t>16</w:t>
      </w:r>
      <w:r>
        <w:t>*</w:t>
      </w:r>
      <w:proofErr w:type="spellStart"/>
      <w:r>
        <w:t>N_fireplaces</w:t>
      </w:r>
      <w:proofErr w:type="spellEnd"/>
      <w:r>
        <w:t xml:space="preserve"> + θ</w:t>
      </w:r>
      <w:r>
        <w:rPr>
          <w:vertAlign w:val="subscript"/>
        </w:rPr>
        <w:t>17</w:t>
      </w:r>
      <w:r>
        <w:t>*</w:t>
      </w:r>
      <w:proofErr w:type="spellStart"/>
      <w:r>
        <w:t>N_Parking_Spaces</w:t>
      </w:r>
      <w:proofErr w:type="spellEnd"/>
      <w:r>
        <w:t xml:space="preserve"> + θ</w:t>
      </w:r>
      <w:r>
        <w:rPr>
          <w:vertAlign w:val="subscript"/>
        </w:rPr>
        <w:t>18</w:t>
      </w:r>
      <w:r>
        <w:t>*</w:t>
      </w:r>
      <w:proofErr w:type="spellStart"/>
      <w:r>
        <w:t>Garage_area</w:t>
      </w:r>
      <w:proofErr w:type="spellEnd"/>
      <w:r>
        <w:t xml:space="preserve"> + θ</w:t>
      </w:r>
      <w:r>
        <w:rPr>
          <w:vertAlign w:val="subscript"/>
        </w:rPr>
        <w:t>19</w:t>
      </w:r>
      <w:r>
        <w:t>*</w:t>
      </w:r>
      <w:proofErr w:type="spellStart"/>
      <w:r>
        <w:t>Wood_deck</w:t>
      </w:r>
      <w:proofErr w:type="spellEnd"/>
      <w:r>
        <w:t xml:space="preserve"> + θ</w:t>
      </w:r>
      <w:r>
        <w:rPr>
          <w:vertAlign w:val="subscript"/>
        </w:rPr>
        <w:t>20</w:t>
      </w:r>
      <w:r>
        <w:t>*</w:t>
      </w:r>
      <w:proofErr w:type="spellStart"/>
      <w:r>
        <w:t>Open_porch</w:t>
      </w:r>
      <w:proofErr w:type="spellEnd"/>
      <w:r>
        <w:t xml:space="preserve"> + θ</w:t>
      </w:r>
      <w:r>
        <w:rPr>
          <w:vertAlign w:val="subscript"/>
        </w:rPr>
        <w:t>21</w:t>
      </w:r>
      <w:r>
        <w:t>*</w:t>
      </w:r>
      <w:proofErr w:type="spellStart"/>
      <w:r>
        <w:t>Enclosed_porch</w:t>
      </w:r>
      <w:proofErr w:type="spellEnd"/>
      <w:r>
        <w:t xml:space="preserve"> + θ</w:t>
      </w:r>
      <w:r>
        <w:rPr>
          <w:vertAlign w:val="subscript"/>
        </w:rPr>
        <w:t>22</w:t>
      </w:r>
      <w:r>
        <w:t>*</w:t>
      </w:r>
      <w:proofErr w:type="spellStart"/>
      <w:r>
        <w:t>Basement_quality</w:t>
      </w:r>
      <w:proofErr w:type="spellEnd"/>
      <w:r>
        <w:t xml:space="preserve"> + θ</w:t>
      </w:r>
      <w:r>
        <w:rPr>
          <w:vertAlign w:val="subscript"/>
        </w:rPr>
        <w:t>23</w:t>
      </w:r>
      <w:r>
        <w:t>*</w:t>
      </w:r>
      <w:r w:rsidRPr="005B59DD">
        <w:t xml:space="preserve"> Neighborhood</w:t>
      </w:r>
      <w:r>
        <w:t>_1 + θ</w:t>
      </w:r>
      <w:r>
        <w:rPr>
          <w:vertAlign w:val="subscript"/>
        </w:rPr>
        <w:t>24</w:t>
      </w:r>
      <w:r>
        <w:t>*</w:t>
      </w:r>
      <w:r w:rsidRPr="005B59DD">
        <w:t xml:space="preserve"> Neighborhood</w:t>
      </w:r>
      <w:r>
        <w:t>_2 + θ</w:t>
      </w:r>
      <w:r>
        <w:rPr>
          <w:vertAlign w:val="subscript"/>
        </w:rPr>
        <w:t>25</w:t>
      </w:r>
      <w:r>
        <w:t>*</w:t>
      </w:r>
      <w:r w:rsidRPr="005B59DD">
        <w:t xml:space="preserve"> Neighborhood</w:t>
      </w:r>
      <w:r>
        <w:t>_3 + θ</w:t>
      </w:r>
      <w:r>
        <w:rPr>
          <w:vertAlign w:val="subscript"/>
        </w:rPr>
        <w:t>26</w:t>
      </w:r>
      <w:r>
        <w:t>*</w:t>
      </w:r>
      <w:r w:rsidRPr="005B59DD">
        <w:t xml:space="preserve"> Neighborhood</w:t>
      </w:r>
      <w:r>
        <w:t>_4 + θ</w:t>
      </w:r>
      <w:r>
        <w:rPr>
          <w:vertAlign w:val="subscript"/>
        </w:rPr>
        <w:t>27</w:t>
      </w:r>
      <w:r>
        <w:t>*</w:t>
      </w:r>
      <w:r w:rsidRPr="005B59DD">
        <w:t xml:space="preserve"> Neighborhood</w:t>
      </w:r>
      <w:r>
        <w:t>_5 + θ</w:t>
      </w:r>
      <w:r>
        <w:rPr>
          <w:vertAlign w:val="subscript"/>
        </w:rPr>
        <w:t>28</w:t>
      </w:r>
      <w:r>
        <w:t>*</w:t>
      </w:r>
      <w:r w:rsidRPr="005B59DD">
        <w:t xml:space="preserve"> Neighborhood</w:t>
      </w:r>
      <w:r>
        <w:t>_6 + θ</w:t>
      </w:r>
      <w:r>
        <w:rPr>
          <w:vertAlign w:val="subscript"/>
        </w:rPr>
        <w:t>29</w:t>
      </w:r>
      <w:r>
        <w:t>*</w:t>
      </w:r>
      <w:r w:rsidRPr="00516E14">
        <w:t xml:space="preserve"> </w:t>
      </w:r>
      <w:r w:rsidRPr="005B59DD">
        <w:t>Neighborhood</w:t>
      </w:r>
      <w:r>
        <w:t>_7 + θ</w:t>
      </w:r>
      <w:r>
        <w:rPr>
          <w:vertAlign w:val="subscript"/>
        </w:rPr>
        <w:t>30</w:t>
      </w:r>
      <w:r>
        <w:t>*</w:t>
      </w:r>
      <w:r w:rsidRPr="00516E14">
        <w:t xml:space="preserve"> </w:t>
      </w:r>
      <w:r w:rsidRPr="005B59DD">
        <w:t>Neighborhood</w:t>
      </w:r>
      <w:r>
        <w:t>_8 + θ</w:t>
      </w:r>
      <w:r>
        <w:rPr>
          <w:vertAlign w:val="subscript"/>
        </w:rPr>
        <w:t>31</w:t>
      </w:r>
      <w:r>
        <w:t>*</w:t>
      </w:r>
      <w:r w:rsidRPr="00516E14">
        <w:t xml:space="preserve"> </w:t>
      </w:r>
      <w:r w:rsidRPr="005B59DD">
        <w:t>Neighborhood</w:t>
      </w:r>
      <w:r>
        <w:t>_9 + θ</w:t>
      </w:r>
      <w:r>
        <w:rPr>
          <w:vertAlign w:val="subscript"/>
        </w:rPr>
        <w:t>32</w:t>
      </w:r>
      <w:r>
        <w:t>*</w:t>
      </w:r>
      <w:r w:rsidRPr="00516E14">
        <w:t xml:space="preserve"> </w:t>
      </w:r>
      <w:r w:rsidRPr="005B59DD">
        <w:t>Neighborhood</w:t>
      </w:r>
      <w:r>
        <w:t>_10 + θ</w:t>
      </w:r>
      <w:r>
        <w:rPr>
          <w:vertAlign w:val="subscript"/>
        </w:rPr>
        <w:t>33</w:t>
      </w:r>
      <w:r>
        <w:t>*</w:t>
      </w:r>
      <w:r w:rsidRPr="00516E14">
        <w:t xml:space="preserve"> </w:t>
      </w:r>
      <w:r w:rsidRPr="005B59DD">
        <w:t>Neighborhood</w:t>
      </w:r>
      <w:r>
        <w:t>_11 + θ</w:t>
      </w:r>
      <w:r>
        <w:rPr>
          <w:vertAlign w:val="subscript"/>
        </w:rPr>
        <w:t>34</w:t>
      </w:r>
      <w:r>
        <w:t>*</w:t>
      </w:r>
      <w:r w:rsidRPr="00516E14">
        <w:t xml:space="preserve"> </w:t>
      </w:r>
      <w:r w:rsidRPr="005B59DD">
        <w:t>Neighborhood</w:t>
      </w:r>
      <w:r>
        <w:t>_12 + θ</w:t>
      </w:r>
      <w:r>
        <w:rPr>
          <w:vertAlign w:val="subscript"/>
        </w:rPr>
        <w:t>35</w:t>
      </w:r>
      <w:r>
        <w:t>*</w:t>
      </w:r>
      <w:r w:rsidRPr="00516E14">
        <w:t xml:space="preserve"> </w:t>
      </w:r>
      <w:r w:rsidRPr="005B59DD">
        <w:t>Neighborhood</w:t>
      </w:r>
      <w:r>
        <w:t>_13 + θ</w:t>
      </w:r>
      <w:r>
        <w:rPr>
          <w:vertAlign w:val="subscript"/>
        </w:rPr>
        <w:t>36</w:t>
      </w:r>
      <w:r>
        <w:t>*</w:t>
      </w:r>
      <w:r w:rsidRPr="00516E14">
        <w:t xml:space="preserve"> </w:t>
      </w:r>
      <w:r w:rsidRPr="005B59DD">
        <w:t>Neighborhood</w:t>
      </w:r>
      <w:r>
        <w:t>_14 + θ</w:t>
      </w:r>
      <w:r>
        <w:rPr>
          <w:vertAlign w:val="subscript"/>
        </w:rPr>
        <w:t>37</w:t>
      </w:r>
      <w:r>
        <w:t>*</w:t>
      </w:r>
      <w:r w:rsidRPr="00516E14">
        <w:t xml:space="preserve"> </w:t>
      </w:r>
      <w:r w:rsidRPr="005B59DD">
        <w:t>Neighborhood</w:t>
      </w:r>
      <w:r>
        <w:t>_15 + θ</w:t>
      </w:r>
      <w:r>
        <w:rPr>
          <w:vertAlign w:val="subscript"/>
        </w:rPr>
        <w:t>38</w:t>
      </w:r>
      <w:r>
        <w:t>*</w:t>
      </w:r>
      <w:r w:rsidRPr="00516E14">
        <w:t xml:space="preserve"> </w:t>
      </w:r>
      <w:r w:rsidRPr="005B59DD">
        <w:t>Neighborhood</w:t>
      </w:r>
      <w:r>
        <w:t>_16 + θ</w:t>
      </w:r>
      <w:r>
        <w:rPr>
          <w:vertAlign w:val="subscript"/>
        </w:rPr>
        <w:t>39</w:t>
      </w:r>
      <w:r>
        <w:t>*</w:t>
      </w:r>
      <w:r w:rsidRPr="00516E14">
        <w:t xml:space="preserve"> </w:t>
      </w:r>
      <w:r w:rsidRPr="005B59DD">
        <w:t>Neighborhood</w:t>
      </w:r>
      <w:r>
        <w:t>_17 + θ</w:t>
      </w:r>
      <w:r>
        <w:rPr>
          <w:vertAlign w:val="subscript"/>
        </w:rPr>
        <w:t>40</w:t>
      </w:r>
      <w:r>
        <w:t>*</w:t>
      </w:r>
      <w:r w:rsidRPr="00516E14">
        <w:t xml:space="preserve"> </w:t>
      </w:r>
      <w:r w:rsidRPr="005B59DD">
        <w:t>Neighborhood</w:t>
      </w:r>
      <w:r>
        <w:t>_18 + θ</w:t>
      </w:r>
      <w:r>
        <w:rPr>
          <w:vertAlign w:val="subscript"/>
        </w:rPr>
        <w:t>41</w:t>
      </w:r>
      <w:r>
        <w:t>*</w:t>
      </w:r>
      <w:r w:rsidRPr="00516E14">
        <w:t xml:space="preserve"> </w:t>
      </w:r>
      <w:r w:rsidRPr="005B59DD">
        <w:t>Neighborhood</w:t>
      </w:r>
      <w:r>
        <w:t>_19 + θ</w:t>
      </w:r>
      <w:r>
        <w:rPr>
          <w:vertAlign w:val="subscript"/>
        </w:rPr>
        <w:t>42</w:t>
      </w:r>
      <w:r>
        <w:t>*</w:t>
      </w:r>
      <w:r w:rsidRPr="00516E14">
        <w:t xml:space="preserve"> </w:t>
      </w:r>
      <w:r w:rsidRPr="005B59DD">
        <w:t>Neighborhood</w:t>
      </w:r>
      <w:r>
        <w:t>_20 + θ</w:t>
      </w:r>
      <w:r>
        <w:rPr>
          <w:vertAlign w:val="subscript"/>
        </w:rPr>
        <w:t>43</w:t>
      </w:r>
      <w:r>
        <w:t>*</w:t>
      </w:r>
      <w:r w:rsidRPr="00516E14">
        <w:t xml:space="preserve"> </w:t>
      </w:r>
      <w:r w:rsidRPr="005B59DD">
        <w:t>Neighborhood</w:t>
      </w:r>
      <w:r>
        <w:t>_21 + θ</w:t>
      </w:r>
      <w:r>
        <w:rPr>
          <w:vertAlign w:val="subscript"/>
        </w:rPr>
        <w:t>44</w:t>
      </w:r>
      <w:r>
        <w:t>*</w:t>
      </w:r>
      <w:r w:rsidRPr="00516E14">
        <w:t xml:space="preserve"> </w:t>
      </w:r>
      <w:r w:rsidRPr="005B59DD">
        <w:t>Neighborhood</w:t>
      </w:r>
      <w:r>
        <w:t>_22 + θ</w:t>
      </w:r>
      <w:r>
        <w:rPr>
          <w:vertAlign w:val="subscript"/>
        </w:rPr>
        <w:t>45</w:t>
      </w:r>
      <w:r>
        <w:t>*</w:t>
      </w:r>
      <w:r w:rsidRPr="00516E14">
        <w:t xml:space="preserve"> </w:t>
      </w:r>
      <w:r w:rsidRPr="005B59DD">
        <w:t>Neighborhood</w:t>
      </w:r>
      <w:r>
        <w:t>_23 + θ</w:t>
      </w:r>
      <w:r>
        <w:rPr>
          <w:vertAlign w:val="subscript"/>
        </w:rPr>
        <w:t>46</w:t>
      </w:r>
      <w:r>
        <w:t>*</w:t>
      </w:r>
      <w:r w:rsidRPr="00516E14">
        <w:t xml:space="preserve"> </w:t>
      </w:r>
      <w:r w:rsidRPr="005B59DD">
        <w:t>Neighborhood</w:t>
      </w:r>
      <w:r>
        <w:t xml:space="preserve">_24 </w:t>
      </w:r>
    </w:p>
    <w:p w14:paraId="2F61F46E" w14:textId="77777777" w:rsidR="00966D34" w:rsidRDefault="00966D34" w:rsidP="00966D34">
      <w:pPr>
        <w:rPr>
          <w:i/>
          <w:iCs/>
        </w:rPr>
      </w:pPr>
      <w:r w:rsidRPr="003479F3">
        <w:rPr>
          <w:i/>
          <w:iCs/>
        </w:rPr>
        <w:t xml:space="preserve">Note: </w:t>
      </w:r>
      <w:proofErr w:type="spellStart"/>
      <w:r w:rsidRPr="003479F3">
        <w:rPr>
          <w:i/>
          <w:iCs/>
        </w:rPr>
        <w:t>OldTown</w:t>
      </w:r>
      <w:proofErr w:type="spellEnd"/>
      <w:r w:rsidRPr="003479F3">
        <w:rPr>
          <w:i/>
          <w:iCs/>
        </w:rPr>
        <w:t xml:space="preserve"> has the minimum </w:t>
      </w:r>
      <w:r>
        <w:rPr>
          <w:i/>
          <w:iCs/>
        </w:rPr>
        <w:t>sale price</w:t>
      </w:r>
      <w:r w:rsidRPr="003479F3">
        <w:rPr>
          <w:i/>
          <w:iCs/>
        </w:rPr>
        <w:t xml:space="preserve"> and therefore has been dropped and considered as a baseline for the neighborhood feature.</w:t>
      </w:r>
    </w:p>
    <w:p w14:paraId="63280385" w14:textId="77777777" w:rsidR="00B57CF8" w:rsidRPr="00BF312C" w:rsidRDefault="00B57CF8" w:rsidP="00B57CF8">
      <w:pPr>
        <w:rPr>
          <w:i/>
          <w:iCs/>
          <w:lang w:val="en-IN"/>
        </w:rPr>
      </w:pPr>
      <w:r w:rsidRPr="00BF312C">
        <w:rPr>
          <w:i/>
          <w:iCs/>
          <w:lang w:val="en-IN"/>
        </w:rPr>
        <w:t>Vectorized version:</w:t>
      </w:r>
    </w:p>
    <w:p w14:paraId="111BDF02" w14:textId="77777777" w:rsidR="00B57CF8" w:rsidRPr="00BF312C" w:rsidRDefault="00530188" w:rsidP="00B57CF8">
      <w:pPr>
        <w:rPr>
          <w:i/>
          <w:iCs/>
          <w:lang w:val="en-IN"/>
        </w:rPr>
      </w:pPr>
      <m:oMathPara>
        <m:oMath>
          <m:sSub>
            <m:sSubPr>
              <m:ctrlPr>
                <w:rPr>
                  <w:rFonts w:ascii="Cambria Math" w:hAnsi="Cambria Math"/>
                  <w:i/>
                  <w:iCs/>
                  <w:lang w:val="en-IN"/>
                </w:rPr>
              </m:ctrlPr>
            </m:sSubPr>
            <m:e>
              <m:r>
                <m:rPr>
                  <m:sty m:val="bi"/>
                </m:rPr>
                <w:rPr>
                  <w:rFonts w:ascii="Cambria Math" w:hAnsi="Cambria Math"/>
                  <w:lang w:val="en-IN"/>
                </w:rPr>
                <m:t>h</m:t>
              </m:r>
            </m:e>
            <m:sub>
              <m:r>
                <m:rPr>
                  <m:sty m:val="bi"/>
                </m:rPr>
                <w:rPr>
                  <w:rFonts w:ascii="Cambria Math" w:hAnsi="Cambria Math"/>
                  <w:lang w:val="en-IN"/>
                </w:rPr>
                <m:t>θ</m:t>
              </m:r>
            </m:sub>
          </m:sSub>
          <m:r>
            <w:rPr>
              <w:rFonts w:ascii="Cambria Math" w:hAnsi="Cambria Math"/>
              <w:lang w:val="en-IN"/>
            </w:rPr>
            <m:t>=X⋅θ</m:t>
          </m:r>
          <m:r>
            <m:rPr>
              <m:sty m:val="p"/>
            </m:rPr>
            <w:rPr>
              <w:lang w:val="en-IN"/>
            </w:rPr>
            <w:br/>
          </m:r>
        </m:oMath>
      </m:oMathPara>
    </w:p>
    <w:p w14:paraId="75471375" w14:textId="77777777" w:rsidR="00B57CF8" w:rsidRPr="00BF312C" w:rsidRDefault="00B57CF8" w:rsidP="00B57CF8">
      <w:pPr>
        <w:numPr>
          <w:ilvl w:val="0"/>
          <w:numId w:val="6"/>
        </w:numPr>
        <w:rPr>
          <w:i/>
          <w:iCs/>
          <w:lang w:val="en-IN"/>
        </w:rPr>
      </w:pPr>
      <w:r w:rsidRPr="00BF312C">
        <w:rPr>
          <w:i/>
          <w:iCs/>
          <w:lang w:val="en-IN"/>
        </w:rPr>
        <w:t>X → shape (m, n+1) (we’ll add a column of ones for θ₀)</w:t>
      </w:r>
    </w:p>
    <w:p w14:paraId="42C27780" w14:textId="77777777" w:rsidR="00B57CF8" w:rsidRPr="00BF312C" w:rsidRDefault="00B57CF8" w:rsidP="00B57CF8">
      <w:pPr>
        <w:numPr>
          <w:ilvl w:val="0"/>
          <w:numId w:val="6"/>
        </w:numPr>
        <w:rPr>
          <w:i/>
          <w:iCs/>
          <w:lang w:val="en-IN"/>
        </w:rPr>
      </w:pPr>
      <w:r w:rsidRPr="00BF312C">
        <w:rPr>
          <w:i/>
          <w:iCs/>
          <w:lang w:val="en-IN"/>
        </w:rPr>
        <w:t>θ → shape (n+1, 1)</w:t>
      </w:r>
    </w:p>
    <w:p w14:paraId="396F370D" w14:textId="77777777" w:rsidR="00B57CF8" w:rsidRPr="00BF312C" w:rsidRDefault="00B57CF8" w:rsidP="00B57CF8">
      <w:pPr>
        <w:numPr>
          <w:ilvl w:val="0"/>
          <w:numId w:val="6"/>
        </w:numPr>
        <w:rPr>
          <w:i/>
          <w:iCs/>
          <w:lang w:val="en-IN"/>
        </w:rPr>
      </w:pPr>
      <w:r w:rsidRPr="00BF312C">
        <w:rPr>
          <w:i/>
          <w:iCs/>
          <w:lang w:val="en-IN"/>
        </w:rPr>
        <w:t>y → shape (m, 1)</w:t>
      </w:r>
    </w:p>
    <w:p w14:paraId="7A9FC77C" w14:textId="77777777" w:rsidR="00B57CF8" w:rsidRPr="00BF312C" w:rsidRDefault="00B57CF8" w:rsidP="00B57CF8">
      <w:pPr>
        <w:rPr>
          <w:i/>
          <w:iCs/>
          <w:lang w:val="en-IN"/>
        </w:rPr>
      </w:pPr>
      <w:r w:rsidRPr="00BF312C">
        <w:rPr>
          <w:i/>
          <w:iCs/>
          <w:lang w:val="en-IN"/>
        </w:rPr>
        <w:t>Loss function (Mean Squared Error):</w:t>
      </w:r>
    </w:p>
    <w:p w14:paraId="5EB4D11D" w14:textId="77777777" w:rsidR="00B57CF8" w:rsidRPr="00BF312C" w:rsidRDefault="00B57CF8" w:rsidP="00B57CF8">
      <w:pPr>
        <w:rPr>
          <w:i/>
          <w:iCs/>
          <w:lang w:val="en-IN"/>
        </w:rPr>
      </w:pPr>
      <m:oMathPara>
        <m:oMath>
          <m:r>
            <w:rPr>
              <w:rFonts w:ascii="Cambria Math" w:hAnsi="Cambria Math"/>
              <w:lang w:val="en-IN"/>
            </w:rPr>
            <m:t>J(θ)=</m:t>
          </m:r>
          <m:f>
            <m:fPr>
              <m:ctrlPr>
                <w:rPr>
                  <w:rFonts w:ascii="Cambria Math" w:hAnsi="Cambria Math"/>
                  <w:i/>
                  <w:iCs/>
                  <w:lang w:val="en-IN"/>
                </w:rPr>
              </m:ctrlPr>
            </m:fPr>
            <m:num>
              <m:r>
                <w:rPr>
                  <w:rFonts w:ascii="Cambria Math" w:hAnsi="Cambria Math"/>
                  <w:lang w:val="en-IN"/>
                </w:rPr>
                <m:t>1</m:t>
              </m:r>
            </m:num>
            <m:den>
              <m:r>
                <w:rPr>
                  <w:rFonts w:ascii="Cambria Math" w:hAnsi="Cambria Math"/>
                  <w:lang w:val="en-IN"/>
                </w:rPr>
                <m:t>2m</m:t>
              </m:r>
            </m:den>
          </m:f>
          <m:nary>
            <m:naryPr>
              <m:chr m:val="∑"/>
              <m:limLoc m:val="undOvr"/>
              <m:grow m:val="1"/>
              <m:ctrlPr>
                <w:rPr>
                  <w:rFonts w:ascii="Cambria Math" w:hAnsi="Cambria Math"/>
                  <w:i/>
                  <w:iCs/>
                  <w:lang w:val="en-IN"/>
                </w:rPr>
              </m:ctrlPr>
            </m:naryPr>
            <m:sub>
              <m:r>
                <w:rPr>
                  <w:rFonts w:ascii="Cambria Math" w:hAnsi="Cambria Math"/>
                  <w:lang w:val="en-IN"/>
                </w:rPr>
                <m:t>i=1</m:t>
              </m:r>
            </m:sub>
            <m:sup>
              <m:r>
                <w:rPr>
                  <w:rFonts w:ascii="Cambria Math" w:hAnsi="Cambria Math"/>
                  <w:lang w:val="en-IN"/>
                </w:rPr>
                <m:t>m</m:t>
              </m:r>
            </m:sup>
            <m:e>
              <m:r>
                <w:rPr>
                  <w:rFonts w:ascii="Cambria Math" w:hAnsi="Cambria Math"/>
                  <w:lang w:val="en-IN"/>
                </w:rPr>
                <m:t>*</m:t>
              </m:r>
            </m:e>
          </m:nary>
          <m:r>
            <w:rPr>
              <w:rFonts w:ascii="Cambria Math" w:hAnsi="Cambria Math"/>
              <w:lang w:val="en-IN"/>
            </w:rPr>
            <m:t>(</m:t>
          </m:r>
          <m:sSub>
            <m:sSubPr>
              <m:ctrlPr>
                <w:rPr>
                  <w:rFonts w:ascii="Cambria Math" w:hAnsi="Cambria Math"/>
                  <w:i/>
                  <w:iCs/>
                  <w:lang w:val="en-IN"/>
                </w:rPr>
              </m:ctrlPr>
            </m:sSubPr>
            <m:e>
              <m:r>
                <w:rPr>
                  <w:rFonts w:ascii="Cambria Math" w:hAnsi="Cambria Math"/>
                  <w:lang w:val="en-IN"/>
                </w:rPr>
                <m:t>h</m:t>
              </m:r>
            </m:e>
            <m:sub>
              <m:r>
                <w:rPr>
                  <w:rFonts w:ascii="Cambria Math" w:hAnsi="Cambria Math"/>
                  <w:lang w:val="en-IN"/>
                </w:rPr>
                <m:t>θ</m:t>
              </m:r>
            </m:sub>
          </m:sSub>
          <m:r>
            <w:rPr>
              <w:rFonts w:ascii="Cambria Math" w:hAnsi="Cambria Math"/>
              <w:lang w:val="en-IN"/>
            </w:rPr>
            <m:t>(</m:t>
          </m:r>
          <m:sSup>
            <m:sSupPr>
              <m:ctrlPr>
                <w:rPr>
                  <w:rFonts w:ascii="Cambria Math" w:hAnsi="Cambria Math"/>
                  <w:i/>
                  <w:iCs/>
                  <w:lang w:val="en-IN"/>
                </w:rPr>
              </m:ctrlPr>
            </m:sSupPr>
            <m:e>
              <m:r>
                <w:rPr>
                  <w:rFonts w:ascii="Cambria Math" w:hAnsi="Cambria Math"/>
                  <w:lang w:val="en-IN"/>
                </w:rPr>
                <m:t>x</m:t>
              </m:r>
            </m:e>
            <m:sup>
              <m:r>
                <w:rPr>
                  <w:rFonts w:ascii="Cambria Math" w:hAnsi="Cambria Math"/>
                  <w:lang w:val="en-IN"/>
                </w:rPr>
                <m:t>(i)</m:t>
              </m:r>
            </m:sup>
          </m:sSup>
          <m:r>
            <w:rPr>
              <w:rFonts w:ascii="Cambria Math" w:hAnsi="Cambria Math"/>
              <w:lang w:val="en-IN"/>
            </w:rPr>
            <m:t>)-</m:t>
          </m:r>
          <m:sSup>
            <m:sSupPr>
              <m:ctrlPr>
                <w:rPr>
                  <w:rFonts w:ascii="Cambria Math" w:hAnsi="Cambria Math"/>
                  <w:i/>
                  <w:iCs/>
                  <w:lang w:val="en-IN"/>
                </w:rPr>
              </m:ctrlPr>
            </m:sSupPr>
            <m:e>
              <m:r>
                <w:rPr>
                  <w:rFonts w:ascii="Cambria Math" w:hAnsi="Cambria Math"/>
                  <w:lang w:val="en-IN"/>
                </w:rPr>
                <m:t>y</m:t>
              </m:r>
            </m:e>
            <m:sup>
              <m:r>
                <w:rPr>
                  <w:rFonts w:ascii="Cambria Math" w:hAnsi="Cambria Math"/>
                  <w:lang w:val="en-IN"/>
                </w:rPr>
                <m:t>(i)</m:t>
              </m:r>
            </m:sup>
          </m:sSup>
          <m:sSup>
            <m:sSupPr>
              <m:ctrlPr>
                <w:rPr>
                  <w:rFonts w:ascii="Cambria Math" w:hAnsi="Cambria Math"/>
                  <w:i/>
                  <w:iCs/>
                  <w:lang w:val="en-IN"/>
                </w:rPr>
              </m:ctrlPr>
            </m:sSupPr>
            <m:e>
              <m:r>
                <w:rPr>
                  <w:rFonts w:ascii="Cambria Math" w:hAnsi="Cambria Math"/>
                  <w:lang w:val="en-IN"/>
                </w:rPr>
                <m:t>)</m:t>
              </m:r>
            </m:e>
            <m:sup>
              <m:r>
                <w:rPr>
                  <w:rFonts w:ascii="Cambria Math" w:hAnsi="Cambria Math"/>
                  <w:lang w:val="en-IN"/>
                </w:rPr>
                <m:t>2</m:t>
              </m:r>
            </m:sup>
          </m:sSup>
          <m:r>
            <m:rPr>
              <m:sty m:val="p"/>
            </m:rPr>
            <w:rPr>
              <w:lang w:val="en-IN"/>
            </w:rPr>
            <w:br/>
          </m:r>
        </m:oMath>
      </m:oMathPara>
    </w:p>
    <w:p w14:paraId="59C7231F" w14:textId="77777777" w:rsidR="00B57CF8" w:rsidRPr="00BF312C" w:rsidRDefault="00B57CF8" w:rsidP="00B57CF8">
      <w:pPr>
        <w:rPr>
          <w:i/>
          <w:iCs/>
          <w:lang w:val="en-IN"/>
        </w:rPr>
      </w:pPr>
      <w:r w:rsidRPr="00BF312C">
        <w:rPr>
          <w:i/>
          <w:iCs/>
          <w:lang w:val="en-IN"/>
        </w:rPr>
        <w:lastRenderedPageBreak/>
        <w:t>Gradient:</w:t>
      </w:r>
    </w:p>
    <w:p w14:paraId="7670C7EC" w14:textId="7A579619" w:rsidR="00F15C09" w:rsidRPr="00B57CF8" w:rsidRDefault="00530188" w:rsidP="00B57CF8">
      <w:pPr>
        <w:spacing w:after="80"/>
      </w:pPr>
      <m:oMathPara>
        <m:oMath>
          <m:sSub>
            <m:sSubPr>
              <m:ctrlPr>
                <w:rPr>
                  <w:rFonts w:ascii="Cambria Math" w:hAnsi="Cambria Math"/>
                  <w:i/>
                  <w:iCs/>
                  <w:lang w:val="en-IN"/>
                </w:rPr>
              </m:ctrlPr>
            </m:sSubPr>
            <m:e>
              <m:r>
                <w:rPr>
                  <w:rFonts w:ascii="Cambria Math" w:hAnsi="Cambria Math"/>
                  <w:lang w:val="en-IN"/>
                </w:rPr>
                <m:t>∇</m:t>
              </m:r>
            </m:e>
            <m:sub>
              <m:r>
                <w:rPr>
                  <w:rFonts w:ascii="Cambria Math" w:hAnsi="Cambria Math"/>
                  <w:lang w:val="en-IN"/>
                </w:rPr>
                <m:t>θ</m:t>
              </m:r>
            </m:sub>
          </m:sSub>
          <m:r>
            <w:rPr>
              <w:rFonts w:ascii="Cambria Math" w:hAnsi="Cambria Math"/>
              <w:lang w:val="en-IN"/>
            </w:rPr>
            <m:t>J</m:t>
          </m:r>
          <m:d>
            <m:dPr>
              <m:ctrlPr>
                <w:rPr>
                  <w:rFonts w:ascii="Cambria Math" w:hAnsi="Cambria Math"/>
                  <w:i/>
                  <w:lang w:val="en-IN"/>
                </w:rPr>
              </m:ctrlPr>
            </m:dPr>
            <m:e>
              <m:r>
                <w:rPr>
                  <w:rFonts w:ascii="Cambria Math" w:hAnsi="Cambria Math"/>
                  <w:lang w:val="en-IN"/>
                </w:rPr>
                <m:t>θ</m:t>
              </m:r>
            </m:e>
          </m:d>
          <m:r>
            <w:rPr>
              <w:rFonts w:ascii="Cambria Math" w:hAnsi="Cambria Math"/>
              <w:lang w:val="en-IN"/>
            </w:rPr>
            <m:t>=</m:t>
          </m:r>
          <m:f>
            <m:fPr>
              <m:ctrlPr>
                <w:rPr>
                  <w:rFonts w:ascii="Cambria Math" w:hAnsi="Cambria Math"/>
                  <w:i/>
                  <w:iCs/>
                  <w:lang w:val="en-IN"/>
                </w:rPr>
              </m:ctrlPr>
            </m:fPr>
            <m:num>
              <m:r>
                <w:rPr>
                  <w:rFonts w:ascii="Cambria Math" w:hAnsi="Cambria Math"/>
                  <w:lang w:val="en-IN"/>
                </w:rPr>
                <m:t>1</m:t>
              </m:r>
            </m:num>
            <m:den>
              <m:r>
                <w:rPr>
                  <w:rFonts w:ascii="Cambria Math" w:hAnsi="Cambria Math"/>
                  <w:lang w:val="en-IN"/>
                </w:rPr>
                <m:t>m</m:t>
              </m:r>
            </m:den>
          </m:f>
          <m:sSup>
            <m:sSupPr>
              <m:ctrlPr>
                <w:rPr>
                  <w:rFonts w:ascii="Cambria Math" w:hAnsi="Cambria Math"/>
                  <w:i/>
                  <w:iCs/>
                  <w:lang w:val="en-IN"/>
                </w:rPr>
              </m:ctrlPr>
            </m:sSupPr>
            <m:e>
              <m:r>
                <w:rPr>
                  <w:rFonts w:ascii="Cambria Math" w:hAnsi="Cambria Math"/>
                  <w:lang w:val="en-IN"/>
                </w:rPr>
                <m:t>X</m:t>
              </m:r>
            </m:e>
            <m:sup>
              <m:r>
                <w:rPr>
                  <w:rFonts w:ascii="Cambria Math" w:hAnsi="Cambria Math"/>
                  <w:lang w:val="en-IN"/>
                </w:rPr>
                <m:t>T</m:t>
              </m:r>
            </m:sup>
          </m:sSup>
          <m:d>
            <m:dPr>
              <m:ctrlPr>
                <w:rPr>
                  <w:rFonts w:ascii="Cambria Math" w:hAnsi="Cambria Math"/>
                  <w:i/>
                  <w:lang w:val="en-IN"/>
                </w:rPr>
              </m:ctrlPr>
            </m:dPr>
            <m:e>
              <m:sSub>
                <m:sSubPr>
                  <m:ctrlPr>
                    <w:rPr>
                      <w:rFonts w:ascii="Cambria Math" w:hAnsi="Cambria Math"/>
                      <w:i/>
                      <w:iCs/>
                      <w:lang w:val="en-IN"/>
                    </w:rPr>
                  </m:ctrlPr>
                </m:sSubPr>
                <m:e>
                  <m:r>
                    <w:rPr>
                      <w:rFonts w:ascii="Cambria Math" w:hAnsi="Cambria Math"/>
                      <w:lang w:val="en-IN"/>
                    </w:rPr>
                    <m:t>h</m:t>
                  </m:r>
                </m:e>
                <m:sub>
                  <m:r>
                    <w:rPr>
                      <w:rFonts w:ascii="Cambria Math" w:hAnsi="Cambria Math"/>
                      <w:lang w:val="en-IN"/>
                    </w:rPr>
                    <m:t>θ</m:t>
                  </m:r>
                </m:sub>
              </m:sSub>
              <m:r>
                <w:rPr>
                  <w:rFonts w:ascii="Cambria Math" w:hAnsi="Cambria Math"/>
                  <w:lang w:val="en-IN"/>
                </w:rPr>
                <m:t>-y</m:t>
              </m:r>
            </m:e>
          </m:d>
          <m:r>
            <m:rPr>
              <m:sty m:val="p"/>
            </m:rPr>
            <w:rPr>
              <w:lang w:val="en-IN"/>
            </w:rPr>
            <w:br/>
          </m:r>
        </m:oMath>
      </m:oMathPara>
    </w:p>
    <w:p w14:paraId="2835B2DB" w14:textId="00C2922A" w:rsidR="00B57CF8" w:rsidRDefault="00003ACD" w:rsidP="00B57CF8">
      <w:pPr>
        <w:spacing w:after="80"/>
        <w:rPr>
          <w:lang w:val="en-IN"/>
        </w:rPr>
      </w:pPr>
      <w:r>
        <w:rPr>
          <w:lang w:val="en-IN"/>
        </w:rPr>
        <w:t xml:space="preserve">Gradient tells us the direction of </w:t>
      </w:r>
      <w:r w:rsidR="005C7BBD">
        <w:rPr>
          <w:lang w:val="en-IN"/>
        </w:rPr>
        <w:t xml:space="preserve">steepest move. We then use the gradient descent algorithm to identify the updated theta and see if it is moving towards the minimum or not. For this we also need the learning rate, we </w:t>
      </w:r>
      <w:proofErr w:type="gramStart"/>
      <w:r w:rsidR="005C7BBD">
        <w:rPr>
          <w:lang w:val="en-IN"/>
        </w:rPr>
        <w:t>helps</w:t>
      </w:r>
      <w:proofErr w:type="gramEnd"/>
      <w:r w:rsidR="005C7BBD">
        <w:rPr>
          <w:lang w:val="en-IN"/>
        </w:rPr>
        <w:t xml:space="preserve"> us in the process. The code using </w:t>
      </w:r>
      <w:proofErr w:type="gramStart"/>
      <w:r w:rsidR="005C7BBD">
        <w:rPr>
          <w:lang w:val="en-IN"/>
        </w:rPr>
        <w:t>a</w:t>
      </w:r>
      <w:proofErr w:type="gramEnd"/>
      <w:r w:rsidR="005C7BBD">
        <w:rPr>
          <w:lang w:val="en-IN"/>
        </w:rPr>
        <w:t xml:space="preserve"> iterative process updates both the theta value and the learning rate in a way that we converge towards the minimum. </w:t>
      </w:r>
      <w:r w:rsidR="0055470B">
        <w:rPr>
          <w:lang w:val="en-IN"/>
        </w:rPr>
        <w:t>“</w:t>
      </w:r>
      <w:proofErr w:type="spellStart"/>
      <w:proofErr w:type="gramStart"/>
      <w:r w:rsidR="0055470B">
        <w:rPr>
          <w:lang w:val="en-IN"/>
        </w:rPr>
        <w:t>gd</w:t>
      </w:r>
      <w:proofErr w:type="gramEnd"/>
      <w:r w:rsidR="0055470B">
        <w:rPr>
          <w:lang w:val="en-IN"/>
        </w:rPr>
        <w:t>_linear</w:t>
      </w:r>
      <w:proofErr w:type="spellEnd"/>
      <w:r w:rsidR="0055470B">
        <w:rPr>
          <w:lang w:val="en-IN"/>
        </w:rPr>
        <w:t>” does the following:</w:t>
      </w:r>
    </w:p>
    <w:p w14:paraId="10ACCAAC" w14:textId="23F5E3FB" w:rsidR="0019316C" w:rsidRPr="0019316C" w:rsidRDefault="0019316C" w:rsidP="0019316C">
      <w:pPr>
        <w:numPr>
          <w:ilvl w:val="0"/>
          <w:numId w:val="7"/>
        </w:numPr>
        <w:spacing w:after="80"/>
        <w:rPr>
          <w:lang w:val="en-IN"/>
        </w:rPr>
      </w:pPr>
      <w:r w:rsidRPr="0019316C">
        <w:rPr>
          <w:lang w:val="en-IN"/>
        </w:rPr>
        <w:t xml:space="preserve">Start with </w:t>
      </w:r>
      <m:oMath>
        <m:r>
          <w:rPr>
            <w:rFonts w:ascii="Cambria Math" w:hAnsi="Cambria Math"/>
            <w:lang w:val="en-IN"/>
          </w:rPr>
          <m:t>θ←0</m:t>
        </m:r>
      </m:oMath>
      <w:r w:rsidRPr="0019316C">
        <w:rPr>
          <w:lang w:val="en-IN"/>
        </w:rPr>
        <w:t>(a (n+</w:t>
      </w:r>
      <w:proofErr w:type="gramStart"/>
      <w:r w:rsidRPr="0019316C">
        <w:rPr>
          <w:lang w:val="en-IN"/>
        </w:rPr>
        <w:t>1)×</w:t>
      </w:r>
      <w:proofErr w:type="gramEnd"/>
      <w:r w:rsidRPr="0019316C">
        <w:rPr>
          <w:lang w:val="en-IN"/>
        </w:rPr>
        <w:t>1 vector).</w:t>
      </w:r>
    </w:p>
    <w:p w14:paraId="4FE7F50F" w14:textId="16C266C2" w:rsidR="0019316C" w:rsidRPr="0019316C" w:rsidRDefault="0019316C" w:rsidP="0019316C">
      <w:pPr>
        <w:numPr>
          <w:ilvl w:val="0"/>
          <w:numId w:val="7"/>
        </w:numPr>
        <w:spacing w:after="80"/>
        <w:rPr>
          <w:lang w:val="en-IN"/>
        </w:rPr>
      </w:pPr>
      <w:r w:rsidRPr="0019316C">
        <w:rPr>
          <w:lang w:val="en-IN"/>
        </w:rPr>
        <w:t xml:space="preserve">For each iteration </w:t>
      </w:r>
      <m:oMath>
        <m:r>
          <w:rPr>
            <w:rFonts w:ascii="Cambria Math" w:hAnsi="Cambria Math"/>
            <w:lang w:val="en-IN"/>
          </w:rPr>
          <m:t>t</m:t>
        </m:r>
      </m:oMath>
      <w:r w:rsidRPr="0019316C">
        <w:rPr>
          <w:lang w:val="en-IN"/>
        </w:rPr>
        <w:t>up to n_iter:</w:t>
      </w:r>
    </w:p>
    <w:p w14:paraId="10B132B8" w14:textId="2DB488B2" w:rsidR="0019316C" w:rsidRPr="0019316C" w:rsidRDefault="0019316C" w:rsidP="0019316C">
      <w:pPr>
        <w:numPr>
          <w:ilvl w:val="1"/>
          <w:numId w:val="7"/>
        </w:numPr>
        <w:spacing w:after="80"/>
        <w:rPr>
          <w:lang w:val="en-IN"/>
        </w:rPr>
      </w:pPr>
      <w:r w:rsidRPr="0019316C">
        <w:rPr>
          <w:lang w:val="en-IN"/>
        </w:rPr>
        <w:t xml:space="preserve">Compute predictions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b</m:t>
            </m:r>
          </m:sub>
        </m:sSub>
        <m:r>
          <w:rPr>
            <w:rFonts w:ascii="Cambria Math" w:hAnsi="Cambria Math"/>
            <w:lang w:val="en-IN"/>
          </w:rPr>
          <m:t>θ</m:t>
        </m:r>
      </m:oMath>
      <w:r w:rsidRPr="0019316C">
        <w:rPr>
          <w:lang w:val="en-IN"/>
        </w:rPr>
        <w:t>.</w:t>
      </w:r>
    </w:p>
    <w:p w14:paraId="78F37064" w14:textId="05E46626" w:rsidR="0019316C" w:rsidRPr="0019316C" w:rsidRDefault="0019316C" w:rsidP="0019316C">
      <w:pPr>
        <w:numPr>
          <w:ilvl w:val="1"/>
          <w:numId w:val="7"/>
        </w:numPr>
        <w:spacing w:after="80"/>
        <w:rPr>
          <w:lang w:val="en-IN"/>
        </w:rPr>
      </w:pPr>
      <w:r w:rsidRPr="0019316C">
        <w:rPr>
          <w:lang w:val="en-IN"/>
        </w:rPr>
        <w:t xml:space="preserve">Compute gradient </w:t>
      </w:r>
      <m:oMath>
        <m:r>
          <w:rPr>
            <w:rFonts w:ascii="Cambria Math" w:hAnsi="Cambria Math"/>
            <w:lang w:val="en-IN"/>
          </w:rPr>
          <m:t>g=</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m</m:t>
            </m:r>
          </m:den>
        </m:f>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b</m:t>
            </m:r>
          </m:sub>
          <m:sup>
            <m:r>
              <m:rPr>
                <m:sty m:val="p"/>
              </m:rPr>
              <w:rPr>
                <w:rFonts w:ascii="Cambria Math" w:hAnsi="Cambria Math"/>
                <w:lang w:val="en-IN"/>
              </w:rPr>
              <m:t>⊤</m:t>
            </m:r>
          </m:sup>
        </m:sSubSup>
        <m:r>
          <w:rPr>
            <w:rFonts w:ascii="Cambria Math" w:hAnsi="Cambria Math"/>
            <w:lang w:val="en-IN"/>
          </w:rPr>
          <m:t>(</m:t>
        </m:r>
        <m:acc>
          <m:accPr>
            <m:ctrlPr>
              <w:rPr>
                <w:rFonts w:ascii="Cambria Math" w:hAnsi="Cambria Math"/>
                <w:lang w:val="en-IN"/>
              </w:rPr>
            </m:ctrlPr>
          </m:accPr>
          <m:e>
            <m:r>
              <w:rPr>
                <w:rFonts w:ascii="Cambria Math" w:hAnsi="Cambria Math"/>
                <w:lang w:val="en-IN"/>
              </w:rPr>
              <m:t>y</m:t>
            </m:r>
          </m:e>
        </m:acc>
        <m:r>
          <w:rPr>
            <w:rFonts w:ascii="Cambria Math" w:hAnsi="Cambria Math"/>
            <w:lang w:val="en-IN"/>
          </w:rPr>
          <m:t>-y)</m:t>
        </m:r>
      </m:oMath>
      <w:r w:rsidRPr="0019316C">
        <w:rPr>
          <w:lang w:val="en-IN"/>
        </w:rPr>
        <w:t>.</w:t>
      </w:r>
    </w:p>
    <w:p w14:paraId="2E2BAB55" w14:textId="0CA030EE" w:rsidR="0019316C" w:rsidRPr="0019316C" w:rsidRDefault="0019316C" w:rsidP="0019316C">
      <w:pPr>
        <w:numPr>
          <w:ilvl w:val="1"/>
          <w:numId w:val="7"/>
        </w:numPr>
        <w:spacing w:after="80"/>
        <w:rPr>
          <w:lang w:val="en-IN"/>
        </w:rPr>
      </w:pPr>
      <w:r w:rsidRPr="0019316C">
        <w:rPr>
          <w:lang w:val="en-IN"/>
        </w:rPr>
        <w:t xml:space="preserve">Update parameters: </w:t>
      </w:r>
      <m:oMath>
        <m:r>
          <w:rPr>
            <w:rFonts w:ascii="Cambria Math" w:hAnsi="Cambria Math"/>
            <w:lang w:val="en-IN"/>
          </w:rPr>
          <m:t>θ←θ-η</m:t>
        </m:r>
        <m:r>
          <m:rPr>
            <m:nor/>
          </m:rPr>
          <w:rPr>
            <w:lang w:val="en-IN"/>
          </w:rPr>
          <m:t> </m:t>
        </m:r>
        <m:r>
          <w:rPr>
            <w:rFonts w:ascii="Cambria Math" w:hAnsi="Cambria Math"/>
            <w:lang w:val="en-IN"/>
          </w:rPr>
          <m:t>g</m:t>
        </m:r>
      </m:oMath>
      <w:r w:rsidRPr="0019316C">
        <w:rPr>
          <w:lang w:val="en-IN"/>
        </w:rPr>
        <w:t xml:space="preserve">where </w:t>
      </w:r>
      <m:oMath>
        <m:r>
          <w:rPr>
            <w:rFonts w:ascii="Cambria Math" w:hAnsi="Cambria Math"/>
            <w:lang w:val="en-IN"/>
          </w:rPr>
          <m:t>η=</m:t>
        </m:r>
        <m:r>
          <m:rPr>
            <m:nor/>
          </m:rPr>
          <w:rPr>
            <w:lang w:val="en-IN"/>
          </w:rPr>
          <m:t>learning rate</m:t>
        </m:r>
      </m:oMath>
      <w:r w:rsidRPr="0019316C">
        <w:rPr>
          <w:lang w:val="en-IN"/>
        </w:rPr>
        <w:t>.</w:t>
      </w:r>
    </w:p>
    <w:p w14:paraId="5C58B139" w14:textId="753F6ABF" w:rsidR="0019316C" w:rsidRPr="0019316C" w:rsidRDefault="0019316C" w:rsidP="0019316C">
      <w:pPr>
        <w:numPr>
          <w:ilvl w:val="1"/>
          <w:numId w:val="7"/>
        </w:numPr>
        <w:spacing w:after="80"/>
        <w:rPr>
          <w:lang w:val="en-IN"/>
        </w:rPr>
      </w:pPr>
      <w:r w:rsidRPr="0019316C">
        <w:rPr>
          <w:lang w:val="en-IN"/>
        </w:rPr>
        <w:t xml:space="preserve">Compute and record cost </w:t>
      </w:r>
      <m:oMath>
        <m:r>
          <w:rPr>
            <w:rFonts w:ascii="Cambria Math" w:hAnsi="Cambria Math"/>
            <w:lang w:val="en-IN"/>
          </w:rPr>
          <m:t>J(θ)</m:t>
        </m:r>
      </m:oMath>
      <w:r w:rsidRPr="0019316C">
        <w:rPr>
          <w:lang w:val="en-IN"/>
        </w:rPr>
        <w:t>into cost_hist.</w:t>
      </w:r>
    </w:p>
    <w:p w14:paraId="5193AD46" w14:textId="77777777" w:rsidR="0019316C" w:rsidRPr="0019316C" w:rsidRDefault="0019316C" w:rsidP="0019316C">
      <w:pPr>
        <w:numPr>
          <w:ilvl w:val="0"/>
          <w:numId w:val="7"/>
        </w:numPr>
        <w:spacing w:after="80"/>
        <w:rPr>
          <w:lang w:val="en-IN"/>
        </w:rPr>
      </w:pPr>
      <w:r w:rsidRPr="0019316C">
        <w:rPr>
          <w:lang w:val="en-IN"/>
        </w:rPr>
        <w:t xml:space="preserve">Return final θ and </w:t>
      </w:r>
      <w:proofErr w:type="spellStart"/>
      <w:r w:rsidRPr="0019316C">
        <w:rPr>
          <w:lang w:val="en-IN"/>
        </w:rPr>
        <w:t>cost_hist</w:t>
      </w:r>
      <w:proofErr w:type="spellEnd"/>
      <w:r w:rsidRPr="0019316C">
        <w:rPr>
          <w:lang w:val="en-IN"/>
        </w:rPr>
        <w:t>.</w:t>
      </w:r>
    </w:p>
    <w:p w14:paraId="296B40E8" w14:textId="77777777" w:rsidR="0019316C" w:rsidRDefault="0019316C" w:rsidP="0019316C">
      <w:pPr>
        <w:spacing w:after="80"/>
        <w:rPr>
          <w:lang w:val="en-IN"/>
        </w:rPr>
      </w:pPr>
      <w:r w:rsidRPr="0019316C">
        <w:rPr>
          <w:lang w:val="en-IN"/>
        </w:rPr>
        <w:t xml:space="preserve">This is </w:t>
      </w:r>
      <w:r w:rsidRPr="0019316C">
        <w:rPr>
          <w:b/>
          <w:bCs/>
          <w:lang w:val="en-IN"/>
        </w:rPr>
        <w:t>full-batch</w:t>
      </w:r>
      <w:r w:rsidRPr="0019316C">
        <w:rPr>
          <w:lang w:val="en-IN"/>
        </w:rPr>
        <w:t xml:space="preserve"> gradient descent (uses all training examples per gradient step).</w:t>
      </w:r>
    </w:p>
    <w:p w14:paraId="390B4160" w14:textId="77777777" w:rsidR="0019316C" w:rsidRDefault="0019316C" w:rsidP="0019316C">
      <w:pPr>
        <w:spacing w:after="80"/>
        <w:rPr>
          <w:lang w:val="en-IN"/>
        </w:rPr>
      </w:pPr>
    </w:p>
    <w:p w14:paraId="14808D69" w14:textId="6382738A" w:rsidR="0019316C" w:rsidRDefault="002F742A" w:rsidP="0019316C">
      <w:pPr>
        <w:spacing w:after="80"/>
        <w:rPr>
          <w:lang w:val="en-IN"/>
        </w:rPr>
      </w:pPr>
      <w:r>
        <w:rPr>
          <w:lang w:val="en-IN"/>
        </w:rPr>
        <w:t>In the above, the learning rate is calculated in the below manner:</w:t>
      </w:r>
    </w:p>
    <w:p w14:paraId="2D92C066" w14:textId="77777777" w:rsidR="002F742A" w:rsidRPr="002F742A" w:rsidRDefault="002F742A" w:rsidP="002F742A">
      <w:pPr>
        <w:spacing w:after="80"/>
        <w:rPr>
          <w:lang w:val="en-IN"/>
        </w:rPr>
      </w:pPr>
      <w:r w:rsidRPr="002F742A">
        <w:rPr>
          <w:b/>
          <w:bCs/>
          <w:lang w:val="en-IN"/>
        </w:rPr>
        <w:t xml:space="preserve">For each candidate </w:t>
      </w:r>
      <w:proofErr w:type="spellStart"/>
      <w:r w:rsidRPr="002F742A">
        <w:rPr>
          <w:b/>
          <w:bCs/>
          <w:lang w:val="en-IN"/>
        </w:rPr>
        <w:t>lr</w:t>
      </w:r>
      <w:proofErr w:type="spellEnd"/>
    </w:p>
    <w:p w14:paraId="71EBCC43" w14:textId="77777777" w:rsidR="002F742A" w:rsidRPr="002F742A" w:rsidRDefault="002F742A" w:rsidP="002F742A">
      <w:pPr>
        <w:numPr>
          <w:ilvl w:val="0"/>
          <w:numId w:val="8"/>
        </w:numPr>
        <w:spacing w:after="80"/>
        <w:rPr>
          <w:lang w:val="en-IN"/>
        </w:rPr>
      </w:pPr>
      <w:r w:rsidRPr="002F742A">
        <w:rPr>
          <w:lang w:val="en-IN"/>
        </w:rPr>
        <w:t xml:space="preserve">Initialize θ = 0 and run gradient descent for at most </w:t>
      </w:r>
      <w:proofErr w:type="spellStart"/>
      <w:r w:rsidRPr="002F742A">
        <w:rPr>
          <w:lang w:val="en-IN"/>
        </w:rPr>
        <w:t>max_iter</w:t>
      </w:r>
      <w:proofErr w:type="spellEnd"/>
      <w:r w:rsidRPr="002F742A">
        <w:rPr>
          <w:lang w:val="en-IN"/>
        </w:rPr>
        <w:t>.</w:t>
      </w:r>
    </w:p>
    <w:p w14:paraId="7E0823EB" w14:textId="77777777" w:rsidR="002F742A" w:rsidRPr="002F742A" w:rsidRDefault="002F742A" w:rsidP="002F742A">
      <w:pPr>
        <w:numPr>
          <w:ilvl w:val="0"/>
          <w:numId w:val="8"/>
        </w:numPr>
        <w:spacing w:after="80"/>
        <w:rPr>
          <w:lang w:val="en-IN"/>
        </w:rPr>
      </w:pPr>
      <w:r w:rsidRPr="002F742A">
        <w:rPr>
          <w:lang w:val="en-IN"/>
        </w:rPr>
        <w:t xml:space="preserve">At each iteration compute cost and append to </w:t>
      </w:r>
      <w:proofErr w:type="spellStart"/>
      <w:r w:rsidRPr="002F742A">
        <w:rPr>
          <w:lang w:val="en-IN"/>
        </w:rPr>
        <w:t>cost_history</w:t>
      </w:r>
      <w:proofErr w:type="spellEnd"/>
      <w:r w:rsidRPr="002F742A">
        <w:rPr>
          <w:lang w:val="en-IN"/>
        </w:rPr>
        <w:t>.</w:t>
      </w:r>
    </w:p>
    <w:p w14:paraId="1956D8B2" w14:textId="4F428716" w:rsidR="002F742A" w:rsidRPr="002F742A" w:rsidRDefault="002F742A" w:rsidP="002F742A">
      <w:pPr>
        <w:numPr>
          <w:ilvl w:val="0"/>
          <w:numId w:val="8"/>
        </w:numPr>
        <w:spacing w:after="80"/>
        <w:rPr>
          <w:lang w:val="en-IN"/>
        </w:rPr>
      </w:pPr>
      <w:r w:rsidRPr="002F742A">
        <w:rPr>
          <w:b/>
          <w:bCs/>
          <w:lang w:val="en-IN"/>
        </w:rPr>
        <w:t>Convergence criterion:</w:t>
      </w:r>
      <w:r w:rsidRPr="002F742A">
        <w:rPr>
          <w:lang w:val="en-IN"/>
        </w:rPr>
        <w:t xml:space="preserve"> if </w:t>
      </w:r>
      <m:oMath>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J</m:t>
            </m:r>
          </m:e>
          <m:sub>
            <m:r>
              <w:rPr>
                <w:rFonts w:ascii="Cambria Math" w:hAnsi="Cambria Math"/>
                <w:lang w:val="en-IN"/>
              </w:rPr>
              <m:t>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J</m:t>
            </m:r>
          </m:e>
          <m:sub>
            <m:r>
              <w:rPr>
                <w:rFonts w:ascii="Cambria Math" w:hAnsi="Cambria Math"/>
                <w:lang w:val="en-IN"/>
              </w:rPr>
              <m:t>t-1</m:t>
            </m:r>
          </m:sub>
        </m:sSub>
        <m:r>
          <m:rPr>
            <m:sty m:val="p"/>
          </m:rPr>
          <w:rPr>
            <w:rFonts w:ascii="Cambria Math" w:hAnsi="Cambria Math"/>
            <w:lang w:val="en-IN"/>
          </w:rPr>
          <m:t>∣</m:t>
        </m:r>
        <m:r>
          <w:rPr>
            <w:rFonts w:ascii="Cambria Math" w:hAnsi="Cambria Math"/>
            <w:lang w:val="en-IN"/>
          </w:rPr>
          <m:t>&lt;tol</m:t>
        </m:r>
      </m:oMath>
      <w:r w:rsidRPr="002F742A">
        <w:rPr>
          <w:lang w:val="en-IN"/>
        </w:rPr>
        <w:t>(small change), stop and consider this run converged.</w:t>
      </w:r>
    </w:p>
    <w:p w14:paraId="33C3F4EA" w14:textId="77777777" w:rsidR="002F742A" w:rsidRPr="002F742A" w:rsidRDefault="002F742A" w:rsidP="002F742A">
      <w:pPr>
        <w:numPr>
          <w:ilvl w:val="0"/>
          <w:numId w:val="8"/>
        </w:numPr>
        <w:spacing w:after="80"/>
        <w:rPr>
          <w:lang w:val="en-IN"/>
        </w:rPr>
      </w:pPr>
      <w:r w:rsidRPr="002F742A">
        <w:rPr>
          <w:b/>
          <w:bCs/>
          <w:lang w:val="en-IN"/>
        </w:rPr>
        <w:t>Divergence detection:</w:t>
      </w:r>
      <w:r w:rsidRPr="002F742A">
        <w:rPr>
          <w:lang w:val="en-IN"/>
        </w:rPr>
        <w:t xml:space="preserve"> if cost explodes (&gt; 2× initial cost after a few steps) then </w:t>
      </w:r>
      <w:proofErr w:type="gramStart"/>
      <w:r w:rsidRPr="002F742A">
        <w:rPr>
          <w:lang w:val="en-IN"/>
        </w:rPr>
        <w:t>break</w:t>
      </w:r>
      <w:proofErr w:type="gramEnd"/>
      <w:r w:rsidRPr="002F742A">
        <w:rPr>
          <w:lang w:val="en-IN"/>
        </w:rPr>
        <w:t xml:space="preserve"> early for this </w:t>
      </w:r>
      <w:proofErr w:type="spellStart"/>
      <w:r w:rsidRPr="002F742A">
        <w:rPr>
          <w:lang w:val="en-IN"/>
        </w:rPr>
        <w:t>lr</w:t>
      </w:r>
      <w:proofErr w:type="spellEnd"/>
      <w:r w:rsidRPr="002F742A">
        <w:rPr>
          <w:lang w:val="en-IN"/>
        </w:rPr>
        <w:t>.</w:t>
      </w:r>
    </w:p>
    <w:p w14:paraId="7F977D16" w14:textId="77777777" w:rsidR="002F742A" w:rsidRPr="002F742A" w:rsidRDefault="002F742A" w:rsidP="002F742A">
      <w:pPr>
        <w:numPr>
          <w:ilvl w:val="0"/>
          <w:numId w:val="8"/>
        </w:numPr>
        <w:spacing w:after="80"/>
        <w:rPr>
          <w:lang w:val="en-IN"/>
        </w:rPr>
      </w:pPr>
      <w:r w:rsidRPr="002F742A">
        <w:rPr>
          <w:lang w:val="en-IN"/>
        </w:rPr>
        <w:t xml:space="preserve">If the run converged and produced a lower cost than the currently best candidate, store this </w:t>
      </w:r>
      <w:proofErr w:type="spellStart"/>
      <w:r w:rsidRPr="002F742A">
        <w:rPr>
          <w:lang w:val="en-IN"/>
        </w:rPr>
        <w:t>lr</w:t>
      </w:r>
      <w:proofErr w:type="spellEnd"/>
      <w:r w:rsidRPr="002F742A">
        <w:rPr>
          <w:lang w:val="en-IN"/>
        </w:rPr>
        <w:t>, θ, iteration count and cost curve.</w:t>
      </w:r>
    </w:p>
    <w:p w14:paraId="2DDFF694" w14:textId="77777777" w:rsidR="002F742A" w:rsidRDefault="002F742A" w:rsidP="0019316C">
      <w:pPr>
        <w:spacing w:after="80"/>
        <w:rPr>
          <w:lang w:val="en-IN"/>
        </w:rPr>
      </w:pPr>
    </w:p>
    <w:p w14:paraId="0ED281D1" w14:textId="0D5E2848" w:rsidR="00615409" w:rsidRPr="00615409" w:rsidRDefault="00615409" w:rsidP="00615409">
      <w:pPr>
        <w:spacing w:after="80"/>
        <w:rPr>
          <w:lang w:val="en-IN"/>
        </w:rPr>
      </w:pPr>
      <w:r w:rsidRPr="00615409">
        <w:rPr>
          <w:b/>
          <w:bCs/>
          <w:lang w:val="en-IN"/>
        </w:rPr>
        <w:t>Model Selection:</w:t>
      </w:r>
      <w:r w:rsidRPr="00615409">
        <w:rPr>
          <w:lang w:val="en-IN"/>
        </w:rPr>
        <w:t xml:space="preserve"> The best configuration is chosen based on the highest validation </w:t>
      </w:r>
      <m:oMath>
        <m:sSup>
          <m:sSupPr>
            <m:ctrlPr>
              <w:rPr>
                <w:rFonts w:ascii="Cambria Math" w:hAnsi="Cambria Math"/>
                <w:lang w:val="en-IN"/>
              </w:rPr>
            </m:ctrlPr>
          </m:sSupPr>
          <m:e>
            <m:r>
              <w:rPr>
                <w:rFonts w:ascii="Cambria Math" w:hAnsi="Cambria Math"/>
                <w:lang w:val="en-IN"/>
              </w:rPr>
              <m:t>R</m:t>
            </m:r>
          </m:e>
          <m:sup>
            <m:r>
              <w:rPr>
                <w:rFonts w:ascii="Cambria Math" w:hAnsi="Cambria Math"/>
                <w:lang w:val="en-IN"/>
              </w:rPr>
              <m:t>2</m:t>
            </m:r>
          </m:sup>
        </m:sSup>
      </m:oMath>
      <w:r w:rsidRPr="00615409">
        <w:rPr>
          <w:lang w:val="en-IN"/>
        </w:rPr>
        <w:t>, ensuring generalization and avoiding overfitting.</w:t>
      </w:r>
    </w:p>
    <w:p w14:paraId="3CCAF223" w14:textId="703C1092" w:rsidR="00615409" w:rsidRPr="00615409" w:rsidRDefault="00615409" w:rsidP="00615409">
      <w:pPr>
        <w:spacing w:after="80"/>
        <w:rPr>
          <w:lang w:val="en-IN"/>
        </w:rPr>
      </w:pPr>
      <w:r w:rsidRPr="00615409">
        <w:rPr>
          <w:b/>
          <w:bCs/>
          <w:lang w:val="en-IN"/>
        </w:rPr>
        <w:t>Convergence Verification:</w:t>
      </w:r>
      <w:r w:rsidRPr="00615409">
        <w:rPr>
          <w:lang w:val="en-IN"/>
        </w:rPr>
        <w:t xml:space="preserve"> Gradient descent is rerun using the selected learning rate to confirm the cost function </w:t>
      </w:r>
      <m:oMath>
        <m:r>
          <w:rPr>
            <w:rFonts w:ascii="Cambria Math" w:hAnsi="Cambria Math"/>
            <w:lang w:val="en-IN"/>
          </w:rPr>
          <m:t>J(θ)</m:t>
        </m:r>
      </m:oMath>
      <w:r w:rsidRPr="00615409">
        <w:rPr>
          <w:lang w:val="en-IN"/>
        </w:rPr>
        <w:t>stabilizes. The process stops when successive changes fall below a small threshold, confirming convergence.</w:t>
      </w:r>
    </w:p>
    <w:p w14:paraId="50B7FFEE" w14:textId="4B5496A4" w:rsidR="00615409" w:rsidRPr="00615409" w:rsidRDefault="00615409" w:rsidP="00615409">
      <w:pPr>
        <w:spacing w:after="80"/>
        <w:rPr>
          <w:lang w:val="en-IN"/>
        </w:rPr>
      </w:pPr>
      <w:r w:rsidRPr="00615409">
        <w:rPr>
          <w:b/>
          <w:bCs/>
          <w:lang w:val="en-IN"/>
        </w:rPr>
        <w:t>OLS Refit and Rescaling:</w:t>
      </w:r>
      <w:r w:rsidRPr="00615409">
        <w:rPr>
          <w:lang w:val="en-IN"/>
        </w:rPr>
        <w:t xml:space="preserve"> After convergence, the model is refitted using the </w:t>
      </w:r>
      <w:r w:rsidRPr="00615409">
        <w:rPr>
          <w:b/>
          <w:bCs/>
          <w:lang w:val="en-IN"/>
        </w:rPr>
        <w:t>Ordinary Least Squares</w:t>
      </w:r>
      <w:r w:rsidRPr="00615409">
        <w:rPr>
          <w:lang w:val="en-IN"/>
        </w:rPr>
        <w:t xml:space="preserve"> closed-form solution. Coefficients are then transformed back to the original data scale (undoing z-scores) for real-world interpretability.</w:t>
      </w:r>
    </w:p>
    <w:p w14:paraId="3DE237C9" w14:textId="0723F71C" w:rsidR="00615409" w:rsidRPr="00615409" w:rsidRDefault="00615409" w:rsidP="00615409">
      <w:pPr>
        <w:spacing w:after="80"/>
        <w:rPr>
          <w:lang w:val="en-IN"/>
        </w:rPr>
      </w:pPr>
      <w:r w:rsidRPr="00615409">
        <w:rPr>
          <w:b/>
          <w:bCs/>
          <w:lang w:val="en-IN"/>
        </w:rPr>
        <w:t>Statistical Inference:</w:t>
      </w:r>
      <w:r w:rsidRPr="00615409">
        <w:rPr>
          <w:lang w:val="en-IN"/>
        </w:rPr>
        <w:t xml:space="preserve"> Standard errors, t-statistics, and p-values are computed from the OLS residual variance and covariance matrix, identifying the most statistically significant predictors.</w:t>
      </w:r>
    </w:p>
    <w:p w14:paraId="49D03BBF" w14:textId="77777777" w:rsidR="00615409" w:rsidRPr="0019316C" w:rsidRDefault="00615409" w:rsidP="0019316C">
      <w:pPr>
        <w:spacing w:after="80"/>
        <w:rPr>
          <w:lang w:val="en-IN"/>
        </w:rPr>
      </w:pPr>
    </w:p>
    <w:p w14:paraId="1FEC48C6" w14:textId="77777777" w:rsidR="00A73AD1" w:rsidRPr="00A73AD1" w:rsidRDefault="00A73AD1" w:rsidP="00A73AD1">
      <w:pPr>
        <w:spacing w:after="80"/>
        <w:rPr>
          <w:lang w:val="en-IN"/>
        </w:rPr>
      </w:pPr>
      <w:r w:rsidRPr="00A73AD1">
        <w:rPr>
          <w:lang w:val="en-IN"/>
        </w:rPr>
        <w:t>The final model achieved:</w:t>
      </w:r>
    </w:p>
    <w:p w14:paraId="46B09EA2" w14:textId="77777777" w:rsidR="00A73AD1" w:rsidRPr="00A73AD1" w:rsidRDefault="00A73AD1" w:rsidP="00A73AD1">
      <w:pPr>
        <w:numPr>
          <w:ilvl w:val="0"/>
          <w:numId w:val="9"/>
        </w:numPr>
        <w:spacing w:after="80"/>
        <w:rPr>
          <w:lang w:val="en-IN"/>
        </w:rPr>
      </w:pPr>
      <w:r w:rsidRPr="00A73AD1">
        <w:rPr>
          <w:b/>
          <w:bCs/>
          <w:lang w:val="en-IN"/>
        </w:rPr>
        <w:t>Train R²:</w:t>
      </w:r>
      <w:r w:rsidRPr="00A73AD1">
        <w:rPr>
          <w:lang w:val="en-IN"/>
        </w:rPr>
        <w:t xml:space="preserve"> 0.8935</w:t>
      </w:r>
    </w:p>
    <w:p w14:paraId="00C28A5E" w14:textId="77777777" w:rsidR="00A73AD1" w:rsidRPr="00A73AD1" w:rsidRDefault="00A73AD1" w:rsidP="00A73AD1">
      <w:pPr>
        <w:numPr>
          <w:ilvl w:val="0"/>
          <w:numId w:val="9"/>
        </w:numPr>
        <w:spacing w:after="80"/>
        <w:rPr>
          <w:lang w:val="en-IN"/>
        </w:rPr>
      </w:pPr>
      <w:r w:rsidRPr="00A73AD1">
        <w:rPr>
          <w:b/>
          <w:bCs/>
          <w:lang w:val="en-IN"/>
        </w:rPr>
        <w:t>Validation R²:</w:t>
      </w:r>
      <w:r w:rsidRPr="00A73AD1">
        <w:rPr>
          <w:lang w:val="en-IN"/>
        </w:rPr>
        <w:t xml:space="preserve"> 0.8939</w:t>
      </w:r>
    </w:p>
    <w:p w14:paraId="4242DFA3" w14:textId="77777777" w:rsidR="00A73AD1" w:rsidRPr="00A73AD1" w:rsidRDefault="00A73AD1" w:rsidP="00A73AD1">
      <w:pPr>
        <w:numPr>
          <w:ilvl w:val="0"/>
          <w:numId w:val="9"/>
        </w:numPr>
        <w:spacing w:after="80"/>
        <w:rPr>
          <w:lang w:val="en-IN"/>
        </w:rPr>
      </w:pPr>
      <w:r w:rsidRPr="00A73AD1">
        <w:rPr>
          <w:b/>
          <w:bCs/>
          <w:lang w:val="en-IN"/>
        </w:rPr>
        <w:t>Test R²:</w:t>
      </w:r>
      <w:r w:rsidRPr="00A73AD1">
        <w:rPr>
          <w:lang w:val="en-IN"/>
        </w:rPr>
        <w:t xml:space="preserve"> 0.9207</w:t>
      </w:r>
    </w:p>
    <w:p w14:paraId="1A8A3F7E" w14:textId="77777777" w:rsidR="00A73AD1" w:rsidRPr="00A73AD1" w:rsidRDefault="00A73AD1" w:rsidP="00A73AD1">
      <w:pPr>
        <w:numPr>
          <w:ilvl w:val="0"/>
          <w:numId w:val="9"/>
        </w:numPr>
        <w:spacing w:after="80"/>
        <w:rPr>
          <w:lang w:val="en-IN"/>
        </w:rPr>
      </w:pPr>
      <w:r w:rsidRPr="00A73AD1">
        <w:rPr>
          <w:b/>
          <w:bCs/>
          <w:lang w:val="en-IN"/>
        </w:rPr>
        <w:t>Validation MSE:</w:t>
      </w:r>
      <w:r w:rsidRPr="00A73AD1">
        <w:rPr>
          <w:lang w:val="en-IN"/>
        </w:rPr>
        <w:t xml:space="preserve"> 0.1097</w:t>
      </w:r>
    </w:p>
    <w:p w14:paraId="44B28A75" w14:textId="77777777" w:rsidR="00A73AD1" w:rsidRPr="00A73AD1" w:rsidRDefault="00A73AD1" w:rsidP="00A73AD1">
      <w:pPr>
        <w:numPr>
          <w:ilvl w:val="0"/>
          <w:numId w:val="9"/>
        </w:numPr>
        <w:spacing w:after="80"/>
        <w:rPr>
          <w:lang w:val="en-IN"/>
        </w:rPr>
      </w:pPr>
      <w:r w:rsidRPr="00A73AD1">
        <w:rPr>
          <w:b/>
          <w:bCs/>
          <w:lang w:val="en-IN"/>
        </w:rPr>
        <w:t>Test MSE:</w:t>
      </w:r>
      <w:r w:rsidRPr="00A73AD1">
        <w:rPr>
          <w:lang w:val="en-IN"/>
        </w:rPr>
        <w:t xml:space="preserve"> 0.0976</w:t>
      </w:r>
    </w:p>
    <w:p w14:paraId="10768180" w14:textId="77777777" w:rsidR="00A73AD1" w:rsidRPr="00A73AD1" w:rsidRDefault="00A73AD1" w:rsidP="00A73AD1">
      <w:pPr>
        <w:spacing w:after="80"/>
        <w:rPr>
          <w:lang w:val="en-IN"/>
        </w:rPr>
      </w:pPr>
      <w:r w:rsidRPr="00A73AD1">
        <w:rPr>
          <w:lang w:val="en-IN"/>
        </w:rPr>
        <w:t xml:space="preserve">These results indicate that the model explains over </w:t>
      </w:r>
      <w:r w:rsidRPr="00A73AD1">
        <w:rPr>
          <w:b/>
          <w:bCs/>
          <w:lang w:val="en-IN"/>
        </w:rPr>
        <w:t>92% of the variance</w:t>
      </w:r>
      <w:r w:rsidRPr="00A73AD1">
        <w:rPr>
          <w:lang w:val="en-IN"/>
        </w:rPr>
        <w:t xml:space="preserve"> in the unseen test data — demonstrating strong generalization performance.</w:t>
      </w:r>
      <w:r w:rsidRPr="00A73AD1">
        <w:rPr>
          <w:lang w:val="en-IN"/>
        </w:rPr>
        <w:br/>
        <w:t>The smooth convergence curve confirmed a well-chosen learning rate and stable gradient updates.</w:t>
      </w:r>
    </w:p>
    <w:p w14:paraId="2D52BA8E" w14:textId="77777777" w:rsidR="00A73AD1" w:rsidRPr="00A73AD1" w:rsidRDefault="00A73AD1" w:rsidP="00A73AD1">
      <w:pPr>
        <w:spacing w:after="80"/>
        <w:rPr>
          <w:lang w:val="en-IN"/>
        </w:rPr>
      </w:pPr>
      <w:r w:rsidRPr="00A73AD1">
        <w:rPr>
          <w:lang w:val="en-IN"/>
        </w:rPr>
        <w:lastRenderedPageBreak/>
        <w:t xml:space="preserve">After feature scaling, the model was refitted using </w:t>
      </w:r>
      <w:r w:rsidRPr="00A73AD1">
        <w:rPr>
          <w:b/>
          <w:bCs/>
          <w:lang w:val="en-IN"/>
        </w:rPr>
        <w:t>OLS</w:t>
      </w:r>
      <w:r w:rsidRPr="00A73AD1">
        <w:rPr>
          <w:lang w:val="en-IN"/>
        </w:rPr>
        <w:t xml:space="preserve">, and coefficients were transformed back to their </w:t>
      </w:r>
      <w:r w:rsidRPr="00A73AD1">
        <w:rPr>
          <w:b/>
          <w:bCs/>
          <w:lang w:val="en-IN"/>
        </w:rPr>
        <w:t>original units</w:t>
      </w:r>
      <w:r w:rsidRPr="00A73AD1">
        <w:rPr>
          <w:lang w:val="en-IN"/>
        </w:rPr>
        <w:t xml:space="preserve"> for interpretability. The intercept and coefficients correspond to the </w:t>
      </w:r>
      <w:r w:rsidRPr="00A73AD1">
        <w:rPr>
          <w:b/>
          <w:bCs/>
          <w:lang w:val="en-IN"/>
        </w:rPr>
        <w:t>expected change in sale price (in dollars)</w:t>
      </w:r>
      <w:r w:rsidRPr="00A73AD1">
        <w:rPr>
          <w:lang w:val="en-IN"/>
        </w:rPr>
        <w:t xml:space="preserve"> for a one-unit increase in each predictor, holding all others constant.</w:t>
      </w:r>
    </w:p>
    <w:p w14:paraId="359BE83E" w14:textId="77777777" w:rsidR="001B49D8" w:rsidRDefault="001B49D8" w:rsidP="00A73AD1">
      <w:pPr>
        <w:spacing w:after="80"/>
        <w:rPr>
          <w:b/>
          <w:bCs/>
          <w:lang w:val="en-IN"/>
        </w:rPr>
      </w:pPr>
    </w:p>
    <w:p w14:paraId="7716A99C" w14:textId="4B090F47" w:rsidR="00A73AD1" w:rsidRPr="00A73AD1" w:rsidRDefault="00A73AD1" w:rsidP="00A73AD1">
      <w:pPr>
        <w:spacing w:after="80"/>
        <w:rPr>
          <w:b/>
          <w:bCs/>
          <w:lang w:val="en-IN"/>
        </w:rPr>
      </w:pPr>
      <w:r w:rsidRPr="00A73AD1">
        <w:rPr>
          <w:b/>
          <w:bCs/>
          <w:lang w:val="en-IN"/>
        </w:rPr>
        <w:t>Final Linear Regression Equation (in Original Units)</w:t>
      </w:r>
    </w:p>
    <w:p w14:paraId="3B75CA85" w14:textId="6D48332F" w:rsidR="00A73AD1" w:rsidRPr="00A73AD1" w:rsidRDefault="00A73AD1" w:rsidP="00A73AD1">
      <w:pPr>
        <w:spacing w:after="80"/>
        <w:rPr>
          <w:lang w:val="en-IN"/>
        </w:rPr>
      </w:pPr>
      <m:oMathPara>
        <m:oMath>
          <m:r>
            <m:rPr>
              <m:nor/>
            </m:rPr>
            <w:rPr>
              <w:lang w:val="en-IN"/>
            </w:rPr>
            <m:t>Predicted Sale Price</m:t>
          </m:r>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0</m:t>
              </m:r>
            </m:sub>
          </m:sSub>
          <m:r>
            <w:rPr>
              <w:rFonts w:ascii="Cambria Math" w:hAnsi="Cambria Math"/>
              <w:lang w:val="en-IN"/>
            </w:rPr>
            <m:t>+</m:t>
          </m:r>
          <m:nary>
            <m:naryPr>
              <m:chr m:val="∑"/>
              <m:limLoc m:val="undOvr"/>
              <m:grow m:val="1"/>
              <m:ctrlPr>
                <w:rPr>
                  <w:rFonts w:ascii="Cambria Math" w:hAnsi="Cambria Math"/>
                  <w:i/>
                  <w:lang w:val="en-IN"/>
                </w:rPr>
              </m:ctrlPr>
            </m:naryPr>
            <m:sub>
              <m:r>
                <w:rPr>
                  <w:rFonts w:ascii="Cambria Math" w:hAnsi="Cambria Math"/>
                  <w:lang w:val="en-IN"/>
                </w:rPr>
                <m:t>1=1</m:t>
              </m:r>
            </m:sub>
            <m:sup>
              <m:r>
                <w:rPr>
                  <w:rFonts w:ascii="Cambria Math" w:hAnsi="Cambria Math"/>
                  <w:lang w:val="en-IN"/>
                </w:rPr>
                <m:t>46</m:t>
              </m:r>
            </m:sup>
            <m:e/>
          </m:nary>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i</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i</m:t>
              </m:r>
            </m:sub>
          </m:sSub>
          <m:r>
            <m:rPr>
              <m:sty m:val="p"/>
            </m:rPr>
            <w:rPr>
              <w:lang w:val="en-IN"/>
            </w:rPr>
            <w:br/>
          </m:r>
        </m:oMath>
      </m:oMathPara>
    </w:p>
    <w:p w14:paraId="5472EF70" w14:textId="77777777" w:rsidR="00A73AD1" w:rsidRPr="00A73AD1" w:rsidRDefault="00A73AD1" w:rsidP="00A73AD1">
      <w:pPr>
        <w:spacing w:after="80"/>
        <w:rPr>
          <w:lang w:val="en-IN"/>
        </w:rPr>
      </w:pPr>
      <w:r w:rsidRPr="00A73AD1">
        <w:rPr>
          <w:b/>
          <w:bCs/>
          <w:lang w:val="en-IN"/>
        </w:rPr>
        <w:t>Note:</w:t>
      </w:r>
      <w:r w:rsidRPr="00A73AD1">
        <w:rPr>
          <w:lang w:val="en-IN"/>
        </w:rPr>
        <w:t xml:space="preserve"> “</w:t>
      </w:r>
      <w:proofErr w:type="spellStart"/>
      <w:r w:rsidRPr="00A73AD1">
        <w:rPr>
          <w:lang w:val="en-IN"/>
        </w:rPr>
        <w:t>OldTown</w:t>
      </w:r>
      <w:proofErr w:type="spellEnd"/>
      <w:r w:rsidRPr="00A73AD1">
        <w:rPr>
          <w:lang w:val="en-IN"/>
        </w:rPr>
        <w:t xml:space="preserve">” was treated as the </w:t>
      </w:r>
      <w:r w:rsidRPr="00A73AD1">
        <w:rPr>
          <w:b/>
          <w:bCs/>
          <w:lang w:val="en-IN"/>
        </w:rPr>
        <w:t xml:space="preserve">baseline </w:t>
      </w:r>
      <w:proofErr w:type="spellStart"/>
      <w:r w:rsidRPr="00A73AD1">
        <w:rPr>
          <w:b/>
          <w:bCs/>
          <w:lang w:val="en-IN"/>
        </w:rPr>
        <w:t>neighborhood</w:t>
      </w:r>
      <w:proofErr w:type="spellEnd"/>
      <w:r w:rsidRPr="00A73AD1">
        <w:rPr>
          <w:lang w:val="en-IN"/>
        </w:rPr>
        <w:t>, and its effect is captured in the intercept.</w:t>
      </w:r>
    </w:p>
    <w:p w14:paraId="5459B0F2" w14:textId="37D7A76C" w:rsidR="00A73AD1" w:rsidRPr="00A73AD1" w:rsidRDefault="00A73AD1" w:rsidP="00A73AD1">
      <w:pPr>
        <w:spacing w:after="80"/>
        <w:rPr>
          <w:b/>
          <w:bCs/>
          <w:lang w:val="en-IN"/>
        </w:rPr>
      </w:pPr>
      <w:r w:rsidRPr="00A73AD1">
        <w:rPr>
          <w:b/>
          <w:bCs/>
          <w:lang w:val="en-IN"/>
        </w:rPr>
        <w:t>Interpretation</w:t>
      </w:r>
    </w:p>
    <w:p w14:paraId="0FE6279B" w14:textId="77777777" w:rsidR="00A73AD1" w:rsidRPr="00A73AD1" w:rsidRDefault="00A73AD1" w:rsidP="00A73AD1">
      <w:pPr>
        <w:numPr>
          <w:ilvl w:val="0"/>
          <w:numId w:val="10"/>
        </w:numPr>
        <w:spacing w:after="80"/>
        <w:rPr>
          <w:lang w:val="en-IN"/>
        </w:rPr>
      </w:pPr>
      <w:r w:rsidRPr="00A73AD1">
        <w:rPr>
          <w:b/>
          <w:bCs/>
          <w:lang w:val="en-IN"/>
        </w:rPr>
        <w:t>Overall Quality</w:t>
      </w:r>
      <w:r w:rsidRPr="00A73AD1">
        <w:rPr>
          <w:lang w:val="en-IN"/>
        </w:rPr>
        <w:t xml:space="preserve">, </w:t>
      </w:r>
      <w:r w:rsidRPr="00A73AD1">
        <w:rPr>
          <w:b/>
          <w:bCs/>
          <w:lang w:val="en-IN"/>
        </w:rPr>
        <w:t>Living Area</w:t>
      </w:r>
      <w:r w:rsidRPr="00A73AD1">
        <w:rPr>
          <w:lang w:val="en-IN"/>
        </w:rPr>
        <w:t xml:space="preserve">, and </w:t>
      </w:r>
      <w:r w:rsidRPr="00A73AD1">
        <w:rPr>
          <w:b/>
          <w:bCs/>
          <w:lang w:val="en-IN"/>
        </w:rPr>
        <w:t>Garage Area</w:t>
      </w:r>
      <w:r w:rsidRPr="00A73AD1">
        <w:rPr>
          <w:lang w:val="en-IN"/>
        </w:rPr>
        <w:t xml:space="preserve"> were among the strongest positive contributors.</w:t>
      </w:r>
    </w:p>
    <w:p w14:paraId="0B8A2A2C" w14:textId="77777777" w:rsidR="00A73AD1" w:rsidRPr="00A73AD1" w:rsidRDefault="00A73AD1" w:rsidP="00A73AD1">
      <w:pPr>
        <w:numPr>
          <w:ilvl w:val="0"/>
          <w:numId w:val="10"/>
        </w:numPr>
        <w:spacing w:after="80"/>
        <w:rPr>
          <w:lang w:val="en-IN"/>
        </w:rPr>
      </w:pPr>
      <w:r w:rsidRPr="00A73AD1">
        <w:rPr>
          <w:b/>
          <w:bCs/>
          <w:lang w:val="en-IN"/>
        </w:rPr>
        <w:t>Older houses</w:t>
      </w:r>
      <w:r w:rsidRPr="00A73AD1">
        <w:rPr>
          <w:lang w:val="en-IN"/>
        </w:rPr>
        <w:t xml:space="preserve"> (lower Year Built) and </w:t>
      </w:r>
      <w:r w:rsidRPr="00A73AD1">
        <w:rPr>
          <w:b/>
          <w:bCs/>
          <w:lang w:val="en-IN"/>
        </w:rPr>
        <w:t>smaller lots</w:t>
      </w:r>
      <w:r w:rsidRPr="00A73AD1">
        <w:rPr>
          <w:lang w:val="en-IN"/>
        </w:rPr>
        <w:t xml:space="preserve"> showed negative associations.</w:t>
      </w:r>
    </w:p>
    <w:p w14:paraId="4E808AB0" w14:textId="77777777" w:rsidR="00A73AD1" w:rsidRPr="00A73AD1" w:rsidRDefault="00A73AD1" w:rsidP="00A73AD1">
      <w:pPr>
        <w:numPr>
          <w:ilvl w:val="0"/>
          <w:numId w:val="10"/>
        </w:numPr>
        <w:spacing w:after="80"/>
        <w:rPr>
          <w:lang w:val="en-IN"/>
        </w:rPr>
      </w:pPr>
      <w:proofErr w:type="spellStart"/>
      <w:r w:rsidRPr="00A73AD1">
        <w:rPr>
          <w:b/>
          <w:bCs/>
          <w:lang w:val="en-IN"/>
        </w:rPr>
        <w:t>Neighborhood</w:t>
      </w:r>
      <w:proofErr w:type="spellEnd"/>
      <w:r w:rsidRPr="00A73AD1">
        <w:rPr>
          <w:b/>
          <w:bCs/>
          <w:lang w:val="en-IN"/>
        </w:rPr>
        <w:t xml:space="preserve"> effects</w:t>
      </w:r>
      <w:r w:rsidRPr="00A73AD1">
        <w:rPr>
          <w:lang w:val="en-IN"/>
        </w:rPr>
        <w:t xml:space="preserve"> captured local price variation — with higher θ values for upscale areas.</w:t>
      </w:r>
    </w:p>
    <w:p w14:paraId="34555E53" w14:textId="77777777" w:rsidR="00A73AD1" w:rsidRPr="00A73AD1" w:rsidRDefault="00A73AD1" w:rsidP="00A73AD1">
      <w:pPr>
        <w:numPr>
          <w:ilvl w:val="0"/>
          <w:numId w:val="10"/>
        </w:numPr>
        <w:spacing w:after="80"/>
        <w:rPr>
          <w:lang w:val="en-IN"/>
        </w:rPr>
      </w:pPr>
      <w:r w:rsidRPr="00A73AD1">
        <w:rPr>
          <w:lang w:val="en-IN"/>
        </w:rPr>
        <w:t xml:space="preserve">The </w:t>
      </w:r>
      <w:r w:rsidRPr="00A73AD1">
        <w:rPr>
          <w:b/>
          <w:bCs/>
          <w:lang w:val="en-IN"/>
        </w:rPr>
        <w:t>log transform of Lot Area</w:t>
      </w:r>
      <w:r w:rsidRPr="00A73AD1">
        <w:rPr>
          <w:lang w:val="en-IN"/>
        </w:rPr>
        <w:t xml:space="preserve"> helped normalize skewness, improving linear fit.</w:t>
      </w:r>
    </w:p>
    <w:p w14:paraId="6D43DDA2" w14:textId="77777777" w:rsidR="0055470B" w:rsidRDefault="0055470B" w:rsidP="00B57CF8">
      <w:pPr>
        <w:spacing w:after="80"/>
        <w:rPr>
          <w:lang w:val="en-IN"/>
        </w:rPr>
      </w:pPr>
    </w:p>
    <w:p w14:paraId="6A421B5E" w14:textId="77777777" w:rsidR="00861B52" w:rsidRDefault="00861B52" w:rsidP="00B57CF8">
      <w:pPr>
        <w:spacing w:after="80"/>
        <w:rPr>
          <w:lang w:val="en-IN"/>
        </w:rPr>
      </w:pPr>
    </w:p>
    <w:p w14:paraId="57371FF5" w14:textId="77777777" w:rsidR="00861B52" w:rsidRDefault="00861B52" w:rsidP="00B57CF8">
      <w:pPr>
        <w:spacing w:after="80"/>
        <w:rPr>
          <w:lang w:val="en-IN"/>
        </w:rPr>
      </w:pPr>
    </w:p>
    <w:p w14:paraId="0C337E3B" w14:textId="77777777" w:rsidR="00861B52" w:rsidRDefault="00861B52" w:rsidP="005C0FE9">
      <w:pPr>
        <w:spacing w:after="80"/>
        <w:jc w:val="center"/>
        <w:rPr>
          <w:b/>
          <w:bCs/>
          <w:sz w:val="28"/>
          <w:szCs w:val="28"/>
          <w:u w:val="single"/>
          <w:lang w:val="en-IN"/>
        </w:rPr>
      </w:pPr>
      <w:r w:rsidRPr="00861B52">
        <w:rPr>
          <w:b/>
          <w:bCs/>
          <w:sz w:val="28"/>
          <w:szCs w:val="28"/>
          <w:u w:val="single"/>
          <w:lang w:val="en-IN"/>
        </w:rPr>
        <w:t>RIDGE REGRESSION</w:t>
      </w:r>
    </w:p>
    <w:p w14:paraId="5E0FBCDC" w14:textId="77777777" w:rsidR="005C0FE9" w:rsidRPr="00861B52" w:rsidRDefault="005C0FE9" w:rsidP="005C0FE9">
      <w:pPr>
        <w:spacing w:after="80"/>
        <w:jc w:val="center"/>
        <w:rPr>
          <w:b/>
          <w:bCs/>
          <w:sz w:val="28"/>
          <w:szCs w:val="28"/>
          <w:u w:val="single"/>
          <w:lang w:val="en-IN"/>
        </w:rPr>
      </w:pPr>
    </w:p>
    <w:p w14:paraId="2E7E4E83" w14:textId="77777777" w:rsidR="00861B52" w:rsidRPr="00861B52" w:rsidRDefault="00861B52" w:rsidP="00861B52">
      <w:pPr>
        <w:spacing w:after="80"/>
        <w:rPr>
          <w:lang w:val="en-IN"/>
        </w:rPr>
      </w:pPr>
      <w:r w:rsidRPr="00861B52">
        <w:rPr>
          <w:lang w:val="en-IN"/>
        </w:rPr>
        <w:t xml:space="preserve">Ridge regression extends the linear regression framework by introducing an </w:t>
      </w:r>
      <w:r w:rsidRPr="00861B52">
        <w:rPr>
          <w:b/>
          <w:bCs/>
          <w:lang w:val="en-IN"/>
        </w:rPr>
        <w:t>L2 penalty</w:t>
      </w:r>
      <w:r w:rsidRPr="00861B52">
        <w:rPr>
          <w:lang w:val="en-IN"/>
        </w:rPr>
        <w:t xml:space="preserve"> to reduce overfitting and handle multicollinearity among predictors.</w:t>
      </w:r>
      <w:r w:rsidRPr="00861B52">
        <w:rPr>
          <w:lang w:val="en-IN"/>
        </w:rPr>
        <w:br/>
        <w:t>While linear regression minimizes the Mean Squared Error (MSE), ridge modifies the loss function by adding a term proportional to the square of coefficient magnitudes.</w:t>
      </w:r>
    </w:p>
    <w:p w14:paraId="3E96D075" w14:textId="77777777" w:rsidR="00861B52" w:rsidRPr="00861B52" w:rsidRDefault="00861B52" w:rsidP="00861B52">
      <w:pPr>
        <w:spacing w:after="80"/>
        <w:rPr>
          <w:b/>
          <w:bCs/>
          <w:lang w:val="en-IN"/>
        </w:rPr>
      </w:pPr>
      <w:r w:rsidRPr="00861B52">
        <w:rPr>
          <w:b/>
          <w:bCs/>
          <w:lang w:val="en-IN"/>
        </w:rPr>
        <w:t>Equation:</w:t>
      </w:r>
    </w:p>
    <w:p w14:paraId="3AC7DC51" w14:textId="70CC5AB8" w:rsidR="00861B52" w:rsidRPr="00861B52" w:rsidRDefault="00861B52" w:rsidP="00861B52">
      <w:pPr>
        <w:spacing w:after="80"/>
        <w:rPr>
          <w:lang w:val="en-IN"/>
        </w:rPr>
      </w:pPr>
      <m:oMathPara>
        <m:oMath>
          <m:r>
            <w:rPr>
              <w:rFonts w:ascii="Cambria Math" w:hAnsi="Cambria Math"/>
              <w:lang w:val="en-IN"/>
            </w:rPr>
            <m:t>J(θ)=</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m</m:t>
              </m:r>
            </m:sup>
            <m:e/>
          </m:nary>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θ</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(i)</m:t>
              </m:r>
            </m:sup>
          </m:sSup>
          <m:r>
            <w:rPr>
              <w:rFonts w:ascii="Cambria Math" w:hAnsi="Cambria Math"/>
              <w:lang w:val="en-IN"/>
            </w:rPr>
            <m:t>)-</m:t>
          </m:r>
          <m:sSup>
            <m:sSupPr>
              <m:ctrlPr>
                <w:rPr>
                  <w:rFonts w:ascii="Cambria Math" w:hAnsi="Cambria Math"/>
                  <w:lang w:val="en-IN"/>
                </w:rPr>
              </m:ctrlPr>
            </m:sSupPr>
            <m:e>
              <m:r>
                <w:rPr>
                  <w:rFonts w:ascii="Cambria Math" w:hAnsi="Cambria Math"/>
                  <w:lang w:val="en-IN"/>
                </w:rPr>
                <m:t>y</m:t>
              </m:r>
            </m:e>
            <m:sup>
              <m:r>
                <w:rPr>
                  <w:rFonts w:ascii="Cambria Math" w:hAnsi="Cambria Math"/>
                  <w:lang w:val="en-IN"/>
                </w:rPr>
                <m:t>(i)</m:t>
              </m:r>
            </m:sup>
          </m:sSup>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+α</m:t>
          </m:r>
          <m:nary>
            <m:naryPr>
              <m:chr m:val="∑"/>
              <m:limLoc m:val="undOvr"/>
              <m:grow m:val="1"/>
              <m:ctrlPr>
                <w:rPr>
                  <w:rFonts w:ascii="Cambria Math" w:hAnsi="Cambria Math"/>
                  <w:lang w:val="en-IN"/>
                </w:rPr>
              </m:ctrlPr>
            </m:naryPr>
            <m:sub>
              <m:r>
                <w:rPr>
                  <w:rFonts w:ascii="Cambria Math" w:hAnsi="Cambria Math"/>
                  <w:lang w:val="en-IN"/>
                </w:rPr>
                <m:t>j=1</m:t>
              </m:r>
            </m:sub>
            <m:sup>
              <m:r>
                <w:rPr>
                  <w:rFonts w:ascii="Cambria Math" w:hAnsi="Cambria Math"/>
                  <w:lang w:val="en-IN"/>
                </w:rPr>
                <m:t>n</m:t>
              </m:r>
            </m:sup>
            <m:e/>
          </m:nary>
          <m:sSubSup>
            <m:sSubSupPr>
              <m:ctrlPr>
                <w:rPr>
                  <w:rFonts w:ascii="Cambria Math" w:hAnsi="Cambria Math"/>
                  <w:lang w:val="en-IN"/>
                </w:rPr>
              </m:ctrlPr>
            </m:sSubSupPr>
            <m:e>
              <m:r>
                <w:rPr>
                  <w:rFonts w:ascii="Cambria Math" w:hAnsi="Cambria Math"/>
                  <w:lang w:val="en-IN"/>
                </w:rPr>
                <m:t>θ</m:t>
              </m:r>
            </m:e>
            <m:sub>
              <m:r>
                <w:rPr>
                  <w:rFonts w:ascii="Cambria Math" w:hAnsi="Cambria Math"/>
                  <w:lang w:val="en-IN"/>
                </w:rPr>
                <m:t>j</m:t>
              </m:r>
            </m:sub>
            <m:sup>
              <m:r>
                <w:rPr>
                  <w:rFonts w:ascii="Cambria Math" w:hAnsi="Cambria Math"/>
                  <w:lang w:val="en-IN"/>
                </w:rPr>
                <m:t>2</m:t>
              </m:r>
            </m:sup>
          </m:sSubSup>
          <m:r>
            <m:rPr>
              <m:sty m:val="p"/>
            </m:rPr>
            <w:rPr>
              <w:lang w:val="en-IN"/>
            </w:rPr>
            <w:br/>
          </m:r>
        </m:oMath>
      </m:oMathPara>
    </w:p>
    <w:p w14:paraId="205BD1AA" w14:textId="77777777" w:rsidR="00861B52" w:rsidRPr="00861B52" w:rsidRDefault="00861B52" w:rsidP="00861B52">
      <w:pPr>
        <w:spacing w:after="80"/>
        <w:rPr>
          <w:lang w:val="en-IN"/>
        </w:rPr>
      </w:pPr>
      <w:r w:rsidRPr="00861B52">
        <w:rPr>
          <w:lang w:val="en-IN"/>
        </w:rPr>
        <w:t>Here,</w:t>
      </w:r>
    </w:p>
    <w:p w14:paraId="7D87301C" w14:textId="36D815C4" w:rsidR="00861B52" w:rsidRPr="00861B52" w:rsidRDefault="00861B52" w:rsidP="00861B52">
      <w:pPr>
        <w:numPr>
          <w:ilvl w:val="0"/>
          <w:numId w:val="11"/>
        </w:numPr>
        <w:spacing w:after="80"/>
        <w:rPr>
          <w:lang w:val="en-IN"/>
        </w:rPr>
      </w:pPr>
      <m:oMath>
        <m:r>
          <w:rPr>
            <w:rFonts w:ascii="Cambria Math" w:hAnsi="Cambria Math"/>
            <w:lang w:val="en-IN"/>
          </w:rPr>
          <m:t>α</m:t>
        </m:r>
      </m:oMath>
      <w:r w:rsidRPr="00861B52">
        <w:rPr>
          <w:lang w:val="en-IN"/>
        </w:rPr>
        <w:t xml:space="preserve">(lambda) controls the degree of shrinkage — larger values of </w:t>
      </w:r>
      <m:oMath>
        <m:r>
          <w:rPr>
            <w:rFonts w:ascii="Cambria Math" w:hAnsi="Cambria Math"/>
            <w:lang w:val="en-IN"/>
          </w:rPr>
          <m:t>α</m:t>
        </m:r>
      </m:oMath>
      <w:r w:rsidRPr="00861B52">
        <w:rPr>
          <w:lang w:val="en-IN"/>
        </w:rPr>
        <w:t>force coefficients closer to zero.</w:t>
      </w:r>
    </w:p>
    <w:p w14:paraId="464D9BB5" w14:textId="72CFD914" w:rsidR="00861B52" w:rsidRPr="00861B52" w:rsidRDefault="00861B52" w:rsidP="00861B52">
      <w:pPr>
        <w:numPr>
          <w:ilvl w:val="0"/>
          <w:numId w:val="11"/>
        </w:numPr>
        <w:spacing w:after="80"/>
        <w:rPr>
          <w:lang w:val="en-IN"/>
        </w:rPr>
      </w:pPr>
      <w:r w:rsidRPr="00861B52">
        <w:rPr>
          <w:lang w:val="en-IN"/>
        </w:rPr>
        <w:t xml:space="preserve">The intercept </w:t>
      </w:r>
      <m:oMath>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0</m:t>
            </m:r>
          </m:sub>
        </m:sSub>
      </m:oMath>
      <w:r w:rsidRPr="00861B52">
        <w:rPr>
          <w:lang w:val="en-IN"/>
        </w:rPr>
        <w:t xml:space="preserve">is </w:t>
      </w:r>
      <w:r w:rsidRPr="00861B52">
        <w:rPr>
          <w:b/>
          <w:bCs/>
          <w:lang w:val="en-IN"/>
        </w:rPr>
        <w:t>not regularized</w:t>
      </w:r>
      <w:r w:rsidRPr="00861B52">
        <w:rPr>
          <w:lang w:val="en-IN"/>
        </w:rPr>
        <w:t>, ensuring the mean response remains unbiased.</w:t>
      </w:r>
    </w:p>
    <w:p w14:paraId="2A5B3A35" w14:textId="77777777" w:rsidR="00861B52" w:rsidRPr="00861B52" w:rsidRDefault="00861B52" w:rsidP="00861B52">
      <w:pPr>
        <w:spacing w:after="80"/>
        <w:rPr>
          <w:lang w:val="en-IN"/>
        </w:rPr>
      </w:pPr>
      <w:r w:rsidRPr="00861B52">
        <w:rPr>
          <w:lang w:val="en-IN"/>
        </w:rPr>
        <w:t>The model equation remains:</w:t>
      </w:r>
    </w:p>
    <w:p w14:paraId="08D4D9BA" w14:textId="047932FF" w:rsidR="00861B52" w:rsidRPr="00861B52" w:rsidRDefault="00530188" w:rsidP="00861B52">
      <w:pPr>
        <w:spacing w:after="80"/>
        <w:rPr>
          <w:lang w:val="en-IN"/>
        </w:rPr>
      </w:pPr>
      <m:oMathPara>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0</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1</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2</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n</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n</m:t>
              </m:r>
            </m:sub>
          </m:sSub>
          <m:r>
            <m:rPr>
              <m:sty m:val="p"/>
            </m:rPr>
            <w:rPr>
              <w:lang w:val="en-IN"/>
            </w:rPr>
            <w:br/>
          </m:r>
        </m:oMath>
      </m:oMathPara>
    </w:p>
    <w:p w14:paraId="68B15935" w14:textId="737D1D3C" w:rsidR="00861B52" w:rsidRPr="00861B52" w:rsidRDefault="00861B52" w:rsidP="00861B52">
      <w:pPr>
        <w:spacing w:after="80"/>
        <w:rPr>
          <w:lang w:val="en-IN"/>
        </w:rPr>
      </w:pPr>
      <w:r w:rsidRPr="00861B52">
        <w:rPr>
          <w:lang w:val="en-IN"/>
        </w:rPr>
        <w:t xml:space="preserve">but each </w:t>
      </w:r>
      <m:oMath>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j</m:t>
            </m:r>
          </m:sub>
        </m:sSub>
      </m:oMath>
      <w:r w:rsidRPr="00861B52">
        <w:rPr>
          <w:lang w:val="en-IN"/>
        </w:rPr>
        <w:t>is now penalized in proportion to its squared size.</w:t>
      </w:r>
    </w:p>
    <w:p w14:paraId="552A7326" w14:textId="77777777" w:rsidR="00FA1525" w:rsidRDefault="00FA1525" w:rsidP="00861B52">
      <w:pPr>
        <w:spacing w:after="80"/>
        <w:rPr>
          <w:b/>
          <w:bCs/>
          <w:lang w:val="en-IN"/>
        </w:rPr>
      </w:pPr>
    </w:p>
    <w:p w14:paraId="156E33F3" w14:textId="51982759" w:rsidR="00861B52" w:rsidRPr="00861B52" w:rsidRDefault="00861B52" w:rsidP="00861B52">
      <w:pPr>
        <w:spacing w:after="80"/>
        <w:rPr>
          <w:b/>
          <w:bCs/>
          <w:lang w:val="en-IN"/>
        </w:rPr>
      </w:pPr>
      <w:r w:rsidRPr="00861B52">
        <w:rPr>
          <w:b/>
          <w:bCs/>
          <w:lang w:val="en-IN"/>
        </w:rPr>
        <w:t>Gradient Descent Update Rule</w:t>
      </w:r>
    </w:p>
    <w:p w14:paraId="3FCB9BC3" w14:textId="77777777" w:rsidR="00861B52" w:rsidRPr="00861B52" w:rsidRDefault="00861B52" w:rsidP="00861B52">
      <w:pPr>
        <w:spacing w:after="80"/>
        <w:rPr>
          <w:lang w:val="en-IN"/>
        </w:rPr>
      </w:pPr>
      <w:r w:rsidRPr="00861B52">
        <w:rPr>
          <w:lang w:val="en-IN"/>
        </w:rPr>
        <w:t>To optimize Ridge regression via gradient descent, we include the derivative of the penalty term in the gradient:</w:t>
      </w:r>
    </w:p>
    <w:p w14:paraId="0123614F" w14:textId="1452383B" w:rsidR="00861B52" w:rsidRPr="00861B52" w:rsidRDefault="00861B52" w:rsidP="00861B52">
      <w:pPr>
        <w:spacing w:after="80"/>
        <w:rPr>
          <w:lang w:val="en-IN"/>
        </w:rPr>
      </w:pPr>
      <m:oMathPara>
        <m:oMath>
          <m:r>
            <w:rPr>
              <w:rFonts w:ascii="Cambria Math" w:hAnsi="Cambria Math"/>
              <w:lang w:val="en-IN"/>
            </w:rPr>
            <m:t>θ:=θ-η(</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m</m:t>
              </m:r>
            </m:den>
          </m:f>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T</m:t>
              </m:r>
            </m:sup>
          </m:sSup>
          <m:r>
            <w:rPr>
              <w:rFonts w:ascii="Cambria Math" w:hAnsi="Cambria Math"/>
              <w:lang w:val="en-IN"/>
            </w:rPr>
            <m:t>(Xθ-y)+</m:t>
          </m:r>
          <m:f>
            <m:fPr>
              <m:ctrlPr>
                <w:rPr>
                  <w:rFonts w:ascii="Cambria Math" w:hAnsi="Cambria Math"/>
                  <w:lang w:val="en-IN"/>
                </w:rPr>
              </m:ctrlPr>
            </m:fPr>
            <m:num>
              <m:r>
                <w:rPr>
                  <w:rFonts w:ascii="Cambria Math" w:hAnsi="Cambria Math"/>
                  <w:lang w:val="en-IN"/>
                </w:rPr>
                <m:t>2α</m:t>
              </m:r>
            </m:num>
            <m:den>
              <m:r>
                <w:rPr>
                  <w:rFonts w:ascii="Cambria Math" w:hAnsi="Cambria Math"/>
                  <w:lang w:val="en-IN"/>
                </w:rPr>
                <m:t>m</m:t>
              </m:r>
            </m:den>
          </m:f>
          <m:r>
            <w:rPr>
              <w:rFonts w:ascii="Cambria Math" w:hAnsi="Cambria Math"/>
              <w:lang w:val="en-IN"/>
            </w:rPr>
            <m:t>θ)</m:t>
          </m:r>
          <m:r>
            <m:rPr>
              <m:sty m:val="p"/>
            </m:rPr>
            <w:rPr>
              <w:lang w:val="en-IN"/>
            </w:rPr>
            <w:br/>
          </m:r>
        </m:oMath>
      </m:oMathPara>
    </w:p>
    <w:p w14:paraId="4558C288" w14:textId="77777777" w:rsidR="00861B52" w:rsidRPr="00861B52" w:rsidRDefault="00861B52" w:rsidP="00861B52">
      <w:pPr>
        <w:spacing w:after="80"/>
        <w:rPr>
          <w:lang w:val="en-IN"/>
        </w:rPr>
      </w:pPr>
      <w:r w:rsidRPr="00861B52">
        <w:rPr>
          <w:lang w:val="en-IN"/>
        </w:rPr>
        <w:t>Where:</w:t>
      </w:r>
    </w:p>
    <w:p w14:paraId="792BA309" w14:textId="1598687B" w:rsidR="00861B52" w:rsidRPr="00861B52" w:rsidRDefault="00861B52" w:rsidP="00861B52">
      <w:pPr>
        <w:numPr>
          <w:ilvl w:val="0"/>
          <w:numId w:val="12"/>
        </w:numPr>
        <w:spacing w:after="80"/>
        <w:rPr>
          <w:lang w:val="en-IN"/>
        </w:rPr>
      </w:pPr>
      <m:oMath>
        <m:r>
          <w:rPr>
            <w:rFonts w:ascii="Cambria Math" w:hAnsi="Cambria Math"/>
            <w:lang w:val="en-IN"/>
          </w:rPr>
          <m:t>η</m:t>
        </m:r>
      </m:oMath>
      <w:r w:rsidRPr="00861B52">
        <w:rPr>
          <w:lang w:val="en-IN"/>
        </w:rPr>
        <w:t>= learning rate</w:t>
      </w:r>
    </w:p>
    <w:p w14:paraId="1A1A8E74" w14:textId="579FEF77" w:rsidR="00861B52" w:rsidRPr="00861B52" w:rsidRDefault="00861B52" w:rsidP="00861B52">
      <w:pPr>
        <w:numPr>
          <w:ilvl w:val="0"/>
          <w:numId w:val="12"/>
        </w:numPr>
        <w:spacing w:after="80"/>
        <w:rPr>
          <w:lang w:val="en-IN"/>
        </w:rPr>
      </w:pPr>
      <w:r w:rsidRPr="00861B52">
        <w:rPr>
          <w:lang w:val="en-IN"/>
        </w:rPr>
        <w:t xml:space="preserve">The second term </w:t>
      </w:r>
      <m:oMath>
        <m:f>
          <m:fPr>
            <m:ctrlPr>
              <w:rPr>
                <w:rFonts w:ascii="Cambria Math" w:hAnsi="Cambria Math"/>
                <w:lang w:val="en-IN"/>
              </w:rPr>
            </m:ctrlPr>
          </m:fPr>
          <m:num>
            <m:r>
              <w:rPr>
                <w:rFonts w:ascii="Cambria Math" w:hAnsi="Cambria Math"/>
                <w:lang w:val="en-IN"/>
              </w:rPr>
              <m:t>2α</m:t>
            </m:r>
          </m:num>
          <m:den>
            <m:r>
              <w:rPr>
                <w:rFonts w:ascii="Cambria Math" w:hAnsi="Cambria Math"/>
                <w:lang w:val="en-IN"/>
              </w:rPr>
              <m:t>m</m:t>
            </m:r>
          </m:den>
        </m:f>
        <m:r>
          <w:rPr>
            <w:rFonts w:ascii="Cambria Math" w:hAnsi="Cambria Math"/>
            <w:lang w:val="en-IN"/>
          </w:rPr>
          <m:t>θ</m:t>
        </m:r>
      </m:oMath>
      <w:r w:rsidRPr="00861B52">
        <w:rPr>
          <w:lang w:val="en-IN"/>
        </w:rPr>
        <w:t>shrinks coefficients toward zero with every update.</w:t>
      </w:r>
    </w:p>
    <w:p w14:paraId="07D7A720" w14:textId="574FB39F" w:rsidR="00861B52" w:rsidRPr="00861B52" w:rsidRDefault="00861B52" w:rsidP="00861B52">
      <w:pPr>
        <w:spacing w:after="80"/>
        <w:rPr>
          <w:lang w:val="en-IN"/>
        </w:rPr>
      </w:pPr>
      <w:r w:rsidRPr="00861B52">
        <w:rPr>
          <w:lang w:val="en-IN"/>
        </w:rPr>
        <w:lastRenderedPageBreak/>
        <w:t xml:space="preserve">The adaptive learning rate function iteratively adjusts </w:t>
      </w:r>
      <m:oMath>
        <m:r>
          <w:rPr>
            <w:rFonts w:ascii="Cambria Math" w:hAnsi="Cambria Math"/>
            <w:lang w:val="en-IN"/>
          </w:rPr>
          <m:t>η</m:t>
        </m:r>
      </m:oMath>
      <w:r w:rsidRPr="00861B52">
        <w:rPr>
          <w:lang w:val="en-IN"/>
        </w:rPr>
        <w:t>, rerunning gradient descent until the cost function converges below a small threshold (</w:t>
      </w:r>
      <m:oMath>
        <m:r>
          <m:rPr>
            <m:sty m:val="p"/>
          </m:rPr>
          <w:rPr>
            <w:rFonts w:ascii="Cambria Math" w:hAnsi="Cambria Math"/>
            <w:lang w:val="en-IN"/>
          </w:rPr>
          <m:t>Δ</m:t>
        </m:r>
        <m:r>
          <w:rPr>
            <w:rFonts w:ascii="Cambria Math" w:hAnsi="Cambria Math"/>
            <w:lang w:val="en-IN"/>
          </w:rPr>
          <m:t>J&lt;</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-6</m:t>
            </m:r>
          </m:sup>
        </m:sSup>
      </m:oMath>
      <w:r w:rsidRPr="00861B52">
        <w:rPr>
          <w:lang w:val="en-IN"/>
        </w:rPr>
        <w:t>).</w:t>
      </w:r>
    </w:p>
    <w:p w14:paraId="0345AA43" w14:textId="77777777" w:rsidR="00FA1525" w:rsidRDefault="00FA1525" w:rsidP="00861B52">
      <w:pPr>
        <w:spacing w:after="80"/>
        <w:rPr>
          <w:b/>
          <w:bCs/>
          <w:lang w:val="en-IN"/>
        </w:rPr>
      </w:pPr>
    </w:p>
    <w:p w14:paraId="003F207E" w14:textId="31D63F43" w:rsidR="00861B52" w:rsidRPr="00861B52" w:rsidRDefault="00861B52" w:rsidP="00861B52">
      <w:pPr>
        <w:spacing w:after="80"/>
        <w:rPr>
          <w:b/>
          <w:bCs/>
          <w:lang w:val="en-IN"/>
        </w:rPr>
      </w:pPr>
      <w:r w:rsidRPr="00861B52">
        <w:rPr>
          <w:b/>
          <w:bCs/>
          <w:lang w:val="en-IN"/>
        </w:rPr>
        <w:t>Algorithm (</w:t>
      </w:r>
      <w:proofErr w:type="spellStart"/>
      <w:r w:rsidRPr="00861B52">
        <w:rPr>
          <w:b/>
          <w:bCs/>
          <w:lang w:val="en-IN"/>
        </w:rPr>
        <w:t>gd_ridge</w:t>
      </w:r>
      <w:proofErr w:type="spellEnd"/>
      <w:r w:rsidRPr="00861B52">
        <w:rPr>
          <w:b/>
          <w:bCs/>
          <w:lang w:val="en-IN"/>
        </w:rPr>
        <w:t>):</w:t>
      </w:r>
    </w:p>
    <w:p w14:paraId="10CE3999" w14:textId="77777777" w:rsidR="00861B52" w:rsidRPr="00861B52" w:rsidRDefault="00861B52" w:rsidP="00861B52">
      <w:pPr>
        <w:numPr>
          <w:ilvl w:val="0"/>
          <w:numId w:val="13"/>
        </w:numPr>
        <w:spacing w:after="80"/>
        <w:rPr>
          <w:lang w:val="en-IN"/>
        </w:rPr>
      </w:pPr>
      <w:r w:rsidRPr="00861B52">
        <w:rPr>
          <w:b/>
          <w:bCs/>
          <w:lang w:val="en-IN"/>
        </w:rPr>
        <w:t>Initialize:</w:t>
      </w:r>
      <w:r w:rsidRPr="00861B52">
        <w:rPr>
          <w:lang w:val="en-IN"/>
        </w:rPr>
        <w:t xml:space="preserve"> θ ← 0</w:t>
      </w:r>
    </w:p>
    <w:p w14:paraId="5284626C" w14:textId="77777777" w:rsidR="00861B52" w:rsidRPr="00861B52" w:rsidRDefault="00861B52" w:rsidP="00861B52">
      <w:pPr>
        <w:numPr>
          <w:ilvl w:val="0"/>
          <w:numId w:val="13"/>
        </w:numPr>
        <w:spacing w:after="80"/>
        <w:rPr>
          <w:lang w:val="en-IN"/>
        </w:rPr>
      </w:pPr>
      <w:r w:rsidRPr="00861B52">
        <w:rPr>
          <w:b/>
          <w:bCs/>
          <w:lang w:val="en-IN"/>
        </w:rPr>
        <w:t>For each iteration:</w:t>
      </w:r>
    </w:p>
    <w:p w14:paraId="3BC0A826" w14:textId="713C9A8D" w:rsidR="00861B52" w:rsidRPr="00861B52" w:rsidRDefault="00861B52" w:rsidP="00861B52">
      <w:pPr>
        <w:numPr>
          <w:ilvl w:val="1"/>
          <w:numId w:val="13"/>
        </w:numPr>
        <w:spacing w:after="80"/>
        <w:rPr>
          <w:lang w:val="en-IN"/>
        </w:rPr>
      </w:pPr>
      <w:r w:rsidRPr="00861B52">
        <w:rPr>
          <w:lang w:val="en-IN"/>
        </w:rPr>
        <w:t xml:space="preserve">Compute predictions: </w:t>
      </w:r>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b</m:t>
            </m:r>
          </m:sub>
        </m:sSub>
        <m:r>
          <w:rPr>
            <w:rFonts w:ascii="Cambria Math" w:hAnsi="Cambria Math"/>
            <w:lang w:val="en-IN"/>
          </w:rPr>
          <m:t>θ</m:t>
        </m:r>
      </m:oMath>
    </w:p>
    <w:p w14:paraId="68FFA0D4" w14:textId="4165ED1F" w:rsidR="00861B52" w:rsidRPr="00861B52" w:rsidRDefault="00861B52" w:rsidP="00861B52">
      <w:pPr>
        <w:numPr>
          <w:ilvl w:val="1"/>
          <w:numId w:val="13"/>
        </w:numPr>
        <w:spacing w:after="80"/>
        <w:rPr>
          <w:lang w:val="en-IN"/>
        </w:rPr>
      </w:pPr>
      <w:r w:rsidRPr="00861B52">
        <w:rPr>
          <w:lang w:val="en-IN"/>
        </w:rPr>
        <w:t xml:space="preserve">Compute gradient: </w:t>
      </w:r>
      <m:oMath>
        <m:r>
          <w:rPr>
            <w:rFonts w:ascii="Cambria Math" w:hAnsi="Cambria Math"/>
            <w:lang w:val="en-IN"/>
          </w:rPr>
          <m:t>g=</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m</m:t>
            </m:r>
          </m:den>
        </m:f>
        <m:sSubSup>
          <m:sSubSupPr>
            <m:ctrlPr>
              <w:rPr>
                <w:rFonts w:ascii="Cambria Math" w:hAnsi="Cambria Math"/>
                <w:lang w:val="en-IN"/>
              </w:rPr>
            </m:ctrlPr>
          </m:sSubSupPr>
          <m:e>
            <m:r>
              <w:rPr>
                <w:rFonts w:ascii="Cambria Math" w:hAnsi="Cambria Math"/>
                <w:lang w:val="en-IN"/>
              </w:rPr>
              <m:t>X</m:t>
            </m:r>
          </m:e>
          <m:sub>
            <m:r>
              <w:rPr>
                <w:rFonts w:ascii="Cambria Math" w:hAnsi="Cambria Math"/>
                <w:lang w:val="en-IN"/>
              </w:rPr>
              <m:t>b</m:t>
            </m:r>
          </m:sub>
          <m:sup>
            <m:r>
              <w:rPr>
                <w:rFonts w:ascii="Cambria Math" w:hAnsi="Cambria Math"/>
                <w:lang w:val="en-IN"/>
              </w:rPr>
              <m:t>T</m:t>
            </m:r>
          </m:sup>
        </m:sSubSup>
        <m:r>
          <w:rPr>
            <w:rFonts w:ascii="Cambria Math" w:hAnsi="Cambria Math"/>
            <w:lang w:val="en-IN"/>
          </w:rPr>
          <m:t>(</m:t>
        </m:r>
        <m:acc>
          <m:accPr>
            <m:ctrlPr>
              <w:rPr>
                <w:rFonts w:ascii="Cambria Math" w:hAnsi="Cambria Math"/>
                <w:lang w:val="en-IN"/>
              </w:rPr>
            </m:ctrlPr>
          </m:accPr>
          <m:e>
            <m:r>
              <w:rPr>
                <w:rFonts w:ascii="Cambria Math" w:hAnsi="Cambria Math"/>
                <w:lang w:val="en-IN"/>
              </w:rPr>
              <m:t>y</m:t>
            </m:r>
          </m:e>
        </m:acc>
        <m:r>
          <w:rPr>
            <w:rFonts w:ascii="Cambria Math" w:hAnsi="Cambria Math"/>
            <w:lang w:val="en-IN"/>
          </w:rPr>
          <m:t>-y)+</m:t>
        </m:r>
        <m:f>
          <m:fPr>
            <m:ctrlPr>
              <w:rPr>
                <w:rFonts w:ascii="Cambria Math" w:hAnsi="Cambria Math"/>
                <w:lang w:val="en-IN"/>
              </w:rPr>
            </m:ctrlPr>
          </m:fPr>
          <m:num>
            <m:r>
              <w:rPr>
                <w:rFonts w:ascii="Cambria Math" w:hAnsi="Cambria Math"/>
                <w:lang w:val="en-IN"/>
              </w:rPr>
              <m:t>2α</m:t>
            </m:r>
          </m:num>
          <m:den>
            <m:r>
              <w:rPr>
                <w:rFonts w:ascii="Cambria Math" w:hAnsi="Cambria Math"/>
                <w:lang w:val="en-IN"/>
              </w:rPr>
              <m:t>m</m:t>
            </m:r>
          </m:den>
        </m:f>
        <m:r>
          <w:rPr>
            <w:rFonts w:ascii="Cambria Math" w:hAnsi="Cambria Math"/>
            <w:lang w:val="en-IN"/>
          </w:rPr>
          <m:t>θ</m:t>
        </m:r>
      </m:oMath>
    </w:p>
    <w:p w14:paraId="31C9DBDA" w14:textId="6E003044" w:rsidR="00861B52" w:rsidRPr="00861B52" w:rsidRDefault="00861B52" w:rsidP="00861B52">
      <w:pPr>
        <w:numPr>
          <w:ilvl w:val="1"/>
          <w:numId w:val="13"/>
        </w:numPr>
        <w:spacing w:after="80"/>
        <w:rPr>
          <w:lang w:val="en-IN"/>
        </w:rPr>
      </w:pPr>
      <w:r w:rsidRPr="00861B52">
        <w:rPr>
          <w:lang w:val="en-IN"/>
        </w:rPr>
        <w:t xml:space="preserve">Update: </w:t>
      </w:r>
      <m:oMath>
        <m:r>
          <w:rPr>
            <w:rFonts w:ascii="Cambria Math" w:hAnsi="Cambria Math"/>
            <w:lang w:val="en-IN"/>
          </w:rPr>
          <m:t>θ←θ-ηg</m:t>
        </m:r>
      </m:oMath>
    </w:p>
    <w:p w14:paraId="2804172F" w14:textId="6DE2C94D" w:rsidR="00861B52" w:rsidRPr="00861B52" w:rsidRDefault="00861B52" w:rsidP="00861B52">
      <w:pPr>
        <w:numPr>
          <w:ilvl w:val="1"/>
          <w:numId w:val="13"/>
        </w:numPr>
        <w:spacing w:after="80"/>
        <w:rPr>
          <w:lang w:val="en-IN"/>
        </w:rPr>
      </w:pPr>
      <w:r w:rsidRPr="00861B52">
        <w:rPr>
          <w:lang w:val="en-IN"/>
        </w:rPr>
        <w:t xml:space="preserve">Record cost: </w:t>
      </w:r>
      <m:oMath>
        <m:r>
          <w:rPr>
            <w:rFonts w:ascii="Cambria Math" w:hAnsi="Cambria Math"/>
            <w:lang w:val="en-IN"/>
          </w:rPr>
          <m:t>J(θ)</m:t>
        </m:r>
      </m:oMath>
    </w:p>
    <w:p w14:paraId="3FFA2983" w14:textId="77777777" w:rsidR="00861B52" w:rsidRPr="00861B52" w:rsidRDefault="00861B52" w:rsidP="00861B52">
      <w:pPr>
        <w:numPr>
          <w:ilvl w:val="0"/>
          <w:numId w:val="13"/>
        </w:numPr>
        <w:spacing w:after="80"/>
        <w:rPr>
          <w:lang w:val="en-IN"/>
        </w:rPr>
      </w:pPr>
      <w:r w:rsidRPr="00861B52">
        <w:rPr>
          <w:b/>
          <w:bCs/>
          <w:lang w:val="en-IN"/>
        </w:rPr>
        <w:t>Stop:</w:t>
      </w:r>
      <w:r w:rsidRPr="00861B52">
        <w:rPr>
          <w:lang w:val="en-IN"/>
        </w:rPr>
        <w:t xml:space="preserve"> when cost changes minimally or explodes (divergence check).</w:t>
      </w:r>
    </w:p>
    <w:p w14:paraId="311D291E" w14:textId="77777777" w:rsidR="00FA1525" w:rsidRDefault="00FA1525" w:rsidP="00861B52">
      <w:pPr>
        <w:spacing w:after="80"/>
        <w:rPr>
          <w:b/>
          <w:bCs/>
          <w:lang w:val="en-IN"/>
        </w:rPr>
      </w:pPr>
    </w:p>
    <w:p w14:paraId="47D8D04B" w14:textId="43FF383C" w:rsidR="00861B52" w:rsidRPr="00861B52" w:rsidRDefault="00861B52" w:rsidP="00861B52">
      <w:pPr>
        <w:spacing w:after="80"/>
        <w:rPr>
          <w:b/>
          <w:bCs/>
          <w:lang w:val="en-IN"/>
        </w:rPr>
      </w:pPr>
      <w:r w:rsidRPr="00861B52">
        <w:rPr>
          <w:b/>
          <w:bCs/>
          <w:lang w:val="en-IN"/>
        </w:rPr>
        <w:t>Model Selection and Convergence</w:t>
      </w:r>
    </w:p>
    <w:p w14:paraId="63BB9EB1" w14:textId="406DAB72" w:rsidR="00861B52" w:rsidRPr="00861B52" w:rsidRDefault="00861B52" w:rsidP="00861B52">
      <w:pPr>
        <w:numPr>
          <w:ilvl w:val="0"/>
          <w:numId w:val="14"/>
        </w:numPr>
        <w:spacing w:after="80"/>
        <w:rPr>
          <w:lang w:val="en-IN"/>
        </w:rPr>
      </w:pPr>
      <w:r w:rsidRPr="00861B52">
        <w:rPr>
          <w:lang w:val="en-IN"/>
        </w:rPr>
        <w:t xml:space="preserve">Multiple values of </w:t>
      </w:r>
      <m:oMath>
        <m:r>
          <w:rPr>
            <w:rFonts w:ascii="Cambria Math" w:hAnsi="Cambria Math"/>
            <w:lang w:val="en-IN"/>
          </w:rPr>
          <m:t>α</m:t>
        </m:r>
      </m:oMath>
      <w:r w:rsidRPr="00861B52">
        <w:rPr>
          <w:lang w:val="en-IN"/>
        </w:rPr>
        <w:t>(0.1, 0.3, 0.6) are tested.</w:t>
      </w:r>
    </w:p>
    <w:p w14:paraId="2FC3D726" w14:textId="06FBDA1C" w:rsidR="00861B52" w:rsidRPr="00861B52" w:rsidRDefault="00861B52" w:rsidP="00861B52">
      <w:pPr>
        <w:numPr>
          <w:ilvl w:val="0"/>
          <w:numId w:val="14"/>
        </w:numPr>
        <w:spacing w:after="80"/>
        <w:rPr>
          <w:lang w:val="en-IN"/>
        </w:rPr>
      </w:pPr>
      <w:r w:rsidRPr="00861B52">
        <w:rPr>
          <w:lang w:val="en-IN"/>
        </w:rPr>
        <w:t xml:space="preserve">For each </w:t>
      </w:r>
      <m:oMath>
        <m:r>
          <w:rPr>
            <w:rFonts w:ascii="Cambria Math" w:hAnsi="Cambria Math"/>
            <w:lang w:val="en-IN"/>
          </w:rPr>
          <m:t>α</m:t>
        </m:r>
      </m:oMath>
      <w:r w:rsidRPr="00861B52">
        <w:rPr>
          <w:lang w:val="en-IN"/>
        </w:rPr>
        <w:t>, adaptive learning rate tuning identifies the best η ensuring convergence.</w:t>
      </w:r>
    </w:p>
    <w:p w14:paraId="0721A766" w14:textId="77777777" w:rsidR="00861B52" w:rsidRPr="00861B52" w:rsidRDefault="00861B52" w:rsidP="00861B52">
      <w:pPr>
        <w:numPr>
          <w:ilvl w:val="0"/>
          <w:numId w:val="14"/>
        </w:numPr>
        <w:spacing w:after="80"/>
        <w:rPr>
          <w:lang w:val="en-IN"/>
        </w:rPr>
      </w:pPr>
      <w:r w:rsidRPr="00861B52">
        <w:rPr>
          <w:lang w:val="en-IN"/>
        </w:rPr>
        <w:t xml:space="preserve">The </w:t>
      </w:r>
      <w:r w:rsidRPr="00861B52">
        <w:rPr>
          <w:b/>
          <w:bCs/>
          <w:lang w:val="en-IN"/>
        </w:rPr>
        <w:t>validation R²</w:t>
      </w:r>
      <w:r w:rsidRPr="00861B52">
        <w:rPr>
          <w:lang w:val="en-IN"/>
        </w:rPr>
        <w:t xml:space="preserve"> metric determines the best configuration.</w:t>
      </w:r>
    </w:p>
    <w:p w14:paraId="311F9852" w14:textId="77777777" w:rsidR="00861B52" w:rsidRPr="00861B52" w:rsidRDefault="00861B52" w:rsidP="00861B52">
      <w:pPr>
        <w:spacing w:after="80"/>
        <w:rPr>
          <w:lang w:val="en-IN"/>
        </w:rPr>
      </w:pPr>
      <w:r w:rsidRPr="00861B52">
        <w:rPr>
          <w:lang w:val="en-IN"/>
        </w:rPr>
        <w:t xml:space="preserve">After convergence, the model is </w:t>
      </w:r>
      <w:r w:rsidRPr="00861B52">
        <w:rPr>
          <w:b/>
          <w:bCs/>
          <w:lang w:val="en-IN"/>
        </w:rPr>
        <w:t>refitted using OLS</w:t>
      </w:r>
      <w:r w:rsidRPr="00861B52">
        <w:rPr>
          <w:lang w:val="en-IN"/>
        </w:rPr>
        <w:t xml:space="preserve"> (no penalty) to extract unbiased estimates.</w:t>
      </w:r>
      <w:r w:rsidRPr="00861B52">
        <w:rPr>
          <w:lang w:val="en-IN"/>
        </w:rPr>
        <w:br/>
        <w:t xml:space="preserve">Coefficients are </w:t>
      </w:r>
      <w:r w:rsidRPr="00861B52">
        <w:rPr>
          <w:b/>
          <w:bCs/>
          <w:lang w:val="en-IN"/>
        </w:rPr>
        <w:t>rescaled back to original units</w:t>
      </w:r>
      <w:r w:rsidRPr="00861B52">
        <w:rPr>
          <w:lang w:val="en-IN"/>
        </w:rPr>
        <w:t xml:space="preserve"> for interpretability.</w:t>
      </w:r>
    </w:p>
    <w:p w14:paraId="448996AB" w14:textId="77777777" w:rsidR="00FA1525" w:rsidRDefault="00FA1525" w:rsidP="00861B52">
      <w:pPr>
        <w:spacing w:after="80"/>
        <w:rPr>
          <w:b/>
          <w:bCs/>
          <w:lang w:val="en-IN"/>
        </w:rPr>
      </w:pPr>
    </w:p>
    <w:p w14:paraId="7B0086D9" w14:textId="61604024" w:rsidR="00861B52" w:rsidRPr="00861B52" w:rsidRDefault="00861B52" w:rsidP="00861B52">
      <w:pPr>
        <w:spacing w:after="80"/>
        <w:rPr>
          <w:b/>
          <w:bCs/>
          <w:lang w:val="en-IN"/>
        </w:rPr>
      </w:pPr>
      <w:r w:rsidRPr="00861B52">
        <w:rPr>
          <w:b/>
          <w:bCs/>
          <w:lang w:val="en-IN"/>
        </w:rPr>
        <w:t>Results Summary:</w:t>
      </w:r>
    </w:p>
    <w:p w14:paraId="5E422818" w14:textId="77777777" w:rsidR="00861B52" w:rsidRPr="00861B52" w:rsidRDefault="00861B52" w:rsidP="00861B52">
      <w:pPr>
        <w:numPr>
          <w:ilvl w:val="0"/>
          <w:numId w:val="15"/>
        </w:numPr>
        <w:spacing w:after="80"/>
        <w:rPr>
          <w:lang w:val="en-IN"/>
        </w:rPr>
      </w:pPr>
      <w:r w:rsidRPr="00861B52">
        <w:rPr>
          <w:b/>
          <w:bCs/>
          <w:lang w:val="en-IN"/>
        </w:rPr>
        <w:t>Best α (Lambda):</w:t>
      </w:r>
      <w:r w:rsidRPr="00861B52">
        <w:rPr>
          <w:lang w:val="en-IN"/>
        </w:rPr>
        <w:t xml:space="preserve"> 0.1</w:t>
      </w:r>
    </w:p>
    <w:p w14:paraId="2B0904E6" w14:textId="77777777" w:rsidR="00861B52" w:rsidRPr="00861B52" w:rsidRDefault="00861B52" w:rsidP="00861B52">
      <w:pPr>
        <w:numPr>
          <w:ilvl w:val="0"/>
          <w:numId w:val="15"/>
        </w:numPr>
        <w:spacing w:after="80"/>
        <w:rPr>
          <w:lang w:val="en-IN"/>
        </w:rPr>
      </w:pPr>
      <w:r w:rsidRPr="00861B52">
        <w:rPr>
          <w:b/>
          <w:bCs/>
          <w:lang w:val="en-IN"/>
        </w:rPr>
        <w:t>Learning Rate (η):</w:t>
      </w:r>
      <w:r w:rsidRPr="00861B52">
        <w:rPr>
          <w:lang w:val="en-IN"/>
        </w:rPr>
        <w:t xml:space="preserve"> 0.1</w:t>
      </w:r>
    </w:p>
    <w:p w14:paraId="140DBFC7" w14:textId="77777777" w:rsidR="00861B52" w:rsidRPr="00861B52" w:rsidRDefault="00861B52" w:rsidP="00861B52">
      <w:pPr>
        <w:numPr>
          <w:ilvl w:val="0"/>
          <w:numId w:val="15"/>
        </w:numPr>
        <w:spacing w:after="80"/>
        <w:rPr>
          <w:lang w:val="en-IN"/>
        </w:rPr>
      </w:pPr>
      <w:r w:rsidRPr="00861B52">
        <w:rPr>
          <w:b/>
          <w:bCs/>
          <w:lang w:val="en-IN"/>
        </w:rPr>
        <w:t>Iterations:</w:t>
      </w:r>
      <w:r w:rsidRPr="00861B52">
        <w:rPr>
          <w:lang w:val="en-IN"/>
        </w:rPr>
        <w:t xml:space="preserve"> 838</w:t>
      </w:r>
    </w:p>
    <w:p w14:paraId="6E82EF0F" w14:textId="77777777" w:rsidR="00861B52" w:rsidRPr="00861B52" w:rsidRDefault="00861B52" w:rsidP="00861B52">
      <w:pPr>
        <w:numPr>
          <w:ilvl w:val="0"/>
          <w:numId w:val="15"/>
        </w:numPr>
        <w:spacing w:after="80"/>
        <w:rPr>
          <w:lang w:val="en-IN"/>
        </w:rPr>
      </w:pPr>
      <w:r w:rsidRPr="00861B52">
        <w:rPr>
          <w:b/>
          <w:bCs/>
          <w:lang w:val="en-IN"/>
        </w:rPr>
        <w:t>Validation R²:</w:t>
      </w:r>
      <w:r w:rsidRPr="00861B52">
        <w:rPr>
          <w:lang w:val="en-IN"/>
        </w:rPr>
        <w:t xml:space="preserve"> 0.9295</w:t>
      </w:r>
    </w:p>
    <w:p w14:paraId="301A1460" w14:textId="77777777" w:rsidR="00861B52" w:rsidRPr="00861B52" w:rsidRDefault="00861B52" w:rsidP="00861B52">
      <w:pPr>
        <w:numPr>
          <w:ilvl w:val="0"/>
          <w:numId w:val="15"/>
        </w:numPr>
        <w:spacing w:after="80"/>
        <w:rPr>
          <w:lang w:val="en-IN"/>
        </w:rPr>
      </w:pPr>
      <w:r w:rsidRPr="00861B52">
        <w:rPr>
          <w:b/>
          <w:bCs/>
          <w:lang w:val="en-IN"/>
        </w:rPr>
        <w:t>Test R²:</w:t>
      </w:r>
      <w:r w:rsidRPr="00861B52">
        <w:rPr>
          <w:lang w:val="en-IN"/>
        </w:rPr>
        <w:t xml:space="preserve"> 0.9207</w:t>
      </w:r>
    </w:p>
    <w:p w14:paraId="738C7F83" w14:textId="77777777" w:rsidR="00861B52" w:rsidRPr="00861B52" w:rsidRDefault="00861B52" w:rsidP="00861B52">
      <w:pPr>
        <w:numPr>
          <w:ilvl w:val="0"/>
          <w:numId w:val="15"/>
        </w:numPr>
        <w:spacing w:after="80"/>
        <w:rPr>
          <w:lang w:val="en-IN"/>
        </w:rPr>
      </w:pPr>
      <w:r w:rsidRPr="00861B52">
        <w:rPr>
          <w:b/>
          <w:bCs/>
          <w:lang w:val="en-IN"/>
        </w:rPr>
        <w:t>Test MSE:</w:t>
      </w:r>
      <w:r w:rsidRPr="00861B52">
        <w:rPr>
          <w:lang w:val="en-IN"/>
        </w:rPr>
        <w:t xml:space="preserve"> 0.0976</w:t>
      </w:r>
    </w:p>
    <w:p w14:paraId="7004C038" w14:textId="77777777" w:rsidR="00861B52" w:rsidRPr="00861B52" w:rsidRDefault="00861B52" w:rsidP="00861B52">
      <w:pPr>
        <w:spacing w:after="80"/>
        <w:rPr>
          <w:lang w:val="en-IN"/>
        </w:rPr>
      </w:pPr>
      <w:r w:rsidRPr="00861B52">
        <w:rPr>
          <w:lang w:val="en-IN"/>
        </w:rPr>
        <w:t xml:space="preserve">The ridge model achieved </w:t>
      </w:r>
      <w:r w:rsidRPr="00861B52">
        <w:rPr>
          <w:b/>
          <w:bCs/>
          <w:lang w:val="en-IN"/>
        </w:rPr>
        <w:t>nearly identical accuracy</w:t>
      </w:r>
      <w:r w:rsidRPr="00861B52">
        <w:rPr>
          <w:lang w:val="en-IN"/>
        </w:rPr>
        <w:t xml:space="preserve"> to the best linear model but with </w:t>
      </w:r>
      <w:r w:rsidRPr="00861B52">
        <w:rPr>
          <w:b/>
          <w:bCs/>
          <w:lang w:val="en-IN"/>
        </w:rPr>
        <w:t>improved stability</w:t>
      </w:r>
      <w:r w:rsidRPr="00861B52">
        <w:rPr>
          <w:lang w:val="en-IN"/>
        </w:rPr>
        <w:t xml:space="preserve"> and </w:t>
      </w:r>
      <w:r w:rsidRPr="00861B52">
        <w:rPr>
          <w:b/>
          <w:bCs/>
          <w:lang w:val="en-IN"/>
        </w:rPr>
        <w:t>reduced coefficient variance</w:t>
      </w:r>
      <w:r w:rsidRPr="00861B52">
        <w:rPr>
          <w:lang w:val="en-IN"/>
        </w:rPr>
        <w:t>.</w:t>
      </w:r>
    </w:p>
    <w:p w14:paraId="529073BF" w14:textId="77777777" w:rsidR="00861B52" w:rsidRPr="00861B52" w:rsidRDefault="00861B52" w:rsidP="00861B52">
      <w:pPr>
        <w:spacing w:after="80"/>
        <w:rPr>
          <w:b/>
          <w:bCs/>
          <w:lang w:val="en-IN"/>
        </w:rPr>
      </w:pPr>
      <w:r w:rsidRPr="00861B52">
        <w:rPr>
          <w:b/>
          <w:bCs/>
          <w:lang w:val="en-IN"/>
        </w:rPr>
        <w:t>Interpretation:</w:t>
      </w:r>
    </w:p>
    <w:p w14:paraId="0AB542DA" w14:textId="77777777" w:rsidR="00861B52" w:rsidRPr="00861B52" w:rsidRDefault="00861B52" w:rsidP="00861B52">
      <w:pPr>
        <w:numPr>
          <w:ilvl w:val="0"/>
          <w:numId w:val="16"/>
        </w:numPr>
        <w:spacing w:after="80"/>
        <w:rPr>
          <w:lang w:val="en-IN"/>
        </w:rPr>
      </w:pPr>
      <w:r w:rsidRPr="00861B52">
        <w:rPr>
          <w:lang w:val="en-IN"/>
        </w:rPr>
        <w:t xml:space="preserve">Ridge performed best with </w:t>
      </w:r>
      <w:r w:rsidRPr="00861B52">
        <w:rPr>
          <w:b/>
          <w:bCs/>
          <w:lang w:val="en-IN"/>
        </w:rPr>
        <w:t>α = 0.1</w:t>
      </w:r>
      <w:r w:rsidRPr="00861B52">
        <w:rPr>
          <w:lang w:val="en-IN"/>
        </w:rPr>
        <w:t>, introducing mild regularization.</w:t>
      </w:r>
    </w:p>
    <w:p w14:paraId="66D269AD" w14:textId="77777777" w:rsidR="00861B52" w:rsidRPr="00861B52" w:rsidRDefault="00861B52" w:rsidP="00861B52">
      <w:pPr>
        <w:numPr>
          <w:ilvl w:val="0"/>
          <w:numId w:val="16"/>
        </w:numPr>
        <w:spacing w:after="80"/>
        <w:rPr>
          <w:lang w:val="en-IN"/>
        </w:rPr>
      </w:pPr>
      <w:r w:rsidRPr="00861B52">
        <w:rPr>
          <w:lang w:val="en-IN"/>
        </w:rPr>
        <w:t xml:space="preserve">It reduced sensitivity to highly correlated variables, especially </w:t>
      </w:r>
      <w:r w:rsidRPr="00861B52">
        <w:rPr>
          <w:b/>
          <w:bCs/>
          <w:lang w:val="en-IN"/>
        </w:rPr>
        <w:t>Lot Area</w:t>
      </w:r>
      <w:r w:rsidRPr="00861B52">
        <w:rPr>
          <w:lang w:val="en-IN"/>
        </w:rPr>
        <w:t xml:space="preserve">, </w:t>
      </w:r>
      <w:r w:rsidRPr="00861B52">
        <w:rPr>
          <w:b/>
          <w:bCs/>
          <w:lang w:val="en-IN"/>
        </w:rPr>
        <w:t>1st Floor</w:t>
      </w:r>
      <w:r w:rsidRPr="00861B52">
        <w:rPr>
          <w:lang w:val="en-IN"/>
        </w:rPr>
        <w:t xml:space="preserve">, and </w:t>
      </w:r>
      <w:r w:rsidRPr="00861B52">
        <w:rPr>
          <w:b/>
          <w:bCs/>
          <w:lang w:val="en-IN"/>
        </w:rPr>
        <w:t>Basement Area</w:t>
      </w:r>
      <w:r w:rsidRPr="00861B52">
        <w:rPr>
          <w:lang w:val="en-IN"/>
        </w:rPr>
        <w:t>.</w:t>
      </w:r>
    </w:p>
    <w:p w14:paraId="312D12CD" w14:textId="77777777" w:rsidR="00861B52" w:rsidRPr="00861B52" w:rsidRDefault="00861B52" w:rsidP="00861B52">
      <w:pPr>
        <w:numPr>
          <w:ilvl w:val="0"/>
          <w:numId w:val="16"/>
        </w:numPr>
        <w:spacing w:after="80"/>
        <w:rPr>
          <w:lang w:val="en-IN"/>
        </w:rPr>
      </w:pPr>
      <w:r w:rsidRPr="00861B52">
        <w:rPr>
          <w:lang w:val="en-IN"/>
        </w:rPr>
        <w:t>Coefficients with low predictive contribution were slightly shrunk, improving generalization.</w:t>
      </w:r>
    </w:p>
    <w:p w14:paraId="29370D1A" w14:textId="77777777" w:rsidR="00861B52" w:rsidRDefault="00861B52" w:rsidP="00861B52">
      <w:pPr>
        <w:numPr>
          <w:ilvl w:val="0"/>
          <w:numId w:val="16"/>
        </w:numPr>
        <w:spacing w:after="80"/>
        <w:rPr>
          <w:lang w:val="en-IN"/>
        </w:rPr>
      </w:pPr>
      <w:r w:rsidRPr="00861B52">
        <w:rPr>
          <w:lang w:val="en-IN"/>
        </w:rPr>
        <w:t>This trade-off between bias and variance made ridge more robust than standard linear regression, especially for unseen data.</w:t>
      </w:r>
    </w:p>
    <w:p w14:paraId="76B5E957" w14:textId="77777777" w:rsidR="00FA1525" w:rsidRDefault="00FA1525" w:rsidP="00FA1525">
      <w:pPr>
        <w:spacing w:after="80"/>
        <w:rPr>
          <w:lang w:val="en-IN"/>
        </w:rPr>
      </w:pPr>
    </w:p>
    <w:p w14:paraId="2607589B" w14:textId="77777777" w:rsidR="00FA1525" w:rsidRDefault="00FA1525" w:rsidP="00FA1525">
      <w:pPr>
        <w:spacing w:after="80"/>
        <w:rPr>
          <w:lang w:val="en-IN"/>
        </w:rPr>
      </w:pPr>
    </w:p>
    <w:p w14:paraId="3F4F9D18" w14:textId="77777777" w:rsidR="00FA1525" w:rsidRDefault="00FA1525" w:rsidP="00FA1525">
      <w:pPr>
        <w:spacing w:after="80"/>
        <w:rPr>
          <w:lang w:val="en-IN"/>
        </w:rPr>
      </w:pPr>
    </w:p>
    <w:p w14:paraId="7E1480E9" w14:textId="77777777" w:rsidR="00FA1525" w:rsidRDefault="00FA1525" w:rsidP="00FA1525">
      <w:pPr>
        <w:spacing w:after="80"/>
        <w:rPr>
          <w:lang w:val="en-IN"/>
        </w:rPr>
      </w:pPr>
    </w:p>
    <w:p w14:paraId="6C9BF518" w14:textId="77777777" w:rsidR="00530188" w:rsidRDefault="00530188" w:rsidP="00FA1525">
      <w:pPr>
        <w:spacing w:after="80"/>
        <w:rPr>
          <w:lang w:val="en-IN"/>
        </w:rPr>
      </w:pPr>
    </w:p>
    <w:p w14:paraId="1B7DAB86" w14:textId="77777777" w:rsidR="00530188" w:rsidRDefault="00530188" w:rsidP="00FA1525">
      <w:pPr>
        <w:spacing w:after="80"/>
        <w:rPr>
          <w:lang w:val="en-IN"/>
        </w:rPr>
      </w:pPr>
    </w:p>
    <w:p w14:paraId="3596FEDC" w14:textId="77777777" w:rsidR="00FA1525" w:rsidRDefault="00FA1525" w:rsidP="00FA1525">
      <w:pPr>
        <w:spacing w:after="80"/>
        <w:rPr>
          <w:lang w:val="en-IN"/>
        </w:rPr>
      </w:pPr>
    </w:p>
    <w:p w14:paraId="56BA6794" w14:textId="77777777" w:rsidR="00FA1525" w:rsidRDefault="00FA1525" w:rsidP="00FA1525">
      <w:pPr>
        <w:spacing w:after="80"/>
        <w:rPr>
          <w:lang w:val="en-IN"/>
        </w:rPr>
      </w:pPr>
    </w:p>
    <w:p w14:paraId="22AF9A70" w14:textId="6442FB80" w:rsidR="00FA1525" w:rsidRDefault="00FA1525" w:rsidP="00FA1525">
      <w:pPr>
        <w:spacing w:after="80"/>
        <w:rPr>
          <w:lang w:val="en-IN"/>
        </w:rPr>
      </w:pPr>
    </w:p>
    <w:p w14:paraId="1FDADFE2" w14:textId="77777777" w:rsidR="00861B52" w:rsidRPr="00861B52" w:rsidRDefault="00861B52" w:rsidP="00FA1525">
      <w:pPr>
        <w:spacing w:after="80"/>
        <w:jc w:val="center"/>
        <w:rPr>
          <w:b/>
          <w:bCs/>
          <w:sz w:val="28"/>
          <w:szCs w:val="28"/>
          <w:u w:val="single"/>
          <w:lang w:val="en-IN"/>
        </w:rPr>
      </w:pPr>
      <w:r w:rsidRPr="00861B52">
        <w:rPr>
          <w:b/>
          <w:bCs/>
          <w:sz w:val="28"/>
          <w:szCs w:val="28"/>
          <w:u w:val="single"/>
          <w:lang w:val="en-IN"/>
        </w:rPr>
        <w:lastRenderedPageBreak/>
        <w:t>LASSO REGRESSION</w:t>
      </w:r>
    </w:p>
    <w:p w14:paraId="4BFCFDA0" w14:textId="77777777" w:rsidR="00D90046" w:rsidRDefault="00D90046" w:rsidP="00861B52">
      <w:pPr>
        <w:spacing w:after="80"/>
        <w:rPr>
          <w:lang w:val="en-IN"/>
        </w:rPr>
      </w:pPr>
    </w:p>
    <w:p w14:paraId="2ACBB001" w14:textId="36A0A594" w:rsidR="00861B52" w:rsidRPr="00861B52" w:rsidRDefault="00861B52" w:rsidP="00861B52">
      <w:pPr>
        <w:spacing w:after="80"/>
        <w:rPr>
          <w:lang w:val="en-IN"/>
        </w:rPr>
      </w:pPr>
      <w:r w:rsidRPr="00861B52">
        <w:rPr>
          <w:lang w:val="en-IN"/>
        </w:rPr>
        <w:t xml:space="preserve">Lasso regression modifies linear regression by applying an </w:t>
      </w:r>
      <w:r w:rsidRPr="00861B52">
        <w:rPr>
          <w:b/>
          <w:bCs/>
          <w:lang w:val="en-IN"/>
        </w:rPr>
        <w:t>L1 penalty</w:t>
      </w:r>
      <w:r w:rsidRPr="00861B52">
        <w:rPr>
          <w:lang w:val="en-IN"/>
        </w:rPr>
        <w:t>, encouraging sparsity in coefficients.</w:t>
      </w:r>
      <w:r w:rsidRPr="00861B52">
        <w:rPr>
          <w:lang w:val="en-IN"/>
        </w:rPr>
        <w:br/>
        <w:t xml:space="preserve">Unlike Ridge, which shrinks coefficients continuously, Lasso can </w:t>
      </w:r>
      <w:r w:rsidRPr="00861B52">
        <w:rPr>
          <w:b/>
          <w:bCs/>
          <w:lang w:val="en-IN"/>
        </w:rPr>
        <w:t>force some coefficients exactly to zero</w:t>
      </w:r>
      <w:r w:rsidRPr="00861B52">
        <w:rPr>
          <w:lang w:val="en-IN"/>
        </w:rPr>
        <w:t xml:space="preserve">, effectively performing </w:t>
      </w:r>
      <w:r w:rsidRPr="00861B52">
        <w:rPr>
          <w:b/>
          <w:bCs/>
          <w:lang w:val="en-IN"/>
        </w:rPr>
        <w:t>feature selection</w:t>
      </w:r>
      <w:r w:rsidRPr="00861B52">
        <w:rPr>
          <w:lang w:val="en-IN"/>
        </w:rPr>
        <w:t>.</w:t>
      </w:r>
    </w:p>
    <w:p w14:paraId="632BD41A" w14:textId="77777777" w:rsidR="00861B52" w:rsidRPr="00861B52" w:rsidRDefault="00861B52" w:rsidP="00861B52">
      <w:pPr>
        <w:spacing w:after="80"/>
        <w:rPr>
          <w:b/>
          <w:bCs/>
          <w:lang w:val="en-IN"/>
        </w:rPr>
      </w:pPr>
      <w:r w:rsidRPr="00861B52">
        <w:rPr>
          <w:b/>
          <w:bCs/>
          <w:lang w:val="en-IN"/>
        </w:rPr>
        <w:t>Equation:</w:t>
      </w:r>
    </w:p>
    <w:p w14:paraId="2374DD10" w14:textId="0B1E50C8" w:rsidR="00861B52" w:rsidRPr="00861B52" w:rsidRDefault="00861B52" w:rsidP="00861B52">
      <w:pPr>
        <w:spacing w:after="80"/>
        <w:rPr>
          <w:lang w:val="en-IN"/>
        </w:rPr>
      </w:pPr>
      <m:oMathPara>
        <m:oMath>
          <m:r>
            <w:rPr>
              <w:rFonts w:ascii="Cambria Math" w:hAnsi="Cambria Math"/>
              <w:lang w:val="en-IN"/>
            </w:rPr>
            <m:t>J(θ)=</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2m</m:t>
              </m:r>
            </m:den>
          </m:f>
          <m:nary>
            <m:naryPr>
              <m:chr m:val="∑"/>
              <m:limLoc m:val="undOvr"/>
              <m:grow m:val="1"/>
              <m:ctrlPr>
                <w:rPr>
                  <w:rFonts w:ascii="Cambria Math" w:hAnsi="Cambria Math"/>
                  <w:lang w:val="en-IN"/>
                </w:rPr>
              </m:ctrlPr>
            </m:naryPr>
            <m:sub>
              <m:r>
                <w:rPr>
                  <w:rFonts w:ascii="Cambria Math" w:hAnsi="Cambria Math"/>
                  <w:lang w:val="en-IN"/>
                </w:rPr>
                <m:t>i=1</m:t>
              </m:r>
            </m:sub>
            <m:sup>
              <m:r>
                <w:rPr>
                  <w:rFonts w:ascii="Cambria Math" w:hAnsi="Cambria Math"/>
                  <w:lang w:val="en-IN"/>
                </w:rPr>
                <m:t>m</m:t>
              </m:r>
            </m:sup>
            <m:e/>
          </m:nary>
          <m:r>
            <w:rPr>
              <w:rFonts w:ascii="Cambria Math" w:hAnsi="Cambria Math"/>
              <w:lang w:val="en-IN"/>
            </w:rPr>
            <m:t>(</m:t>
          </m:r>
          <m:sSub>
            <m:sSubPr>
              <m:ctrlPr>
                <w:rPr>
                  <w:rFonts w:ascii="Cambria Math" w:hAnsi="Cambria Math"/>
                  <w:lang w:val="en-IN"/>
                </w:rPr>
              </m:ctrlPr>
            </m:sSubPr>
            <m:e>
              <m:r>
                <w:rPr>
                  <w:rFonts w:ascii="Cambria Math" w:hAnsi="Cambria Math"/>
                  <w:lang w:val="en-IN"/>
                </w:rPr>
                <m:t>h</m:t>
              </m:r>
            </m:e>
            <m:sub>
              <m:r>
                <w:rPr>
                  <w:rFonts w:ascii="Cambria Math" w:hAnsi="Cambria Math"/>
                  <w:lang w:val="en-IN"/>
                </w:rPr>
                <m:t>θ</m:t>
              </m:r>
            </m:sub>
          </m:sSub>
          <m:r>
            <w:rPr>
              <w:rFonts w:ascii="Cambria Math" w:hAnsi="Cambria Math"/>
              <w:lang w:val="en-IN"/>
            </w:rPr>
            <m:t>(</m:t>
          </m:r>
          <m:sSup>
            <m:sSupPr>
              <m:ctrlPr>
                <w:rPr>
                  <w:rFonts w:ascii="Cambria Math" w:hAnsi="Cambria Math"/>
                  <w:lang w:val="en-IN"/>
                </w:rPr>
              </m:ctrlPr>
            </m:sSupPr>
            <m:e>
              <m:r>
                <w:rPr>
                  <w:rFonts w:ascii="Cambria Math" w:hAnsi="Cambria Math"/>
                  <w:lang w:val="en-IN"/>
                </w:rPr>
                <m:t>x</m:t>
              </m:r>
            </m:e>
            <m:sup>
              <m:r>
                <w:rPr>
                  <w:rFonts w:ascii="Cambria Math" w:hAnsi="Cambria Math"/>
                  <w:lang w:val="en-IN"/>
                </w:rPr>
                <m:t>(i)</m:t>
              </m:r>
            </m:sup>
          </m:sSup>
          <m:r>
            <w:rPr>
              <w:rFonts w:ascii="Cambria Math" w:hAnsi="Cambria Math"/>
              <w:lang w:val="en-IN"/>
            </w:rPr>
            <m:t>)-</m:t>
          </m:r>
          <m:sSup>
            <m:sSupPr>
              <m:ctrlPr>
                <w:rPr>
                  <w:rFonts w:ascii="Cambria Math" w:hAnsi="Cambria Math"/>
                  <w:lang w:val="en-IN"/>
                </w:rPr>
              </m:ctrlPr>
            </m:sSupPr>
            <m:e>
              <m:r>
                <w:rPr>
                  <w:rFonts w:ascii="Cambria Math" w:hAnsi="Cambria Math"/>
                  <w:lang w:val="en-IN"/>
                </w:rPr>
                <m:t>y</m:t>
              </m:r>
            </m:e>
            <m:sup>
              <m:r>
                <w:rPr>
                  <w:rFonts w:ascii="Cambria Math" w:hAnsi="Cambria Math"/>
                  <w:lang w:val="en-IN"/>
                </w:rPr>
                <m:t>(i)</m:t>
              </m:r>
            </m:sup>
          </m:sSup>
          <m:sSup>
            <m:sSupPr>
              <m:ctrlPr>
                <w:rPr>
                  <w:rFonts w:ascii="Cambria Math" w:hAnsi="Cambria Math"/>
                  <w:lang w:val="en-IN"/>
                </w:rPr>
              </m:ctrlPr>
            </m:sSupPr>
            <m:e>
              <m:r>
                <w:rPr>
                  <w:rFonts w:ascii="Cambria Math" w:hAnsi="Cambria Math"/>
                  <w:lang w:val="en-IN"/>
                </w:rPr>
                <m:t>)</m:t>
              </m:r>
            </m:e>
            <m:sup>
              <m:r>
                <w:rPr>
                  <w:rFonts w:ascii="Cambria Math" w:hAnsi="Cambria Math"/>
                  <w:lang w:val="en-IN"/>
                </w:rPr>
                <m:t>2</m:t>
              </m:r>
            </m:sup>
          </m:sSup>
          <m:r>
            <w:rPr>
              <w:rFonts w:ascii="Cambria Math" w:hAnsi="Cambria Math"/>
              <w:lang w:val="en-IN"/>
            </w:rPr>
            <m:t>+α</m:t>
          </m:r>
          <m:nary>
            <m:naryPr>
              <m:chr m:val="∑"/>
              <m:limLoc m:val="undOvr"/>
              <m:grow m:val="1"/>
              <m:ctrlPr>
                <w:rPr>
                  <w:rFonts w:ascii="Cambria Math" w:hAnsi="Cambria Math"/>
                  <w:lang w:val="en-IN"/>
                </w:rPr>
              </m:ctrlPr>
            </m:naryPr>
            <m:sub>
              <m:r>
                <w:rPr>
                  <w:rFonts w:ascii="Cambria Math" w:hAnsi="Cambria Math"/>
                  <w:lang w:val="en-IN"/>
                </w:rPr>
                <m:t>j=1</m:t>
              </m:r>
            </m:sub>
            <m:sup>
              <m:r>
                <w:rPr>
                  <w:rFonts w:ascii="Cambria Math" w:hAnsi="Cambria Math"/>
                  <w:lang w:val="en-IN"/>
                </w:rPr>
                <m:t>n</m:t>
              </m:r>
            </m:sup>
            <m:e/>
          </m:nary>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j</m:t>
              </m:r>
            </m:sub>
          </m:sSub>
          <m:r>
            <m:rPr>
              <m:sty m:val="p"/>
            </m:rPr>
            <w:rPr>
              <w:rFonts w:ascii="Cambria Math" w:hAnsi="Cambria Math"/>
              <w:lang w:val="en-IN"/>
            </w:rPr>
            <m:t>∣</m:t>
          </m:r>
          <m:r>
            <m:rPr>
              <m:sty m:val="p"/>
            </m:rPr>
            <w:rPr>
              <w:lang w:val="en-IN"/>
            </w:rPr>
            <w:br/>
          </m:r>
        </m:oMath>
      </m:oMathPara>
    </w:p>
    <w:p w14:paraId="55516CB4" w14:textId="77777777" w:rsidR="00861B52" w:rsidRPr="00861B52" w:rsidRDefault="00861B52" w:rsidP="00861B52">
      <w:pPr>
        <w:spacing w:after="80"/>
        <w:rPr>
          <w:lang w:val="en-IN"/>
        </w:rPr>
      </w:pPr>
      <w:r w:rsidRPr="00861B52">
        <w:rPr>
          <w:lang w:val="en-IN"/>
        </w:rPr>
        <w:t>Where:</w:t>
      </w:r>
    </w:p>
    <w:p w14:paraId="2FC41094" w14:textId="1D4D1B20" w:rsidR="00861B52" w:rsidRPr="00861B52" w:rsidRDefault="00861B52" w:rsidP="00861B52">
      <w:pPr>
        <w:numPr>
          <w:ilvl w:val="0"/>
          <w:numId w:val="17"/>
        </w:numPr>
        <w:spacing w:after="80"/>
        <w:rPr>
          <w:lang w:val="en-IN"/>
        </w:rPr>
      </w:pPr>
      <m:oMath>
        <m:r>
          <w:rPr>
            <w:rFonts w:ascii="Cambria Math" w:hAnsi="Cambria Math"/>
            <w:lang w:val="en-IN"/>
          </w:rPr>
          <m:t>α</m:t>
        </m:r>
      </m:oMath>
      <w:r w:rsidRPr="00861B52">
        <w:rPr>
          <w:lang w:val="en-IN"/>
        </w:rPr>
        <w:t>controls the strength of the penalty.</w:t>
      </w:r>
    </w:p>
    <w:p w14:paraId="0FBCD9C8" w14:textId="2073A271" w:rsidR="00861B52" w:rsidRPr="00861B52" w:rsidRDefault="00861B52" w:rsidP="00861B52">
      <w:pPr>
        <w:numPr>
          <w:ilvl w:val="0"/>
          <w:numId w:val="17"/>
        </w:numPr>
        <w:spacing w:after="80"/>
        <w:rPr>
          <w:lang w:val="en-IN"/>
        </w:rPr>
      </w:pPr>
      <w:r w:rsidRPr="00861B52">
        <w:rPr>
          <w:lang w:val="en-IN"/>
        </w:rPr>
        <w:t xml:space="preserve">Larger </w:t>
      </w:r>
      <m:oMath>
        <m:r>
          <w:rPr>
            <w:rFonts w:ascii="Cambria Math" w:hAnsi="Cambria Math"/>
            <w:lang w:val="en-IN"/>
          </w:rPr>
          <m:t>α</m:t>
        </m:r>
      </m:oMath>
      <w:r w:rsidRPr="00861B52">
        <w:rPr>
          <w:lang w:val="en-IN"/>
        </w:rPr>
        <w:t>values lead to more aggressive variable selection.</w:t>
      </w:r>
    </w:p>
    <w:p w14:paraId="5AFB833B" w14:textId="77777777" w:rsidR="00861B52" w:rsidRPr="00861B52" w:rsidRDefault="00861B52" w:rsidP="00861B52">
      <w:pPr>
        <w:spacing w:after="80"/>
        <w:rPr>
          <w:lang w:val="en-IN"/>
        </w:rPr>
      </w:pPr>
      <w:r w:rsidRPr="00861B52">
        <w:rPr>
          <w:lang w:val="en-IN"/>
        </w:rPr>
        <w:t>The prediction form remains the same:</w:t>
      </w:r>
    </w:p>
    <w:p w14:paraId="7DE64366" w14:textId="01F31FBD" w:rsidR="00861B52" w:rsidRPr="00861B52" w:rsidRDefault="00530188" w:rsidP="00861B52">
      <w:pPr>
        <w:spacing w:after="80"/>
        <w:rPr>
          <w:lang w:val="en-IN"/>
        </w:rPr>
      </w:pPr>
      <m:oMathPara>
        <m:oMath>
          <m:acc>
            <m:accPr>
              <m:ctrlPr>
                <w:rPr>
                  <w:rFonts w:ascii="Cambria Math" w:hAnsi="Cambria Math"/>
                  <w:lang w:val="en-IN"/>
                </w:rPr>
              </m:ctrlPr>
            </m:accPr>
            <m:e>
              <m:r>
                <w:rPr>
                  <w:rFonts w:ascii="Cambria Math" w:hAnsi="Cambria Math"/>
                  <w:lang w:val="en-IN"/>
                </w:rPr>
                <m:t>y</m:t>
              </m:r>
            </m:e>
          </m:acc>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0</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1</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1</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2</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2</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n</m:t>
              </m:r>
            </m:sub>
          </m:sSub>
          <m:sSub>
            <m:sSubPr>
              <m:ctrlPr>
                <w:rPr>
                  <w:rFonts w:ascii="Cambria Math" w:hAnsi="Cambria Math"/>
                  <w:lang w:val="en-IN"/>
                </w:rPr>
              </m:ctrlPr>
            </m:sSubPr>
            <m:e>
              <m:r>
                <w:rPr>
                  <w:rFonts w:ascii="Cambria Math" w:hAnsi="Cambria Math"/>
                  <w:lang w:val="en-IN"/>
                </w:rPr>
                <m:t>x</m:t>
              </m:r>
            </m:e>
            <m:sub>
              <m:r>
                <w:rPr>
                  <w:rFonts w:ascii="Cambria Math" w:hAnsi="Cambria Math"/>
                  <w:lang w:val="en-IN"/>
                </w:rPr>
                <m:t>n</m:t>
              </m:r>
            </m:sub>
          </m:sSub>
          <m:r>
            <m:rPr>
              <m:sty m:val="p"/>
            </m:rPr>
            <w:rPr>
              <w:lang w:val="en-IN"/>
            </w:rPr>
            <w:br/>
          </m:r>
        </m:oMath>
      </m:oMathPara>
    </w:p>
    <w:p w14:paraId="7D581703" w14:textId="77777777" w:rsidR="00861B52" w:rsidRPr="00861B52" w:rsidRDefault="00861B52" w:rsidP="00861B52">
      <w:pPr>
        <w:spacing w:after="80"/>
        <w:rPr>
          <w:b/>
          <w:bCs/>
          <w:lang w:val="en-IN"/>
        </w:rPr>
      </w:pPr>
      <w:r w:rsidRPr="00861B52">
        <w:rPr>
          <w:b/>
          <w:bCs/>
          <w:lang w:val="en-IN"/>
        </w:rPr>
        <w:t>Optimization Approach</w:t>
      </w:r>
    </w:p>
    <w:p w14:paraId="3777D7A9" w14:textId="77777777" w:rsidR="00861B52" w:rsidRPr="00861B52" w:rsidRDefault="00861B52" w:rsidP="00861B52">
      <w:pPr>
        <w:spacing w:after="80"/>
        <w:rPr>
          <w:lang w:val="en-IN"/>
        </w:rPr>
      </w:pPr>
      <w:r w:rsidRPr="00861B52">
        <w:rPr>
          <w:lang w:val="en-IN"/>
        </w:rPr>
        <w:t xml:space="preserve">Unlike Ridge (which has a closed-form gradient), Lasso uses </w:t>
      </w:r>
      <w:r w:rsidRPr="00861B52">
        <w:rPr>
          <w:b/>
          <w:bCs/>
          <w:lang w:val="en-IN"/>
        </w:rPr>
        <w:t>coordinate descent</w:t>
      </w:r>
      <w:r w:rsidRPr="00861B52">
        <w:rPr>
          <w:lang w:val="en-IN"/>
        </w:rPr>
        <w:t>, updating one coefficient at a time while holding others fixed.</w:t>
      </w:r>
      <w:r w:rsidRPr="00861B52">
        <w:rPr>
          <w:lang w:val="en-IN"/>
        </w:rPr>
        <w:br/>
        <w:t>This iterative process is well-suited for the absolute penalty term, which is non-differentiable at zero.</w:t>
      </w:r>
    </w:p>
    <w:p w14:paraId="0B9934C1" w14:textId="77777777" w:rsidR="00861B52" w:rsidRPr="00861B52" w:rsidRDefault="00861B52" w:rsidP="00861B52">
      <w:pPr>
        <w:spacing w:after="80"/>
        <w:rPr>
          <w:lang w:val="en-IN"/>
        </w:rPr>
      </w:pPr>
      <w:r w:rsidRPr="00861B52">
        <w:rPr>
          <w:lang w:val="en-IN"/>
        </w:rPr>
        <w:t>At each step:</w:t>
      </w:r>
    </w:p>
    <w:p w14:paraId="0F899919" w14:textId="38DF9BA7" w:rsidR="00861B52" w:rsidRPr="00861B52" w:rsidRDefault="00861B52" w:rsidP="00861B52">
      <w:pPr>
        <w:numPr>
          <w:ilvl w:val="0"/>
          <w:numId w:val="18"/>
        </w:numPr>
        <w:spacing w:after="80"/>
        <w:rPr>
          <w:lang w:val="en-IN"/>
        </w:rPr>
      </w:pPr>
      <w:r w:rsidRPr="00861B52">
        <w:rPr>
          <w:lang w:val="en-IN"/>
        </w:rPr>
        <w:t xml:space="preserve">For feature </w:t>
      </w:r>
      <m:oMath>
        <m:r>
          <w:rPr>
            <w:rFonts w:ascii="Cambria Math" w:hAnsi="Cambria Math"/>
            <w:lang w:val="en-IN"/>
          </w:rPr>
          <m:t>j</m:t>
        </m:r>
      </m:oMath>
      <w:r w:rsidRPr="00861B52">
        <w:rPr>
          <w:lang w:val="en-IN"/>
        </w:rPr>
        <w:t>, the algorithm computes a partial residual.</w:t>
      </w:r>
    </w:p>
    <w:p w14:paraId="2CC3046A" w14:textId="77777777" w:rsidR="00861B52" w:rsidRPr="00861B52" w:rsidRDefault="00861B52" w:rsidP="00861B52">
      <w:pPr>
        <w:numPr>
          <w:ilvl w:val="0"/>
          <w:numId w:val="18"/>
        </w:numPr>
        <w:spacing w:after="80"/>
        <w:rPr>
          <w:lang w:val="en-IN"/>
        </w:rPr>
      </w:pPr>
      <w:r w:rsidRPr="00861B52">
        <w:rPr>
          <w:lang w:val="en-IN"/>
        </w:rPr>
        <w:t xml:space="preserve">It then applies </w:t>
      </w:r>
      <w:r w:rsidRPr="00861B52">
        <w:rPr>
          <w:b/>
          <w:bCs/>
          <w:lang w:val="en-IN"/>
        </w:rPr>
        <w:t>soft thresholding</w:t>
      </w:r>
      <w:r w:rsidRPr="00861B52">
        <w:rPr>
          <w:lang w:val="en-IN"/>
        </w:rPr>
        <w:t>:</w:t>
      </w:r>
    </w:p>
    <w:p w14:paraId="508D100D" w14:textId="48D9B522" w:rsidR="00861B52" w:rsidRPr="00861B52" w:rsidRDefault="00530188" w:rsidP="00861B52">
      <w:pPr>
        <w:spacing w:after="80"/>
        <w:rPr>
          <w:lang w:val="en-IN"/>
        </w:rPr>
      </w:pPr>
      <m:oMathPara>
        <m:oMath>
          <m:sSub>
            <m:sSubPr>
              <m:ctrlPr>
                <w:rPr>
                  <w:rFonts w:ascii="Cambria Math" w:hAnsi="Cambria Math"/>
                  <w:lang w:val="en-IN"/>
                </w:rPr>
              </m:ctrlPr>
            </m:sSubPr>
            <m:e>
              <m:r>
                <w:rPr>
                  <w:rFonts w:ascii="Cambria Math" w:hAnsi="Cambria Math"/>
                  <w:lang w:val="en-IN"/>
                </w:rPr>
                <m:t>θ</m:t>
              </m:r>
            </m:e>
            <m:sub>
              <m:r>
                <w:rPr>
                  <w:rFonts w:ascii="Cambria Math" w:hAnsi="Cambria Math"/>
                  <w:lang w:val="en-IN"/>
                </w:rPr>
                <m:t>j</m:t>
              </m:r>
            </m:sub>
          </m:sSub>
          <m:r>
            <w:rPr>
              <w:rFonts w:ascii="Cambria Math" w:hAnsi="Cambria Math"/>
              <w:lang w:val="en-IN"/>
            </w:rPr>
            <m:t>={</m:t>
          </m:r>
          <m:m>
            <m:mPr>
              <m:plcHide m:val="1"/>
              <m:mcs>
                <m:mc>
                  <m:mcPr>
                    <m:count m:val="2"/>
                    <m:mcJc m:val="center"/>
                  </m:mcPr>
                </m:mc>
              </m:mcs>
              <m:ctrlPr>
                <w:rPr>
                  <w:rFonts w:ascii="Cambria Math" w:hAnsi="Cambria Math"/>
                  <w:lang w:val="en-IN"/>
                </w:rPr>
              </m:ctrlPr>
            </m:mPr>
            <m:mr>
              <m:e>
                <m:r>
                  <w:rPr>
                    <w:rFonts w:ascii="Cambria Math" w:hAnsi="Cambria Math"/>
                    <w:lang w:val="en-IN"/>
                  </w:rPr>
                  <m:t>s-α,</m:t>
                </m:r>
              </m:e>
              <m:e>
                <m:r>
                  <w:rPr>
                    <w:rFonts w:ascii="Cambria Math" w:hAnsi="Cambria Math"/>
                    <w:lang w:val="en-IN"/>
                  </w:rPr>
                  <m:t>s&gt;α</m:t>
                </m:r>
              </m:e>
            </m:mr>
            <m:mr>
              <m:e>
                <m:r>
                  <w:rPr>
                    <w:rFonts w:ascii="Cambria Math" w:hAnsi="Cambria Math"/>
                    <w:lang w:val="en-IN"/>
                  </w:rPr>
                  <m:t>s+α,</m:t>
                </m:r>
              </m:e>
              <m:e>
                <m:r>
                  <w:rPr>
                    <w:rFonts w:ascii="Cambria Math" w:hAnsi="Cambria Math"/>
                    <w:lang w:val="en-IN"/>
                  </w:rPr>
                  <m:t>s&lt;-α</m:t>
                </m:r>
              </m:e>
            </m:mr>
            <m:mr>
              <m:e>
                <m:r>
                  <w:rPr>
                    <w:rFonts w:ascii="Cambria Math" w:hAnsi="Cambria Math"/>
                    <w:lang w:val="en-IN"/>
                  </w:rPr>
                  <m:t>0,</m:t>
                </m:r>
              </m:e>
              <m:e>
                <m:r>
                  <m:rPr>
                    <m:sty m:val="p"/>
                  </m:rPr>
                  <w:rPr>
                    <w:rFonts w:ascii="Cambria Math" w:hAnsi="Cambria Math"/>
                    <w:lang w:val="en-IN"/>
                  </w:rPr>
                  <m:t>∣</m:t>
                </m:r>
                <m:r>
                  <w:rPr>
                    <w:rFonts w:ascii="Cambria Math" w:hAnsi="Cambria Math"/>
                    <w:lang w:val="en-IN"/>
                  </w:rPr>
                  <m:t>s</m:t>
                </m:r>
                <m:r>
                  <m:rPr>
                    <m:sty m:val="p"/>
                  </m:rPr>
                  <w:rPr>
                    <w:rFonts w:ascii="Cambria Math" w:hAnsi="Cambria Math"/>
                    <w:lang w:val="en-IN"/>
                  </w:rPr>
                  <m:t>∣</m:t>
                </m:r>
                <m:r>
                  <w:rPr>
                    <w:rFonts w:ascii="Cambria Math" w:hAnsi="Cambria Math"/>
                    <w:lang w:val="en-IN"/>
                  </w:rPr>
                  <m:t>≤α</m:t>
                </m:r>
              </m:e>
            </m:mr>
          </m:m>
          <m:r>
            <m:rPr>
              <m:sty m:val="p"/>
            </m:rPr>
            <w:rPr>
              <w:lang w:val="en-IN"/>
            </w:rPr>
            <w:br/>
          </m:r>
        </m:oMath>
      </m:oMathPara>
    </w:p>
    <w:p w14:paraId="4EADAFBE" w14:textId="77777777" w:rsidR="00861B52" w:rsidRPr="00861B52" w:rsidRDefault="00861B52" w:rsidP="00861B52">
      <w:pPr>
        <w:spacing w:after="80"/>
        <w:rPr>
          <w:lang w:val="en-IN"/>
        </w:rPr>
      </w:pPr>
      <w:r w:rsidRPr="00861B52">
        <w:rPr>
          <w:lang w:val="en-IN"/>
        </w:rPr>
        <w:t xml:space="preserve">This allows unimportant coefficients to become </w:t>
      </w:r>
      <w:r w:rsidRPr="00861B52">
        <w:rPr>
          <w:b/>
          <w:bCs/>
          <w:lang w:val="en-IN"/>
        </w:rPr>
        <w:t>exactly zero</w:t>
      </w:r>
      <w:r w:rsidRPr="00861B52">
        <w:rPr>
          <w:lang w:val="en-IN"/>
        </w:rPr>
        <w:t>, simplifying the model.</w:t>
      </w:r>
    </w:p>
    <w:p w14:paraId="7C41D7CA" w14:textId="77777777" w:rsidR="00D90046" w:rsidRDefault="00D90046" w:rsidP="00861B52">
      <w:pPr>
        <w:spacing w:after="80"/>
        <w:rPr>
          <w:b/>
          <w:bCs/>
          <w:lang w:val="en-IN"/>
        </w:rPr>
      </w:pPr>
    </w:p>
    <w:p w14:paraId="2E94ADF3" w14:textId="09BEEAC9" w:rsidR="00861B52" w:rsidRPr="00861B52" w:rsidRDefault="00861B52" w:rsidP="00861B52">
      <w:pPr>
        <w:spacing w:after="80"/>
        <w:rPr>
          <w:b/>
          <w:bCs/>
          <w:lang w:val="en-IN"/>
        </w:rPr>
      </w:pPr>
      <w:r w:rsidRPr="00861B52">
        <w:rPr>
          <w:b/>
          <w:bCs/>
          <w:lang w:val="en-IN"/>
        </w:rPr>
        <w:t>Model Selection and Convergence</w:t>
      </w:r>
    </w:p>
    <w:p w14:paraId="18E1FE66" w14:textId="77777777" w:rsidR="00861B52" w:rsidRPr="00861B52" w:rsidRDefault="00861B52" w:rsidP="00861B52">
      <w:pPr>
        <w:numPr>
          <w:ilvl w:val="0"/>
          <w:numId w:val="19"/>
        </w:numPr>
        <w:spacing w:after="80"/>
        <w:rPr>
          <w:lang w:val="en-IN"/>
        </w:rPr>
      </w:pPr>
      <w:r w:rsidRPr="00861B52">
        <w:rPr>
          <w:lang w:val="en-IN"/>
        </w:rPr>
        <w:t>Several λ values are tested (0.02, 0.06, 0.10).</w:t>
      </w:r>
    </w:p>
    <w:p w14:paraId="30E94E98" w14:textId="77777777" w:rsidR="00861B52" w:rsidRPr="00861B52" w:rsidRDefault="00861B52" w:rsidP="00861B52">
      <w:pPr>
        <w:numPr>
          <w:ilvl w:val="0"/>
          <w:numId w:val="19"/>
        </w:numPr>
        <w:spacing w:after="80"/>
        <w:rPr>
          <w:lang w:val="en-IN"/>
        </w:rPr>
      </w:pPr>
      <w:r w:rsidRPr="00861B52">
        <w:rPr>
          <w:lang w:val="en-IN"/>
        </w:rPr>
        <w:t>For each, the coordinate descent algorithm iterates until the cost stabilizes.</w:t>
      </w:r>
    </w:p>
    <w:p w14:paraId="0178F843" w14:textId="77777777" w:rsidR="00861B52" w:rsidRPr="00861B52" w:rsidRDefault="00861B52" w:rsidP="00861B52">
      <w:pPr>
        <w:numPr>
          <w:ilvl w:val="0"/>
          <w:numId w:val="19"/>
        </w:numPr>
        <w:spacing w:after="80"/>
        <w:rPr>
          <w:lang w:val="en-IN"/>
        </w:rPr>
      </w:pPr>
      <w:r w:rsidRPr="00861B52">
        <w:rPr>
          <w:lang w:val="en-IN"/>
        </w:rPr>
        <w:t>Convergence occurs when successive updates are below a small threshold.</w:t>
      </w:r>
    </w:p>
    <w:p w14:paraId="18D8CA0E" w14:textId="77777777" w:rsidR="00861B52" w:rsidRPr="00861B52" w:rsidRDefault="00861B52" w:rsidP="00861B52">
      <w:pPr>
        <w:spacing w:after="80"/>
        <w:rPr>
          <w:lang w:val="en-IN"/>
        </w:rPr>
      </w:pPr>
      <w:r w:rsidRPr="00861B52">
        <w:rPr>
          <w:lang w:val="en-IN"/>
        </w:rPr>
        <w:t xml:space="preserve">After identifying the best λ, the model is refitted on the full training set and coefficients are </w:t>
      </w:r>
      <w:r w:rsidRPr="00861B52">
        <w:rPr>
          <w:b/>
          <w:bCs/>
          <w:lang w:val="en-IN"/>
        </w:rPr>
        <w:t>re-scaled back</w:t>
      </w:r>
      <w:r w:rsidRPr="00861B52">
        <w:rPr>
          <w:lang w:val="en-IN"/>
        </w:rPr>
        <w:t xml:space="preserve"> to the original data scale.</w:t>
      </w:r>
    </w:p>
    <w:p w14:paraId="4623BB8C" w14:textId="77777777" w:rsidR="00D90046" w:rsidRDefault="00D90046" w:rsidP="00861B52">
      <w:pPr>
        <w:spacing w:after="80"/>
        <w:rPr>
          <w:b/>
          <w:bCs/>
          <w:lang w:val="en-IN"/>
        </w:rPr>
      </w:pPr>
    </w:p>
    <w:p w14:paraId="68AFD5A3" w14:textId="5B4A22BE" w:rsidR="00861B52" w:rsidRPr="00861B52" w:rsidRDefault="00861B52" w:rsidP="00861B52">
      <w:pPr>
        <w:spacing w:after="80"/>
        <w:rPr>
          <w:b/>
          <w:bCs/>
          <w:lang w:val="en-IN"/>
        </w:rPr>
      </w:pPr>
      <w:r w:rsidRPr="00861B52">
        <w:rPr>
          <w:b/>
          <w:bCs/>
          <w:lang w:val="en-IN"/>
        </w:rPr>
        <w:t>Results Summary:</w:t>
      </w:r>
    </w:p>
    <w:p w14:paraId="3CA3BCF6" w14:textId="77777777" w:rsidR="00861B52" w:rsidRPr="00861B52" w:rsidRDefault="00861B52" w:rsidP="00861B52">
      <w:pPr>
        <w:numPr>
          <w:ilvl w:val="0"/>
          <w:numId w:val="20"/>
        </w:numPr>
        <w:spacing w:after="80"/>
        <w:rPr>
          <w:lang w:val="en-IN"/>
        </w:rPr>
      </w:pPr>
      <w:r w:rsidRPr="00861B52">
        <w:rPr>
          <w:b/>
          <w:bCs/>
          <w:lang w:val="en-IN"/>
        </w:rPr>
        <w:t>Best α (Lambda):</w:t>
      </w:r>
      <w:r w:rsidRPr="00861B52">
        <w:rPr>
          <w:lang w:val="en-IN"/>
        </w:rPr>
        <w:t xml:space="preserve"> 0.02</w:t>
      </w:r>
    </w:p>
    <w:p w14:paraId="7094EEAC" w14:textId="77777777" w:rsidR="00861B52" w:rsidRPr="00861B52" w:rsidRDefault="00861B52" w:rsidP="00861B52">
      <w:pPr>
        <w:numPr>
          <w:ilvl w:val="0"/>
          <w:numId w:val="20"/>
        </w:numPr>
        <w:spacing w:after="80"/>
        <w:rPr>
          <w:lang w:val="en-IN"/>
        </w:rPr>
      </w:pPr>
      <w:r w:rsidRPr="00861B52">
        <w:rPr>
          <w:b/>
          <w:bCs/>
          <w:lang w:val="en-IN"/>
        </w:rPr>
        <w:t>Iterations:</w:t>
      </w:r>
      <w:r w:rsidRPr="00861B52">
        <w:rPr>
          <w:lang w:val="en-IN"/>
        </w:rPr>
        <w:t xml:space="preserve"> 309</w:t>
      </w:r>
    </w:p>
    <w:p w14:paraId="1C953D5D" w14:textId="77777777" w:rsidR="00861B52" w:rsidRPr="00861B52" w:rsidRDefault="00861B52" w:rsidP="00861B52">
      <w:pPr>
        <w:numPr>
          <w:ilvl w:val="0"/>
          <w:numId w:val="20"/>
        </w:numPr>
        <w:spacing w:after="80"/>
        <w:rPr>
          <w:lang w:val="en-IN"/>
        </w:rPr>
      </w:pPr>
      <w:r w:rsidRPr="00861B52">
        <w:rPr>
          <w:b/>
          <w:bCs/>
          <w:lang w:val="en-IN"/>
        </w:rPr>
        <w:t>Validation R²:</w:t>
      </w:r>
      <w:r w:rsidRPr="00861B52">
        <w:rPr>
          <w:lang w:val="en-IN"/>
        </w:rPr>
        <w:t xml:space="preserve"> 0.9106</w:t>
      </w:r>
    </w:p>
    <w:p w14:paraId="245FDC73" w14:textId="77777777" w:rsidR="00861B52" w:rsidRPr="00861B52" w:rsidRDefault="00861B52" w:rsidP="00861B52">
      <w:pPr>
        <w:numPr>
          <w:ilvl w:val="0"/>
          <w:numId w:val="20"/>
        </w:numPr>
        <w:spacing w:after="80"/>
        <w:rPr>
          <w:lang w:val="en-IN"/>
        </w:rPr>
      </w:pPr>
      <w:r w:rsidRPr="00861B52">
        <w:rPr>
          <w:b/>
          <w:bCs/>
          <w:lang w:val="en-IN"/>
        </w:rPr>
        <w:t>Test R²:</w:t>
      </w:r>
      <w:r w:rsidRPr="00861B52">
        <w:rPr>
          <w:lang w:val="en-IN"/>
        </w:rPr>
        <w:t xml:space="preserve"> 0.8979</w:t>
      </w:r>
    </w:p>
    <w:p w14:paraId="0C98DC15" w14:textId="77777777" w:rsidR="00861B52" w:rsidRPr="00861B52" w:rsidRDefault="00861B52" w:rsidP="00861B52">
      <w:pPr>
        <w:numPr>
          <w:ilvl w:val="0"/>
          <w:numId w:val="20"/>
        </w:numPr>
        <w:spacing w:after="80"/>
        <w:rPr>
          <w:lang w:val="en-IN"/>
        </w:rPr>
      </w:pPr>
      <w:r w:rsidRPr="00861B52">
        <w:rPr>
          <w:b/>
          <w:bCs/>
          <w:lang w:val="en-IN"/>
        </w:rPr>
        <w:t>Test MSE:</w:t>
      </w:r>
      <w:r w:rsidRPr="00861B52">
        <w:rPr>
          <w:lang w:val="en-IN"/>
        </w:rPr>
        <w:t xml:space="preserve"> 0.1257</w:t>
      </w:r>
    </w:p>
    <w:p w14:paraId="5F3FBCDC" w14:textId="77777777" w:rsidR="00861B52" w:rsidRPr="00861B52" w:rsidRDefault="00861B52" w:rsidP="00861B52">
      <w:pPr>
        <w:numPr>
          <w:ilvl w:val="0"/>
          <w:numId w:val="20"/>
        </w:numPr>
        <w:spacing w:after="80"/>
        <w:rPr>
          <w:lang w:val="en-IN"/>
        </w:rPr>
      </w:pPr>
      <w:r w:rsidRPr="00861B52">
        <w:rPr>
          <w:b/>
          <w:bCs/>
          <w:lang w:val="en-IN"/>
        </w:rPr>
        <w:t>Non-zero Coefficients:</w:t>
      </w:r>
      <w:r w:rsidRPr="00861B52">
        <w:rPr>
          <w:lang w:val="en-IN"/>
        </w:rPr>
        <w:t xml:space="preserve"> 20</w:t>
      </w:r>
    </w:p>
    <w:p w14:paraId="13463E73" w14:textId="77777777" w:rsidR="00D90046" w:rsidRDefault="00D90046" w:rsidP="00861B52">
      <w:pPr>
        <w:spacing w:after="80"/>
        <w:rPr>
          <w:b/>
          <w:bCs/>
          <w:lang w:val="en-IN"/>
        </w:rPr>
      </w:pPr>
    </w:p>
    <w:p w14:paraId="287977F9" w14:textId="77777777" w:rsidR="00D90046" w:rsidRDefault="00D90046" w:rsidP="00861B52">
      <w:pPr>
        <w:spacing w:after="80"/>
        <w:rPr>
          <w:b/>
          <w:bCs/>
          <w:lang w:val="en-IN"/>
        </w:rPr>
      </w:pPr>
    </w:p>
    <w:p w14:paraId="674EBE19" w14:textId="08D68358" w:rsidR="00861B52" w:rsidRPr="00861B52" w:rsidRDefault="00861B52" w:rsidP="00861B52">
      <w:pPr>
        <w:spacing w:after="80"/>
        <w:rPr>
          <w:b/>
          <w:bCs/>
          <w:lang w:val="en-IN"/>
        </w:rPr>
      </w:pPr>
      <w:r w:rsidRPr="00861B52">
        <w:rPr>
          <w:b/>
          <w:bCs/>
          <w:lang w:val="en-IN"/>
        </w:rPr>
        <w:lastRenderedPageBreak/>
        <w:t>Interpretation:</w:t>
      </w:r>
    </w:p>
    <w:p w14:paraId="52DFB6D3" w14:textId="77777777" w:rsidR="00861B52" w:rsidRPr="00861B52" w:rsidRDefault="00861B52" w:rsidP="00861B52">
      <w:pPr>
        <w:numPr>
          <w:ilvl w:val="0"/>
          <w:numId w:val="21"/>
        </w:numPr>
        <w:spacing w:after="80"/>
        <w:rPr>
          <w:lang w:val="en-IN"/>
        </w:rPr>
      </w:pPr>
      <w:r w:rsidRPr="00861B52">
        <w:rPr>
          <w:lang w:val="en-IN"/>
        </w:rPr>
        <w:t xml:space="preserve">Lasso selected a </w:t>
      </w:r>
      <w:r w:rsidRPr="00861B52">
        <w:rPr>
          <w:b/>
          <w:bCs/>
          <w:lang w:val="en-IN"/>
        </w:rPr>
        <w:t>subset of 20 key predictors</w:t>
      </w:r>
      <w:r w:rsidRPr="00861B52">
        <w:rPr>
          <w:lang w:val="en-IN"/>
        </w:rPr>
        <w:t>, eliminating weaker ones.</w:t>
      </w:r>
    </w:p>
    <w:p w14:paraId="6B758C26" w14:textId="77777777" w:rsidR="00861B52" w:rsidRPr="00861B52" w:rsidRDefault="00861B52" w:rsidP="00861B52">
      <w:pPr>
        <w:numPr>
          <w:ilvl w:val="0"/>
          <w:numId w:val="21"/>
        </w:numPr>
        <w:spacing w:after="80"/>
        <w:rPr>
          <w:lang w:val="en-IN"/>
        </w:rPr>
      </w:pPr>
      <w:r w:rsidRPr="00861B52">
        <w:rPr>
          <w:lang w:val="en-IN"/>
        </w:rPr>
        <w:t xml:space="preserve">This improves </w:t>
      </w:r>
      <w:r w:rsidRPr="00861B52">
        <w:rPr>
          <w:b/>
          <w:bCs/>
          <w:lang w:val="en-IN"/>
        </w:rPr>
        <w:t>model interpretability</w:t>
      </w:r>
      <w:r w:rsidRPr="00861B52">
        <w:rPr>
          <w:lang w:val="en-IN"/>
        </w:rPr>
        <w:t xml:space="preserve"> while slightly reducing accuracy compared to Ridge.</w:t>
      </w:r>
    </w:p>
    <w:p w14:paraId="178E834C" w14:textId="77777777" w:rsidR="00861B52" w:rsidRPr="00861B52" w:rsidRDefault="00861B52" w:rsidP="00861B52">
      <w:pPr>
        <w:numPr>
          <w:ilvl w:val="0"/>
          <w:numId w:val="21"/>
        </w:numPr>
        <w:spacing w:after="80"/>
        <w:rPr>
          <w:lang w:val="en-IN"/>
        </w:rPr>
      </w:pPr>
      <w:r w:rsidRPr="00861B52">
        <w:rPr>
          <w:lang w:val="en-IN"/>
        </w:rPr>
        <w:t xml:space="preserve">Strong predictors retained: </w:t>
      </w:r>
      <w:r w:rsidRPr="00861B52">
        <w:rPr>
          <w:b/>
          <w:bCs/>
          <w:lang w:val="en-IN"/>
        </w:rPr>
        <w:t>Overall Quality</w:t>
      </w:r>
      <w:r w:rsidRPr="00861B52">
        <w:rPr>
          <w:lang w:val="en-IN"/>
        </w:rPr>
        <w:t xml:space="preserve">, </w:t>
      </w:r>
      <w:r w:rsidRPr="00861B52">
        <w:rPr>
          <w:b/>
          <w:bCs/>
          <w:lang w:val="en-IN"/>
        </w:rPr>
        <w:t>Living Area</w:t>
      </w:r>
      <w:r w:rsidRPr="00861B52">
        <w:rPr>
          <w:lang w:val="en-IN"/>
        </w:rPr>
        <w:t xml:space="preserve">, </w:t>
      </w:r>
      <w:r w:rsidRPr="00861B52">
        <w:rPr>
          <w:b/>
          <w:bCs/>
          <w:lang w:val="en-IN"/>
        </w:rPr>
        <w:t>Garage Area</w:t>
      </w:r>
      <w:r w:rsidRPr="00861B52">
        <w:rPr>
          <w:lang w:val="en-IN"/>
        </w:rPr>
        <w:t xml:space="preserve">, </w:t>
      </w:r>
      <w:r w:rsidRPr="00861B52">
        <w:rPr>
          <w:b/>
          <w:bCs/>
          <w:lang w:val="en-IN"/>
        </w:rPr>
        <w:t>Basement Quality</w:t>
      </w:r>
      <w:r w:rsidRPr="00861B52">
        <w:rPr>
          <w:lang w:val="en-IN"/>
        </w:rPr>
        <w:t xml:space="preserve">, and </w:t>
      </w:r>
      <w:proofErr w:type="spellStart"/>
      <w:r w:rsidRPr="00861B52">
        <w:rPr>
          <w:b/>
          <w:bCs/>
          <w:lang w:val="en-IN"/>
        </w:rPr>
        <w:t>Neighborhood</w:t>
      </w:r>
      <w:proofErr w:type="spellEnd"/>
      <w:r w:rsidRPr="00861B52">
        <w:rPr>
          <w:b/>
          <w:bCs/>
          <w:lang w:val="en-IN"/>
        </w:rPr>
        <w:t xml:space="preserve"> effects</w:t>
      </w:r>
      <w:r w:rsidRPr="00861B52">
        <w:rPr>
          <w:lang w:val="en-IN"/>
        </w:rPr>
        <w:t>.</w:t>
      </w:r>
    </w:p>
    <w:p w14:paraId="514FA6E4" w14:textId="77777777" w:rsidR="00861B52" w:rsidRPr="00861B52" w:rsidRDefault="00861B52" w:rsidP="00861B52">
      <w:pPr>
        <w:numPr>
          <w:ilvl w:val="0"/>
          <w:numId w:val="21"/>
        </w:numPr>
        <w:spacing w:after="80"/>
        <w:rPr>
          <w:lang w:val="en-IN"/>
        </w:rPr>
      </w:pPr>
      <w:r w:rsidRPr="00861B52">
        <w:rPr>
          <w:lang w:val="en-IN"/>
        </w:rPr>
        <w:t>Due to its sparsity, Lasso is highly useful when interpretability and feature reduction are important.</w:t>
      </w:r>
    </w:p>
    <w:p w14:paraId="68496097" w14:textId="77777777" w:rsidR="00D90046" w:rsidRDefault="00D90046" w:rsidP="00861B52">
      <w:pPr>
        <w:spacing w:after="80"/>
        <w:rPr>
          <w:b/>
          <w:bCs/>
          <w:lang w:val="en-IN"/>
        </w:rPr>
      </w:pPr>
    </w:p>
    <w:p w14:paraId="0E846AEA" w14:textId="77777777" w:rsidR="007A14B5" w:rsidRDefault="007A14B5" w:rsidP="00D90046">
      <w:pPr>
        <w:spacing w:after="80"/>
        <w:jc w:val="center"/>
        <w:rPr>
          <w:b/>
          <w:bCs/>
          <w:sz w:val="28"/>
          <w:szCs w:val="28"/>
          <w:u w:val="single"/>
          <w:lang w:val="en-IN"/>
        </w:rPr>
      </w:pPr>
    </w:p>
    <w:p w14:paraId="52EEF761" w14:textId="77777777" w:rsidR="0013481A" w:rsidRPr="00E96109" w:rsidRDefault="0013481A" w:rsidP="0013481A">
      <w:pPr>
        <w:spacing w:after="80"/>
        <w:jc w:val="center"/>
        <w:rPr>
          <w:b/>
          <w:bCs/>
          <w:sz w:val="28"/>
          <w:szCs w:val="28"/>
          <w:u w:val="single"/>
          <w:lang w:val="en-IN"/>
        </w:rPr>
      </w:pPr>
      <w:r>
        <w:rPr>
          <w:b/>
          <w:bCs/>
          <w:sz w:val="28"/>
          <w:szCs w:val="28"/>
          <w:u w:val="single"/>
          <w:lang w:val="en-IN"/>
        </w:rPr>
        <w:t>PLOTS AND CHARTS</w:t>
      </w:r>
    </w:p>
    <w:p w14:paraId="349529B1" w14:textId="77777777" w:rsidR="0013481A" w:rsidRDefault="0013481A" w:rsidP="0013481A">
      <w:pPr>
        <w:spacing w:after="80"/>
        <w:rPr>
          <w:lang w:val="en-IN"/>
        </w:rPr>
      </w:pPr>
    </w:p>
    <w:p w14:paraId="596D42E4" w14:textId="77777777" w:rsidR="0013481A" w:rsidRPr="00E96109" w:rsidRDefault="0013481A" w:rsidP="0013481A">
      <w:pPr>
        <w:spacing w:after="80"/>
        <w:rPr>
          <w:lang w:val="en-IN"/>
        </w:rPr>
      </w:pPr>
      <w:r w:rsidRPr="00E96109">
        <w:rPr>
          <w:noProof/>
          <w:lang w:val="en-IN"/>
        </w:rPr>
        <w:drawing>
          <wp:anchor distT="0" distB="0" distL="114300" distR="114300" simplePos="0" relativeHeight="251659264" behindDoc="0" locked="0" layoutInCell="1" allowOverlap="1" wp14:anchorId="5EF18420" wp14:editId="37459923">
            <wp:simplePos x="0" y="0"/>
            <wp:positionH relativeFrom="column">
              <wp:posOffset>1905</wp:posOffset>
            </wp:positionH>
            <wp:positionV relativeFrom="paragraph">
              <wp:posOffset>2540</wp:posOffset>
            </wp:positionV>
            <wp:extent cx="3115733" cy="2336800"/>
            <wp:effectExtent l="0" t="0" r="8890" b="6350"/>
            <wp:wrapThrough wrapText="bothSides">
              <wp:wrapPolygon edited="0">
                <wp:start x="0" y="0"/>
                <wp:lineTo x="0" y="21483"/>
                <wp:lineTo x="21530" y="21483"/>
                <wp:lineTo x="21530" y="0"/>
                <wp:lineTo x="0" y="0"/>
              </wp:wrapPolygon>
            </wp:wrapThrough>
            <wp:docPr id="1221447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15733" cy="2336800"/>
                    </a:xfrm>
                    <a:prstGeom prst="rect">
                      <a:avLst/>
                    </a:prstGeom>
                    <a:noFill/>
                    <a:ln>
                      <a:noFill/>
                    </a:ln>
                  </pic:spPr>
                </pic:pic>
              </a:graphicData>
            </a:graphic>
          </wp:anchor>
        </w:drawing>
      </w:r>
    </w:p>
    <w:p w14:paraId="4FAC0BA1" w14:textId="77777777" w:rsidR="0013481A" w:rsidRDefault="0013481A" w:rsidP="0013481A">
      <w:pPr>
        <w:spacing w:after="80"/>
        <w:rPr>
          <w:lang w:val="en-IN"/>
        </w:rPr>
      </w:pPr>
    </w:p>
    <w:p w14:paraId="1647016C" w14:textId="77777777" w:rsidR="0013481A" w:rsidRDefault="0013481A" w:rsidP="0013481A">
      <w:pPr>
        <w:spacing w:after="80"/>
        <w:rPr>
          <w:lang w:val="en-IN"/>
        </w:rPr>
      </w:pPr>
    </w:p>
    <w:p w14:paraId="3D0E4F39" w14:textId="77777777" w:rsidR="0013481A" w:rsidRDefault="0013481A" w:rsidP="0013481A">
      <w:pPr>
        <w:spacing w:after="80"/>
        <w:rPr>
          <w:lang w:val="en-IN"/>
        </w:rPr>
      </w:pPr>
      <w:r>
        <w:rPr>
          <w:lang w:val="en-IN"/>
        </w:rPr>
        <w:t xml:space="preserve">With higher alpha the non-zero variables </w:t>
      </w:r>
      <w:proofErr w:type="gramStart"/>
      <w:r>
        <w:rPr>
          <w:lang w:val="en-IN"/>
        </w:rPr>
        <w:t>reduces</w:t>
      </w:r>
      <w:proofErr w:type="gramEnd"/>
      <w:r>
        <w:rPr>
          <w:lang w:val="en-IN"/>
        </w:rPr>
        <w:t xml:space="preserve"> making the model underfit the data leading to increase in MSE and fall in R^2</w:t>
      </w:r>
    </w:p>
    <w:p w14:paraId="69020004" w14:textId="77777777" w:rsidR="0013481A" w:rsidRDefault="0013481A" w:rsidP="0013481A">
      <w:pPr>
        <w:spacing w:after="80"/>
        <w:rPr>
          <w:lang w:val="en-IN"/>
        </w:rPr>
      </w:pPr>
    </w:p>
    <w:p w14:paraId="0CC79025" w14:textId="77777777" w:rsidR="0013481A" w:rsidRDefault="0013481A" w:rsidP="0013481A">
      <w:pPr>
        <w:spacing w:after="80"/>
        <w:rPr>
          <w:lang w:val="en-IN"/>
        </w:rPr>
      </w:pPr>
    </w:p>
    <w:p w14:paraId="50FA9AE1" w14:textId="77777777" w:rsidR="007A14B5" w:rsidRDefault="007A14B5" w:rsidP="007A14B5">
      <w:pPr>
        <w:spacing w:after="80"/>
        <w:rPr>
          <w:sz w:val="28"/>
          <w:szCs w:val="28"/>
          <w:lang w:val="en-IN"/>
        </w:rPr>
      </w:pPr>
    </w:p>
    <w:p w14:paraId="2BF71F91" w14:textId="77777777" w:rsidR="0013481A" w:rsidRDefault="0013481A" w:rsidP="007A14B5">
      <w:pPr>
        <w:spacing w:after="80"/>
        <w:rPr>
          <w:sz w:val="28"/>
          <w:szCs w:val="28"/>
          <w:lang w:val="en-IN"/>
        </w:rPr>
      </w:pPr>
    </w:p>
    <w:p w14:paraId="2DDDF3CB" w14:textId="77777777" w:rsidR="0013481A" w:rsidRDefault="0013481A" w:rsidP="007A14B5">
      <w:pPr>
        <w:spacing w:after="80"/>
        <w:rPr>
          <w:sz w:val="28"/>
          <w:szCs w:val="28"/>
          <w:lang w:val="en-IN"/>
        </w:rPr>
      </w:pPr>
    </w:p>
    <w:p w14:paraId="68ECBB26" w14:textId="09383D50" w:rsidR="0013481A" w:rsidRPr="0013481A" w:rsidRDefault="0013481A" w:rsidP="0013481A">
      <w:pPr>
        <w:spacing w:after="80"/>
        <w:rPr>
          <w:sz w:val="28"/>
          <w:szCs w:val="28"/>
          <w:lang w:val="en-IN"/>
        </w:rPr>
      </w:pPr>
      <w:r w:rsidRPr="0013481A">
        <w:rPr>
          <w:noProof/>
          <w:sz w:val="28"/>
          <w:szCs w:val="28"/>
          <w:lang w:val="en-IN"/>
        </w:rPr>
        <w:drawing>
          <wp:anchor distT="0" distB="0" distL="114300" distR="114300" simplePos="0" relativeHeight="251660288" behindDoc="0" locked="0" layoutInCell="1" allowOverlap="1" wp14:anchorId="4B67D1E9" wp14:editId="23B6CF90">
            <wp:simplePos x="0" y="0"/>
            <wp:positionH relativeFrom="column">
              <wp:posOffset>1905</wp:posOffset>
            </wp:positionH>
            <wp:positionV relativeFrom="paragraph">
              <wp:posOffset>1270</wp:posOffset>
            </wp:positionV>
            <wp:extent cx="3200400" cy="2400300"/>
            <wp:effectExtent l="0" t="0" r="0" b="0"/>
            <wp:wrapThrough wrapText="bothSides">
              <wp:wrapPolygon edited="0">
                <wp:start x="0" y="0"/>
                <wp:lineTo x="0" y="21429"/>
                <wp:lineTo x="21471" y="21429"/>
                <wp:lineTo x="21471" y="0"/>
                <wp:lineTo x="0" y="0"/>
              </wp:wrapPolygon>
            </wp:wrapThrough>
            <wp:docPr id="216353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anchor>
        </w:drawing>
      </w:r>
    </w:p>
    <w:p w14:paraId="120F1051" w14:textId="77777777" w:rsidR="0013481A" w:rsidRDefault="0013481A" w:rsidP="007A14B5">
      <w:pPr>
        <w:spacing w:after="80"/>
        <w:rPr>
          <w:sz w:val="28"/>
          <w:szCs w:val="28"/>
          <w:lang w:val="en-IN"/>
        </w:rPr>
      </w:pPr>
    </w:p>
    <w:p w14:paraId="2B2A4976" w14:textId="77777777" w:rsidR="0013481A" w:rsidRDefault="0013481A" w:rsidP="007A14B5">
      <w:pPr>
        <w:spacing w:after="80"/>
        <w:rPr>
          <w:sz w:val="28"/>
          <w:szCs w:val="28"/>
          <w:lang w:val="en-IN"/>
        </w:rPr>
      </w:pPr>
    </w:p>
    <w:p w14:paraId="0CD3151B" w14:textId="425C5F41" w:rsidR="0013481A" w:rsidRPr="0013481A" w:rsidRDefault="0013481A" w:rsidP="007A14B5">
      <w:pPr>
        <w:spacing w:after="80"/>
        <w:rPr>
          <w:lang w:val="en-IN"/>
        </w:rPr>
      </w:pPr>
      <w:r>
        <w:rPr>
          <w:lang w:val="en-IN"/>
        </w:rPr>
        <w:t>Given the variables have been scaled</w:t>
      </w:r>
      <w:r w:rsidR="00930069">
        <w:rPr>
          <w:lang w:val="en-IN"/>
        </w:rPr>
        <w:t xml:space="preserve">, </w:t>
      </w:r>
      <w:r w:rsidR="0046635C">
        <w:rPr>
          <w:lang w:val="en-IN"/>
        </w:rPr>
        <w:t>and the linear regression has high explanatory power</w:t>
      </w:r>
      <w:r w:rsidR="00E90B13">
        <w:rPr>
          <w:lang w:val="en-IN"/>
        </w:rPr>
        <w:t xml:space="preserve">, therefore alpha values produce identical results. </w:t>
      </w:r>
    </w:p>
    <w:p w14:paraId="0247853A" w14:textId="77777777" w:rsidR="0013481A" w:rsidRDefault="0013481A" w:rsidP="007A14B5">
      <w:pPr>
        <w:spacing w:after="80"/>
        <w:rPr>
          <w:sz w:val="28"/>
          <w:szCs w:val="28"/>
          <w:lang w:val="en-IN"/>
        </w:rPr>
      </w:pPr>
    </w:p>
    <w:p w14:paraId="1F743978" w14:textId="77777777" w:rsidR="003344E8" w:rsidRDefault="003344E8" w:rsidP="007A14B5">
      <w:pPr>
        <w:spacing w:after="80"/>
        <w:rPr>
          <w:sz w:val="28"/>
          <w:szCs w:val="28"/>
          <w:lang w:val="en-IN"/>
        </w:rPr>
      </w:pPr>
    </w:p>
    <w:p w14:paraId="0B0072A7" w14:textId="77777777" w:rsidR="003344E8" w:rsidRDefault="003344E8" w:rsidP="007A14B5">
      <w:pPr>
        <w:spacing w:after="80"/>
        <w:rPr>
          <w:sz w:val="28"/>
          <w:szCs w:val="28"/>
          <w:lang w:val="en-IN"/>
        </w:rPr>
      </w:pPr>
    </w:p>
    <w:p w14:paraId="1905B8AC" w14:textId="77777777" w:rsidR="003344E8" w:rsidRDefault="003344E8" w:rsidP="007A14B5">
      <w:pPr>
        <w:spacing w:after="80"/>
        <w:rPr>
          <w:sz w:val="28"/>
          <w:szCs w:val="28"/>
          <w:lang w:val="en-IN"/>
        </w:rPr>
      </w:pPr>
    </w:p>
    <w:p w14:paraId="0D242B80" w14:textId="77777777" w:rsidR="003344E8" w:rsidRDefault="003344E8" w:rsidP="007A14B5">
      <w:pPr>
        <w:spacing w:after="80"/>
        <w:rPr>
          <w:sz w:val="28"/>
          <w:szCs w:val="28"/>
          <w:lang w:val="en-IN"/>
        </w:rPr>
      </w:pPr>
    </w:p>
    <w:p w14:paraId="4B9F6500" w14:textId="77777777" w:rsidR="003344E8" w:rsidRDefault="003344E8" w:rsidP="007A14B5">
      <w:pPr>
        <w:spacing w:after="80"/>
        <w:rPr>
          <w:sz w:val="28"/>
          <w:szCs w:val="28"/>
          <w:lang w:val="en-IN"/>
        </w:rPr>
      </w:pPr>
    </w:p>
    <w:p w14:paraId="404685F5" w14:textId="77777777" w:rsidR="003344E8" w:rsidRDefault="003344E8" w:rsidP="007A14B5">
      <w:pPr>
        <w:spacing w:after="80"/>
        <w:rPr>
          <w:sz w:val="28"/>
          <w:szCs w:val="28"/>
          <w:lang w:val="en-IN"/>
        </w:rPr>
      </w:pPr>
    </w:p>
    <w:p w14:paraId="1B0102ED" w14:textId="77777777" w:rsidR="003344E8" w:rsidRDefault="003344E8" w:rsidP="007A14B5">
      <w:pPr>
        <w:spacing w:after="80"/>
        <w:rPr>
          <w:sz w:val="28"/>
          <w:szCs w:val="28"/>
          <w:lang w:val="en-IN"/>
        </w:rPr>
      </w:pPr>
    </w:p>
    <w:p w14:paraId="16FB04B6" w14:textId="77777777" w:rsidR="003344E8" w:rsidRDefault="003344E8" w:rsidP="007A14B5">
      <w:pPr>
        <w:spacing w:after="80"/>
        <w:rPr>
          <w:sz w:val="28"/>
          <w:szCs w:val="28"/>
          <w:lang w:val="en-IN"/>
        </w:rPr>
      </w:pPr>
    </w:p>
    <w:p w14:paraId="423B9FC9" w14:textId="77777777" w:rsidR="003344E8" w:rsidRDefault="003344E8" w:rsidP="007A14B5">
      <w:pPr>
        <w:spacing w:after="80"/>
        <w:rPr>
          <w:sz w:val="28"/>
          <w:szCs w:val="28"/>
          <w:lang w:val="en-IN"/>
        </w:rPr>
      </w:pPr>
    </w:p>
    <w:p w14:paraId="0081FBF6" w14:textId="77777777" w:rsidR="003344E8" w:rsidRDefault="003344E8" w:rsidP="007A14B5">
      <w:pPr>
        <w:spacing w:after="80"/>
        <w:rPr>
          <w:sz w:val="28"/>
          <w:szCs w:val="28"/>
          <w:lang w:val="en-IN"/>
        </w:rPr>
      </w:pPr>
    </w:p>
    <w:p w14:paraId="77A9A1A0" w14:textId="77777777" w:rsidR="003344E8" w:rsidRDefault="003344E8" w:rsidP="007A14B5">
      <w:pPr>
        <w:spacing w:after="80"/>
        <w:rPr>
          <w:sz w:val="28"/>
          <w:szCs w:val="28"/>
          <w:lang w:val="en-IN"/>
        </w:rPr>
      </w:pPr>
    </w:p>
    <w:p w14:paraId="3FC6E05F" w14:textId="77777777" w:rsidR="003344E8" w:rsidRDefault="003344E8" w:rsidP="007A14B5">
      <w:pPr>
        <w:spacing w:after="80"/>
        <w:rPr>
          <w:sz w:val="28"/>
          <w:szCs w:val="28"/>
          <w:lang w:val="en-IN"/>
        </w:rPr>
      </w:pPr>
    </w:p>
    <w:p w14:paraId="7745B435" w14:textId="6F371007" w:rsidR="003344E8" w:rsidRPr="003344E8" w:rsidRDefault="003344E8" w:rsidP="003344E8">
      <w:pPr>
        <w:tabs>
          <w:tab w:val="left" w:pos="6379"/>
        </w:tabs>
        <w:spacing w:after="80"/>
        <w:rPr>
          <w:sz w:val="28"/>
          <w:szCs w:val="28"/>
          <w:lang w:val="en-IN"/>
        </w:rPr>
      </w:pPr>
      <w:r w:rsidRPr="003344E8">
        <w:rPr>
          <w:noProof/>
          <w:sz w:val="28"/>
          <w:szCs w:val="28"/>
          <w:lang w:val="en-IN"/>
        </w:rPr>
        <w:drawing>
          <wp:anchor distT="0" distB="0" distL="114300" distR="114300" simplePos="0" relativeHeight="251661312" behindDoc="0" locked="0" layoutInCell="1" allowOverlap="1" wp14:anchorId="62F54ADC" wp14:editId="7242413D">
            <wp:simplePos x="0" y="0"/>
            <wp:positionH relativeFrom="column">
              <wp:posOffset>1905</wp:posOffset>
            </wp:positionH>
            <wp:positionV relativeFrom="paragraph">
              <wp:posOffset>2540</wp:posOffset>
            </wp:positionV>
            <wp:extent cx="4309532" cy="3232150"/>
            <wp:effectExtent l="0" t="0" r="0" b="6350"/>
            <wp:wrapThrough wrapText="bothSides">
              <wp:wrapPolygon edited="0">
                <wp:start x="0" y="0"/>
                <wp:lineTo x="0" y="21515"/>
                <wp:lineTo x="21485" y="21515"/>
                <wp:lineTo x="21485" y="0"/>
                <wp:lineTo x="0" y="0"/>
              </wp:wrapPolygon>
            </wp:wrapThrough>
            <wp:docPr id="13767761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9532" cy="3232150"/>
                    </a:xfrm>
                    <a:prstGeom prst="rect">
                      <a:avLst/>
                    </a:prstGeom>
                    <a:noFill/>
                    <a:ln>
                      <a:noFill/>
                    </a:ln>
                  </pic:spPr>
                </pic:pic>
              </a:graphicData>
            </a:graphic>
          </wp:anchor>
        </w:drawing>
      </w:r>
    </w:p>
    <w:p w14:paraId="58680EA5" w14:textId="77777777" w:rsidR="003344E8" w:rsidRDefault="003344E8" w:rsidP="007A14B5">
      <w:pPr>
        <w:spacing w:after="80"/>
        <w:rPr>
          <w:sz w:val="28"/>
          <w:szCs w:val="28"/>
          <w:lang w:val="en-IN"/>
        </w:rPr>
      </w:pPr>
    </w:p>
    <w:p w14:paraId="25A00F63" w14:textId="77777777" w:rsidR="001B0841" w:rsidRDefault="001B0841" w:rsidP="007A14B5">
      <w:pPr>
        <w:spacing w:after="80"/>
        <w:rPr>
          <w:sz w:val="28"/>
          <w:szCs w:val="28"/>
          <w:lang w:val="en-IN"/>
        </w:rPr>
      </w:pPr>
    </w:p>
    <w:p w14:paraId="7529FF11" w14:textId="77777777" w:rsidR="001B0841" w:rsidRDefault="001B0841" w:rsidP="007A14B5">
      <w:pPr>
        <w:spacing w:after="80"/>
        <w:rPr>
          <w:sz w:val="28"/>
          <w:szCs w:val="28"/>
          <w:lang w:val="en-IN"/>
        </w:rPr>
      </w:pPr>
    </w:p>
    <w:p w14:paraId="7F2A0988" w14:textId="77777777" w:rsidR="001B0841" w:rsidRDefault="001B0841" w:rsidP="007A14B5">
      <w:pPr>
        <w:spacing w:after="80"/>
        <w:rPr>
          <w:sz w:val="28"/>
          <w:szCs w:val="28"/>
          <w:lang w:val="en-IN"/>
        </w:rPr>
      </w:pPr>
    </w:p>
    <w:p w14:paraId="41424A06" w14:textId="77777777" w:rsidR="001B0841" w:rsidRPr="001B0841" w:rsidRDefault="001B0841" w:rsidP="001B0841">
      <w:pPr>
        <w:spacing w:after="80"/>
        <w:rPr>
          <w:lang w:val="en-IN"/>
        </w:rPr>
      </w:pPr>
      <w:r w:rsidRPr="001B0841">
        <w:rPr>
          <w:lang w:val="en-IN"/>
        </w:rPr>
        <w:t>This chart compares validation performance across the three Linear Regression variants.</w:t>
      </w:r>
    </w:p>
    <w:p w14:paraId="7FF7BB85" w14:textId="271E8FF6" w:rsidR="001B0841" w:rsidRDefault="001B0841" w:rsidP="001B0841">
      <w:pPr>
        <w:spacing w:after="80"/>
        <w:rPr>
          <w:lang w:val="en-IN"/>
        </w:rPr>
      </w:pPr>
      <w:r w:rsidRPr="001B0841">
        <w:rPr>
          <w:lang w:val="en-IN"/>
        </w:rPr>
        <w:t>We observe that R² steadily increases while MSE decreases, indicating Method 2 (logic-based) achieves the best fit and lowest error among all models.</w:t>
      </w:r>
    </w:p>
    <w:p w14:paraId="613BD7DA" w14:textId="77777777" w:rsidR="001B0841" w:rsidRDefault="001B0841" w:rsidP="001B0841">
      <w:pPr>
        <w:spacing w:after="80"/>
        <w:rPr>
          <w:lang w:val="en-IN"/>
        </w:rPr>
      </w:pPr>
    </w:p>
    <w:p w14:paraId="2B850583" w14:textId="77777777" w:rsidR="001B0841" w:rsidRDefault="001B0841" w:rsidP="001B0841">
      <w:pPr>
        <w:spacing w:after="80"/>
        <w:rPr>
          <w:lang w:val="en-IN"/>
        </w:rPr>
      </w:pPr>
    </w:p>
    <w:p w14:paraId="604B8C4A" w14:textId="77777777" w:rsidR="001B0841" w:rsidRDefault="001B0841" w:rsidP="001B0841">
      <w:pPr>
        <w:spacing w:after="80"/>
        <w:rPr>
          <w:lang w:val="en-IN"/>
        </w:rPr>
      </w:pPr>
    </w:p>
    <w:p w14:paraId="5A9FB368" w14:textId="05A84462" w:rsidR="001B0841" w:rsidRDefault="001B0841" w:rsidP="001B0841">
      <w:pPr>
        <w:spacing w:after="80"/>
        <w:rPr>
          <w:lang w:val="en-IN"/>
        </w:rPr>
      </w:pPr>
      <w:r>
        <w:rPr>
          <w:lang w:val="en-IN"/>
        </w:rPr>
        <w:t xml:space="preserve">The </w:t>
      </w:r>
      <w:r w:rsidR="00E3442E">
        <w:rPr>
          <w:lang w:val="en-IN"/>
        </w:rPr>
        <w:t>following characteristics show that Linear Model 2 (with logic based linear combinations terms)</w:t>
      </w:r>
      <w:r w:rsidR="000649D0">
        <w:rPr>
          <w:lang w:val="en-IN"/>
        </w:rPr>
        <w:t xml:space="preserve"> has best explanatory power.</w:t>
      </w:r>
      <w:r w:rsidR="000649D0">
        <w:rPr>
          <w:lang w:val="en-IN"/>
        </w:rPr>
        <w:br/>
      </w:r>
    </w:p>
    <w:tbl>
      <w:tblPr>
        <w:tblW w:w="10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1363"/>
        <w:gridCol w:w="2018"/>
        <w:gridCol w:w="1566"/>
        <w:gridCol w:w="1495"/>
        <w:gridCol w:w="1495"/>
        <w:gridCol w:w="1580"/>
      </w:tblGrid>
      <w:tr w:rsidR="000649D0" w:rsidRPr="000649D0" w14:paraId="0D03AB18" w14:textId="77777777" w:rsidTr="000649D0">
        <w:trPr>
          <w:trHeight w:val="316"/>
        </w:trPr>
        <w:tc>
          <w:tcPr>
            <w:tcW w:w="1363" w:type="dxa"/>
            <w:noWrap/>
            <w:hideMark/>
          </w:tcPr>
          <w:p w14:paraId="64562778"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r w:rsidRPr="000649D0">
              <w:rPr>
                <w:rFonts w:ascii="Calibri" w:eastAsia="Times New Roman" w:hAnsi="Calibri" w:cs="Calibri"/>
                <w:b/>
                <w:bCs/>
                <w:kern w:val="0"/>
                <w:lang w:val="en-IN" w:eastAsia="en-IN"/>
                <w14:ligatures w14:val="none"/>
              </w:rPr>
              <w:t>Model</w:t>
            </w:r>
          </w:p>
        </w:tc>
        <w:tc>
          <w:tcPr>
            <w:tcW w:w="1363" w:type="dxa"/>
            <w:noWrap/>
            <w:hideMark/>
          </w:tcPr>
          <w:p w14:paraId="583513D7"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r w:rsidRPr="000649D0">
              <w:rPr>
                <w:rFonts w:ascii="Calibri" w:eastAsia="Times New Roman" w:hAnsi="Calibri" w:cs="Calibri"/>
                <w:b/>
                <w:bCs/>
                <w:kern w:val="0"/>
                <w:lang w:val="en-IN" w:eastAsia="en-IN"/>
                <w14:ligatures w14:val="none"/>
              </w:rPr>
              <w:t>Lambda</w:t>
            </w:r>
          </w:p>
        </w:tc>
        <w:tc>
          <w:tcPr>
            <w:tcW w:w="2018" w:type="dxa"/>
            <w:noWrap/>
            <w:hideMark/>
          </w:tcPr>
          <w:p w14:paraId="0746F281"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proofErr w:type="spellStart"/>
            <w:r w:rsidRPr="000649D0">
              <w:rPr>
                <w:rFonts w:ascii="Calibri" w:eastAsia="Times New Roman" w:hAnsi="Calibri" w:cs="Calibri"/>
                <w:b/>
                <w:bCs/>
                <w:kern w:val="0"/>
                <w:lang w:val="en-IN" w:eastAsia="en-IN"/>
                <w14:ligatures w14:val="none"/>
              </w:rPr>
              <w:t>LearningRate</w:t>
            </w:r>
            <w:proofErr w:type="spellEnd"/>
          </w:p>
        </w:tc>
        <w:tc>
          <w:tcPr>
            <w:tcW w:w="1566" w:type="dxa"/>
            <w:noWrap/>
            <w:hideMark/>
          </w:tcPr>
          <w:p w14:paraId="47D1F8B5"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r w:rsidRPr="000649D0">
              <w:rPr>
                <w:rFonts w:ascii="Calibri" w:eastAsia="Times New Roman" w:hAnsi="Calibri" w:cs="Calibri"/>
                <w:b/>
                <w:bCs/>
                <w:kern w:val="0"/>
                <w:lang w:val="en-IN" w:eastAsia="en-IN"/>
                <w14:ligatures w14:val="none"/>
              </w:rPr>
              <w:t>Iterations</w:t>
            </w:r>
          </w:p>
        </w:tc>
        <w:tc>
          <w:tcPr>
            <w:tcW w:w="1495" w:type="dxa"/>
            <w:noWrap/>
            <w:hideMark/>
          </w:tcPr>
          <w:p w14:paraId="5D3F1A48"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r w:rsidRPr="000649D0">
              <w:rPr>
                <w:rFonts w:ascii="Calibri" w:eastAsia="Times New Roman" w:hAnsi="Calibri" w:cs="Calibri"/>
                <w:b/>
                <w:bCs/>
                <w:kern w:val="0"/>
                <w:lang w:val="en-IN" w:eastAsia="en-IN"/>
                <w14:ligatures w14:val="none"/>
              </w:rPr>
              <w:t>Val_R2</w:t>
            </w:r>
          </w:p>
        </w:tc>
        <w:tc>
          <w:tcPr>
            <w:tcW w:w="1495" w:type="dxa"/>
            <w:noWrap/>
            <w:hideMark/>
          </w:tcPr>
          <w:p w14:paraId="58E036E3"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r w:rsidRPr="000649D0">
              <w:rPr>
                <w:rFonts w:ascii="Calibri" w:eastAsia="Times New Roman" w:hAnsi="Calibri" w:cs="Calibri"/>
                <w:b/>
                <w:bCs/>
                <w:kern w:val="0"/>
                <w:lang w:val="en-IN" w:eastAsia="en-IN"/>
                <w14:ligatures w14:val="none"/>
              </w:rPr>
              <w:t>Test_R2</w:t>
            </w:r>
          </w:p>
        </w:tc>
        <w:tc>
          <w:tcPr>
            <w:tcW w:w="1580" w:type="dxa"/>
            <w:noWrap/>
            <w:hideMark/>
          </w:tcPr>
          <w:p w14:paraId="2CA69089" w14:textId="77777777" w:rsidR="000649D0" w:rsidRPr="000649D0" w:rsidRDefault="000649D0" w:rsidP="000649D0">
            <w:pPr>
              <w:spacing w:after="0" w:line="240" w:lineRule="auto"/>
              <w:jc w:val="center"/>
              <w:rPr>
                <w:rFonts w:ascii="Calibri" w:eastAsia="Times New Roman" w:hAnsi="Calibri" w:cs="Calibri"/>
                <w:b/>
                <w:bCs/>
                <w:kern w:val="0"/>
                <w:lang w:val="en-IN" w:eastAsia="en-IN"/>
                <w14:ligatures w14:val="none"/>
              </w:rPr>
            </w:pPr>
            <w:proofErr w:type="spellStart"/>
            <w:r w:rsidRPr="000649D0">
              <w:rPr>
                <w:rFonts w:ascii="Calibri" w:eastAsia="Times New Roman" w:hAnsi="Calibri" w:cs="Calibri"/>
                <w:b/>
                <w:bCs/>
                <w:kern w:val="0"/>
                <w:lang w:val="en-IN" w:eastAsia="en-IN"/>
                <w14:ligatures w14:val="none"/>
              </w:rPr>
              <w:t>Test_MSE</w:t>
            </w:r>
            <w:proofErr w:type="spellEnd"/>
          </w:p>
        </w:tc>
      </w:tr>
      <w:tr w:rsidR="000649D0" w:rsidRPr="000649D0" w14:paraId="16E2FF20" w14:textId="77777777" w:rsidTr="000649D0">
        <w:trPr>
          <w:trHeight w:val="316"/>
        </w:trPr>
        <w:tc>
          <w:tcPr>
            <w:tcW w:w="1363" w:type="dxa"/>
            <w:noWrap/>
            <w:vAlign w:val="bottom"/>
            <w:hideMark/>
          </w:tcPr>
          <w:p w14:paraId="60C76A98" w14:textId="77777777" w:rsidR="000649D0" w:rsidRPr="000649D0" w:rsidRDefault="000649D0" w:rsidP="000649D0">
            <w:pPr>
              <w:spacing w:after="0" w:line="240" w:lineRule="auto"/>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Linear</w:t>
            </w:r>
          </w:p>
        </w:tc>
        <w:tc>
          <w:tcPr>
            <w:tcW w:w="1363" w:type="dxa"/>
            <w:noWrap/>
            <w:vAlign w:val="bottom"/>
            <w:hideMark/>
          </w:tcPr>
          <w:p w14:paraId="5D512FDE"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w:t>
            </w:r>
          </w:p>
        </w:tc>
        <w:tc>
          <w:tcPr>
            <w:tcW w:w="2018" w:type="dxa"/>
            <w:noWrap/>
            <w:vAlign w:val="bottom"/>
            <w:hideMark/>
          </w:tcPr>
          <w:p w14:paraId="0EA65202"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0.1</w:t>
            </w:r>
          </w:p>
        </w:tc>
        <w:tc>
          <w:tcPr>
            <w:tcW w:w="1566" w:type="dxa"/>
            <w:noWrap/>
            <w:vAlign w:val="bottom"/>
            <w:hideMark/>
          </w:tcPr>
          <w:p w14:paraId="1DA4E1F5"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156</w:t>
            </w:r>
          </w:p>
        </w:tc>
        <w:tc>
          <w:tcPr>
            <w:tcW w:w="1495" w:type="dxa"/>
            <w:noWrap/>
            <w:vAlign w:val="bottom"/>
            <w:hideMark/>
          </w:tcPr>
          <w:p w14:paraId="597D3591"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0.893941</w:t>
            </w:r>
          </w:p>
        </w:tc>
        <w:tc>
          <w:tcPr>
            <w:tcW w:w="1495" w:type="dxa"/>
            <w:noWrap/>
            <w:vAlign w:val="bottom"/>
            <w:hideMark/>
          </w:tcPr>
          <w:p w14:paraId="337CD30B"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0.920733</w:t>
            </w:r>
          </w:p>
        </w:tc>
        <w:tc>
          <w:tcPr>
            <w:tcW w:w="1580" w:type="dxa"/>
            <w:noWrap/>
            <w:vAlign w:val="bottom"/>
            <w:hideMark/>
          </w:tcPr>
          <w:p w14:paraId="56B91EE4"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0.097552</w:t>
            </w:r>
          </w:p>
        </w:tc>
      </w:tr>
      <w:tr w:rsidR="000649D0" w:rsidRPr="000649D0" w14:paraId="4CB5AD35" w14:textId="77777777" w:rsidTr="000649D0">
        <w:trPr>
          <w:trHeight w:val="316"/>
        </w:trPr>
        <w:tc>
          <w:tcPr>
            <w:tcW w:w="1363" w:type="dxa"/>
            <w:noWrap/>
            <w:vAlign w:val="bottom"/>
            <w:hideMark/>
          </w:tcPr>
          <w:p w14:paraId="1D62307D" w14:textId="77777777" w:rsidR="000649D0" w:rsidRPr="000649D0" w:rsidRDefault="000649D0" w:rsidP="000649D0">
            <w:pPr>
              <w:spacing w:after="0" w:line="240" w:lineRule="auto"/>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Ridge</w:t>
            </w:r>
          </w:p>
        </w:tc>
        <w:tc>
          <w:tcPr>
            <w:tcW w:w="1363" w:type="dxa"/>
            <w:noWrap/>
            <w:vAlign w:val="bottom"/>
            <w:hideMark/>
          </w:tcPr>
          <w:p w14:paraId="5AEAF849"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0.1</w:t>
            </w:r>
          </w:p>
        </w:tc>
        <w:tc>
          <w:tcPr>
            <w:tcW w:w="2018" w:type="dxa"/>
            <w:noWrap/>
            <w:vAlign w:val="bottom"/>
            <w:hideMark/>
          </w:tcPr>
          <w:p w14:paraId="0343F04D"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0.1</w:t>
            </w:r>
          </w:p>
        </w:tc>
        <w:tc>
          <w:tcPr>
            <w:tcW w:w="1566" w:type="dxa"/>
            <w:noWrap/>
            <w:vAlign w:val="bottom"/>
            <w:hideMark/>
          </w:tcPr>
          <w:p w14:paraId="60665D0A"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838</w:t>
            </w:r>
          </w:p>
        </w:tc>
        <w:tc>
          <w:tcPr>
            <w:tcW w:w="1495" w:type="dxa"/>
            <w:noWrap/>
            <w:vAlign w:val="bottom"/>
            <w:hideMark/>
          </w:tcPr>
          <w:p w14:paraId="520C22C6"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0.929462</w:t>
            </w:r>
          </w:p>
        </w:tc>
        <w:tc>
          <w:tcPr>
            <w:tcW w:w="1495" w:type="dxa"/>
            <w:noWrap/>
            <w:vAlign w:val="bottom"/>
            <w:hideMark/>
          </w:tcPr>
          <w:p w14:paraId="369EE41E"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0.92072</w:t>
            </w:r>
          </w:p>
        </w:tc>
        <w:tc>
          <w:tcPr>
            <w:tcW w:w="1580" w:type="dxa"/>
            <w:noWrap/>
            <w:vAlign w:val="bottom"/>
            <w:hideMark/>
          </w:tcPr>
          <w:p w14:paraId="08A212BE"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0.097568</w:t>
            </w:r>
          </w:p>
        </w:tc>
      </w:tr>
      <w:tr w:rsidR="000649D0" w:rsidRPr="000649D0" w14:paraId="72D6566B" w14:textId="77777777" w:rsidTr="000649D0">
        <w:trPr>
          <w:trHeight w:val="316"/>
        </w:trPr>
        <w:tc>
          <w:tcPr>
            <w:tcW w:w="1363" w:type="dxa"/>
            <w:noWrap/>
            <w:vAlign w:val="bottom"/>
            <w:hideMark/>
          </w:tcPr>
          <w:p w14:paraId="70C2AE35" w14:textId="77777777" w:rsidR="000649D0" w:rsidRPr="000649D0" w:rsidRDefault="000649D0" w:rsidP="000649D0">
            <w:pPr>
              <w:spacing w:after="0" w:line="240" w:lineRule="auto"/>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Lasso</w:t>
            </w:r>
          </w:p>
        </w:tc>
        <w:tc>
          <w:tcPr>
            <w:tcW w:w="1363" w:type="dxa"/>
            <w:noWrap/>
            <w:vAlign w:val="bottom"/>
            <w:hideMark/>
          </w:tcPr>
          <w:p w14:paraId="77A20CEE"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0.02</w:t>
            </w:r>
          </w:p>
        </w:tc>
        <w:tc>
          <w:tcPr>
            <w:tcW w:w="2018" w:type="dxa"/>
            <w:noWrap/>
            <w:vAlign w:val="bottom"/>
            <w:hideMark/>
          </w:tcPr>
          <w:p w14:paraId="1ED6F309"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p>
        </w:tc>
        <w:tc>
          <w:tcPr>
            <w:tcW w:w="1566" w:type="dxa"/>
            <w:noWrap/>
            <w:vAlign w:val="bottom"/>
            <w:hideMark/>
          </w:tcPr>
          <w:p w14:paraId="37365B64"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309</w:t>
            </w:r>
          </w:p>
        </w:tc>
        <w:tc>
          <w:tcPr>
            <w:tcW w:w="1495" w:type="dxa"/>
            <w:noWrap/>
            <w:vAlign w:val="bottom"/>
            <w:hideMark/>
          </w:tcPr>
          <w:p w14:paraId="3B5CCADE"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0.910597</w:t>
            </w:r>
          </w:p>
        </w:tc>
        <w:tc>
          <w:tcPr>
            <w:tcW w:w="1495" w:type="dxa"/>
            <w:noWrap/>
            <w:vAlign w:val="bottom"/>
            <w:hideMark/>
          </w:tcPr>
          <w:p w14:paraId="71DF81AF"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0.897889</w:t>
            </w:r>
          </w:p>
        </w:tc>
        <w:tc>
          <w:tcPr>
            <w:tcW w:w="1580" w:type="dxa"/>
            <w:noWrap/>
            <w:vAlign w:val="bottom"/>
            <w:hideMark/>
          </w:tcPr>
          <w:p w14:paraId="267F0B04" w14:textId="77777777" w:rsidR="000649D0" w:rsidRPr="000649D0" w:rsidRDefault="000649D0" w:rsidP="000649D0">
            <w:pPr>
              <w:spacing w:after="0" w:line="240" w:lineRule="auto"/>
              <w:jc w:val="right"/>
              <w:rPr>
                <w:rFonts w:ascii="Calibri" w:eastAsia="Times New Roman" w:hAnsi="Calibri" w:cs="Calibri"/>
                <w:color w:val="000000"/>
                <w:kern w:val="0"/>
                <w:lang w:val="en-IN" w:eastAsia="en-IN"/>
                <w14:ligatures w14:val="none"/>
              </w:rPr>
            </w:pPr>
            <w:r w:rsidRPr="000649D0">
              <w:rPr>
                <w:rFonts w:ascii="Calibri" w:eastAsia="Times New Roman" w:hAnsi="Calibri" w:cs="Calibri"/>
                <w:color w:val="000000"/>
                <w:kern w:val="0"/>
                <w:lang w:val="en-IN" w:eastAsia="en-IN"/>
                <w14:ligatures w14:val="none"/>
              </w:rPr>
              <w:t>0.125665</w:t>
            </w:r>
          </w:p>
        </w:tc>
      </w:tr>
    </w:tbl>
    <w:p w14:paraId="6EE32AF5" w14:textId="77777777" w:rsidR="000649D0" w:rsidRDefault="000649D0" w:rsidP="001B0841">
      <w:pPr>
        <w:spacing w:after="80"/>
        <w:rPr>
          <w:lang w:val="en-IN"/>
        </w:rPr>
      </w:pPr>
    </w:p>
    <w:sectPr w:rsidR="000649D0" w:rsidSect="00503BA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229D"/>
    <w:multiLevelType w:val="hybridMultilevel"/>
    <w:tmpl w:val="310E2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6A27B1"/>
    <w:multiLevelType w:val="multilevel"/>
    <w:tmpl w:val="DBC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2339D"/>
    <w:multiLevelType w:val="multilevel"/>
    <w:tmpl w:val="9450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A7A35"/>
    <w:multiLevelType w:val="hybridMultilevel"/>
    <w:tmpl w:val="BF34A2A0"/>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B14066"/>
    <w:multiLevelType w:val="multilevel"/>
    <w:tmpl w:val="B51C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5730"/>
    <w:multiLevelType w:val="multilevel"/>
    <w:tmpl w:val="042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25587"/>
    <w:multiLevelType w:val="hybridMultilevel"/>
    <w:tmpl w:val="CC52D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700F45"/>
    <w:multiLevelType w:val="hybridMultilevel"/>
    <w:tmpl w:val="11D443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866B60"/>
    <w:multiLevelType w:val="multilevel"/>
    <w:tmpl w:val="2FD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D6804"/>
    <w:multiLevelType w:val="multilevel"/>
    <w:tmpl w:val="81B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6654D"/>
    <w:multiLevelType w:val="multilevel"/>
    <w:tmpl w:val="F326A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33735"/>
    <w:multiLevelType w:val="multilevel"/>
    <w:tmpl w:val="657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542400"/>
    <w:multiLevelType w:val="hybridMultilevel"/>
    <w:tmpl w:val="FE106B64"/>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4CD08FA"/>
    <w:multiLevelType w:val="multilevel"/>
    <w:tmpl w:val="3F66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936257"/>
    <w:multiLevelType w:val="multilevel"/>
    <w:tmpl w:val="EC7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8134C"/>
    <w:multiLevelType w:val="multilevel"/>
    <w:tmpl w:val="1AEE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24091F"/>
    <w:multiLevelType w:val="multilevel"/>
    <w:tmpl w:val="504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911F7"/>
    <w:multiLevelType w:val="multilevel"/>
    <w:tmpl w:val="EA2C1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135A3B"/>
    <w:multiLevelType w:val="multilevel"/>
    <w:tmpl w:val="9256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52289"/>
    <w:multiLevelType w:val="multilevel"/>
    <w:tmpl w:val="32EA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62995"/>
    <w:multiLevelType w:val="multilevel"/>
    <w:tmpl w:val="C3F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412DD"/>
    <w:multiLevelType w:val="multilevel"/>
    <w:tmpl w:val="D814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617794">
    <w:abstractNumId w:val="3"/>
  </w:num>
  <w:num w:numId="2" w16cid:durableId="843740427">
    <w:abstractNumId w:val="0"/>
  </w:num>
  <w:num w:numId="3" w16cid:durableId="502666928">
    <w:abstractNumId w:val="7"/>
  </w:num>
  <w:num w:numId="4" w16cid:durableId="1232351275">
    <w:abstractNumId w:val="6"/>
  </w:num>
  <w:num w:numId="5" w16cid:durableId="893739887">
    <w:abstractNumId w:val="12"/>
  </w:num>
  <w:num w:numId="6" w16cid:durableId="206723505">
    <w:abstractNumId w:val="2"/>
  </w:num>
  <w:num w:numId="7" w16cid:durableId="1054280363">
    <w:abstractNumId w:val="10"/>
  </w:num>
  <w:num w:numId="8" w16cid:durableId="1290864351">
    <w:abstractNumId w:val="5"/>
  </w:num>
  <w:num w:numId="9" w16cid:durableId="575751387">
    <w:abstractNumId w:val="9"/>
  </w:num>
  <w:num w:numId="10" w16cid:durableId="902374226">
    <w:abstractNumId w:val="16"/>
  </w:num>
  <w:num w:numId="11" w16cid:durableId="1781305">
    <w:abstractNumId w:val="11"/>
  </w:num>
  <w:num w:numId="12" w16cid:durableId="339892476">
    <w:abstractNumId w:val="19"/>
  </w:num>
  <w:num w:numId="13" w16cid:durableId="180364123">
    <w:abstractNumId w:val="17"/>
  </w:num>
  <w:num w:numId="14" w16cid:durableId="366760854">
    <w:abstractNumId w:val="15"/>
  </w:num>
  <w:num w:numId="15" w16cid:durableId="810756605">
    <w:abstractNumId w:val="8"/>
  </w:num>
  <w:num w:numId="16" w16cid:durableId="528377696">
    <w:abstractNumId w:val="4"/>
  </w:num>
  <w:num w:numId="17" w16cid:durableId="1251309426">
    <w:abstractNumId w:val="14"/>
  </w:num>
  <w:num w:numId="18" w16cid:durableId="613631897">
    <w:abstractNumId w:val="13"/>
  </w:num>
  <w:num w:numId="19" w16cid:durableId="1540706669">
    <w:abstractNumId w:val="18"/>
  </w:num>
  <w:num w:numId="20" w16cid:durableId="402333313">
    <w:abstractNumId w:val="21"/>
  </w:num>
  <w:num w:numId="21" w16cid:durableId="1271358490">
    <w:abstractNumId w:val="20"/>
  </w:num>
  <w:num w:numId="22" w16cid:durableId="1184905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BAD"/>
    <w:rsid w:val="00003ACD"/>
    <w:rsid w:val="0001472E"/>
    <w:rsid w:val="000649D0"/>
    <w:rsid w:val="000B1571"/>
    <w:rsid w:val="0013481A"/>
    <w:rsid w:val="0019316C"/>
    <w:rsid w:val="001A6C00"/>
    <w:rsid w:val="001B0841"/>
    <w:rsid w:val="001B49D8"/>
    <w:rsid w:val="001E7AF9"/>
    <w:rsid w:val="002410CE"/>
    <w:rsid w:val="002706AB"/>
    <w:rsid w:val="002F742A"/>
    <w:rsid w:val="003344E8"/>
    <w:rsid w:val="003A2369"/>
    <w:rsid w:val="003E2EC0"/>
    <w:rsid w:val="003F34DD"/>
    <w:rsid w:val="0046635C"/>
    <w:rsid w:val="004F38F8"/>
    <w:rsid w:val="00503BAD"/>
    <w:rsid w:val="00530188"/>
    <w:rsid w:val="0055470B"/>
    <w:rsid w:val="005C0FE9"/>
    <w:rsid w:val="005C7BBD"/>
    <w:rsid w:val="00615409"/>
    <w:rsid w:val="00707AC3"/>
    <w:rsid w:val="0076326D"/>
    <w:rsid w:val="007A14B5"/>
    <w:rsid w:val="00861B52"/>
    <w:rsid w:val="008A5F0F"/>
    <w:rsid w:val="008C280E"/>
    <w:rsid w:val="008C597D"/>
    <w:rsid w:val="00913FB1"/>
    <w:rsid w:val="00930069"/>
    <w:rsid w:val="009654EE"/>
    <w:rsid w:val="00966D34"/>
    <w:rsid w:val="00A112C2"/>
    <w:rsid w:val="00A6330C"/>
    <w:rsid w:val="00A73AD1"/>
    <w:rsid w:val="00A77E4D"/>
    <w:rsid w:val="00B02D8F"/>
    <w:rsid w:val="00B53333"/>
    <w:rsid w:val="00B57CF8"/>
    <w:rsid w:val="00B75A9D"/>
    <w:rsid w:val="00CB50A6"/>
    <w:rsid w:val="00CC067B"/>
    <w:rsid w:val="00D90046"/>
    <w:rsid w:val="00DD0EAA"/>
    <w:rsid w:val="00E3442E"/>
    <w:rsid w:val="00E90B13"/>
    <w:rsid w:val="00E93CAB"/>
    <w:rsid w:val="00E96109"/>
    <w:rsid w:val="00EA33FD"/>
    <w:rsid w:val="00F143AD"/>
    <w:rsid w:val="00F15C09"/>
    <w:rsid w:val="00F60ED4"/>
    <w:rsid w:val="00F65132"/>
    <w:rsid w:val="00FA1525"/>
    <w:rsid w:val="00FD0CF5"/>
    <w:rsid w:val="00FF1843"/>
    <w:rsid w:val="00FF73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DD6D5"/>
  <w15:chartTrackingRefBased/>
  <w15:docId w15:val="{C021B3F0-AD23-4F1E-A411-D1C201CF5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503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B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B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B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B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B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B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B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BAD"/>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503BAD"/>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503BAD"/>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503BAD"/>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503BAD"/>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503BA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03BA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03BA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03BA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03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BA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503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BA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03BAD"/>
    <w:pPr>
      <w:spacing w:before="160"/>
      <w:jc w:val="center"/>
    </w:pPr>
    <w:rPr>
      <w:i/>
      <w:iCs/>
      <w:color w:val="404040" w:themeColor="text1" w:themeTint="BF"/>
    </w:rPr>
  </w:style>
  <w:style w:type="character" w:customStyle="1" w:styleId="QuoteChar">
    <w:name w:val="Quote Char"/>
    <w:basedOn w:val="DefaultParagraphFont"/>
    <w:link w:val="Quote"/>
    <w:uiPriority w:val="29"/>
    <w:rsid w:val="00503BAD"/>
    <w:rPr>
      <w:i/>
      <w:iCs/>
      <w:color w:val="404040" w:themeColor="text1" w:themeTint="BF"/>
      <w:lang w:val="en-US"/>
    </w:rPr>
  </w:style>
  <w:style w:type="paragraph" w:styleId="ListParagraph">
    <w:name w:val="List Paragraph"/>
    <w:basedOn w:val="Normal"/>
    <w:uiPriority w:val="34"/>
    <w:qFormat/>
    <w:rsid w:val="00503BAD"/>
    <w:pPr>
      <w:ind w:left="720"/>
      <w:contextualSpacing/>
    </w:pPr>
  </w:style>
  <w:style w:type="character" w:styleId="IntenseEmphasis">
    <w:name w:val="Intense Emphasis"/>
    <w:basedOn w:val="DefaultParagraphFont"/>
    <w:uiPriority w:val="21"/>
    <w:qFormat/>
    <w:rsid w:val="00503BAD"/>
    <w:rPr>
      <w:i/>
      <w:iCs/>
      <w:color w:val="2F5496" w:themeColor="accent1" w:themeShade="BF"/>
    </w:rPr>
  </w:style>
  <w:style w:type="paragraph" w:styleId="IntenseQuote">
    <w:name w:val="Intense Quote"/>
    <w:basedOn w:val="Normal"/>
    <w:next w:val="Normal"/>
    <w:link w:val="IntenseQuoteChar"/>
    <w:uiPriority w:val="30"/>
    <w:qFormat/>
    <w:rsid w:val="00503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BAD"/>
    <w:rPr>
      <w:i/>
      <w:iCs/>
      <w:color w:val="2F5496" w:themeColor="accent1" w:themeShade="BF"/>
      <w:lang w:val="en-US"/>
    </w:rPr>
  </w:style>
  <w:style w:type="character" w:styleId="IntenseReference">
    <w:name w:val="Intense Reference"/>
    <w:basedOn w:val="DefaultParagraphFont"/>
    <w:uiPriority w:val="32"/>
    <w:qFormat/>
    <w:rsid w:val="00503BAD"/>
    <w:rPr>
      <w:b/>
      <w:bCs/>
      <w:smallCaps/>
      <w:color w:val="2F5496" w:themeColor="accent1" w:themeShade="BF"/>
      <w:spacing w:val="5"/>
    </w:rPr>
  </w:style>
  <w:style w:type="paragraph" w:styleId="NormalWeb">
    <w:name w:val="Normal (Web)"/>
    <w:basedOn w:val="Normal"/>
    <w:uiPriority w:val="99"/>
    <w:semiHidden/>
    <w:unhideWhenUsed/>
    <w:rsid w:val="00503BA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9</Pages>
  <Words>2150</Words>
  <Characters>12259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Patil</dc:creator>
  <cp:keywords/>
  <dc:description/>
  <cp:lastModifiedBy>Pushkar Patil</cp:lastModifiedBy>
  <cp:revision>18</cp:revision>
  <dcterms:created xsi:type="dcterms:W3CDTF">2025-10-08T03:02:00Z</dcterms:created>
  <dcterms:modified xsi:type="dcterms:W3CDTF">2025-12-16T00:42:00Z</dcterms:modified>
</cp:coreProperties>
</file>