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  <w:t>Отзыв руководителя</w:t>
      </w:r>
    </w:p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  <w:t>на выпускную квалификационную работу бакалавра</w:t>
      </w:r>
    </w:p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  <w:t xml:space="preserve">направления </w:t>
      </w:r>
    </w:p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  <w:t>«Фундаментальная информатика и информационные технологии»</w:t>
      </w:r>
    </w:p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  <w:t>механико-математического факультета ПГНИУ</w:t>
      </w:r>
    </w:p>
    <w:p>
      <w:pPr>
        <w:pStyle w:val="1"/>
        <w:ind w:right="28" w:hanging="0"/>
        <w:jc w:val="center"/>
        <w:rPr/>
      </w:pPr>
      <w:r>
        <w:rPr>
          <w:i/>
          <w:sz w:val="24"/>
        </w:rPr>
        <w:t>Пушкин А.В.</w:t>
      </w:r>
    </w:p>
    <w:p>
      <w:pPr>
        <w:pStyle w:val="1"/>
        <w:ind w:right="28" w:hanging="0"/>
        <w:jc w:val="center"/>
        <w:rPr>
          <w:sz w:val="24"/>
          <w:szCs w:val="24"/>
        </w:rPr>
      </w:pPr>
      <w:bookmarkStart w:id="0" w:name="__DdeLink__4346_1900367764"/>
      <w:r>
        <w:rPr>
          <w:rFonts w:cs="Times New Roman"/>
          <w:i/>
          <w:iCs/>
          <w:sz w:val="24"/>
          <w:szCs w:val="24"/>
          <w:lang w:val="ru-RU"/>
        </w:rPr>
        <w:t xml:space="preserve">Разработка </w:t>
      </w:r>
      <w:r>
        <w:rPr>
          <w:rFonts w:cs="Times New Roman"/>
          <w:i/>
          <w:iCs/>
          <w:sz w:val="24"/>
          <w:szCs w:val="24"/>
          <w:lang w:val="ru-RU"/>
        </w:rPr>
        <w:t>геоинформационной</w:t>
      </w:r>
      <w:r>
        <w:rPr>
          <w:rFonts w:cs="Times New Roman"/>
          <w:i/>
          <w:iCs/>
          <w:sz w:val="24"/>
          <w:szCs w:val="24"/>
          <w:lang w:val="ru-RU"/>
        </w:rPr>
        <w:t xml:space="preserve"> системы </w:t>
      </w:r>
      <w:r>
        <w:rPr>
          <w:rFonts w:cs="Times New Roman"/>
          <w:i/>
          <w:iCs/>
          <w:sz w:val="24"/>
          <w:szCs w:val="24"/>
          <w:lang w:val="ru-RU"/>
        </w:rPr>
        <w:t>самоходного роботизированного комплекса</w:t>
      </w:r>
      <w:bookmarkEnd w:id="0"/>
      <w:r>
        <w:rPr>
          <w:rFonts w:cs="Times New Roman"/>
          <w:i/>
          <w:iCs/>
          <w:sz w:val="24"/>
          <w:szCs w:val="24"/>
          <w:lang w:val="ru-RU"/>
        </w:rPr>
        <w:t>.</w:t>
      </w:r>
    </w:p>
    <w:p>
      <w:pPr>
        <w:pStyle w:val="1"/>
        <w:ind w:right="28" w:hanging="0"/>
        <w:jc w:val="center"/>
        <w:rPr>
          <w:sz w:val="24"/>
        </w:rPr>
      </w:pPr>
      <w:r>
        <w:rPr>
          <w:sz w:val="24"/>
        </w:rPr>
      </w:r>
    </w:p>
    <w:p>
      <w:pPr>
        <w:pStyle w:val="Style15"/>
        <w:rPr/>
      </w:pPr>
      <w:r>
        <w:rPr>
          <w:spacing w:val="-1"/>
          <w:sz w:val="24"/>
        </w:rPr>
        <w:t xml:space="preserve">Выпускная квалификационная работа </w:t>
      </w:r>
      <w:r>
        <w:rPr>
          <w:spacing w:val="-1"/>
          <w:sz w:val="24"/>
        </w:rPr>
        <w:t>Пушкина</w:t>
      </w:r>
      <w:r>
        <w:rPr>
          <w:spacing w:val="-1"/>
          <w:sz w:val="24"/>
        </w:rPr>
        <w:t xml:space="preserve"> А.</w:t>
      </w:r>
      <w:r>
        <w:rPr>
          <w:spacing w:val="-1"/>
          <w:sz w:val="24"/>
        </w:rPr>
        <w:t>В</w:t>
      </w:r>
      <w:r>
        <w:rPr>
          <w:spacing w:val="-1"/>
          <w:sz w:val="24"/>
        </w:rPr>
        <w:t xml:space="preserve">. посвящена вопросам автоматизации задач </w:t>
      </w:r>
      <w:r>
        <w:rPr>
          <w:spacing w:val="-1"/>
          <w:sz w:val="24"/>
        </w:rPr>
        <w:t>картографирования</w:t>
      </w:r>
      <w:r>
        <w:rPr>
          <w:spacing w:val="-1"/>
          <w:sz w:val="24"/>
        </w:rPr>
        <w:t>.</w:t>
      </w:r>
    </w:p>
    <w:p>
      <w:pPr>
        <w:pStyle w:val="Style15"/>
        <w:rPr/>
      </w:pPr>
      <w:r>
        <w:rPr/>
        <w:t xml:space="preserve">В первой главе рассматриваются современные методы картографирования, </w:t>
      </w:r>
      <w:r>
        <w:rPr/>
        <w:t>с</w:t>
      </w:r>
      <w:r>
        <w:rPr/>
        <w:t xml:space="preserve">равниваются существующие методы картографирования с разрабатываемой ГИС роботизированной платформы, </w:t>
      </w:r>
      <w:r>
        <w:rPr/>
        <w:t>в</w:t>
      </w:r>
      <w:r>
        <w:rPr/>
        <w:t xml:space="preserve">ыводится ряд причин необходимости данной </w:t>
      </w:r>
      <w:r>
        <w:rPr/>
        <w:t>разработки.</w:t>
      </w:r>
    </w:p>
    <w:p>
      <w:pPr>
        <w:pStyle w:val="Style15"/>
        <w:rPr/>
      </w:pPr>
      <w:r>
        <w:rPr/>
        <w:t xml:space="preserve">Вторая глава </w:t>
      </w:r>
      <w:r>
        <w:rPr/>
        <w:t>посвящена</w:t>
      </w:r>
      <w:r>
        <w:rPr/>
        <w:t xml:space="preserve"> </w:t>
      </w:r>
      <w:r>
        <w:rPr/>
        <w:t>выработке</w:t>
      </w:r>
      <w:r>
        <w:rPr/>
        <w:t xml:space="preserve"> методов измерения </w:t>
      </w:r>
      <w:r>
        <w:rPr/>
        <w:t>расстояния</w:t>
      </w:r>
      <w:r>
        <w:rPr/>
        <w:t xml:space="preserve"> до объектов с учетом имеющихся на платформе инструментов, </w:t>
      </w:r>
      <w:r>
        <w:rPr/>
        <w:t>также</w:t>
      </w:r>
      <w:r>
        <w:rPr/>
        <w:t xml:space="preserve"> </w:t>
      </w:r>
      <w:r>
        <w:rPr/>
        <w:t>предлагается</w:t>
      </w:r>
      <w:r>
        <w:rPr/>
        <w:t xml:space="preserve"> алгоритм для нанесения </w:t>
      </w:r>
      <w:r>
        <w:rPr/>
        <w:t>зданий</w:t>
      </w:r>
      <w:r>
        <w:rPr/>
        <w:t xml:space="preserve"> различной формы.</w:t>
      </w:r>
    </w:p>
    <w:p>
      <w:pPr>
        <w:pStyle w:val="Style15"/>
        <w:rPr/>
      </w:pPr>
      <w:r>
        <w:rPr/>
        <w:t>В третье</w:t>
      </w:r>
      <w:r>
        <w:rPr/>
        <w:t>й</w:t>
      </w:r>
      <w:r>
        <w:rPr/>
        <w:t xml:space="preserve"> главе производится обзор современных способов распознания образа, </w:t>
      </w:r>
      <w:r>
        <w:rPr/>
        <w:t>д</w:t>
      </w:r>
      <w:r>
        <w:rPr/>
        <w:t>елаются выводы о реализованном на роботе методе распознавания образа.</w:t>
      </w:r>
    </w:p>
    <w:p>
      <w:pPr>
        <w:pStyle w:val="Style15"/>
        <w:rPr/>
      </w:pPr>
      <w:r>
        <w:rPr/>
        <w:t>В четвертой главе описана предлагаемая реализация ГИС и системы распознавания образа с учетом уже реализованных алгоритмов глобального и локального построения маршрута.</w:t>
      </w:r>
    </w:p>
    <w:p>
      <w:pPr>
        <w:pStyle w:val="Style15"/>
        <w:rPr/>
      </w:pPr>
      <w:r>
        <w:rPr/>
        <w:t xml:space="preserve">Конечным результатом данной работы является </w:t>
      </w:r>
      <w:r>
        <w:rPr>
          <w:highlight w:val="yellow"/>
        </w:rPr>
        <w:t>...</w:t>
      </w:r>
    </w:p>
    <w:p>
      <w:pPr>
        <w:pStyle w:val="Style15"/>
        <w:rPr/>
      </w:pPr>
      <w:r>
        <w:rPr/>
        <w:t>Данная работа может представлять практический интерес для дальнейшего применения в управляющих компаниях для автоматизации процесса сбора данных счетчиков.</w:t>
      </w:r>
    </w:p>
    <w:p>
      <w:pPr>
        <w:pStyle w:val="Style15"/>
        <w:rPr/>
      </w:pPr>
      <w:r>
        <w:rPr/>
        <w:t xml:space="preserve">Считаю, что выпускная квалификационная работа </w:t>
      </w:r>
      <w:r>
        <w:rPr/>
        <w:t>Пушкина</w:t>
      </w:r>
      <w:r>
        <w:rPr/>
        <w:t> А.</w:t>
      </w:r>
      <w:r>
        <w:rPr/>
        <w:t>В</w:t>
      </w:r>
      <w:r>
        <w:rPr/>
        <w:t>. на тему «</w:t>
      </w:r>
      <w:r>
        <w:rPr>
          <w:lang w:val="ru-RU"/>
        </w:rPr>
        <w:t>Разработка геоинформационной системы самоходного роботизированного комплекса</w:t>
      </w:r>
      <w:r>
        <w:rPr/>
        <w:t>» удовлетворяет требованиям Государственного образовательного стандарта, предъявляемым к выпускным квалификационным работам для присвоения степени «Бакалавр информационных технологий». Работа выполнена на высоком уровне и заслуживает оценку «</w:t>
      </w:r>
      <w:r>
        <w:rPr>
          <w:highlight w:val="yellow"/>
        </w:rPr>
        <w:t>...</w:t>
      </w:r>
      <w:r>
        <w:rPr/>
        <w:t>».</w:t>
      </w:r>
    </w:p>
    <w:p>
      <w:pPr>
        <w:pStyle w:val="1"/>
        <w:ind w:right="28" w:hanging="0"/>
        <w:rPr>
          <w:color w:val="000000"/>
          <w:spacing w:val="-1"/>
          <w:sz w:val="24"/>
        </w:rPr>
      </w:pPr>
      <w:r>
        <w:rPr>
          <w:color w:val="000000"/>
          <w:spacing w:val="-1"/>
          <w:sz w:val="24"/>
        </w:rPr>
      </w:r>
    </w:p>
    <w:tbl>
      <w:tblPr>
        <w:tblW w:w="927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9"/>
        <w:gridCol w:w="4458"/>
      </w:tblGrid>
      <w:tr>
        <w:trPr>
          <w:trHeight w:val="587" w:hRule="atLeast"/>
        </w:trPr>
        <w:tc>
          <w:tcPr>
            <w:tcW w:w="4819" w:type="dxa"/>
            <w:tcBorders/>
            <w:shd w:fill="auto" w:val="clear"/>
          </w:tcPr>
          <w:p>
            <w:pPr>
              <w:pStyle w:val="1"/>
              <w:ind w:right="28" w:hanging="0"/>
              <w:rPr>
                <w:sz w:val="24"/>
              </w:rPr>
            </w:pPr>
            <w:r>
              <w:rPr>
                <w:color w:val="000000"/>
                <w:spacing w:val="-1"/>
                <w:sz w:val="24"/>
              </w:rPr>
              <w:t>Старший преподаватель</w:t>
            </w:r>
          </w:p>
        </w:tc>
        <w:tc>
          <w:tcPr>
            <w:tcW w:w="4458" w:type="dxa"/>
            <w:tcBorders/>
            <w:shd w:fill="auto" w:val="clear"/>
          </w:tcPr>
          <w:p>
            <w:pPr>
              <w:pStyle w:val="1"/>
              <w:ind w:right="28" w:hanging="0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  <w:u w:val="single"/>
              </w:rPr>
              <w:t>_____________________/</w:t>
            </w:r>
            <w:r>
              <w:rPr>
                <w:color w:val="000000"/>
                <w:sz w:val="24"/>
                <w:u w:val="single"/>
              </w:rPr>
              <w:t>Курушин Д.С.</w:t>
            </w:r>
            <w:r>
              <w:rPr>
                <w:color w:val="000000"/>
                <w:sz w:val="24"/>
                <w:u w:val="single"/>
              </w:rPr>
              <w:t>/</w:t>
            </w:r>
          </w:p>
          <w:p>
            <w:pPr>
              <w:pStyle w:val="1"/>
              <w:ind w:right="28" w:hanging="0"/>
              <w:rPr>
                <w:sz w:val="24"/>
              </w:rPr>
            </w:pPr>
            <w:r>
              <w:rPr>
                <w:color w:val="000000"/>
                <w:spacing w:val="-1"/>
                <w:sz w:val="24"/>
              </w:rPr>
              <w:t xml:space="preserve">              </w:t>
            </w:r>
            <w:r>
              <w:rPr>
                <w:color w:val="000000"/>
                <w:spacing w:val="-1"/>
                <w:sz w:val="20"/>
              </w:rPr>
              <w:t>(подпись)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1"/>
              <w:ind w:right="28" w:hanging="0"/>
              <w:rPr>
                <w:sz w:val="24"/>
              </w:rPr>
            </w:pPr>
            <w:r>
              <w:rPr>
                <w:color w:val="000000"/>
                <w:sz w:val="24"/>
              </w:rPr>
              <w:t>«</w:t>
            </w:r>
            <w:r>
              <w:rPr>
                <w:color w:val="000000"/>
                <w:sz w:val="24"/>
                <w:lang w:val="en-US"/>
              </w:rPr>
              <w:t>___</w:t>
            </w:r>
            <w:r>
              <w:rPr>
                <w:color w:val="000000"/>
                <w:spacing w:val="103"/>
                <w:sz w:val="24"/>
              </w:rPr>
              <w:t>»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z w:val="24"/>
                <w:u w:val="single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/>
              </w:rPr>
              <w:t> </w:t>
            </w:r>
            <w:r>
              <w:rPr>
                <w:color w:val="000000"/>
                <w:spacing w:val="103"/>
                <w:sz w:val="24"/>
              </w:rPr>
              <w:t xml:space="preserve"> </w:t>
            </w:r>
            <w:r>
              <w:rPr>
                <w:color w:val="000000"/>
                <w:spacing w:val="-2"/>
                <w:sz w:val="24"/>
              </w:rPr>
              <w:t>2016 г.</w:t>
            </w:r>
          </w:p>
        </w:tc>
        <w:tc>
          <w:tcPr>
            <w:tcW w:w="4458" w:type="dxa"/>
            <w:tcBorders/>
            <w:shd w:fill="auto" w:val="clear"/>
          </w:tcPr>
          <w:p>
            <w:pPr>
              <w:pStyle w:val="1"/>
              <w:ind w:right="28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1"/>
        <w:rPr/>
      </w:pPr>
      <w:r>
        <w:rPr/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cb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uppressAutoHyphens w:val="false"/>
      <w:spacing w:lineRule="auto" w:line="288" w:before="0" w:after="0"/>
      <w:ind w:left="0" w:right="0" w:firstLine="680"/>
      <w:jc w:val="both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1" w:customStyle="1">
    <w:name w:val="Стиль1"/>
    <w:basedOn w:val="Normal"/>
    <w:qFormat/>
    <w:rsid w:val="00113cb8"/>
    <w:pPr>
      <w:spacing w:lineRule="auto" w:line="276"/>
      <w:ind w:right="28" w:firstLine="720"/>
      <w:jc w:val="both"/>
    </w:pPr>
    <w:rPr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6C08-0B4F-4698-AB62-9C57E5A2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LibreOffice/5.1.3.2$Linux_X86_64 LibreOffice_project/10m0$Build-2</Application>
  <Pages>1</Pages>
  <Words>190</Words>
  <Characters>1586</Characters>
  <CharactersWithSpaces>1801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2016-06-06T14:51:00Z</dcterms:created>
  <dc:creator>Антон Лежнин</dc:creator>
  <dc:description/>
  <dc:language>ru-RU</dc:language>
  <cp:lastModifiedBy/>
  <dcterms:modified xsi:type="dcterms:W3CDTF">2016-06-17T10:34:46Z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