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20"/>
        <w:jc w:val="center"/>
      </w:pPr>
      <w:r>
        <w:rPr>
          <w:b/>
          <w:bCs/>
          <w:color w:val="E8620A"/>
          <w:sz w:val="48"/>
          <w:szCs w:val="48"/>
        </w:rPr>
        <w:t xml:space="preserve">TATA IPL 2026</w:t>
      </w:r>
    </w:p>
    <w:p>
      <w:pPr>
        <w:spacing w:after="240"/>
        <w:jc w:val="center"/>
      </w:pPr>
      <w:r>
        <w:rPr>
          <w:b/>
          <w:bCs/>
          <w:color w:val="1F4E78"/>
          <w:sz w:val="40"/>
          <w:szCs w:val="40"/>
        </w:rPr>
        <w:t xml:space="preserve">Official Fantasy Cricket League</w:t>
      </w:r>
    </w:p>
    <w:p>
      <w:pPr>
        <w:spacing w:after="360"/>
        <w:jc w:val="center"/>
      </w:pPr>
      <w:r>
        <w:rPr>
          <w:i/>
          <w:iCs/>
          <w:sz w:val="28"/>
          <w:szCs w:val="28"/>
        </w:rPr>
        <w:t xml:space="preserve">Powered by My11Circle</w:t>
      </w:r>
    </w:p>
    <w:p>
      <w:r>
        <w:t xml:space="preserve"/>
      </w:r>
    </w:p>
    <w:p>
      <w:pPr>
        <w:jc w:val="center"/>
      </w:pPr>
      <w:r>
        <w:rPr>
          <w:sz w:val="24"/>
          <w:szCs w:val="24"/>
        </w:rPr>
        <w:t xml:space="preserve">Complete How to Play Guide &amp; Rules</w:t>
      </w:r>
    </w:p>
    <w:r>
      <w:br w:type="page"/>
    </w:r>
    <w:p>
      <w:pPr>
        <w:pStyle w:val="Heading1"/>
      </w:pPr>
      <w:r>
        <w:t xml:space="preserve">1. About TATA IPL Fantasy League</w:t>
      </w:r>
    </w:p>
    <w:p>
      <w:pPr>
        <w:pStyle w:val="Heading2"/>
      </w:pPr>
      <w:r>
        <w:t xml:space="preserve">Official League</w:t>
      </w:r>
    </w:p>
    <w:p>
      <w:r>
        <w:t xml:space="preserve">TATA IPL Fantasy 2026 is the official fantasy cricket league for the Indian Premier League season, powered by My11Circle. It offers fans the opportunity to play free fantasy cricket and compete for exciting prizes.</w:t>
      </w:r>
    </w:p>
    <w:p>
      <w:r>
        <w:t xml:space="preserve"/>
      </w:r>
    </w:p>
    <w:p>
      <w:pPr>
        <w:pStyle w:val="Heading2"/>
      </w:pPr>
      <w:r>
        <w:t xml:space="preserve">Getting Started</w:t>
      </w:r>
    </w:p>
    <w:p>
      <w:r>
        <w:t xml:space="preserve">1. Visit fantasy.iplt20.com or access via the official IPL app</w:t>
      </w:r>
    </w:p>
    <w:p>
      <w:r>
        <w:t xml:space="preserve">2. Sign in with your account (powered by My11Circle)</w:t>
      </w:r>
    </w:p>
    <w:p>
      <w:r>
        <w:t xml:space="preserve">3. Create your fantasy team for matches or the full season</w:t>
      </w:r>
    </w:p>
    <w:p>
      <w:r>
        <w:t xml:space="preserve">4. Manage transfers and compete in global and private leagues</w:t>
      </w:r>
    </w:p>
    <w:p>
      <w:r>
        <w:t xml:space="preserve">5. Win prizes based on your team&amp;#x2019;s performance</w:t>
      </w:r>
    </w:p>
    <w:r>
      <w:br w:type="page"/>
    </w:r>
    <w:p>
      <w:pPr>
        <w:pStyle w:val="Heading1"/>
      </w:pPr>
      <w:r>
        <w:t xml:space="preserve">2. Team Composition &amp; Rules</w:t>
      </w:r>
    </w:p>
    <w:p>
      <w:pPr>
        <w:pStyle w:val="Heading2"/>
      </w:pPr>
      <w:r>
        <w:t xml:space="preserve">Squad Requirements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Borders>
              <w:top w:val="single" w:color="E8620A" w:sz="6"/>
              <w:left w:val="single" w:color="E8620A" w:sz="6"/>
              <w:bottom w:val="single" w:color="E8620A" w:sz="6"/>
              <w:right w:val="single" w:color="E8620A" w:sz="6"/>
            </w:tcBorders>
            <w:shd w:fill="E8620A" w:val="clear"/>
          </w:tcPr>
          <w:p>
            <w:r>
              <w:rPr>
                <w:b/>
                <w:bCs/>
                <w:color w:val="FFFFFF"/>
              </w:rPr>
              <w:t xml:space="preserve">Position</w:t>
            </w:r>
          </w:p>
        </w:tc>
        <w:tc>
          <w:tcPr>
            <w:tcBorders>
              <w:top w:val="single" w:color="E8620A" w:sz="6"/>
              <w:left w:val="single" w:color="E8620A" w:sz="6"/>
              <w:bottom w:val="single" w:color="E8620A" w:sz="6"/>
              <w:right w:val="single" w:color="E8620A" w:sz="6"/>
            </w:tcBorders>
            <w:shd w:fill="E8620A" w:val="clear"/>
          </w:tcPr>
          <w:p>
            <w:r>
              <w:rPr>
                <w:b/>
                <w:bCs/>
                <w:color w:val="FFFFFF"/>
              </w:rPr>
              <w:t xml:space="preserve">Minimum</w:t>
            </w:r>
          </w:p>
        </w:tc>
        <w:tc>
          <w:tcPr>
            <w:tcBorders>
              <w:top w:val="single" w:color="E8620A" w:sz="6"/>
              <w:left w:val="single" w:color="E8620A" w:sz="6"/>
              <w:bottom w:val="single" w:color="E8620A" w:sz="6"/>
              <w:right w:val="single" w:color="E8620A" w:sz="6"/>
            </w:tcBorders>
            <w:shd w:fill="E8620A" w:val="clear"/>
          </w:tcPr>
          <w:p>
            <w:r>
              <w:rPr>
                <w:b/>
                <w:bCs/>
                <w:color w:val="FFFFFF"/>
              </w:rPr>
              <w:t xml:space="preserve">Maximum</w:t>
            </w:r>
          </w:p>
        </w:tc>
      </w:tr>
      <w:tr>
        <w:tc>
          <w:tcPr>
            <w:tcBorders>
              <w:top w:val="single" w:color="E8620A" w:sz="6"/>
              <w:left w:val="single" w:color="E8620A" w:sz="6"/>
              <w:bottom w:val="single" w:color="E8620A" w:sz="6"/>
              <w:right w:val="single" w:color="E8620A" w:sz="6"/>
            </w:tcBorders>
          </w:tcPr>
          <w:p>
            <w:r>
              <w:t xml:space="preserve">Wicket Keeper</w:t>
            </w:r>
          </w:p>
        </w:tc>
        <w:tc>
          <w:tcPr>
            <w:tcBorders>
              <w:top w:val="single" w:color="E8620A" w:sz="6"/>
              <w:left w:val="single" w:color="E8620A" w:sz="6"/>
              <w:bottom w:val="single" w:color="E8620A" w:sz="6"/>
              <w:right w:val="single" w:color="E8620A" w:sz="6"/>
            </w:tcBorders>
          </w:tcPr>
          <w:p>
            <w:r>
              <w:t xml:space="preserve">1</w:t>
            </w:r>
          </w:p>
        </w:tc>
        <w:tc>
          <w:tcPr>
            <w:tcBorders>
              <w:top w:val="single" w:color="E8620A" w:sz="6"/>
              <w:left w:val="single" w:color="E8620A" w:sz="6"/>
              <w:bottom w:val="single" w:color="E8620A" w:sz="6"/>
              <w:right w:val="single" w:color="E8620A" w:sz="6"/>
            </w:tcBorders>
          </w:tcPr>
          <w:p>
            <w:r>
              <w:t xml:space="preserve">2</w:t>
            </w:r>
          </w:p>
        </w:tc>
      </w:tr>
      <w:tr>
        <w:tc>
          <w:tcPr>
            <w:tcBorders>
              <w:top w:val="single" w:color="E8620A" w:sz="6"/>
              <w:left w:val="single" w:color="E8620A" w:sz="6"/>
              <w:bottom w:val="single" w:color="E8620A" w:sz="6"/>
              <w:right w:val="single" w:color="E8620A" w:sz="6"/>
            </w:tcBorders>
          </w:tcPr>
          <w:p>
            <w:r>
              <w:t xml:space="preserve">Batter</w:t>
            </w:r>
          </w:p>
        </w:tc>
        <w:tc>
          <w:tcPr>
            <w:tcBorders>
              <w:top w:val="single" w:color="E8620A" w:sz="6"/>
              <w:left w:val="single" w:color="E8620A" w:sz="6"/>
              <w:bottom w:val="single" w:color="E8620A" w:sz="6"/>
              <w:right w:val="single" w:color="E8620A" w:sz="6"/>
            </w:tcBorders>
          </w:tcPr>
          <w:p>
            <w:r>
              <w:t xml:space="preserve">3</w:t>
            </w:r>
          </w:p>
        </w:tc>
        <w:tc>
          <w:tcPr>
            <w:tcBorders>
              <w:top w:val="single" w:color="E8620A" w:sz="6"/>
              <w:left w:val="single" w:color="E8620A" w:sz="6"/>
              <w:bottom w:val="single" w:color="E8620A" w:sz="6"/>
              <w:right w:val="single" w:color="E8620A" w:sz="6"/>
            </w:tcBorders>
          </w:tcPr>
          <w:p>
            <w:r>
              <w:t xml:space="preserve">5</w:t>
            </w:r>
          </w:p>
        </w:tc>
      </w:tr>
      <w:tr>
        <w:tc>
          <w:tcPr>
            <w:tcBorders>
              <w:top w:val="single" w:color="E8620A" w:sz="6"/>
              <w:left w:val="single" w:color="E8620A" w:sz="6"/>
              <w:bottom w:val="single" w:color="E8620A" w:sz="6"/>
              <w:right w:val="single" w:color="E8620A" w:sz="6"/>
            </w:tcBorders>
          </w:tcPr>
          <w:p>
            <w:r>
              <w:t xml:space="preserve">All-rounder</w:t>
            </w:r>
          </w:p>
        </w:tc>
        <w:tc>
          <w:tcPr>
            <w:tcBorders>
              <w:top w:val="single" w:color="E8620A" w:sz="6"/>
              <w:left w:val="single" w:color="E8620A" w:sz="6"/>
              <w:bottom w:val="single" w:color="E8620A" w:sz="6"/>
              <w:right w:val="single" w:color="E8620A" w:sz="6"/>
            </w:tcBorders>
          </w:tcPr>
          <w:p>
            <w:r>
              <w:t xml:space="preserve">1</w:t>
            </w:r>
          </w:p>
        </w:tc>
        <w:tc>
          <w:tcPr>
            <w:tcBorders>
              <w:top w:val="single" w:color="E8620A" w:sz="6"/>
              <w:left w:val="single" w:color="E8620A" w:sz="6"/>
              <w:bottom w:val="single" w:color="E8620A" w:sz="6"/>
              <w:right w:val="single" w:color="E8620A" w:sz="6"/>
            </w:tcBorders>
          </w:tcPr>
          <w:p>
            <w:r>
              <w:t xml:space="preserve">3</w:t>
            </w:r>
          </w:p>
        </w:tc>
      </w:tr>
      <w:tr>
        <w:tc>
          <w:tcPr>
            <w:tcBorders>
              <w:top w:val="single" w:color="E8620A" w:sz="6"/>
              <w:left w:val="single" w:color="E8620A" w:sz="6"/>
              <w:bottom w:val="single" w:color="E8620A" w:sz="6"/>
              <w:right w:val="single" w:color="E8620A" w:sz="6"/>
            </w:tcBorders>
          </w:tcPr>
          <w:p>
            <w:r>
              <w:t xml:space="preserve">Bowler</w:t>
            </w:r>
          </w:p>
        </w:tc>
        <w:tc>
          <w:tcPr>
            <w:tcBorders>
              <w:top w:val="single" w:color="E8620A" w:sz="6"/>
              <w:left w:val="single" w:color="E8620A" w:sz="6"/>
              <w:bottom w:val="single" w:color="E8620A" w:sz="6"/>
              <w:right w:val="single" w:color="E8620A" w:sz="6"/>
            </w:tcBorders>
          </w:tcPr>
          <w:p>
            <w:r>
              <w:t xml:space="preserve">3</w:t>
            </w:r>
          </w:p>
        </w:tc>
        <w:tc>
          <w:tcPr>
            <w:tcBorders>
              <w:top w:val="single" w:color="E8620A" w:sz="6"/>
              <w:left w:val="single" w:color="E8620A" w:sz="6"/>
              <w:bottom w:val="single" w:color="E8620A" w:sz="6"/>
              <w:right w:val="single" w:color="E8620A" w:sz="6"/>
            </w:tcBorders>
          </w:tcPr>
          <w:p>
            <w:r>
              <w:t xml:space="preserve">5</w:t>
            </w:r>
          </w:p>
        </w:tc>
      </w:tr>
    </w:tbl>
    <w:p>
      <w:r>
        <w:t xml:space="preserve"/>
      </w:r>
    </w:p>
    <w:p>
      <w:pPr>
        <w:pStyle w:val="Heading2"/>
      </w:pPr>
      <w:r>
        <w:t xml:space="preserve">Key Constraints</w:t>
      </w:r>
    </w:p>
    <w:p>
      <w:r>
        <w:t xml:space="preserve">• Total Players: 11</w:t>
      </w:r>
    </w:p>
    <w:p>
      <w:r>
        <w:t xml:space="preserve">• Total Credits: Exactly 100</w:t>
      </w:r>
    </w:p>
    <w:p>
      <w:r>
        <w:t xml:space="preserve">• Players from same franchise: Maximum 7</w:t>
      </w:r>
    </w:p>
    <w:p>
      <w:r>
        <w:t xml:space="preserve">• Overseas players: Maximum 4</w:t>
      </w:r>
    </w:p>
    <w:p>
      <w:r>
        <w:t xml:space="preserve">• Captain: Select 1 (mandatory, earns 2x points)</w:t>
      </w:r>
    </w:p>
    <w:p>
      <w:r>
        <w:t xml:space="preserve">• Vice-Captain: Select 1 (mandatory, earns 1.5x points)</w:t>
      </w:r>
    </w:p>
    <w:r>
      <w:br w:type="page"/>
    </w:r>
    <w:p>
      <w:pPr>
        <w:pStyle w:val="Heading1"/>
      </w:pPr>
      <w:r>
        <w:t xml:space="preserve">3. TATA IPL Fantasy Points System</w:t>
      </w:r>
    </w:p>
    <w:p>
      <w:pPr>
        <w:pStyle w:val="Heading2"/>
      </w:pPr>
      <w:r>
        <w:t xml:space="preserve">Batting Points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Borders>
              <w:top w:val="single" w:color="E8620A" w:sz="6"/>
              <w:left w:val="single" w:color="E8620A" w:sz="6"/>
              <w:bottom w:val="single" w:color="E8620A" w:sz="6"/>
              <w:right w:val="single" w:color="E8620A" w:sz="6"/>
            </w:tcBorders>
            <w:shd w:fill="E8620A" w:val="clear"/>
          </w:tcPr>
          <w:p>
            <w:r>
              <w:rPr>
                <w:b/>
                <w:bCs/>
                <w:color w:val="FFFFFF"/>
              </w:rPr>
              <w:t xml:space="preserve">Event</w:t>
            </w:r>
          </w:p>
        </w:tc>
        <w:tc>
          <w:tcPr>
            <w:tcBorders>
              <w:top w:val="single" w:color="E8620A" w:sz="6"/>
              <w:left w:val="single" w:color="E8620A" w:sz="6"/>
              <w:bottom w:val="single" w:color="E8620A" w:sz="6"/>
              <w:right w:val="single" w:color="E8620A" w:sz="6"/>
            </w:tcBorders>
            <w:shd w:fill="E8620A" w:val="clear"/>
          </w:tcPr>
          <w:p>
            <w:r>
              <w:rPr>
                <w:b/>
                <w:bCs/>
                <w:color w:val="FFFFFF"/>
              </w:rPr>
              <w:t xml:space="preserve">Points</w:t>
            </w:r>
          </w:p>
        </w:tc>
      </w:tr>
      <w:tr>
        <w:tc>
          <w:tcPr>
            <w:tcBorders>
              <w:top w:val="single" w:color="E8620A" w:sz="6"/>
              <w:left w:val="single" w:color="E8620A" w:sz="6"/>
              <w:bottom w:val="single" w:color="E8620A" w:sz="6"/>
              <w:right w:val="single" w:color="E8620A" w:sz="6"/>
            </w:tcBorders>
          </w:tcPr>
          <w:p>
            <w:r>
              <w:t xml:space="preserve">Per Run Scored</w:t>
            </w:r>
          </w:p>
        </w:tc>
        <w:tc>
          <w:tcPr>
            <w:tcBorders>
              <w:top w:val="single" w:color="E8620A" w:sz="6"/>
              <w:left w:val="single" w:color="E8620A" w:sz="6"/>
              <w:bottom w:val="single" w:color="E8620A" w:sz="6"/>
              <w:right w:val="single" w:color="E8620A" w:sz="6"/>
            </w:tcBorders>
          </w:tcPr>
          <w:p>
            <w:r>
              <w:t xml:space="preserve">1 point</w:t>
            </w:r>
          </w:p>
        </w:tc>
      </w:tr>
      <w:tr>
        <w:tc>
          <w:tcPr>
            <w:tcBorders>
              <w:top w:val="single" w:color="E8620A" w:sz="6"/>
              <w:left w:val="single" w:color="E8620A" w:sz="6"/>
              <w:bottom w:val="single" w:color="E8620A" w:sz="6"/>
              <w:right w:val="single" w:color="E8620A" w:sz="6"/>
            </w:tcBorders>
          </w:tcPr>
          <w:p>
            <w:r>
              <w:t xml:space="preserve">Boundary (4)</w:t>
            </w:r>
          </w:p>
        </w:tc>
        <w:tc>
          <w:tcPr>
            <w:tcBorders>
              <w:top w:val="single" w:color="E8620A" w:sz="6"/>
              <w:left w:val="single" w:color="E8620A" w:sz="6"/>
              <w:bottom w:val="single" w:color="E8620A" w:sz="6"/>
              <w:right w:val="single" w:color="E8620A" w:sz="6"/>
            </w:tcBorders>
          </w:tcPr>
          <w:p>
            <w:r>
              <w:t xml:space="preserve">1 point</w:t>
            </w:r>
          </w:p>
        </w:tc>
      </w:tr>
      <w:tr>
        <w:tc>
          <w:tcPr>
            <w:tcBorders>
              <w:top w:val="single" w:color="E8620A" w:sz="6"/>
              <w:left w:val="single" w:color="E8620A" w:sz="6"/>
              <w:bottom w:val="single" w:color="E8620A" w:sz="6"/>
              <w:right w:val="single" w:color="E8620A" w:sz="6"/>
            </w:tcBorders>
          </w:tcPr>
          <w:p>
            <w:r>
              <w:t xml:space="preserve">Six (6)</w:t>
            </w:r>
          </w:p>
        </w:tc>
        <w:tc>
          <w:tcPr>
            <w:tcBorders>
              <w:top w:val="single" w:color="E8620A" w:sz="6"/>
              <w:left w:val="single" w:color="E8620A" w:sz="6"/>
              <w:bottom w:val="single" w:color="E8620A" w:sz="6"/>
              <w:right w:val="single" w:color="E8620A" w:sz="6"/>
            </w:tcBorders>
          </w:tcPr>
          <w:p>
            <w:r>
              <w:t xml:space="preserve">2 points</w:t>
            </w:r>
          </w:p>
        </w:tc>
      </w:tr>
      <w:tr>
        <w:tc>
          <w:tcPr>
            <w:tcBorders>
              <w:top w:val="single" w:color="E8620A" w:sz="6"/>
              <w:left w:val="single" w:color="E8620A" w:sz="6"/>
              <w:bottom w:val="single" w:color="E8620A" w:sz="6"/>
              <w:right w:val="single" w:color="E8620A" w:sz="6"/>
            </w:tcBorders>
          </w:tcPr>
          <w:p>
            <w:r>
              <w:t xml:space="preserve">50-Run Milestone</w:t>
            </w:r>
          </w:p>
        </w:tc>
        <w:tc>
          <w:tcPr>
            <w:tcBorders>
              <w:top w:val="single" w:color="E8620A" w:sz="6"/>
              <w:left w:val="single" w:color="E8620A" w:sz="6"/>
              <w:bottom w:val="single" w:color="E8620A" w:sz="6"/>
              <w:right w:val="single" w:color="E8620A" w:sz="6"/>
            </w:tcBorders>
          </w:tcPr>
          <w:p>
            <w:r>
              <w:t xml:space="preserve">8 points</w:t>
            </w:r>
          </w:p>
        </w:tc>
      </w:tr>
      <w:tr>
        <w:tc>
          <w:tcPr>
            <w:tcBorders>
              <w:top w:val="single" w:color="E8620A" w:sz="6"/>
              <w:left w:val="single" w:color="E8620A" w:sz="6"/>
              <w:bottom w:val="single" w:color="E8620A" w:sz="6"/>
              <w:right w:val="single" w:color="E8620A" w:sz="6"/>
            </w:tcBorders>
          </w:tcPr>
          <w:p>
            <w:r>
              <w:t xml:space="preserve">Strike Rate 120+ (min 10 balls)</w:t>
            </w:r>
          </w:p>
        </w:tc>
        <w:tc>
          <w:tcPr>
            <w:tcBorders>
              <w:top w:val="single" w:color="E8620A" w:sz="6"/>
              <w:left w:val="single" w:color="E8620A" w:sz="6"/>
              <w:bottom w:val="single" w:color="E8620A" w:sz="6"/>
              <w:right w:val="single" w:color="E8620A" w:sz="6"/>
            </w:tcBorders>
          </w:tcPr>
          <w:p>
            <w:r>
              <w:t xml:space="preserve">2 points</w:t>
            </w:r>
          </w:p>
        </w:tc>
      </w:tr>
    </w:tbl>
    <w:p>
      <w:r>
        <w:t xml:space="preserve"/>
      </w:r>
    </w:p>
    <w:p>
      <w:pPr>
        <w:pStyle w:val="Heading2"/>
      </w:pPr>
      <w:r>
        <w:t xml:space="preserve">Bowling Points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Borders>
              <w:top w:val="single" w:color="E8620A" w:sz="6"/>
              <w:left w:val="single" w:color="E8620A" w:sz="6"/>
              <w:bottom w:val="single" w:color="E8620A" w:sz="6"/>
              <w:right w:val="single" w:color="E8620A" w:sz="6"/>
            </w:tcBorders>
            <w:shd w:fill="E8620A" w:val="clear"/>
          </w:tcPr>
          <w:p>
            <w:r>
              <w:rPr>
                <w:b/>
                <w:bCs/>
                <w:color w:val="FFFFFF"/>
              </w:rPr>
              <w:t xml:space="preserve">Event</w:t>
            </w:r>
          </w:p>
        </w:tc>
        <w:tc>
          <w:tcPr>
            <w:tcBorders>
              <w:top w:val="single" w:color="E8620A" w:sz="6"/>
              <w:left w:val="single" w:color="E8620A" w:sz="6"/>
              <w:bottom w:val="single" w:color="E8620A" w:sz="6"/>
              <w:right w:val="single" w:color="E8620A" w:sz="6"/>
            </w:tcBorders>
            <w:shd w:fill="E8620A" w:val="clear"/>
          </w:tcPr>
          <w:p>
            <w:r>
              <w:rPr>
                <w:b/>
                <w:bCs/>
                <w:color w:val="FFFFFF"/>
              </w:rPr>
              <w:t xml:space="preserve">Points</w:t>
            </w:r>
          </w:p>
        </w:tc>
      </w:tr>
      <w:tr>
        <w:tc>
          <w:tcPr>
            <w:tcBorders>
              <w:top w:val="single" w:color="E8620A" w:sz="6"/>
              <w:left w:val="single" w:color="E8620A" w:sz="6"/>
              <w:bottom w:val="single" w:color="E8620A" w:sz="6"/>
              <w:right w:val="single" w:color="E8620A" w:sz="6"/>
            </w:tcBorders>
          </w:tcPr>
          <w:p>
            <w:r>
              <w:t xml:space="preserve">Each Wicket</w:t>
            </w:r>
          </w:p>
        </w:tc>
        <w:tc>
          <w:tcPr>
            <w:tcBorders>
              <w:top w:val="single" w:color="E8620A" w:sz="6"/>
              <w:left w:val="single" w:color="E8620A" w:sz="6"/>
              <w:bottom w:val="single" w:color="E8620A" w:sz="6"/>
              <w:right w:val="single" w:color="E8620A" w:sz="6"/>
            </w:tcBorders>
          </w:tcPr>
          <w:p>
            <w:r>
              <w:t xml:space="preserve">25 points</w:t>
            </w:r>
          </w:p>
        </w:tc>
      </w:tr>
      <w:tr>
        <w:tc>
          <w:tcPr>
            <w:tcBorders>
              <w:top w:val="single" w:color="E8620A" w:sz="6"/>
              <w:left w:val="single" w:color="E8620A" w:sz="6"/>
              <w:bottom w:val="single" w:color="E8620A" w:sz="6"/>
              <w:right w:val="single" w:color="E8620A" w:sz="6"/>
            </w:tcBorders>
          </w:tcPr>
          <w:p>
            <w:r>
              <w:t xml:space="preserve">Maiden Over</w:t>
            </w:r>
          </w:p>
        </w:tc>
        <w:tc>
          <w:tcPr>
            <w:tcBorders>
              <w:top w:val="single" w:color="E8620A" w:sz="6"/>
              <w:left w:val="single" w:color="E8620A" w:sz="6"/>
              <w:bottom w:val="single" w:color="E8620A" w:sz="6"/>
              <w:right w:val="single" w:color="E8620A" w:sz="6"/>
            </w:tcBorders>
          </w:tcPr>
          <w:p>
            <w:r>
              <w:t xml:space="preserve">8 points</w:t>
            </w:r>
          </w:p>
        </w:tc>
      </w:tr>
      <w:tr>
        <w:tc>
          <w:tcPr>
            <w:tcBorders>
              <w:top w:val="single" w:color="E8620A" w:sz="6"/>
              <w:left w:val="single" w:color="E8620A" w:sz="6"/>
              <w:bottom w:val="single" w:color="E8620A" w:sz="6"/>
              <w:right w:val="single" w:color="E8620A" w:sz="6"/>
            </w:tcBorders>
          </w:tcPr>
          <w:p>
            <w:r>
              <w:t xml:space="preserve">Economy Rate &lt;6 (min 2 overs)</w:t>
            </w:r>
          </w:p>
        </w:tc>
        <w:tc>
          <w:tcPr>
            <w:tcBorders>
              <w:top w:val="single" w:color="E8620A" w:sz="6"/>
              <w:left w:val="single" w:color="E8620A" w:sz="6"/>
              <w:bottom w:val="single" w:color="E8620A" w:sz="6"/>
              <w:right w:val="single" w:color="E8620A" w:sz="6"/>
            </w:tcBorders>
          </w:tcPr>
          <w:p>
            <w:r>
              <w:t xml:space="preserve">4 points</w:t>
            </w:r>
          </w:p>
        </w:tc>
      </w:tr>
      <w:tr>
        <w:tc>
          <w:tcPr>
            <w:tcBorders>
              <w:top w:val="single" w:color="E8620A" w:sz="6"/>
              <w:left w:val="single" w:color="E8620A" w:sz="6"/>
              <w:bottom w:val="single" w:color="E8620A" w:sz="6"/>
              <w:right w:val="single" w:color="E8620A" w:sz="6"/>
            </w:tcBorders>
          </w:tcPr>
          <w:p>
            <w:r>
              <w:t xml:space="preserve">Economy Rate 6-8 (min 2 overs)</w:t>
            </w:r>
          </w:p>
        </w:tc>
        <w:tc>
          <w:tcPr>
            <w:tcBorders>
              <w:top w:val="single" w:color="E8620A" w:sz="6"/>
              <w:left w:val="single" w:color="E8620A" w:sz="6"/>
              <w:bottom w:val="single" w:color="E8620A" w:sz="6"/>
              <w:right w:val="single" w:color="E8620A" w:sz="6"/>
            </w:tcBorders>
          </w:tcPr>
          <w:p>
            <w:r>
              <w:t xml:space="preserve">2 points</w:t>
            </w:r>
          </w:p>
        </w:tc>
      </w:tr>
    </w:tbl>
    <w:p>
      <w:r>
        <w:t xml:space="preserve"/>
      </w:r>
    </w:p>
    <w:p>
      <w:pPr>
        <w:pStyle w:val="Heading2"/>
      </w:pPr>
      <w:r>
        <w:t xml:space="preserve">Fielding Points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Borders>
              <w:top w:val="single" w:color="E8620A" w:sz="6"/>
              <w:left w:val="single" w:color="E8620A" w:sz="6"/>
              <w:bottom w:val="single" w:color="E8620A" w:sz="6"/>
              <w:right w:val="single" w:color="E8620A" w:sz="6"/>
            </w:tcBorders>
            <w:shd w:fill="E8620A" w:val="clear"/>
          </w:tcPr>
          <w:p>
            <w:r>
              <w:rPr>
                <w:b/>
                <w:bCs/>
                <w:color w:val="FFFFFF"/>
              </w:rPr>
              <w:t xml:space="preserve">Event</w:t>
            </w:r>
          </w:p>
        </w:tc>
        <w:tc>
          <w:tcPr>
            <w:tcBorders>
              <w:top w:val="single" w:color="E8620A" w:sz="6"/>
              <w:left w:val="single" w:color="E8620A" w:sz="6"/>
              <w:bottom w:val="single" w:color="E8620A" w:sz="6"/>
              <w:right w:val="single" w:color="E8620A" w:sz="6"/>
            </w:tcBorders>
            <w:shd w:fill="E8620A" w:val="clear"/>
          </w:tcPr>
          <w:p>
            <w:r>
              <w:rPr>
                <w:b/>
                <w:bCs/>
                <w:color w:val="FFFFFF"/>
              </w:rPr>
              <w:t xml:space="preserve">Points</w:t>
            </w:r>
          </w:p>
        </w:tc>
      </w:tr>
      <w:tr>
        <w:tc>
          <w:tcPr>
            <w:tcBorders>
              <w:top w:val="single" w:color="E8620A" w:sz="6"/>
              <w:left w:val="single" w:color="E8620A" w:sz="6"/>
              <w:bottom w:val="single" w:color="E8620A" w:sz="6"/>
              <w:right w:val="single" w:color="E8620A" w:sz="6"/>
            </w:tcBorders>
          </w:tcPr>
          <w:p>
            <w:r>
              <w:t xml:space="preserve">Catch</w:t>
            </w:r>
          </w:p>
        </w:tc>
        <w:tc>
          <w:tcPr>
            <w:tcBorders>
              <w:top w:val="single" w:color="E8620A" w:sz="6"/>
              <w:left w:val="single" w:color="E8620A" w:sz="6"/>
              <w:bottom w:val="single" w:color="E8620A" w:sz="6"/>
              <w:right w:val="single" w:color="E8620A" w:sz="6"/>
            </w:tcBorders>
          </w:tcPr>
          <w:p>
            <w:r>
              <w:t xml:space="preserve">8 points</w:t>
            </w:r>
          </w:p>
        </w:tc>
      </w:tr>
      <w:tr>
        <w:tc>
          <w:tcPr>
            <w:tcBorders>
              <w:top w:val="single" w:color="E8620A" w:sz="6"/>
              <w:left w:val="single" w:color="E8620A" w:sz="6"/>
              <w:bottom w:val="single" w:color="E8620A" w:sz="6"/>
              <w:right w:val="single" w:color="E8620A" w:sz="6"/>
            </w:tcBorders>
          </w:tcPr>
          <w:p>
            <w:r>
              <w:t xml:space="preserve">Run-out</w:t>
            </w:r>
          </w:p>
        </w:tc>
        <w:tc>
          <w:tcPr>
            <w:tcBorders>
              <w:top w:val="single" w:color="E8620A" w:sz="6"/>
              <w:left w:val="single" w:color="E8620A" w:sz="6"/>
              <w:bottom w:val="single" w:color="E8620A" w:sz="6"/>
              <w:right w:val="single" w:color="E8620A" w:sz="6"/>
            </w:tcBorders>
          </w:tcPr>
          <w:p>
            <w:r>
              <w:t xml:space="preserve">12 points</w:t>
            </w:r>
          </w:p>
        </w:tc>
      </w:tr>
      <w:tr>
        <w:tc>
          <w:tcPr>
            <w:tcBorders>
              <w:top w:val="single" w:color="E8620A" w:sz="6"/>
              <w:left w:val="single" w:color="E8620A" w:sz="6"/>
              <w:bottom w:val="single" w:color="E8620A" w:sz="6"/>
              <w:right w:val="single" w:color="E8620A" w:sz="6"/>
            </w:tcBorders>
          </w:tcPr>
          <w:p>
            <w:r>
              <w:t xml:space="preserve">Stumping</w:t>
            </w:r>
          </w:p>
        </w:tc>
        <w:tc>
          <w:tcPr>
            <w:tcBorders>
              <w:top w:val="single" w:color="E8620A" w:sz="6"/>
              <w:left w:val="single" w:color="E8620A" w:sz="6"/>
              <w:bottom w:val="single" w:color="E8620A" w:sz="6"/>
              <w:right w:val="single" w:color="E8620A" w:sz="6"/>
            </w:tcBorders>
          </w:tcPr>
          <w:p>
            <w:r>
              <w:t xml:space="preserve">12 points</w:t>
            </w:r>
          </w:p>
        </w:tc>
      </w:tr>
      <w:tr>
        <w:tc>
          <w:tcPr>
            <w:tcBorders>
              <w:top w:val="single" w:color="E8620A" w:sz="6"/>
              <w:left w:val="single" w:color="E8620A" w:sz="6"/>
              <w:bottom w:val="single" w:color="E8620A" w:sz="6"/>
              <w:right w:val="single" w:color="E8620A" w:sz="6"/>
            </w:tcBorders>
          </w:tcPr>
          <w:p>
            <w:r>
              <w:t xml:space="preserve">3+ Catch Bonus</w:t>
            </w:r>
          </w:p>
        </w:tc>
        <w:tc>
          <w:tcPr>
            <w:tcBorders>
              <w:top w:val="single" w:color="E8620A" w:sz="6"/>
              <w:left w:val="single" w:color="E8620A" w:sz="6"/>
              <w:bottom w:val="single" w:color="E8620A" w:sz="6"/>
              <w:right w:val="single" w:color="E8620A" w:sz="6"/>
            </w:tcBorders>
          </w:tcPr>
          <w:p>
            <w:r>
              <w:t xml:space="preserve">4 points</w:t>
            </w:r>
          </w:p>
        </w:tc>
      </w:tr>
    </w:tbl>
    <w:p>
      <w:r>
        <w:t xml:space="preserve"/>
      </w:r>
    </w:p>
    <w:p>
      <w:pPr>
        <w:pStyle w:val="Heading2"/>
      </w:pPr>
      <w:r>
        <w:t xml:space="preserve">Team Bonuses</w:t>
      </w:r>
    </w:p>
    <w:p>
      <w:r>
        <w:t xml:space="preserve">• Players from Winning Team: 5 points per player (bonus awarded to squad members of the winning franchise)</w:t>
      </w:r>
    </w:p>
    <w:p>
      <w:r>
        <w:t xml:space="preserve"/>
      </w:r>
    </w:p>
    <w:p>
      <w:pPr>
        <w:pStyle w:val="Heading2"/>
      </w:pPr>
      <w:r>
        <w:t xml:space="preserve">Captain &amp; Vice-Captain Multipliers</w:t>
      </w:r>
    </w:p>
    <w:p>
      <w:r>
        <w:t xml:space="preserve">• Captain: All earned points × 2</w:t>
      </w:r>
    </w:p>
    <w:p>
      <w:r>
        <w:t xml:space="preserve">• Vice-Captain: All earned points × 1.5</w:t>
      </w:r>
    </w:p>
    <w:p>
      <w:r>
        <w:t xml:space="preserve">• Other players: Points earned normally</w:t>
      </w:r>
    </w:p>
    <w:r>
      <w:br w:type="page"/>
    </w:r>
    <w:p>
      <w:pPr>
        <w:pStyle w:val="Heading1"/>
      </w:pPr>
      <w:r>
        <w:t xml:space="preserve">4. Team Management</w:t>
      </w:r>
    </w:p>
    <w:p>
      <w:pPr>
        <w:pStyle w:val="Heading2"/>
      </w:pPr>
      <w:r>
        <w:t xml:space="preserve">Making Changes</w:t>
      </w:r>
    </w:p>
    <w:p>
      <w:r>
        <w:t xml:space="preserve">You can modify your team right up until the match begins. Once the toss is completed, the team becomes locked and no further changes are allowed.</w:t>
      </w:r>
    </w:p>
    <w:p>
      <w:r>
        <w:t xml:space="preserve"/>
      </w:r>
    </w:p>
    <w:p>
      <w:pPr>
        <w:pStyle w:val="Heading2"/>
      </w:pPr>
      <w:r>
        <w:t xml:space="preserve">Impact Player Feature</w:t>
      </w:r>
    </w:p>
    <w:p>
      <w:r>
        <w:t xml:space="preserve">An Impact Player in TATA IPL is a substitute who can replace any player from the Playing XI at any point during the match. This player can be a Wicketkeeper, Batter, Bowler, or All-rounder. This feature is unique to IPL fantasy cricket.</w:t>
      </w:r>
    </w:p>
    <w:p>
      <w:r>
        <w:t xml:space="preserve"/>
      </w:r>
    </w:p>
    <w:p>
      <w:pPr>
        <w:pStyle w:val="Heading2"/>
      </w:pPr>
      <w:r>
        <w:t xml:space="preserve">Transfers</w:t>
      </w:r>
    </w:p>
    <w:p>
      <w:r>
        <w:t xml:space="preserve">Season-long leagues allow you to make strategic transfers throughout the tournament. Use transfers wisely to handle injuries, capitalize on form, and adjust for upcoming matchups.</w:t>
      </w:r>
    </w:p>
    <w:r>
      <w:br w:type="page"/>
    </w:r>
    <w:p>
      <w:pPr>
        <w:pStyle w:val="Heading1"/>
      </w:pPr>
      <w:r>
        <w:t xml:space="preserve">5. Special Boosters &amp; Features</w:t>
      </w:r>
    </w:p>
    <w:p>
      <w:pPr>
        <w:pStyle w:val="Heading2"/>
      </w:pPr>
      <w:r>
        <w:t xml:space="preserve">Foreign Stars</w:t>
      </w:r>
    </w:p>
    <w:p>
      <w:r>
        <w:t xml:space="preserve">This booster enhances the performance points of overseas players in your squad, rewarding you for including quality international talent.</w:t>
      </w:r>
    </w:p>
    <w:p>
      <w:r>
        <w:t xml:space="preserve"/>
      </w:r>
    </w:p>
    <w:p>
      <w:pPr>
        <w:pStyle w:val="Heading2"/>
      </w:pPr>
      <w:r>
        <w:t xml:space="preserve">Free Hit</w:t>
      </w:r>
    </w:p>
    <w:p>
      <w:r>
        <w:t xml:space="preserve">Allows you to make flexible team changes for a specific match without using a transfer. Available during select transfer windows throughout the season.</w:t>
      </w:r>
    </w:p>
    <w:p>
      <w:r>
        <w:t xml:space="preserve"/>
      </w:r>
    </w:p>
    <w:p>
      <w:pPr>
        <w:pStyle w:val="Heading2"/>
      </w:pPr>
      <w:r>
        <w:t xml:space="preserve">Wild Card</w:t>
      </w:r>
    </w:p>
    <w:p>
      <w:r>
        <w:t xml:space="preserve">Provides an opportunity to strategically restructure your team. This booster offers flexibility in your squad composition strategy.</w:t>
      </w:r>
    </w:p>
    <w:r>
      <w:br w:type="page"/>
    </w:r>
    <w:p>
      <w:pPr>
        <w:pStyle w:val="Heading1"/>
      </w:pPr>
      <w:r>
        <w:t xml:space="preserve">6. League Types</w:t>
      </w:r>
    </w:p>
    <w:p>
      <w:pPr>
        <w:pStyle w:val="Heading2"/>
      </w:pPr>
      <w:r>
        <w:t xml:space="preserve">Global League</w:t>
      </w:r>
    </w:p>
    <w:p>
      <w:r>
        <w:t xml:space="preserve">Compete against millions of fantasy cricket players worldwide. Your rank is determined by total season-long points or match points depending on the league format.</w:t>
      </w:r>
    </w:p>
    <w:p>
      <w:r>
        <w:t xml:space="preserve"/>
      </w:r>
    </w:p>
    <w:p>
      <w:pPr>
        <w:pStyle w:val="Heading2"/>
      </w:pPr>
      <w:r>
        <w:t xml:space="preserve">Private Leagues</w:t>
      </w:r>
    </w:p>
    <w:p>
      <w:r>
        <w:t xml:space="preserve">Create or join exclusive leagues with friends, family, or colleagues using a unique league code. Compete within your group only.</w:t>
      </w:r>
    </w:p>
    <w:p>
      <w:r>
        <w:t xml:space="preserve"/>
      </w:r>
    </w:p>
    <w:p>
      <w:pPr>
        <w:pStyle w:val="Heading2"/>
      </w:pPr>
      <w:r>
        <w:t xml:space="preserve">Tournament Phases</w:t>
      </w:r>
    </w:p>
    <w:p>
      <w:r>
        <w:t xml:space="preserve">• Regular Season: 56 matches (March 28 &amp;#x2013; May 16, 2026)</w:t>
      </w:r>
    </w:p>
    <w:p>
      <w:r>
        <w:t xml:space="preserve">• Playoffs: 4 matches (Qualifier 1, Eliminator, Qualifier 2, Final)</w:t>
      </w:r>
    </w:p>
    <w:p>
      <w:r>
        <w:t xml:space="preserve">• Final Date: May 24, 2026</w:t>
      </w:r>
    </w:p>
    <w:r>
      <w:br w:type="page"/>
    </w:r>
    <w:p>
      <w:pPr>
        <w:pStyle w:val="Heading1"/>
      </w:pPr>
      <w:r>
        <w:t xml:space="preserve">7. Tips for Success</w:t>
      </w:r>
    </w:p>
    <w:p>
      <w:r>
        <w:t xml:space="preserve">✓ Stay within the 100-credit budget exactly</w:t>
      </w:r>
    </w:p>
    <w:p>
      <w:r>
        <w:t xml:space="preserve">✓ Research player form and venue statistics</w:t>
      </w:r>
    </w:p>
    <w:p>
      <w:r>
        <w:t xml:space="preserve">✓ Don&amp;#x2019;t exceed 7 players from one franchise</w:t>
      </w:r>
    </w:p>
    <w:p>
      <w:r>
        <w:t xml:space="preserve">✓ Consider the 4-overseas player limit</w:t>
      </w:r>
    </w:p>
    <w:p>
      <w:r>
        <w:t xml:space="preserve">✓ Select captain from highest-scoring players</w:t>
      </w:r>
    </w:p>
    <w:p>
      <w:r>
        <w:t xml:space="preserve">✓ Monitor injury announcements and team changes</w:t>
      </w:r>
    </w:p>
    <w:p>
      <w:r>
        <w:t xml:space="preserve">✓ Balance premium and budget players</w:t>
      </w:r>
    </w:p>
    <w:p>
      <w:r>
        <w:t xml:space="preserve">✓ Make changes before toss is announced</w:t>
      </w:r>
    </w:p>
    <w:p>
      <w:r>
        <w:t xml:space="preserve">✓ Use Impact Player feature strategically</w:t>
      </w:r>
    </w:p>
    <w:p>
      <w:r>
        <w:t xml:space="preserve">✓ Manage transfers wisely in season-long leagues</w:t>
      </w:r>
    </w:p>
    <w:r>
      <w:br w:type="page"/>
    </w:r>
    <w:p>
      <w:pPr>
        <w:jc w:val="center"/>
      </w:pPr>
      <w:r>
        <w:rPr>
          <w:b/>
          <w:bCs/>
          <w:color w:val="E8620A"/>
          <w:sz w:val="28"/>
          <w:szCs w:val="28"/>
        </w:rPr>
        <w:t xml:space="preserve">Good luck in TATA IPL 2026 Fantasy!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40"/>
      <w:jc w:val="center"/>
    </w:pPr>
    <w:r>
      <w:rPr>
        <w:b/>
        <w:bCs/>
        <w:color w:val="E8620A"/>
        <w:sz w:val="18"/>
        <w:szCs w:val="18"/>
      </w:rPr>
      <w:t xml:space="preserve">TATA IPL FANTASY CRICKET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E8620A"/>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1F4E7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2026-03-28T11:01:24.760Z</dcterms:created>
  <dcterms:modified xsi:type="dcterms:W3CDTF">2026-03-28T11:01:24.760Z</dcterms:modified>
</cp:coreProperties>
</file>

<file path=docProps/custom.xml><?xml version="1.0" encoding="utf-8"?>
<Properties xmlns="http://schemas.openxmlformats.org/officeDocument/2006/custom-properties" xmlns:vt="http://schemas.openxmlformats.org/officeDocument/2006/docPropsVTypes"/>
</file>