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BE5C2C" w14:paraId="2C078E63" wp14:textId="2C61D705">
      <w:pPr>
        <w:rPr>
          <w:sz w:val="144"/>
          <w:szCs w:val="144"/>
        </w:rPr>
      </w:pPr>
      <w:bookmarkStart w:name="_GoBack" w:id="0"/>
      <w:bookmarkEnd w:id="0"/>
      <w:r w:rsidRPr="5BBE5C2C" w:rsidR="5BBE5C2C">
        <w:rPr>
          <w:sz w:val="144"/>
          <w:szCs w:val="144"/>
        </w:rPr>
        <w:t>3000 Years Ago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04980"/>
    <w:rsid w:val="47504980"/>
    <w:rsid w:val="5BB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4980"/>
  <w15:chartTrackingRefBased/>
  <w15:docId w15:val="{780B99EE-A7F7-46F7-8C3A-874C56E92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2022-04-24T08:04:11.0462243Z</dcterms:created>
  <dcterms:modified xsi:type="dcterms:W3CDTF">2022-04-24T08:04:38.5280969Z</dcterms:modified>
  <dc:creator>Pushpendra Chandravanshi</dc:creator>
  <lastModifiedBy>Pushpendra Chandravanshi</lastModifiedBy>
</coreProperties>
</file>