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9C47725" w14:textId="77777777" w:rsidR="00C407A8" w:rsidRDefault="00000000">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rPr>
        <w:drawing>
          <wp:inline distT="114300" distB="114300" distL="114300" distR="114300" wp14:anchorId="1A31245E" wp14:editId="6A4CF2FA">
            <wp:extent cx="5916349" cy="104775"/>
            <wp:effectExtent l="0" t="0" r="0" b="0"/>
            <wp:docPr id="4"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14:paraId="411B8B9A" w14:textId="77777777" w:rsidR="00C407A8" w:rsidRDefault="00000000">
      <w:pPr>
        <w:pBdr>
          <w:top w:val="nil"/>
          <w:left w:val="nil"/>
          <w:bottom w:val="nil"/>
          <w:right w:val="nil"/>
          <w:between w:val="nil"/>
        </w:pBdr>
      </w:pPr>
      <w:r>
        <w:rPr>
          <w:noProof/>
        </w:rPr>
        <w:drawing>
          <wp:inline distT="114300" distB="114300" distL="114300" distR="114300" wp14:anchorId="25124FF1" wp14:editId="4A919256">
            <wp:extent cx="5910263" cy="3940175"/>
            <wp:effectExtent l="0" t="0" r="0" b="0"/>
            <wp:docPr id="1" name="image3.jpg" descr="Placeholder image"/>
            <wp:cNvGraphicFramePr/>
            <a:graphic xmlns:a="http://schemas.openxmlformats.org/drawingml/2006/main">
              <a:graphicData uri="http://schemas.openxmlformats.org/drawingml/2006/picture">
                <pic:pic xmlns:pic="http://schemas.openxmlformats.org/drawingml/2006/picture">
                  <pic:nvPicPr>
                    <pic:cNvPr id="0" name="image3.jpg" descr="Placeholder image"/>
                    <pic:cNvPicPr preferRelativeResize="0"/>
                  </pic:nvPicPr>
                  <pic:blipFill>
                    <a:blip r:embed="rId8"/>
                    <a:srcRect/>
                    <a:stretch>
                      <a:fillRect/>
                    </a:stretch>
                  </pic:blipFill>
                  <pic:spPr>
                    <a:xfrm>
                      <a:off x="0" y="0"/>
                      <a:ext cx="5910263" cy="3940175"/>
                    </a:xfrm>
                    <a:prstGeom prst="rect">
                      <a:avLst/>
                    </a:prstGeom>
                    <a:ln/>
                  </pic:spPr>
                </pic:pic>
              </a:graphicData>
            </a:graphic>
          </wp:inline>
        </w:drawing>
      </w:r>
    </w:p>
    <w:p w14:paraId="58C75F85" w14:textId="77777777" w:rsidR="00C407A8" w:rsidRDefault="00000000">
      <w:pPr>
        <w:pStyle w:val="Title"/>
        <w:pBdr>
          <w:top w:val="nil"/>
          <w:left w:val="nil"/>
          <w:bottom w:val="nil"/>
          <w:right w:val="nil"/>
          <w:between w:val="nil"/>
        </w:pBdr>
      </w:pPr>
      <w:bookmarkStart w:id="1" w:name="_2gazcsgmxkub" w:colFirst="0" w:colLast="0"/>
      <w:bookmarkEnd w:id="1"/>
      <w:r>
        <w:t xml:space="preserve">Sarcasm Detection </w:t>
      </w:r>
    </w:p>
    <w:p w14:paraId="73A86394" w14:textId="77777777" w:rsidR="00C407A8" w:rsidRDefault="00000000">
      <w:pPr>
        <w:pStyle w:val="Subtitle"/>
        <w:pBdr>
          <w:top w:val="nil"/>
          <w:left w:val="nil"/>
          <w:bottom w:val="nil"/>
          <w:right w:val="nil"/>
          <w:between w:val="nil"/>
        </w:pBdr>
      </w:pPr>
      <w:bookmarkStart w:id="2" w:name="_ng30guuqqp2v" w:colFirst="0" w:colLast="0"/>
      <w:bookmarkEnd w:id="2"/>
      <w:r>
        <w:t>11.08.2024</w:t>
      </w:r>
    </w:p>
    <w:p w14:paraId="1E01250C" w14:textId="77777777" w:rsidR="00C407A8" w:rsidRDefault="00000000">
      <w:pPr>
        <w:pBdr>
          <w:top w:val="nil"/>
          <w:left w:val="nil"/>
          <w:bottom w:val="nil"/>
          <w:right w:val="nil"/>
          <w:between w:val="nil"/>
        </w:pBdr>
        <w:spacing w:before="0" w:after="1440"/>
      </w:pPr>
      <w:r>
        <w:rPr>
          <w:rFonts w:ascii="Arial Unicode MS" w:eastAsia="Arial Unicode MS" w:hAnsi="Arial Unicode MS" w:cs="Arial Unicode MS"/>
          <w:b/>
          <w:sz w:val="36"/>
          <w:szCs w:val="36"/>
        </w:rPr>
        <w:t>─</w:t>
      </w:r>
    </w:p>
    <w:p w14:paraId="2CF6EFA3" w14:textId="77777777" w:rsidR="00C407A8" w:rsidRDefault="00000000">
      <w:pPr>
        <w:pBdr>
          <w:top w:val="nil"/>
          <w:left w:val="nil"/>
          <w:bottom w:val="nil"/>
          <w:right w:val="nil"/>
          <w:between w:val="nil"/>
        </w:pBdr>
        <w:spacing w:line="240" w:lineRule="auto"/>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P.Pushyamithra</w:t>
      </w:r>
    </w:p>
    <w:p w14:paraId="1854157C" w14:textId="77777777" w:rsidR="00C407A8" w:rsidRDefault="00000000">
      <w:pPr>
        <w:pBdr>
          <w:top w:val="nil"/>
          <w:left w:val="nil"/>
          <w:bottom w:val="nil"/>
          <w:right w:val="nil"/>
          <w:between w:val="nil"/>
        </w:pBd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 xml:space="preserve">2201157 </w:t>
      </w:r>
    </w:p>
    <w:p w14:paraId="6CC904A5" w14:textId="77777777" w:rsidR="00C407A8" w:rsidRDefault="00C407A8">
      <w:pPr>
        <w:pBdr>
          <w:top w:val="nil"/>
          <w:left w:val="nil"/>
          <w:bottom w:val="nil"/>
          <w:right w:val="nil"/>
          <w:between w:val="nil"/>
        </w:pBdr>
        <w:spacing w:before="0"/>
        <w:rPr>
          <w:rFonts w:ascii="PT Sans Narrow" w:eastAsia="PT Sans Narrow" w:hAnsi="PT Sans Narrow" w:cs="PT Sans Narrow"/>
          <w:sz w:val="28"/>
          <w:szCs w:val="28"/>
        </w:rPr>
      </w:pPr>
    </w:p>
    <w:p w14:paraId="76C41C88" w14:textId="77777777" w:rsidR="00C407A8" w:rsidRDefault="00C407A8">
      <w:pPr>
        <w:pBdr>
          <w:top w:val="nil"/>
          <w:left w:val="nil"/>
          <w:bottom w:val="nil"/>
          <w:right w:val="nil"/>
          <w:between w:val="nil"/>
        </w:pBdr>
        <w:spacing w:before="0"/>
        <w:rPr>
          <w:rFonts w:ascii="PT Sans Narrow" w:eastAsia="PT Sans Narrow" w:hAnsi="PT Sans Narrow" w:cs="PT Sans Narrow"/>
          <w:sz w:val="28"/>
          <w:szCs w:val="28"/>
        </w:rPr>
      </w:pPr>
    </w:p>
    <w:p w14:paraId="6639A88E" w14:textId="77777777" w:rsidR="007E5896" w:rsidRDefault="007E5896">
      <w:pPr>
        <w:pStyle w:val="Heading1"/>
        <w:pBdr>
          <w:top w:val="nil"/>
          <w:left w:val="nil"/>
          <w:bottom w:val="nil"/>
          <w:right w:val="nil"/>
          <w:between w:val="nil"/>
        </w:pBdr>
      </w:pPr>
      <w:bookmarkStart w:id="3" w:name="_au51mny0sx6" w:colFirst="0" w:colLast="0"/>
      <w:bookmarkEnd w:id="3"/>
    </w:p>
    <w:p w14:paraId="5C879181" w14:textId="332D26E3" w:rsidR="00C407A8" w:rsidRDefault="00AD7F22">
      <w:pPr>
        <w:pStyle w:val="Heading1"/>
        <w:pBdr>
          <w:top w:val="nil"/>
          <w:left w:val="nil"/>
          <w:bottom w:val="nil"/>
          <w:right w:val="nil"/>
          <w:between w:val="nil"/>
        </w:pBdr>
      </w:pPr>
      <w:r>
        <w:t>Abstract</w:t>
      </w:r>
    </w:p>
    <w:p w14:paraId="57E5E4B1" w14:textId="5D00BD5D" w:rsidR="00C407A8" w:rsidRDefault="00000000">
      <w:pPr>
        <w:pBdr>
          <w:top w:val="nil"/>
          <w:left w:val="nil"/>
          <w:bottom w:val="nil"/>
          <w:right w:val="nil"/>
          <w:between w:val="nil"/>
        </w:pBdr>
      </w:pPr>
      <w:r>
        <w:t xml:space="preserve">The </w:t>
      </w:r>
      <w:r w:rsidR="00AD7F22">
        <w:t>objective</w:t>
      </w:r>
      <w:r>
        <w:t xml:space="preserve"> of this project is to develop a </w:t>
      </w:r>
      <w:r>
        <w:rPr>
          <w:b/>
        </w:rPr>
        <w:t>Sarcasm Detection System</w:t>
      </w:r>
      <w:r>
        <w:t xml:space="preserve"> that uses machine learning and natural language processing (NLP) techniques to classify text as sarcastic or non-sarcastic. The system incorporates text preprocessing, feature extraction, model training with hyperparameter tuning, and a user-friendly GUI. By utilizing techniques like logistic regression</w:t>
      </w:r>
      <w:r w:rsidR="007F2030">
        <w:t xml:space="preserve">, </w:t>
      </w:r>
      <w:r w:rsidR="004947A9">
        <w:t>Random Forest,</w:t>
      </w:r>
      <w:r>
        <w:t xml:space="preserve"> and SMOTE (Synthetic Minority Over-sampling Technique), this project aims to address the challenges associated with sarcasm detection, particularly in imbalanced datasets.</w:t>
      </w:r>
    </w:p>
    <w:p w14:paraId="29834A8C" w14:textId="77777777" w:rsidR="00C407A8" w:rsidRDefault="00000000">
      <w:pPr>
        <w:pStyle w:val="Heading1"/>
        <w:pBdr>
          <w:top w:val="nil"/>
          <w:left w:val="nil"/>
          <w:bottom w:val="nil"/>
          <w:right w:val="nil"/>
          <w:between w:val="nil"/>
        </w:pBdr>
      </w:pPr>
      <w:bookmarkStart w:id="4" w:name="_3at9u9s4e0vp" w:colFirst="0" w:colLast="0"/>
      <w:bookmarkEnd w:id="4"/>
      <w:r>
        <w:t>Goals</w:t>
      </w:r>
    </w:p>
    <w:p w14:paraId="2CCF9415" w14:textId="77777777" w:rsidR="00C407A8" w:rsidRDefault="00000000">
      <w:pPr>
        <w:numPr>
          <w:ilvl w:val="0"/>
          <w:numId w:val="1"/>
        </w:numPr>
      </w:pPr>
      <w:r>
        <w:t>Develop a machine learning model capable of classifying statements as sarcastic or non-sarcastic.</w:t>
      </w:r>
    </w:p>
    <w:p w14:paraId="3270BE73" w14:textId="77777777" w:rsidR="00C407A8" w:rsidRDefault="00000000">
      <w:pPr>
        <w:numPr>
          <w:ilvl w:val="0"/>
          <w:numId w:val="1"/>
        </w:numPr>
      </w:pPr>
      <w:r>
        <w:t>Implement and test feature extraction and text preprocessing methods.</w:t>
      </w:r>
    </w:p>
    <w:p w14:paraId="2A470CEF" w14:textId="77777777" w:rsidR="00C407A8" w:rsidRDefault="00000000">
      <w:pPr>
        <w:numPr>
          <w:ilvl w:val="0"/>
          <w:numId w:val="1"/>
        </w:numPr>
      </w:pPr>
      <w:r>
        <w:t>Optimize the model’s performance through cross-validation and hyperparameter tuning.</w:t>
      </w:r>
    </w:p>
    <w:p w14:paraId="02C7E76C" w14:textId="77777777" w:rsidR="00C407A8" w:rsidRDefault="00000000">
      <w:pPr>
        <w:pStyle w:val="Heading1"/>
        <w:pBdr>
          <w:top w:val="nil"/>
          <w:left w:val="nil"/>
          <w:bottom w:val="nil"/>
          <w:right w:val="nil"/>
          <w:between w:val="nil"/>
        </w:pBdr>
      </w:pPr>
      <w:bookmarkStart w:id="5" w:name="_4p7xi5bvhxdr" w:colFirst="0" w:colLast="0"/>
      <w:bookmarkEnd w:id="5"/>
      <w:r>
        <w:t>Specifications</w:t>
      </w:r>
    </w:p>
    <w:p w14:paraId="4A05CF5C" w14:textId="77777777" w:rsidR="00C407A8" w:rsidRDefault="00000000">
      <w:r>
        <w:rPr>
          <w:b/>
        </w:rPr>
        <w:t>Programming Language</w:t>
      </w:r>
      <w:r>
        <w:t>: Python</w:t>
      </w:r>
    </w:p>
    <w:p w14:paraId="5BF0CDF2" w14:textId="77777777" w:rsidR="00C407A8" w:rsidRDefault="00000000">
      <w:r>
        <w:rPr>
          <w:b/>
        </w:rPr>
        <w:t>Libraries</w:t>
      </w:r>
      <w:r>
        <w:t>:</w:t>
      </w:r>
    </w:p>
    <w:p w14:paraId="40199F5F" w14:textId="41858FB4" w:rsidR="00C407A8" w:rsidRDefault="00000000">
      <w:pPr>
        <w:numPr>
          <w:ilvl w:val="0"/>
          <w:numId w:val="7"/>
        </w:numPr>
        <w:spacing w:before="240"/>
      </w:pPr>
      <w:r>
        <w:rPr>
          <w:b/>
        </w:rPr>
        <w:t>Data Processing</w:t>
      </w:r>
      <w:r>
        <w:t xml:space="preserve">: </w:t>
      </w:r>
      <w:r>
        <w:rPr>
          <w:rFonts w:ascii="Roboto Mono" w:eastAsia="Roboto Mono" w:hAnsi="Roboto Mono" w:cs="Roboto Mono"/>
          <w:color w:val="188038"/>
        </w:rPr>
        <w:t>pandas</w:t>
      </w:r>
      <w:r>
        <w:t>,</w:t>
      </w:r>
      <w:r w:rsidR="004947A9">
        <w:t xml:space="preserve"> </w:t>
      </w:r>
      <w:r>
        <w:rPr>
          <w:rFonts w:ascii="Roboto Mono" w:eastAsia="Roboto Mono" w:hAnsi="Roboto Mono" w:cs="Roboto Mono"/>
          <w:color w:val="188038"/>
        </w:rPr>
        <w:t>n</w:t>
      </w:r>
      <w:r w:rsidR="004947A9">
        <w:rPr>
          <w:rFonts w:ascii="Roboto Mono" w:eastAsia="Roboto Mono" w:hAnsi="Roboto Mono" w:cs="Roboto Mono"/>
          <w:color w:val="188038"/>
        </w:rPr>
        <w:t>umpy,regular-expressions</w:t>
      </w:r>
    </w:p>
    <w:p w14:paraId="3203CCEA" w14:textId="77777777" w:rsidR="00C407A8" w:rsidRDefault="00000000">
      <w:pPr>
        <w:numPr>
          <w:ilvl w:val="0"/>
          <w:numId w:val="7"/>
        </w:numPr>
        <w:spacing w:before="0"/>
      </w:pPr>
      <w:r>
        <w:rPr>
          <w:b/>
        </w:rPr>
        <w:t>Machine Learning &amp; NLP</w:t>
      </w:r>
      <w:r>
        <w:t xml:space="preserve">: </w:t>
      </w:r>
      <w:r>
        <w:rPr>
          <w:rFonts w:ascii="Roboto Mono" w:eastAsia="Roboto Mono" w:hAnsi="Roboto Mono" w:cs="Roboto Mono"/>
          <w:color w:val="188038"/>
        </w:rPr>
        <w:t>scikit-learn</w:t>
      </w:r>
      <w:r>
        <w:t xml:space="preserve">, </w:t>
      </w:r>
      <w:r>
        <w:rPr>
          <w:rFonts w:ascii="Roboto Mono" w:eastAsia="Roboto Mono" w:hAnsi="Roboto Mono" w:cs="Roboto Mono"/>
          <w:color w:val="188038"/>
        </w:rPr>
        <w:t>imblearn</w:t>
      </w:r>
    </w:p>
    <w:p w14:paraId="56D8F8D6" w14:textId="77777777" w:rsidR="00C407A8" w:rsidRDefault="00000000">
      <w:pPr>
        <w:numPr>
          <w:ilvl w:val="0"/>
          <w:numId w:val="7"/>
        </w:numPr>
        <w:spacing w:before="0"/>
      </w:pPr>
      <w:r>
        <w:rPr>
          <w:b/>
        </w:rPr>
        <w:t>Text-to-Speech and Clipboard Operations</w:t>
      </w:r>
      <w:r>
        <w:t xml:space="preserve">: </w:t>
      </w:r>
      <w:r>
        <w:rPr>
          <w:rFonts w:ascii="Roboto Mono" w:eastAsia="Roboto Mono" w:hAnsi="Roboto Mono" w:cs="Roboto Mono"/>
          <w:color w:val="188038"/>
        </w:rPr>
        <w:t>pyttsx3</w:t>
      </w:r>
      <w:r>
        <w:t xml:space="preserve">, </w:t>
      </w:r>
      <w:r>
        <w:rPr>
          <w:rFonts w:ascii="Roboto Mono" w:eastAsia="Roboto Mono" w:hAnsi="Roboto Mono" w:cs="Roboto Mono"/>
          <w:color w:val="188038"/>
        </w:rPr>
        <w:t>pyperclip</w:t>
      </w:r>
    </w:p>
    <w:p w14:paraId="5CCEFCB0" w14:textId="77777777" w:rsidR="00C407A8" w:rsidRPr="00CD129E" w:rsidRDefault="00000000">
      <w:pPr>
        <w:numPr>
          <w:ilvl w:val="0"/>
          <w:numId w:val="7"/>
        </w:numPr>
        <w:spacing w:before="0"/>
      </w:pPr>
      <w:r>
        <w:rPr>
          <w:b/>
        </w:rPr>
        <w:t>Graphical User Interface</w:t>
      </w:r>
      <w:r>
        <w:t xml:space="preserve">: </w:t>
      </w:r>
      <w:r>
        <w:rPr>
          <w:rFonts w:ascii="Roboto Mono" w:eastAsia="Roboto Mono" w:hAnsi="Roboto Mono" w:cs="Roboto Mono"/>
          <w:color w:val="188038"/>
        </w:rPr>
        <w:t>tkinter</w:t>
      </w:r>
    </w:p>
    <w:p w14:paraId="257A7A48" w14:textId="25DF3C4A" w:rsidR="00CD129E" w:rsidRDefault="00CD129E">
      <w:pPr>
        <w:numPr>
          <w:ilvl w:val="0"/>
          <w:numId w:val="7"/>
        </w:numPr>
        <w:spacing w:before="0"/>
      </w:pPr>
      <w:r>
        <w:rPr>
          <w:b/>
        </w:rPr>
        <w:t>Smote Analysis</w:t>
      </w:r>
    </w:p>
    <w:p w14:paraId="67EB355E" w14:textId="19844664" w:rsidR="007D5392" w:rsidRDefault="00000000" w:rsidP="007D5392">
      <w:pPr>
        <w:numPr>
          <w:ilvl w:val="0"/>
          <w:numId w:val="7"/>
        </w:numPr>
        <w:spacing w:before="0" w:after="240"/>
      </w:pPr>
      <w:r>
        <w:rPr>
          <w:b/>
        </w:rPr>
        <w:t>Visualization</w:t>
      </w:r>
      <w:r>
        <w:t xml:space="preserve">: </w:t>
      </w:r>
      <w:r>
        <w:rPr>
          <w:rFonts w:ascii="Roboto Mono" w:eastAsia="Roboto Mono" w:hAnsi="Roboto Mono" w:cs="Roboto Mono"/>
          <w:color w:val="188038"/>
        </w:rPr>
        <w:t>matplotlib</w:t>
      </w:r>
      <w:r>
        <w:t xml:space="preserve">, </w:t>
      </w:r>
      <w:r>
        <w:rPr>
          <w:rFonts w:ascii="Roboto Mono" w:eastAsia="Roboto Mono" w:hAnsi="Roboto Mono" w:cs="Roboto Mono"/>
          <w:color w:val="188038"/>
        </w:rPr>
        <w:t>seaborn</w:t>
      </w:r>
      <w:bookmarkStart w:id="6" w:name="_yyrhu7ml5bea" w:colFirst="0" w:colLast="0"/>
      <w:bookmarkEnd w:id="6"/>
    </w:p>
    <w:p w14:paraId="7E974426" w14:textId="77777777" w:rsidR="00CD129E" w:rsidRDefault="00CD129E" w:rsidP="00CD129E">
      <w:pPr>
        <w:spacing w:before="0" w:after="240"/>
        <w:ind w:left="720"/>
      </w:pPr>
    </w:p>
    <w:p w14:paraId="1DC17C4D" w14:textId="1236AF3B" w:rsidR="007D5392" w:rsidRPr="007D5392" w:rsidRDefault="00000000" w:rsidP="007D5392">
      <w:pPr>
        <w:pStyle w:val="Heading1"/>
        <w:pBdr>
          <w:top w:val="nil"/>
          <w:left w:val="nil"/>
          <w:bottom w:val="nil"/>
          <w:right w:val="nil"/>
          <w:between w:val="nil"/>
        </w:pBdr>
      </w:pPr>
      <w:r>
        <w:lastRenderedPageBreak/>
        <w:t>Methodolog</w:t>
      </w:r>
      <w:r w:rsidR="007D5392">
        <w:t>y</w:t>
      </w:r>
    </w:p>
    <w:p w14:paraId="2166E2DC" w14:textId="77777777" w:rsidR="00C407A8" w:rsidRDefault="00000000">
      <w:pPr>
        <w:pStyle w:val="Heading2"/>
        <w:numPr>
          <w:ilvl w:val="0"/>
          <w:numId w:val="8"/>
        </w:numPr>
        <w:pBdr>
          <w:top w:val="nil"/>
          <w:left w:val="nil"/>
          <w:bottom w:val="nil"/>
          <w:right w:val="nil"/>
          <w:between w:val="nil"/>
        </w:pBdr>
      </w:pPr>
      <w:bookmarkStart w:id="7" w:name="_buwz1tcz7y35" w:colFirst="0" w:colLast="0"/>
      <w:bookmarkEnd w:id="7"/>
      <w:r>
        <w:t>Data Preparation</w:t>
      </w:r>
    </w:p>
    <w:p w14:paraId="0319C866" w14:textId="77777777" w:rsidR="00C407A8" w:rsidRDefault="00000000">
      <w:pPr>
        <w:ind w:left="720"/>
      </w:pPr>
      <w:r>
        <w:rPr>
          <w:b/>
        </w:rPr>
        <w:t>Dataset</w:t>
      </w:r>
      <w:r>
        <w:t xml:space="preserve">: The project utilizes the </w:t>
      </w:r>
      <w:r>
        <w:rPr>
          <w:rFonts w:ascii="Roboto Mono" w:eastAsia="Roboto Mono" w:hAnsi="Roboto Mono" w:cs="Roboto Mono"/>
          <w:color w:val="188038"/>
        </w:rPr>
        <w:t>Sarcasm_Headlines_Dataset</w:t>
      </w:r>
      <w:r>
        <w:t>, containing labeled sarcastic and non-sarcastic statements which was collected from Kaggle.</w:t>
      </w:r>
    </w:p>
    <w:p w14:paraId="4BE76397" w14:textId="0C1CEDDF" w:rsidR="00C407A8" w:rsidRDefault="00F63CB7" w:rsidP="00F63CB7">
      <w:pPr>
        <w:ind w:left="720"/>
      </w:pPr>
      <w:r>
        <w:rPr>
          <w:noProof/>
        </w:rPr>
        <w:drawing>
          <wp:inline distT="0" distB="0" distL="0" distR="0" wp14:anchorId="61DF9EA4" wp14:editId="434A1538">
            <wp:extent cx="5943600" cy="617220"/>
            <wp:effectExtent l="0" t="0" r="0" b="0"/>
            <wp:docPr id="1544961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61919" name="Picture 1544961919"/>
                    <pic:cNvPicPr/>
                  </pic:nvPicPr>
                  <pic:blipFill>
                    <a:blip r:embed="rId9">
                      <a:extLst>
                        <a:ext uri="{28A0092B-C50C-407E-A947-70E740481C1C}">
                          <a14:useLocalDpi xmlns:a14="http://schemas.microsoft.com/office/drawing/2010/main" val="0"/>
                        </a:ext>
                      </a:extLst>
                    </a:blip>
                    <a:stretch>
                      <a:fillRect/>
                    </a:stretch>
                  </pic:blipFill>
                  <pic:spPr>
                    <a:xfrm>
                      <a:off x="0" y="0"/>
                      <a:ext cx="5943600" cy="617220"/>
                    </a:xfrm>
                    <a:prstGeom prst="rect">
                      <a:avLst/>
                    </a:prstGeom>
                  </pic:spPr>
                </pic:pic>
              </a:graphicData>
            </a:graphic>
          </wp:inline>
        </w:drawing>
      </w:r>
    </w:p>
    <w:p w14:paraId="06E465B6" w14:textId="77777777" w:rsidR="00C407A8" w:rsidRDefault="00000000">
      <w:pPr>
        <w:pStyle w:val="Heading2"/>
        <w:numPr>
          <w:ilvl w:val="0"/>
          <w:numId w:val="8"/>
        </w:numPr>
      </w:pPr>
      <w:bookmarkStart w:id="8" w:name="_xg2o9fpb0frk" w:colFirst="0" w:colLast="0"/>
      <w:bookmarkEnd w:id="8"/>
      <w:r>
        <w:t>Preprocessing</w:t>
      </w:r>
    </w:p>
    <w:p w14:paraId="031EA008" w14:textId="77777777" w:rsidR="00C407A8" w:rsidRDefault="00000000">
      <w:pPr>
        <w:numPr>
          <w:ilvl w:val="0"/>
          <w:numId w:val="5"/>
        </w:numPr>
        <w:spacing w:before="0"/>
      </w:pPr>
      <w:r>
        <w:rPr>
          <w:b/>
        </w:rPr>
        <w:t>Feature Engineering:</w:t>
      </w:r>
      <w:r>
        <w:t xml:space="preserve"> Relevant features were extracted, scaled, and normalized to improve model convergence and interpretability. Text data undergoes preprocessing steps including lowercasing, removal of non-alphabetic characters, and whitespace stripping.</w:t>
      </w:r>
    </w:p>
    <w:p w14:paraId="48EE0D20" w14:textId="77777777" w:rsidR="00C407A8" w:rsidRDefault="00000000">
      <w:pPr>
        <w:numPr>
          <w:ilvl w:val="0"/>
          <w:numId w:val="5"/>
        </w:numPr>
        <w:spacing w:before="0"/>
      </w:pPr>
      <w:r>
        <w:rPr>
          <w:b/>
        </w:rPr>
        <w:t>Data Splitting:</w:t>
      </w:r>
      <w:r>
        <w:t xml:space="preserve"> The dataset was split into training (70%) , testing (20%) and validation(10%) sets to ensure unbiased evaluation.</w:t>
      </w:r>
    </w:p>
    <w:p w14:paraId="6F7A63A2" w14:textId="77777777" w:rsidR="00C407A8" w:rsidRDefault="00000000">
      <w:pPr>
        <w:pStyle w:val="Heading2"/>
        <w:numPr>
          <w:ilvl w:val="0"/>
          <w:numId w:val="8"/>
        </w:numPr>
      </w:pPr>
      <w:bookmarkStart w:id="9" w:name="_surhu61zo3tm" w:colFirst="0" w:colLast="0"/>
      <w:bookmarkEnd w:id="9"/>
      <w:r>
        <w:t>Feature extraction</w:t>
      </w:r>
    </w:p>
    <w:p w14:paraId="454D3AFB" w14:textId="77777777" w:rsidR="00C407A8" w:rsidRDefault="00000000">
      <w:pPr>
        <w:numPr>
          <w:ilvl w:val="1"/>
          <w:numId w:val="8"/>
        </w:numPr>
        <w:spacing w:before="0"/>
      </w:pPr>
      <w:r>
        <w:rPr>
          <w:b/>
        </w:rPr>
        <w:t>Vectorization</w:t>
      </w:r>
      <w:r>
        <w:t xml:space="preserve">: The </w:t>
      </w:r>
      <w:r>
        <w:rPr>
          <w:rFonts w:ascii="Roboto Mono" w:eastAsia="Roboto Mono" w:hAnsi="Roboto Mono" w:cs="Roboto Mono"/>
          <w:color w:val="188038"/>
        </w:rPr>
        <w:t>TfidfVectorizer</w:t>
      </w:r>
      <w:r>
        <w:t xml:space="preserve"> was used to convert text data into numerical representations, capturing the significance of words while considering word frequencies.</w:t>
      </w:r>
    </w:p>
    <w:p w14:paraId="3EDC9636" w14:textId="77777777" w:rsidR="00C407A8" w:rsidRDefault="00000000">
      <w:pPr>
        <w:pStyle w:val="Heading2"/>
        <w:numPr>
          <w:ilvl w:val="0"/>
          <w:numId w:val="8"/>
        </w:numPr>
      </w:pPr>
      <w:bookmarkStart w:id="10" w:name="_f05bsofrvucr" w:colFirst="0" w:colLast="0"/>
      <w:bookmarkEnd w:id="10"/>
      <w:r>
        <w:t>Model Selection and Training</w:t>
      </w:r>
    </w:p>
    <w:p w14:paraId="2F7B6617" w14:textId="60F3530F" w:rsidR="00C407A8" w:rsidRDefault="00000000">
      <w:pPr>
        <w:numPr>
          <w:ilvl w:val="0"/>
          <w:numId w:val="9"/>
        </w:numPr>
        <w:spacing w:before="0"/>
      </w:pPr>
      <w:r>
        <w:rPr>
          <w:b/>
        </w:rPr>
        <w:t>Model Choice</w:t>
      </w:r>
      <w:r>
        <w:t xml:space="preserve">: Initially, </w:t>
      </w:r>
      <w:r>
        <w:rPr>
          <w:rFonts w:ascii="Roboto Mono" w:eastAsia="Roboto Mono" w:hAnsi="Roboto Mono" w:cs="Roboto Mono"/>
          <w:color w:val="188038"/>
        </w:rPr>
        <w:t>SGDClassifier</w:t>
      </w:r>
      <w:r>
        <w:t xml:space="preserve"> with </w:t>
      </w:r>
      <w:r>
        <w:rPr>
          <w:rFonts w:ascii="Roboto Mono" w:eastAsia="Roboto Mono" w:hAnsi="Roboto Mono" w:cs="Roboto Mono"/>
          <w:color w:val="188038"/>
        </w:rPr>
        <w:t>partial_fit</w:t>
      </w:r>
      <w:r>
        <w:t xml:space="preserve"> was chosen for flexibility in incremental training</w:t>
      </w:r>
      <w:r w:rsidR="007F2030">
        <w:t>. Subsequently,</w:t>
      </w:r>
      <w:r w:rsidR="004947A9">
        <w:t xml:space="preserve"> </w:t>
      </w:r>
      <w:r>
        <w:rPr>
          <w:b/>
        </w:rPr>
        <w:t>Logistic Regression</w:t>
      </w:r>
      <w:r w:rsidR="00AD7F22">
        <w:rPr>
          <w:b/>
        </w:rPr>
        <w:t xml:space="preserve"> </w:t>
      </w:r>
      <w:r w:rsidR="00AD7F22">
        <w:t>and</w:t>
      </w:r>
      <w:r>
        <w:t xml:space="preserve"> </w:t>
      </w:r>
      <w:r w:rsidR="00AD7F22">
        <w:rPr>
          <w:b/>
        </w:rPr>
        <w:t>Random</w:t>
      </w:r>
      <w:r w:rsidR="004947A9">
        <w:rPr>
          <w:b/>
        </w:rPr>
        <w:t xml:space="preserve"> </w:t>
      </w:r>
      <w:r w:rsidR="00AD7F22">
        <w:rPr>
          <w:b/>
        </w:rPr>
        <w:t>Forest</w:t>
      </w:r>
      <w:r w:rsidR="00AD7F22">
        <w:t xml:space="preserve"> </w:t>
      </w:r>
      <w:r>
        <w:t>model</w:t>
      </w:r>
      <w:r w:rsidR="007F2030">
        <w:t>s</w:t>
      </w:r>
      <w:r>
        <w:t xml:space="preserve"> w</w:t>
      </w:r>
      <w:r w:rsidR="007F2030">
        <w:t>ere</w:t>
      </w:r>
      <w:r>
        <w:t xml:space="preserve"> selected for its effectiveness in binary classification tasks.</w:t>
      </w:r>
    </w:p>
    <w:p w14:paraId="2C085D58" w14:textId="69CDB65F" w:rsidR="00C407A8" w:rsidRDefault="00000000">
      <w:pPr>
        <w:numPr>
          <w:ilvl w:val="0"/>
          <w:numId w:val="9"/>
        </w:numPr>
        <w:spacing w:before="0"/>
      </w:pPr>
      <w:r>
        <w:rPr>
          <w:b/>
        </w:rPr>
        <w:t>Hyperparameter Tuning</w:t>
      </w:r>
      <w:r>
        <w:t xml:space="preserve">: A </w:t>
      </w:r>
      <w:r w:rsidR="007F2030">
        <w:t xml:space="preserve">linear </w:t>
      </w:r>
      <w:r>
        <w:t>search was conducted over various regularization strengths (</w:t>
      </w:r>
      <w:r>
        <w:rPr>
          <w:rFonts w:ascii="Roboto Mono" w:eastAsia="Roboto Mono" w:hAnsi="Roboto Mono" w:cs="Roboto Mono"/>
          <w:color w:val="188038"/>
        </w:rPr>
        <w:t>C</w:t>
      </w:r>
      <w:r>
        <w:t xml:space="preserve"> values) and maximum iteration values (</w:t>
      </w:r>
      <w:r>
        <w:rPr>
          <w:rFonts w:ascii="Roboto Mono" w:eastAsia="Roboto Mono" w:hAnsi="Roboto Mono" w:cs="Roboto Mono"/>
          <w:color w:val="188038"/>
        </w:rPr>
        <w:t>max_iter</w:t>
      </w:r>
      <w:r>
        <w:t>) to find optimal parameters, using cross-validation for model selection.</w:t>
      </w:r>
    </w:p>
    <w:p w14:paraId="57F1BC67" w14:textId="7419C5F9" w:rsidR="00C407A8" w:rsidRDefault="007F2030" w:rsidP="007F2030">
      <w:pPr>
        <w:numPr>
          <w:ilvl w:val="0"/>
          <w:numId w:val="9"/>
        </w:numPr>
        <w:spacing w:before="0" w:after="240"/>
      </w:pPr>
      <w:r w:rsidRPr="007F2030">
        <w:rPr>
          <w:b/>
          <w:bCs/>
        </w:rPr>
        <w:t>Training Approach</w:t>
      </w:r>
      <w:r w:rsidRPr="007F2030">
        <w:t xml:space="preserve">: The </w:t>
      </w:r>
      <w:r w:rsidRPr="007F2030">
        <w:rPr>
          <w:b/>
          <w:bCs/>
        </w:rPr>
        <w:t>Logistic Regression model</w:t>
      </w:r>
      <w:r w:rsidRPr="007F2030">
        <w:t xml:space="preserve"> was trained using the </w:t>
      </w:r>
      <w:r>
        <w:rPr>
          <w:rFonts w:ascii="Roboto Mono" w:eastAsia="Roboto Mono" w:hAnsi="Roboto Mono" w:cs="Roboto Mono"/>
          <w:color w:val="188038"/>
        </w:rPr>
        <w:t>gradient descent algorithm</w:t>
      </w:r>
      <w:r w:rsidRPr="007F2030">
        <w:t xml:space="preserve"> to minimize the error. Hyperparameters were fine-tuned to achieve optimal performance.</w:t>
      </w:r>
      <w:r>
        <w:tab/>
      </w:r>
    </w:p>
    <w:p w14:paraId="6FD5A789" w14:textId="77777777" w:rsidR="00C407A8" w:rsidRDefault="00000000">
      <w:pPr>
        <w:pStyle w:val="Heading1"/>
      </w:pPr>
      <w:bookmarkStart w:id="11" w:name="_x6uqoslwmpoh" w:colFirst="0" w:colLast="0"/>
      <w:bookmarkEnd w:id="11"/>
      <w:r>
        <w:lastRenderedPageBreak/>
        <w:t>Results and Analysis</w:t>
      </w:r>
    </w:p>
    <w:p w14:paraId="72893717" w14:textId="77777777" w:rsidR="00C407A8" w:rsidRDefault="00000000">
      <w:pPr>
        <w:pStyle w:val="Heading2"/>
        <w:numPr>
          <w:ilvl w:val="0"/>
          <w:numId w:val="4"/>
        </w:numPr>
      </w:pPr>
      <w:bookmarkStart w:id="12" w:name="_g4sm8bob6e3" w:colFirst="0" w:colLast="0"/>
      <w:bookmarkEnd w:id="12"/>
      <w:r>
        <w:t>Training and Training Curves</w:t>
      </w:r>
    </w:p>
    <w:p w14:paraId="1513652B" w14:textId="77777777" w:rsidR="00C407A8" w:rsidRDefault="00000000">
      <w:pPr>
        <w:numPr>
          <w:ilvl w:val="0"/>
          <w:numId w:val="3"/>
        </w:numPr>
        <w:spacing w:before="0"/>
      </w:pPr>
      <w:r>
        <w:rPr>
          <w:b/>
        </w:rPr>
        <w:t>Training Curve:</w:t>
      </w:r>
      <w:r>
        <w:t xml:space="preserve"> The training curve indicates how well the model fits the training data over successive epochs. As the training progressed, the error decreased, showing that the model learned the underlying patterns in the data effectively.</w:t>
      </w:r>
    </w:p>
    <w:p w14:paraId="241CE72F" w14:textId="77777777" w:rsidR="00C407A8" w:rsidRDefault="00000000">
      <w:pPr>
        <w:numPr>
          <w:ilvl w:val="0"/>
          <w:numId w:val="3"/>
        </w:numPr>
        <w:spacing w:before="0"/>
      </w:pPr>
      <w:r>
        <w:rPr>
          <w:b/>
        </w:rPr>
        <w:t>Testing Curve:</w:t>
      </w:r>
      <w:r>
        <w:t xml:space="preserve"> The testing curve provides insights into the model's generalization ability on unseen data. A close alignment between training and testing curves indicates minimal overfitting, demonstrating the model's capability to generalize well.</w:t>
      </w:r>
    </w:p>
    <w:p w14:paraId="6AE66A92" w14:textId="42040766" w:rsidR="00C407A8" w:rsidRDefault="00000000" w:rsidP="00AD7F22">
      <w:pPr>
        <w:ind w:left="720"/>
      </w:pPr>
      <w:r>
        <w:rPr>
          <w:noProof/>
        </w:rPr>
        <w:drawing>
          <wp:inline distT="114300" distB="114300" distL="114300" distR="114300" wp14:anchorId="4DA7D983" wp14:editId="3B50627D">
            <wp:extent cx="5943600" cy="49784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4978400"/>
                    </a:xfrm>
                    <a:prstGeom prst="rect">
                      <a:avLst/>
                    </a:prstGeom>
                    <a:ln/>
                  </pic:spPr>
                </pic:pic>
              </a:graphicData>
            </a:graphic>
          </wp:inline>
        </w:drawing>
      </w:r>
    </w:p>
    <w:p w14:paraId="028B2D86" w14:textId="77777777" w:rsidR="004947A9" w:rsidRDefault="004947A9" w:rsidP="00AD7F22">
      <w:pPr>
        <w:ind w:left="720"/>
      </w:pPr>
    </w:p>
    <w:p w14:paraId="24936052" w14:textId="77777777" w:rsidR="00C407A8" w:rsidRDefault="00000000">
      <w:pPr>
        <w:pStyle w:val="Heading2"/>
        <w:numPr>
          <w:ilvl w:val="0"/>
          <w:numId w:val="11"/>
        </w:numPr>
      </w:pPr>
      <w:bookmarkStart w:id="13" w:name="_ove4h6lak3j5" w:colFirst="0" w:colLast="0"/>
      <w:bookmarkEnd w:id="13"/>
      <w:r>
        <w:lastRenderedPageBreak/>
        <w:t xml:space="preserve"> Calibration Curves</w:t>
      </w:r>
    </w:p>
    <w:p w14:paraId="44E2F83D" w14:textId="77777777" w:rsidR="00C407A8" w:rsidRDefault="00000000">
      <w:pPr>
        <w:numPr>
          <w:ilvl w:val="0"/>
          <w:numId w:val="10"/>
        </w:numPr>
        <w:spacing w:before="0"/>
      </w:pPr>
      <w:r>
        <w:t>The calibration curve shows the relationship between predicted probabilities and actual outcomes, allowing us to assess the model’s confidence.</w:t>
      </w:r>
      <w:r>
        <w:tab/>
      </w:r>
    </w:p>
    <w:p w14:paraId="525A1CD1" w14:textId="77777777" w:rsidR="00C407A8" w:rsidRDefault="00000000">
      <w:pPr>
        <w:numPr>
          <w:ilvl w:val="0"/>
          <w:numId w:val="10"/>
        </w:numPr>
        <w:spacing w:before="0"/>
      </w:pPr>
      <w:r>
        <w:t>Our model’s calibration was assessed by plotting predicted probabilities against observed frequencies. Ideally, a well-calibrated model’s predictions should align closely with the diagonal (perfect calibration).</w:t>
      </w:r>
    </w:p>
    <w:p w14:paraId="661063E7" w14:textId="77777777" w:rsidR="00C407A8" w:rsidRDefault="00000000">
      <w:pPr>
        <w:numPr>
          <w:ilvl w:val="0"/>
          <w:numId w:val="10"/>
        </w:numPr>
        <w:spacing w:before="0"/>
      </w:pPr>
      <w:r>
        <w:t xml:space="preserve"> The curve’s shape revealed that the model is [underfitting/overfitting] in certain prediction ranges, indicating areas for potential recalibration.</w:t>
      </w:r>
    </w:p>
    <w:p w14:paraId="1DD576ED" w14:textId="77777777" w:rsidR="00C407A8" w:rsidRDefault="00C407A8">
      <w:pPr>
        <w:ind w:left="2160"/>
      </w:pPr>
    </w:p>
    <w:p w14:paraId="21402C0E" w14:textId="77777777" w:rsidR="00C407A8" w:rsidRDefault="00000000">
      <w:pPr>
        <w:numPr>
          <w:ilvl w:val="0"/>
          <w:numId w:val="6"/>
        </w:numPr>
      </w:pPr>
      <w:r>
        <w:t>Underfitting – (0.2-0.67) range</w:t>
      </w:r>
    </w:p>
    <w:p w14:paraId="35E6D347" w14:textId="77777777" w:rsidR="00C407A8" w:rsidRDefault="00000000">
      <w:pPr>
        <w:numPr>
          <w:ilvl w:val="0"/>
          <w:numId w:val="6"/>
        </w:numPr>
        <w:spacing w:before="0"/>
        <w:jc w:val="both"/>
      </w:pPr>
      <w:r>
        <w:t>Overfitting – (0-0.2) range</w:t>
      </w:r>
    </w:p>
    <w:p w14:paraId="73441B7D" w14:textId="77777777" w:rsidR="00C407A8" w:rsidRDefault="00000000">
      <w:r>
        <w:rPr>
          <w:noProof/>
        </w:rPr>
        <w:drawing>
          <wp:inline distT="114300" distB="114300" distL="114300" distR="114300" wp14:anchorId="15DF1E78" wp14:editId="2BA098E4">
            <wp:extent cx="5943600" cy="48387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4838700"/>
                    </a:xfrm>
                    <a:prstGeom prst="rect">
                      <a:avLst/>
                    </a:prstGeom>
                    <a:ln/>
                  </pic:spPr>
                </pic:pic>
              </a:graphicData>
            </a:graphic>
          </wp:inline>
        </w:drawing>
      </w:r>
    </w:p>
    <w:p w14:paraId="16DF7C4E" w14:textId="77777777" w:rsidR="00C407A8" w:rsidRDefault="00000000">
      <w:pPr>
        <w:pStyle w:val="Heading2"/>
        <w:numPr>
          <w:ilvl w:val="0"/>
          <w:numId w:val="11"/>
        </w:numPr>
      </w:pPr>
      <w:bookmarkStart w:id="14" w:name="_wj8eu7z8xqvi" w:colFirst="0" w:colLast="0"/>
      <w:bookmarkEnd w:id="14"/>
      <w:r>
        <w:lastRenderedPageBreak/>
        <w:t xml:space="preserve"> ROC-AUC Curve</w:t>
      </w:r>
    </w:p>
    <w:p w14:paraId="16B07369" w14:textId="77777777" w:rsidR="00C407A8" w:rsidRDefault="00000000">
      <w:pPr>
        <w:ind w:left="720"/>
      </w:pPr>
      <w:r>
        <w:t xml:space="preserve"> Plotted to evaluate the model's capability to distinguish between classes.</w:t>
      </w:r>
      <w:r>
        <w:rPr>
          <w:noProof/>
        </w:rPr>
        <w:drawing>
          <wp:anchor distT="114300" distB="114300" distL="114300" distR="114300" simplePos="0" relativeHeight="251658240" behindDoc="0" locked="0" layoutInCell="1" hidden="0" allowOverlap="1" wp14:anchorId="4B163E9D" wp14:editId="2F6CFA6F">
            <wp:simplePos x="0" y="0"/>
            <wp:positionH relativeFrom="column">
              <wp:posOffset>1466850</wp:posOffset>
            </wp:positionH>
            <wp:positionV relativeFrom="paragraph">
              <wp:posOffset>352425</wp:posOffset>
            </wp:positionV>
            <wp:extent cx="3261600" cy="2174400"/>
            <wp:effectExtent l="0" t="0" r="0" b="0"/>
            <wp:wrapNone/>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261600" cy="2174400"/>
                    </a:xfrm>
                    <a:prstGeom prst="rect">
                      <a:avLst/>
                    </a:prstGeom>
                    <a:ln/>
                  </pic:spPr>
                </pic:pic>
              </a:graphicData>
            </a:graphic>
          </wp:anchor>
        </w:drawing>
      </w:r>
    </w:p>
    <w:p w14:paraId="0A484A08" w14:textId="77777777" w:rsidR="00C407A8" w:rsidRDefault="00C407A8">
      <w:pPr>
        <w:jc w:val="both"/>
      </w:pPr>
    </w:p>
    <w:p w14:paraId="124CC1F1" w14:textId="77777777" w:rsidR="00C407A8" w:rsidRDefault="00C407A8">
      <w:pPr>
        <w:jc w:val="both"/>
      </w:pPr>
    </w:p>
    <w:p w14:paraId="25B8F466" w14:textId="77777777" w:rsidR="00C407A8" w:rsidRDefault="00C407A8">
      <w:pPr>
        <w:jc w:val="both"/>
      </w:pPr>
    </w:p>
    <w:p w14:paraId="4384A939" w14:textId="77777777" w:rsidR="00C407A8" w:rsidRDefault="00C407A8">
      <w:pPr>
        <w:jc w:val="both"/>
      </w:pPr>
    </w:p>
    <w:p w14:paraId="535CC413" w14:textId="77777777" w:rsidR="00C407A8" w:rsidRDefault="00C407A8">
      <w:pPr>
        <w:jc w:val="both"/>
      </w:pPr>
    </w:p>
    <w:p w14:paraId="28DAFAF9" w14:textId="77777777" w:rsidR="00C407A8" w:rsidRDefault="00C407A8">
      <w:pPr>
        <w:jc w:val="both"/>
      </w:pPr>
    </w:p>
    <w:p w14:paraId="73DAF5C6" w14:textId="77777777" w:rsidR="00C407A8" w:rsidRDefault="00C407A8">
      <w:pPr>
        <w:jc w:val="both"/>
      </w:pPr>
    </w:p>
    <w:p w14:paraId="3213AC89" w14:textId="77777777" w:rsidR="00C407A8" w:rsidRDefault="00000000">
      <w:pPr>
        <w:pStyle w:val="Heading2"/>
        <w:numPr>
          <w:ilvl w:val="0"/>
          <w:numId w:val="11"/>
        </w:numPr>
      </w:pPr>
      <w:bookmarkStart w:id="15" w:name="_j4stbu4mxmvl" w:colFirst="0" w:colLast="0"/>
      <w:bookmarkEnd w:id="15"/>
      <w:r>
        <w:t>Confusion Matrix</w:t>
      </w:r>
    </w:p>
    <w:p w14:paraId="37CEC422" w14:textId="77777777" w:rsidR="00C407A8" w:rsidRDefault="00000000">
      <w:pPr>
        <w:spacing w:before="240" w:after="240"/>
        <w:ind w:left="1440" w:firstLine="720"/>
        <w:jc w:val="both"/>
      </w:pPr>
      <w:r>
        <w:t>The confusion matrix provides a comprehensive breakdown of the model's predictions, highlighting true positives, true negatives, false positives, and false negatives.</w:t>
      </w:r>
    </w:p>
    <w:p w14:paraId="12472751" w14:textId="77777777" w:rsidR="00C407A8" w:rsidRDefault="00000000">
      <w:pPr>
        <w:numPr>
          <w:ilvl w:val="0"/>
          <w:numId w:val="2"/>
        </w:numPr>
        <w:spacing w:before="240"/>
      </w:pPr>
      <w:r>
        <w:rPr>
          <w:b/>
        </w:rPr>
        <w:t>True Positives (TP):</w:t>
      </w:r>
      <w:r>
        <w:t xml:space="preserve"> Instances correctly identified as positive.</w:t>
      </w:r>
    </w:p>
    <w:p w14:paraId="4EBC1588" w14:textId="77777777" w:rsidR="00C407A8" w:rsidRDefault="00000000">
      <w:pPr>
        <w:numPr>
          <w:ilvl w:val="0"/>
          <w:numId w:val="2"/>
        </w:numPr>
        <w:spacing w:before="0"/>
      </w:pPr>
      <w:r>
        <w:rPr>
          <w:b/>
        </w:rPr>
        <w:t>True Negatives (TN):</w:t>
      </w:r>
      <w:r>
        <w:t xml:space="preserve"> Instances correctly identified as negative.</w:t>
      </w:r>
    </w:p>
    <w:p w14:paraId="2092EAB5" w14:textId="77777777" w:rsidR="00C407A8" w:rsidRDefault="00000000">
      <w:pPr>
        <w:numPr>
          <w:ilvl w:val="0"/>
          <w:numId w:val="2"/>
        </w:numPr>
        <w:spacing w:before="0"/>
      </w:pPr>
      <w:r>
        <w:rPr>
          <w:b/>
        </w:rPr>
        <w:t>False Positives (FP):</w:t>
      </w:r>
      <w:r>
        <w:t xml:space="preserve"> Instances incorrectly identified as positive.</w:t>
      </w:r>
    </w:p>
    <w:p w14:paraId="3F42F599" w14:textId="77777777" w:rsidR="00C407A8" w:rsidRDefault="00000000">
      <w:pPr>
        <w:numPr>
          <w:ilvl w:val="0"/>
          <w:numId w:val="2"/>
        </w:numPr>
        <w:spacing w:before="0" w:after="240"/>
      </w:pPr>
      <w:r>
        <w:rPr>
          <w:b/>
        </w:rPr>
        <w:t>False Negatives (FN):</w:t>
      </w:r>
      <w:r>
        <w:t xml:space="preserve"> Instances incorrectly identified as negative.</w:t>
      </w:r>
      <w:r>
        <w:rPr>
          <w:noProof/>
        </w:rPr>
        <w:drawing>
          <wp:anchor distT="114300" distB="114300" distL="114300" distR="114300" simplePos="0" relativeHeight="251659264" behindDoc="0" locked="0" layoutInCell="1" hidden="0" allowOverlap="1" wp14:anchorId="02D02F4C" wp14:editId="07B32837">
            <wp:simplePos x="0" y="0"/>
            <wp:positionH relativeFrom="column">
              <wp:posOffset>19051</wp:posOffset>
            </wp:positionH>
            <wp:positionV relativeFrom="paragraph">
              <wp:posOffset>371475</wp:posOffset>
            </wp:positionV>
            <wp:extent cx="5943600" cy="4559300"/>
            <wp:effectExtent l="0" t="0" r="0" b="0"/>
            <wp:wrapNone/>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4559300"/>
                    </a:xfrm>
                    <a:prstGeom prst="rect">
                      <a:avLst/>
                    </a:prstGeom>
                    <a:ln/>
                  </pic:spPr>
                </pic:pic>
              </a:graphicData>
            </a:graphic>
          </wp:anchor>
        </w:drawing>
      </w:r>
    </w:p>
    <w:p w14:paraId="06D4D23E" w14:textId="77777777" w:rsidR="00C407A8" w:rsidRDefault="00C407A8">
      <w:pPr>
        <w:spacing w:before="240" w:after="240"/>
      </w:pPr>
    </w:p>
    <w:p w14:paraId="2D9237F7" w14:textId="77777777" w:rsidR="00C407A8" w:rsidRDefault="00C407A8">
      <w:pPr>
        <w:jc w:val="both"/>
      </w:pPr>
    </w:p>
    <w:p w14:paraId="5D79D559" w14:textId="77777777" w:rsidR="00C407A8" w:rsidRDefault="00C407A8">
      <w:pPr>
        <w:jc w:val="both"/>
      </w:pPr>
    </w:p>
    <w:p w14:paraId="25FA9046" w14:textId="77777777" w:rsidR="00C407A8" w:rsidRDefault="00C407A8">
      <w:pPr>
        <w:jc w:val="both"/>
      </w:pPr>
    </w:p>
    <w:p w14:paraId="187D9836" w14:textId="77777777" w:rsidR="00C407A8" w:rsidRDefault="00C407A8">
      <w:pPr>
        <w:jc w:val="both"/>
      </w:pPr>
    </w:p>
    <w:p w14:paraId="25450DBC" w14:textId="77777777" w:rsidR="00C407A8" w:rsidRDefault="00C407A8">
      <w:pPr>
        <w:jc w:val="both"/>
      </w:pPr>
    </w:p>
    <w:p w14:paraId="652CAF06" w14:textId="77777777" w:rsidR="00C407A8" w:rsidRDefault="00C407A8">
      <w:pPr>
        <w:jc w:val="both"/>
      </w:pPr>
    </w:p>
    <w:p w14:paraId="7E436F30" w14:textId="77777777" w:rsidR="00C407A8" w:rsidRDefault="00C407A8">
      <w:pPr>
        <w:jc w:val="both"/>
      </w:pPr>
    </w:p>
    <w:p w14:paraId="3DE8C83F" w14:textId="77777777" w:rsidR="007D5392" w:rsidRDefault="007D5392">
      <w:pPr>
        <w:jc w:val="both"/>
      </w:pPr>
    </w:p>
    <w:p w14:paraId="7B3A49B6" w14:textId="44A25EF3" w:rsidR="00C407A8" w:rsidRDefault="00000000">
      <w:pPr>
        <w:pStyle w:val="Heading2"/>
        <w:numPr>
          <w:ilvl w:val="0"/>
          <w:numId w:val="11"/>
        </w:numPr>
      </w:pPr>
      <w:bookmarkStart w:id="16" w:name="_4qv5zgfs6cat" w:colFirst="0" w:colLast="0"/>
      <w:bookmarkEnd w:id="16"/>
      <w:r>
        <w:lastRenderedPageBreak/>
        <w:t>Model Performance</w:t>
      </w:r>
      <w:r w:rsidR="00AD7F22">
        <w:t xml:space="preserve"> By using Logistic Regression</w:t>
      </w:r>
    </w:p>
    <w:p w14:paraId="062AD01E" w14:textId="77777777" w:rsidR="00C407A8" w:rsidRPr="00AD7F22" w:rsidRDefault="00000000">
      <w:pPr>
        <w:ind w:left="1440"/>
        <w:jc w:val="center"/>
        <w:rPr>
          <w:b/>
          <w:bCs/>
          <w:highlight w:val="yellow"/>
        </w:rPr>
      </w:pPr>
      <w:r w:rsidRPr="00AD7F22">
        <w:rPr>
          <w:b/>
          <w:bCs/>
          <w:highlight w:val="yellow"/>
        </w:rPr>
        <w:t>Training Accuracy : 93.04%</w:t>
      </w:r>
    </w:p>
    <w:p w14:paraId="4AFDB1E5" w14:textId="019E71D1" w:rsidR="00AD7F22" w:rsidRPr="00AD7F22" w:rsidRDefault="00000000" w:rsidP="00AD7F22">
      <w:pPr>
        <w:ind w:left="1440"/>
        <w:rPr>
          <w:b/>
          <w:bCs/>
          <w:highlight w:val="cyan"/>
        </w:rPr>
      </w:pPr>
      <w:r w:rsidRPr="00AD7F22">
        <w:rPr>
          <w:b/>
          <w:bCs/>
          <w:highlight w:val="green"/>
        </w:rPr>
        <w:t>Validation Accuracy : 81.28%</w:t>
      </w:r>
      <w:r>
        <w:rPr>
          <w:highlight w:val="green"/>
        </w:rPr>
        <w:t xml:space="preserve">   </w:t>
      </w:r>
      <w:r>
        <w:t xml:space="preserve">                              </w:t>
      </w:r>
      <w:r>
        <w:rPr>
          <w:highlight w:val="cyan"/>
        </w:rPr>
        <w:t xml:space="preserve"> </w:t>
      </w:r>
      <w:r w:rsidRPr="00AD7F22">
        <w:rPr>
          <w:b/>
          <w:bCs/>
          <w:highlight w:val="cyan"/>
        </w:rPr>
        <w:t>Test Accuracy: 82.76%</w:t>
      </w:r>
      <w:bookmarkStart w:id="17" w:name="_5l0gsznf8k7" w:colFirst="0" w:colLast="0"/>
      <w:bookmarkEnd w:id="17"/>
    </w:p>
    <w:p w14:paraId="0F025E3C" w14:textId="77777777" w:rsidR="00AD7F22" w:rsidRDefault="00AD7F22" w:rsidP="00AD7F22">
      <w:pPr>
        <w:ind w:left="1440"/>
        <w:rPr>
          <w:highlight w:val="cyan"/>
        </w:rPr>
      </w:pPr>
    </w:p>
    <w:p w14:paraId="330D3A42" w14:textId="29BBB975" w:rsidR="00AD7F22" w:rsidRDefault="00AD7F22" w:rsidP="00AD7F22">
      <w:pPr>
        <w:pStyle w:val="Heading2"/>
        <w:numPr>
          <w:ilvl w:val="0"/>
          <w:numId w:val="11"/>
        </w:numPr>
      </w:pPr>
      <w:r>
        <w:t>Model Performance By using Random Forest model</w:t>
      </w:r>
    </w:p>
    <w:p w14:paraId="59360D53" w14:textId="2A80B6E5" w:rsidR="00AD7F22" w:rsidRPr="00AD7F22" w:rsidRDefault="00AD7F22" w:rsidP="00AD7F22">
      <w:pPr>
        <w:ind w:left="4320"/>
        <w:rPr>
          <w:b/>
          <w:bCs/>
        </w:rPr>
      </w:pPr>
      <w:r w:rsidRPr="00AD7F22">
        <w:rPr>
          <w:b/>
          <w:bCs/>
          <w:highlight w:val="yellow"/>
        </w:rPr>
        <w:t>Training Accuracy : 83.02%</w:t>
      </w:r>
    </w:p>
    <w:p w14:paraId="140328F4" w14:textId="34A3739A" w:rsidR="00AD7F22" w:rsidRPr="00AD7F22" w:rsidRDefault="00AD7F22" w:rsidP="00AD7F22">
      <w:pPr>
        <w:rPr>
          <w:b/>
          <w:bCs/>
          <w:highlight w:val="cyan"/>
        </w:rPr>
      </w:pPr>
      <w:r>
        <w:tab/>
      </w:r>
      <w:r>
        <w:tab/>
      </w:r>
      <w:r w:rsidRPr="00AD7F22">
        <w:rPr>
          <w:b/>
          <w:bCs/>
          <w:highlight w:val="green"/>
        </w:rPr>
        <w:t>Validation Accuracy : 78.78%</w:t>
      </w:r>
      <w:r w:rsidRPr="00AD7F22">
        <w:rPr>
          <w:b/>
          <w:bCs/>
        </w:rPr>
        <w:t xml:space="preserve">                                  </w:t>
      </w:r>
      <w:r w:rsidRPr="00AD7F22">
        <w:rPr>
          <w:b/>
          <w:bCs/>
          <w:highlight w:val="cyan"/>
        </w:rPr>
        <w:t>Test Accuracy : 79.40%</w:t>
      </w:r>
    </w:p>
    <w:p w14:paraId="7A30B353" w14:textId="2ABA4848" w:rsidR="00CD129E" w:rsidRDefault="00CD129E" w:rsidP="00CD129E">
      <w:pPr>
        <w:pStyle w:val="Heading1"/>
      </w:pPr>
      <w:r>
        <w:t xml:space="preserve">Review </w:t>
      </w:r>
    </w:p>
    <w:p w14:paraId="3CFECE7F" w14:textId="6A5DEEAB" w:rsidR="00CD129E" w:rsidRDefault="00CD129E" w:rsidP="00CD129E">
      <w:pPr>
        <w:ind w:left="720"/>
      </w:pPr>
      <w:r w:rsidRPr="00CD129E">
        <w:t>The project successfully leverages machine learning techniques to address the challenging problem of sarcasm detection in text. A comprehensive evaluation demonstrated logistic regression's superior performance compared to random forest, making it the preferred model for this task</w:t>
      </w:r>
      <w:r>
        <w:t>.</w:t>
      </w:r>
      <w:r w:rsidRPr="00CD129E">
        <w:t xml:space="preserve"> </w:t>
      </w:r>
      <w:r>
        <w:t xml:space="preserve">Therefore, we are determining Sarcasm using </w:t>
      </w:r>
      <w:r w:rsidRPr="004947A9">
        <w:rPr>
          <w:b/>
          <w:bCs/>
        </w:rPr>
        <w:t>LOGISTIC REGRESSION.</w:t>
      </w:r>
      <w:r>
        <w:t xml:space="preserve"> </w:t>
      </w:r>
      <w:r w:rsidRPr="00CD129E">
        <w:t>This work provides a solid foundation for future exploration in sentiment analysis and conversational AI, showcasing both innovation and technical depth.</w:t>
      </w:r>
    </w:p>
    <w:p w14:paraId="2E1DF9E3" w14:textId="1E40307A" w:rsidR="00CD129E" w:rsidRPr="00CD129E" w:rsidRDefault="00CD129E" w:rsidP="00CD129E">
      <w:pPr>
        <w:ind w:left="720"/>
      </w:pPr>
      <w:r>
        <w:rPr>
          <w:noProof/>
        </w:rPr>
        <w:drawing>
          <wp:inline distT="0" distB="0" distL="0" distR="0" wp14:anchorId="67CC30DE" wp14:editId="297F933C">
            <wp:extent cx="5501640" cy="3459480"/>
            <wp:effectExtent l="0" t="0" r="3810" b="7620"/>
            <wp:docPr id="1004560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60006" name="Picture 1004560006"/>
                    <pic:cNvPicPr/>
                  </pic:nvPicPr>
                  <pic:blipFill>
                    <a:blip r:embed="rId14">
                      <a:extLst>
                        <a:ext uri="{28A0092B-C50C-407E-A947-70E740481C1C}">
                          <a14:useLocalDpi xmlns:a14="http://schemas.microsoft.com/office/drawing/2010/main" val="0"/>
                        </a:ext>
                      </a:extLst>
                    </a:blip>
                    <a:stretch>
                      <a:fillRect/>
                    </a:stretch>
                  </pic:blipFill>
                  <pic:spPr>
                    <a:xfrm>
                      <a:off x="0" y="0"/>
                      <a:ext cx="5501640" cy="3459480"/>
                    </a:xfrm>
                    <a:prstGeom prst="rect">
                      <a:avLst/>
                    </a:prstGeom>
                  </pic:spPr>
                </pic:pic>
              </a:graphicData>
            </a:graphic>
          </wp:inline>
        </w:drawing>
      </w:r>
    </w:p>
    <w:p w14:paraId="763F7137" w14:textId="0CDA19CC" w:rsidR="00CD129E" w:rsidRDefault="00CD129E" w:rsidP="00CD129E">
      <w:pPr>
        <w:pStyle w:val="Heading1"/>
      </w:pPr>
      <w:r>
        <w:lastRenderedPageBreak/>
        <w:t>Model limitations</w:t>
      </w:r>
    </w:p>
    <w:p w14:paraId="3D7A74BD" w14:textId="0DFBCC47" w:rsidR="00CD129E" w:rsidRPr="00CD129E" w:rsidRDefault="00CD129E" w:rsidP="00CD129E">
      <w:pPr>
        <w:pStyle w:val="ListParagraph"/>
        <w:numPr>
          <w:ilvl w:val="0"/>
          <w:numId w:val="13"/>
        </w:numPr>
        <w:rPr>
          <w:lang w:val="en-IN"/>
        </w:rPr>
      </w:pPr>
      <w:r w:rsidRPr="00CD129E">
        <w:rPr>
          <w:lang w:val="en-IN"/>
        </w:rPr>
        <w:t>Sarcasm detection depends on context, which is not entirely captured by headline text alone.</w:t>
      </w:r>
    </w:p>
    <w:p w14:paraId="28534399" w14:textId="2D12B476" w:rsidR="00CD129E" w:rsidRPr="00CD129E" w:rsidRDefault="00CD129E" w:rsidP="00CD129E">
      <w:pPr>
        <w:pStyle w:val="ListParagraph"/>
        <w:numPr>
          <w:ilvl w:val="0"/>
          <w:numId w:val="13"/>
        </w:numPr>
      </w:pPr>
      <w:r w:rsidRPr="00CD129E">
        <w:rPr>
          <w:lang w:val="en-IN"/>
        </w:rPr>
        <w:t>Further improvement could involve deep learning techniques or incorporating external knowledge.</w:t>
      </w:r>
    </w:p>
    <w:p w14:paraId="23551322" w14:textId="4C9353AB" w:rsidR="00C407A8" w:rsidRDefault="00000000">
      <w:pPr>
        <w:pStyle w:val="Heading1"/>
      </w:pPr>
      <w:r>
        <w:t>Conclusion</w:t>
      </w:r>
    </w:p>
    <w:p w14:paraId="4FD47276" w14:textId="4F084092" w:rsidR="00C407A8" w:rsidRDefault="00000000" w:rsidP="00CD129E">
      <w:pPr>
        <w:ind w:left="720"/>
      </w:pPr>
      <w:r>
        <w:t>This project successfully implemented a sarcasm detection model and provided an engaging GUI interface. The system demonstrates the potential of machine learning in analyzing text sentiment, specifically sarcasm, which is challenging due to its contextual nature. With further refinements, this model could serve as a robust sarcasm detection tool applicable in social media monitoring, customer feedback analysis, and other domains requiring sentiment detection.</w:t>
      </w:r>
    </w:p>
    <w:p w14:paraId="2437F94D" w14:textId="77777777" w:rsidR="00C407A8" w:rsidRDefault="00000000">
      <w:pPr>
        <w:pStyle w:val="Heading2"/>
        <w:numPr>
          <w:ilvl w:val="0"/>
          <w:numId w:val="11"/>
        </w:numPr>
      </w:pPr>
      <w:bookmarkStart w:id="18" w:name="_fk0lgdya46al" w:colFirst="0" w:colLast="0"/>
      <w:bookmarkEnd w:id="18"/>
      <w:r>
        <w:t xml:space="preserve"> GUI INTERFACE OF PROJECT</w:t>
      </w:r>
      <w:r>
        <w:br/>
      </w:r>
    </w:p>
    <w:p w14:paraId="1263D00C" w14:textId="77777777" w:rsidR="00C407A8" w:rsidRDefault="00000000">
      <w:pPr>
        <w:ind w:left="1440"/>
      </w:pPr>
      <w:r>
        <w:rPr>
          <w:noProof/>
        </w:rPr>
        <w:drawing>
          <wp:inline distT="114300" distB="114300" distL="114300" distR="114300" wp14:anchorId="7F1A82E5" wp14:editId="29CAFA0C">
            <wp:extent cx="5247640" cy="397002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252892" cy="3973993"/>
                    </a:xfrm>
                    <a:prstGeom prst="rect">
                      <a:avLst/>
                    </a:prstGeom>
                    <a:ln/>
                  </pic:spPr>
                </pic:pic>
              </a:graphicData>
            </a:graphic>
          </wp:inline>
        </w:drawing>
      </w:r>
    </w:p>
    <w:sectPr w:rsidR="00C407A8">
      <w:headerReference w:type="default" r:id="rId16"/>
      <w:headerReference w:type="first" r:id="rId17"/>
      <w:footerReference w:type="first" r:id="rId18"/>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374D27" w14:textId="77777777" w:rsidR="0006664B" w:rsidRDefault="0006664B">
      <w:pPr>
        <w:spacing w:before="0" w:line="240" w:lineRule="auto"/>
      </w:pPr>
      <w:r>
        <w:separator/>
      </w:r>
    </w:p>
  </w:endnote>
  <w:endnote w:type="continuationSeparator" w:id="0">
    <w:p w14:paraId="4203D7D6" w14:textId="77777777" w:rsidR="0006664B" w:rsidRDefault="0006664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embedRegular r:id="rId1" w:fontKey="{D5CF1D03-BA01-4897-BCD8-E5D0F3B7A151}"/>
    <w:embedBold r:id="rId2" w:fontKey="{6731FFA0-705D-4E04-B515-95840B7E852E}"/>
  </w:font>
  <w:font w:name="PT Sans Narrow">
    <w:charset w:val="00"/>
    <w:family w:val="swiss"/>
    <w:pitch w:val="variable"/>
    <w:sig w:usb0="A00002EF" w:usb1="5000204B" w:usb2="00000000" w:usb3="00000000" w:csb0="00000097" w:csb1="00000000"/>
    <w:embedRegular r:id="rId3" w:fontKey="{57EE203E-C485-4C66-A53C-371A092732F1}"/>
    <w:embedBold r:id="rId4" w:fontKey="{EDB59594-137A-4C49-834D-8C4A18FA9A8D}"/>
  </w:font>
  <w:font w:name="Trebuchet MS">
    <w:panose1 w:val="020B0603020202020204"/>
    <w:charset w:val="00"/>
    <w:family w:val="swiss"/>
    <w:pitch w:val="variable"/>
    <w:sig w:usb0="00000687" w:usb1="00000000" w:usb2="00000000" w:usb3="00000000" w:csb0="0000009F" w:csb1="00000000"/>
    <w:embedRegular r:id="rId5" w:fontKey="{2565861A-B92D-4879-879E-66D42C29F96E}"/>
    <w:embedItalic r:id="rId6" w:fontKey="{8C3D128C-EC60-45B6-A887-24FD5DAAC11E}"/>
  </w:font>
  <w:font w:name="Arial Unicode MS">
    <w:altName w:val="Arial"/>
    <w:panose1 w:val="020B0604020202020204"/>
    <w:charset w:val="00"/>
    <w:family w:val="auto"/>
    <w:pitch w:val="default"/>
  </w:font>
  <w:font w:name="Roboto Mono">
    <w:charset w:val="00"/>
    <w:family w:val="modern"/>
    <w:pitch w:val="fixed"/>
    <w:sig w:usb0="E00002FF" w:usb1="1000205B" w:usb2="00000020" w:usb3="00000000" w:csb0="0000019F" w:csb1="00000000"/>
    <w:embedRegular r:id="rId7" w:fontKey="{3F62B66E-5334-4C28-9499-FDEA863FA437}"/>
  </w:font>
  <w:font w:name="Calibri">
    <w:panose1 w:val="020F0502020204030204"/>
    <w:charset w:val="00"/>
    <w:family w:val="swiss"/>
    <w:pitch w:val="variable"/>
    <w:sig w:usb0="E4002EFF" w:usb1="C200247B" w:usb2="00000009" w:usb3="00000000" w:csb0="000001FF" w:csb1="00000000"/>
    <w:embedRegular r:id="rId8" w:fontKey="{2BE44261-D430-401E-AEE9-FDCF4DC73A60}"/>
  </w:font>
  <w:font w:name="Cambria">
    <w:panose1 w:val="02040503050406030204"/>
    <w:charset w:val="00"/>
    <w:family w:val="roman"/>
    <w:pitch w:val="variable"/>
    <w:sig w:usb0="E00006FF" w:usb1="420024FF" w:usb2="02000000" w:usb3="00000000" w:csb0="0000019F" w:csb1="00000000"/>
    <w:embedRegular r:id="rId9" w:fontKey="{6548FD4B-DA4B-4706-AF66-F5915A368D6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B720BD" w14:textId="77777777" w:rsidR="00C407A8" w:rsidRDefault="00C407A8">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E8A097" w14:textId="77777777" w:rsidR="0006664B" w:rsidRDefault="0006664B">
      <w:pPr>
        <w:spacing w:before="0" w:line="240" w:lineRule="auto"/>
      </w:pPr>
      <w:r>
        <w:separator/>
      </w:r>
    </w:p>
  </w:footnote>
  <w:footnote w:type="continuationSeparator" w:id="0">
    <w:p w14:paraId="78CFDD23" w14:textId="77777777" w:rsidR="0006664B" w:rsidRDefault="0006664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BD2632" w14:textId="77777777" w:rsidR="00C407A8" w:rsidRDefault="00000000">
    <w:pPr>
      <w:pStyle w:val="Subtitle"/>
      <w:pBdr>
        <w:top w:val="nil"/>
        <w:left w:val="nil"/>
        <w:bottom w:val="nil"/>
        <w:right w:val="nil"/>
        <w:between w:val="nil"/>
      </w:pBdr>
      <w:spacing w:before="600"/>
      <w:jc w:val="right"/>
    </w:pPr>
    <w:bookmarkStart w:id="19" w:name="_9nvcibv3gama" w:colFirst="0" w:colLast="0"/>
    <w:bookmarkEnd w:id="19"/>
    <w:r>
      <w:rPr>
        <w:color w:val="000000"/>
      </w:rPr>
      <w:t xml:space="preserve">  </w:t>
    </w:r>
    <w:r>
      <w:rPr>
        <w:color w:val="000000"/>
      </w:rPr>
      <w:fldChar w:fldCharType="begin"/>
    </w:r>
    <w:r>
      <w:rPr>
        <w:color w:val="000000"/>
      </w:rPr>
      <w:instrText>PAGE</w:instrText>
    </w:r>
    <w:r>
      <w:rPr>
        <w:color w:val="000000"/>
      </w:rPr>
      <w:fldChar w:fldCharType="separate"/>
    </w:r>
    <w:r w:rsidR="007D5392">
      <w:rPr>
        <w:noProof/>
        <w:color w:val="000000"/>
      </w:rPr>
      <w:t>1</w:t>
    </w:r>
    <w:r>
      <w:rPr>
        <w:color w:val="000000"/>
      </w:rPr>
      <w:fldChar w:fldCharType="end"/>
    </w:r>
  </w:p>
  <w:p w14:paraId="4F6F0BDA" w14:textId="77777777" w:rsidR="00C407A8" w:rsidRDefault="00000000">
    <w:pPr>
      <w:pBdr>
        <w:top w:val="nil"/>
        <w:left w:val="nil"/>
        <w:bottom w:val="nil"/>
        <w:right w:val="nil"/>
        <w:between w:val="nil"/>
      </w:pBdr>
      <w:spacing w:after="200"/>
    </w:pPr>
    <w:r>
      <w:rPr>
        <w:noProof/>
      </w:rPr>
      <w:drawing>
        <wp:inline distT="114300" distB="114300" distL="114300" distR="114300" wp14:anchorId="7FE9F353" wp14:editId="4D28B40F">
          <wp:extent cx="5916349" cy="104775"/>
          <wp:effectExtent l="0" t="0" r="0" b="0"/>
          <wp:docPr id="3"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E8C4D1" w14:textId="77777777" w:rsidR="00C407A8" w:rsidRDefault="00C407A8">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471A0"/>
    <w:multiLevelType w:val="multilevel"/>
    <w:tmpl w:val="C3CE62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3324F72"/>
    <w:multiLevelType w:val="multilevel"/>
    <w:tmpl w:val="0AF242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37637B3"/>
    <w:multiLevelType w:val="multilevel"/>
    <w:tmpl w:val="254084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32D3731F"/>
    <w:multiLevelType w:val="hybridMultilevel"/>
    <w:tmpl w:val="5D9A52E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3A1C789F"/>
    <w:multiLevelType w:val="multilevel"/>
    <w:tmpl w:val="6518B75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5" w15:restartNumberingAfterBreak="0">
    <w:nsid w:val="3ACD149F"/>
    <w:multiLevelType w:val="multilevel"/>
    <w:tmpl w:val="81505F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F293610"/>
    <w:multiLevelType w:val="multilevel"/>
    <w:tmpl w:val="7A2A15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40827C0C"/>
    <w:multiLevelType w:val="hybridMultilevel"/>
    <w:tmpl w:val="67A0D9DE"/>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8" w15:restartNumberingAfterBreak="0">
    <w:nsid w:val="71477E4E"/>
    <w:multiLevelType w:val="multilevel"/>
    <w:tmpl w:val="705266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728644B3"/>
    <w:multiLevelType w:val="multilevel"/>
    <w:tmpl w:val="9A44B6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77FD07C2"/>
    <w:multiLevelType w:val="multilevel"/>
    <w:tmpl w:val="78C21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80E7606"/>
    <w:multiLevelType w:val="multilevel"/>
    <w:tmpl w:val="4922F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90E5D23"/>
    <w:multiLevelType w:val="multilevel"/>
    <w:tmpl w:val="BC6E4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68536338">
    <w:abstractNumId w:val="1"/>
  </w:num>
  <w:num w:numId="2" w16cid:durableId="1694765100">
    <w:abstractNumId w:val="6"/>
  </w:num>
  <w:num w:numId="3" w16cid:durableId="1457674848">
    <w:abstractNumId w:val="0"/>
  </w:num>
  <w:num w:numId="4" w16cid:durableId="579291340">
    <w:abstractNumId w:val="11"/>
  </w:num>
  <w:num w:numId="5" w16cid:durableId="681780151">
    <w:abstractNumId w:val="8"/>
  </w:num>
  <w:num w:numId="6" w16cid:durableId="1622153521">
    <w:abstractNumId w:val="4"/>
  </w:num>
  <w:num w:numId="7" w16cid:durableId="1415587947">
    <w:abstractNumId w:val="12"/>
  </w:num>
  <w:num w:numId="8" w16cid:durableId="20597003">
    <w:abstractNumId w:val="10"/>
  </w:num>
  <w:num w:numId="9" w16cid:durableId="967735275">
    <w:abstractNumId w:val="5"/>
  </w:num>
  <w:num w:numId="10" w16cid:durableId="762996129">
    <w:abstractNumId w:val="2"/>
  </w:num>
  <w:num w:numId="11" w16cid:durableId="2088068145">
    <w:abstractNumId w:val="9"/>
  </w:num>
  <w:num w:numId="12" w16cid:durableId="532310528">
    <w:abstractNumId w:val="7"/>
  </w:num>
  <w:num w:numId="13" w16cid:durableId="2717404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ocumentProtection w:edit="readOnly" w:enforcement="1" w:cryptProviderType="rsaAES" w:cryptAlgorithmClass="hash" w:cryptAlgorithmType="typeAny" w:cryptAlgorithmSid="14" w:cryptSpinCount="100000" w:hash="HzhpTXklYbk3igju98jZLjYZ44BCKqUVwQbQW6TETt7Kxiy6iIkX/gBkPLxpcrnYpOhPrKASZjTP3MsIIw6dZg==" w:salt="3cQ3K1vFNaDU6m3HuvsNBg=="/>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7A8"/>
    <w:rsid w:val="0006664B"/>
    <w:rsid w:val="002E5CDE"/>
    <w:rsid w:val="00323159"/>
    <w:rsid w:val="00461B22"/>
    <w:rsid w:val="004947A9"/>
    <w:rsid w:val="007D5392"/>
    <w:rsid w:val="007E5896"/>
    <w:rsid w:val="007F2030"/>
    <w:rsid w:val="00884406"/>
    <w:rsid w:val="00996347"/>
    <w:rsid w:val="009B4055"/>
    <w:rsid w:val="00AD7F22"/>
    <w:rsid w:val="00BF6547"/>
    <w:rsid w:val="00C407A8"/>
    <w:rsid w:val="00C63369"/>
    <w:rsid w:val="00CD129E"/>
    <w:rsid w:val="00D81198"/>
    <w:rsid w:val="00F349E9"/>
    <w:rsid w:val="00F63C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85F02"/>
  <w15:docId w15:val="{0293E856-DF79-497B-992E-03174CFD9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pen Sans" w:eastAsia="Open Sans" w:hAnsi="Open Sans" w:cs="Open Sans"/>
        <w:color w:val="695D46"/>
        <w:sz w:val="22"/>
        <w:szCs w:val="22"/>
        <w:lang w:val="en" w:eastAsia="en-IN"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paragraph" w:styleId="ListParagraph">
    <w:name w:val="List Paragraph"/>
    <w:basedOn w:val="Normal"/>
    <w:uiPriority w:val="34"/>
    <w:qFormat/>
    <w:rsid w:val="00CD12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3614841">
      <w:bodyDiv w:val="1"/>
      <w:marLeft w:val="0"/>
      <w:marRight w:val="0"/>
      <w:marTop w:val="0"/>
      <w:marBottom w:val="0"/>
      <w:divBdr>
        <w:top w:val="none" w:sz="0" w:space="0" w:color="auto"/>
        <w:left w:val="none" w:sz="0" w:space="0" w:color="auto"/>
        <w:bottom w:val="none" w:sz="0" w:space="0" w:color="auto"/>
        <w:right w:val="none" w:sz="0" w:space="0" w:color="auto"/>
      </w:divBdr>
    </w:div>
    <w:div w:id="1650674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1</Pages>
  <Words>874</Words>
  <Characters>4988</Characters>
  <Application>Microsoft Office Word</Application>
  <DocSecurity>8</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pushya mithra</cp:lastModifiedBy>
  <cp:revision>8</cp:revision>
  <dcterms:created xsi:type="dcterms:W3CDTF">2024-11-16T09:52:00Z</dcterms:created>
  <dcterms:modified xsi:type="dcterms:W3CDTF">2024-11-18T03:56:00Z</dcterms:modified>
</cp:coreProperties>
</file>