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8412" w14:textId="34EFEC27" w:rsidR="003E7099" w:rsidRPr="007E619C" w:rsidRDefault="00177FA2" w:rsidP="00D206A8">
      <w:pPr>
        <w:pStyle w:val="Heading1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0" w:name="_8r13rppx0a2t" w:colFirst="0" w:colLast="0"/>
      <w:bookmarkEnd w:id="0"/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Solution </w:t>
      </w:r>
      <w:r w:rsidR="003713AE" w:rsidRPr="007E619C">
        <w:rPr>
          <w:rFonts w:ascii="Times New Roman" w:eastAsia="Calibri" w:hAnsi="Times New Roman" w:cs="Times New Roman"/>
          <w:sz w:val="20"/>
          <w:szCs w:val="20"/>
        </w:rPr>
        <w:t>–</w:t>
      </w: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A86856" w:rsidRPr="007E619C">
        <w:rPr>
          <w:rFonts w:ascii="Times New Roman" w:eastAsia="Calibri" w:hAnsi="Times New Roman" w:cs="Times New Roman"/>
          <w:sz w:val="20"/>
          <w:szCs w:val="20"/>
        </w:rPr>
        <w:t xml:space="preserve">The project will be </w:t>
      </w:r>
      <w:r w:rsidR="007C3AC6" w:rsidRPr="007E619C">
        <w:rPr>
          <w:rFonts w:ascii="Times New Roman" w:eastAsia="Calibri" w:hAnsi="Times New Roman" w:cs="Times New Roman"/>
          <w:sz w:val="20"/>
          <w:szCs w:val="20"/>
        </w:rPr>
        <w:t xml:space="preserve">help us analyse the </w:t>
      </w:r>
      <w:r w:rsidR="003E7099" w:rsidRPr="007E619C">
        <w:rPr>
          <w:rFonts w:ascii="Times New Roman" w:eastAsia="Calibri" w:hAnsi="Times New Roman" w:cs="Times New Roman"/>
          <w:sz w:val="20"/>
          <w:szCs w:val="20"/>
        </w:rPr>
        <w:t xml:space="preserve">historic </w:t>
      </w:r>
      <w:r w:rsidR="007C3AC6" w:rsidRPr="007E619C">
        <w:rPr>
          <w:rFonts w:ascii="Times New Roman" w:eastAsia="Calibri" w:hAnsi="Times New Roman" w:cs="Times New Roman"/>
          <w:sz w:val="20"/>
          <w:szCs w:val="20"/>
        </w:rPr>
        <w:t xml:space="preserve">data from our competitors and help us create better offering </w:t>
      </w:r>
      <w:r w:rsidR="003E7099" w:rsidRPr="007E619C">
        <w:rPr>
          <w:rFonts w:ascii="Times New Roman" w:eastAsia="Calibri" w:hAnsi="Times New Roman" w:cs="Times New Roman"/>
          <w:sz w:val="20"/>
          <w:szCs w:val="20"/>
        </w:rPr>
        <w:t>to attract new customers and retain existing one. The detailed steps on how we will achieve this are as follows:</w:t>
      </w:r>
    </w:p>
    <w:p w14:paraId="279A5A30" w14:textId="4FBA8E84" w:rsidR="00D206A8" w:rsidRPr="007E619C" w:rsidRDefault="00316413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Sto</w:t>
      </w:r>
      <w:r w:rsidR="009F6538" w:rsidRPr="007E619C">
        <w:rPr>
          <w:rFonts w:ascii="Times New Roman" w:hAnsi="Times New Roman" w:cs="Times New Roman"/>
          <w:sz w:val="20"/>
          <w:szCs w:val="20"/>
        </w:rPr>
        <w:t>re the raw data in AWS S3.</w:t>
      </w:r>
    </w:p>
    <w:p w14:paraId="33948126" w14:textId="04BCB09A" w:rsidR="005611AE" w:rsidRPr="007E619C" w:rsidRDefault="007136C2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Create access key and secret key in AWS so, I can access S3 data from Databr</w:t>
      </w:r>
      <w:r w:rsidR="00177FA2" w:rsidRPr="007E619C">
        <w:rPr>
          <w:rFonts w:ascii="Times New Roman" w:hAnsi="Times New Roman" w:cs="Times New Roman"/>
          <w:sz w:val="20"/>
          <w:szCs w:val="20"/>
        </w:rPr>
        <w:t>icks.</w:t>
      </w:r>
    </w:p>
    <w:p w14:paraId="703F1BED" w14:textId="3C735A14" w:rsidR="0012020E" w:rsidRPr="007E619C" w:rsidRDefault="0012020E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 xml:space="preserve">Establish connection between S3 and </w:t>
      </w:r>
      <w:r w:rsidR="003428CD" w:rsidRPr="007E619C">
        <w:rPr>
          <w:rFonts w:ascii="Times New Roman" w:hAnsi="Times New Roman" w:cs="Times New Roman"/>
          <w:sz w:val="20"/>
          <w:szCs w:val="20"/>
        </w:rPr>
        <w:t>Dat</w:t>
      </w:r>
      <w:r w:rsidR="00D772F0" w:rsidRPr="007E619C">
        <w:rPr>
          <w:rFonts w:ascii="Times New Roman" w:hAnsi="Times New Roman" w:cs="Times New Roman"/>
          <w:sz w:val="20"/>
          <w:szCs w:val="20"/>
        </w:rPr>
        <w:t>a</w:t>
      </w:r>
      <w:r w:rsidR="003428CD" w:rsidRPr="007E619C">
        <w:rPr>
          <w:rFonts w:ascii="Times New Roman" w:hAnsi="Times New Roman" w:cs="Times New Roman"/>
          <w:sz w:val="20"/>
          <w:szCs w:val="20"/>
        </w:rPr>
        <w:t xml:space="preserve">bricks so, the raw data are available for transformation in </w:t>
      </w:r>
      <w:r w:rsidR="00306214" w:rsidRPr="007E619C">
        <w:rPr>
          <w:rFonts w:ascii="Times New Roman" w:hAnsi="Times New Roman" w:cs="Times New Roman"/>
          <w:sz w:val="20"/>
          <w:szCs w:val="20"/>
        </w:rPr>
        <w:t>Databricks.</w:t>
      </w:r>
    </w:p>
    <w:p w14:paraId="16ADDC3A" w14:textId="3D146C7B" w:rsidR="009F6538" w:rsidRPr="007E619C" w:rsidRDefault="00D51925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 xml:space="preserve">Use </w:t>
      </w:r>
      <w:r w:rsidR="00306214" w:rsidRPr="007E619C">
        <w:rPr>
          <w:rFonts w:ascii="Times New Roman" w:hAnsi="Times New Roman" w:cs="Times New Roman"/>
          <w:sz w:val="20"/>
          <w:szCs w:val="20"/>
        </w:rPr>
        <w:t>PySpark</w:t>
      </w:r>
      <w:r w:rsidRPr="007E619C">
        <w:rPr>
          <w:rFonts w:ascii="Times New Roman" w:hAnsi="Times New Roman" w:cs="Times New Roman"/>
          <w:sz w:val="20"/>
          <w:szCs w:val="20"/>
        </w:rPr>
        <w:t xml:space="preserve"> in</w:t>
      </w:r>
      <w:r w:rsidR="004B6C95" w:rsidRPr="007E619C">
        <w:rPr>
          <w:rFonts w:ascii="Times New Roman" w:hAnsi="Times New Roman" w:cs="Times New Roman"/>
          <w:sz w:val="20"/>
          <w:szCs w:val="20"/>
        </w:rPr>
        <w:t xml:space="preserve"> Databricks to transform the data to help a</w:t>
      </w:r>
      <w:r w:rsidRPr="007E619C">
        <w:rPr>
          <w:rFonts w:ascii="Times New Roman" w:hAnsi="Times New Roman" w:cs="Times New Roman"/>
          <w:sz w:val="20"/>
          <w:szCs w:val="20"/>
        </w:rPr>
        <w:t xml:space="preserve">nswer </w:t>
      </w:r>
      <w:r w:rsidR="005611AE" w:rsidRPr="007E619C">
        <w:rPr>
          <w:rFonts w:ascii="Times New Roman" w:hAnsi="Times New Roman" w:cs="Times New Roman"/>
          <w:sz w:val="20"/>
          <w:szCs w:val="20"/>
        </w:rPr>
        <w:t>all</w:t>
      </w:r>
      <w:r w:rsidRPr="007E619C">
        <w:rPr>
          <w:rFonts w:ascii="Times New Roman" w:hAnsi="Times New Roman" w:cs="Times New Roman"/>
          <w:sz w:val="20"/>
          <w:szCs w:val="20"/>
        </w:rPr>
        <w:t xml:space="preserve"> the use cases mentioned below.</w:t>
      </w:r>
    </w:p>
    <w:p w14:paraId="7AF418B7" w14:textId="1F62DD63" w:rsidR="003428CD" w:rsidRPr="007E619C" w:rsidRDefault="003428CD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Create connection between</w:t>
      </w:r>
      <w:r w:rsidR="00177FA2" w:rsidRPr="007E619C">
        <w:rPr>
          <w:rFonts w:ascii="Times New Roman" w:hAnsi="Times New Roman" w:cs="Times New Roman"/>
          <w:sz w:val="20"/>
          <w:szCs w:val="20"/>
        </w:rPr>
        <w:t>.</w:t>
      </w:r>
    </w:p>
    <w:p w14:paraId="541261F6" w14:textId="43985068" w:rsidR="00D51925" w:rsidRPr="007E619C" w:rsidRDefault="00D51925" w:rsidP="00D2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Store the final tables into AWS redshift so, users can access it in format that is relevant to further analyse.</w:t>
      </w:r>
    </w:p>
    <w:p w14:paraId="635A5FC4" w14:textId="77777777" w:rsidR="00D51925" w:rsidRPr="007E619C" w:rsidRDefault="00D51925" w:rsidP="004A590C">
      <w:pPr>
        <w:rPr>
          <w:rFonts w:ascii="Times New Roman" w:hAnsi="Times New Roman" w:cs="Times New Roman"/>
          <w:sz w:val="20"/>
          <w:szCs w:val="20"/>
        </w:rPr>
      </w:pPr>
    </w:p>
    <w:p w14:paraId="4B81AD6C" w14:textId="2460D63F" w:rsidR="001D4AD3" w:rsidRPr="007E619C" w:rsidRDefault="00177FA2">
      <w:pPr>
        <w:pStyle w:val="Heading1"/>
        <w:numPr>
          <w:ilvl w:val="0"/>
          <w:numId w:val="1"/>
        </w:numPr>
        <w:spacing w:before="0" w:after="0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x6a7d21n6rbr" w:colFirst="0" w:colLast="0"/>
      <w:bookmarkEnd w:id="1"/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Use Cases </w:t>
      </w:r>
      <w:r w:rsidR="004A590C" w:rsidRPr="007E619C">
        <w:rPr>
          <w:rFonts w:ascii="Times New Roman" w:eastAsia="Calibri" w:hAnsi="Times New Roman" w:cs="Times New Roman"/>
          <w:sz w:val="20"/>
          <w:szCs w:val="20"/>
        </w:rPr>
        <w:t>–</w:t>
      </w: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4A590C" w:rsidRPr="007E619C">
        <w:rPr>
          <w:rFonts w:ascii="Times New Roman" w:eastAsia="Calibri" w:hAnsi="Times New Roman" w:cs="Times New Roman"/>
          <w:sz w:val="20"/>
          <w:szCs w:val="20"/>
        </w:rPr>
        <w:t>Belo</w:t>
      </w:r>
      <w:r w:rsidR="0087661E" w:rsidRPr="007E619C">
        <w:rPr>
          <w:rFonts w:ascii="Times New Roman" w:eastAsia="Calibri" w:hAnsi="Times New Roman" w:cs="Times New Roman"/>
          <w:sz w:val="20"/>
          <w:szCs w:val="20"/>
        </w:rPr>
        <w:t>w</w:t>
      </w:r>
      <w:r w:rsidR="004A590C" w:rsidRPr="007E619C">
        <w:rPr>
          <w:rFonts w:ascii="Times New Roman" w:eastAsia="Calibri" w:hAnsi="Times New Roman" w:cs="Times New Roman"/>
          <w:sz w:val="20"/>
          <w:szCs w:val="20"/>
        </w:rPr>
        <w:t xml:space="preserve"> are </w:t>
      </w:r>
      <w:r w:rsidRPr="007E619C">
        <w:rPr>
          <w:rFonts w:ascii="Times New Roman" w:eastAsia="Calibri" w:hAnsi="Times New Roman" w:cs="Times New Roman"/>
          <w:sz w:val="20"/>
          <w:szCs w:val="20"/>
        </w:rPr>
        <w:t>all</w:t>
      </w:r>
      <w:r w:rsidR="004A590C" w:rsidRPr="007E619C">
        <w:rPr>
          <w:rFonts w:ascii="Times New Roman" w:eastAsia="Calibri" w:hAnsi="Times New Roman" w:cs="Times New Roman"/>
          <w:sz w:val="20"/>
          <w:szCs w:val="20"/>
        </w:rPr>
        <w:t xml:space="preserve"> the use </w:t>
      </w:r>
      <w:r w:rsidRPr="007E619C">
        <w:rPr>
          <w:rFonts w:ascii="Times New Roman" w:eastAsia="Calibri" w:hAnsi="Times New Roman" w:cs="Times New Roman"/>
          <w:sz w:val="20"/>
          <w:szCs w:val="20"/>
        </w:rPr>
        <w:t>cases:</w:t>
      </w:r>
    </w:p>
    <w:p w14:paraId="362522D1" w14:textId="77777777" w:rsidR="00C5041C" w:rsidRPr="007E619C" w:rsidRDefault="00C5041C" w:rsidP="00C5041C">
      <w:pPr>
        <w:numPr>
          <w:ilvl w:val="0"/>
          <w:numId w:val="10"/>
        </w:numPr>
        <w:spacing w:before="240"/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Which disease has a maximum number of claims.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no. of claims and disease</w:t>
      </w:r>
    </w:p>
    <w:p w14:paraId="49B584CA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those Subscribers having age less than 30 and they subscribe any subgroup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subscriber age,</w:t>
      </w: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subgroup for subscriber less than 30yrs age</w:t>
      </w:r>
    </w:p>
    <w:p w14:paraId="53B4238E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out which group has maximum subgroups.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&gt;&gt; group and max number of subgroups in each group.</w:t>
      </w:r>
    </w:p>
    <w:p w14:paraId="40C4E730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out hospital which serve most number of patients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&gt;&gt; hospital and total number of patients</w:t>
      </w:r>
      <w:r w:rsidRPr="007E619C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5CE5E5CA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out which subgroups subscribe most number of times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most subscribed subgroups.</w:t>
      </w:r>
    </w:p>
    <w:p w14:paraId="7AAD6FEA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out total number of claims which were rejected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&gt;&gt; total num claims rejected.</w:t>
      </w:r>
    </w:p>
    <w:p w14:paraId="6AAB55AC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From where most claims are coming (city)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city and number of claims.</w:t>
      </w:r>
    </w:p>
    <w:p w14:paraId="4A029674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Which groups of policies subscriber subscribe mostly Government or private. 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groups with subscriber that are from govt offered health plan</w:t>
      </w:r>
    </w:p>
    <w:p w14:paraId="6052BA5A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Average monthly premium subscriber pay to insurance company.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&gt;&gt; avg monthy premium and name of insurance company</w:t>
      </w:r>
    </w:p>
    <w:p w14:paraId="60C40335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Find out Which group is most profitable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name of group and profit amt arranged in desc order</w:t>
      </w: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ABBF366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List all the patients below age of 18 who admit for cancer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patients with age &lt; 18 and disease = cancer.</w:t>
      </w:r>
    </w:p>
    <w:p w14:paraId="77758683" w14:textId="77777777" w:rsidR="00C5041C" w:rsidRPr="007E619C" w:rsidRDefault="00C5041C" w:rsidP="00C5041C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b/>
          <w:sz w:val="20"/>
          <w:szCs w:val="20"/>
          <w:highlight w:val="white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List patients who have cashless insurance and have total charges greater than or equal for Rs. 50,000.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>name of patient where cashpayment = 0 or “cashless” and total charges &gt; Rs 50,000</w:t>
      </w:r>
    </w:p>
    <w:p w14:paraId="72B65675" w14:textId="77777777" w:rsidR="00C5041C" w:rsidRPr="00B26B61" w:rsidRDefault="00C5041C" w:rsidP="00C5041C">
      <w:pPr>
        <w:numPr>
          <w:ilvl w:val="0"/>
          <w:numId w:val="10"/>
        </w:numPr>
        <w:spacing w:after="240"/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List female patients over the age of 40 that have undergone knee surgery in the past year &gt;&gt; </w:t>
      </w:r>
      <w:r w:rsidRPr="007E619C">
        <w:rPr>
          <w:rFonts w:ascii="Times New Roman" w:eastAsia="Calibri" w:hAnsi="Times New Roman" w:cs="Times New Roman"/>
          <w:sz w:val="20"/>
          <w:szCs w:val="20"/>
          <w:highlight w:val="yellow"/>
        </w:rPr>
        <w:t xml:space="preserve">patient name when sex= female and age &gt; 40 and surgery type = knee </w:t>
      </w:r>
    </w:p>
    <w:p w14:paraId="0CEE37C5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4E48671B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35A3A80E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7047C54F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42763E15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0BC145A4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6677BB62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6D7EBF6E" w14:textId="77777777" w:rsidR="00B26B61" w:rsidRDefault="00B26B61" w:rsidP="00B26B61">
      <w:pPr>
        <w:spacing w:after="240"/>
        <w:jc w:val="both"/>
        <w:rPr>
          <w:rFonts w:ascii="Times New Roman" w:eastAsia="Calibri" w:hAnsi="Times New Roman" w:cs="Times New Roman"/>
          <w:sz w:val="20"/>
          <w:szCs w:val="20"/>
          <w:highlight w:val="yellow"/>
        </w:rPr>
      </w:pPr>
    </w:p>
    <w:p w14:paraId="5E45A7A2" w14:textId="77777777" w:rsidR="00B26B61" w:rsidRPr="007E619C" w:rsidRDefault="00B26B61" w:rsidP="00B26B61">
      <w:pPr>
        <w:spacing w:after="240"/>
        <w:jc w:val="both"/>
        <w:rPr>
          <w:rFonts w:ascii="Times New Roman" w:eastAsia="Calibri" w:hAnsi="Times New Roman" w:cs="Times New Roman"/>
          <w:b/>
          <w:sz w:val="20"/>
          <w:szCs w:val="20"/>
          <w:highlight w:val="yellow"/>
        </w:rPr>
      </w:pPr>
    </w:p>
    <w:p w14:paraId="4B81AD6D" w14:textId="2C32DC6E" w:rsidR="001D4AD3" w:rsidRPr="007E619C" w:rsidRDefault="00177FA2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619C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Database Design - List down all possible </w:t>
      </w:r>
      <w:r w:rsidR="00B26B61" w:rsidRPr="007E619C">
        <w:rPr>
          <w:rFonts w:ascii="Times New Roman" w:eastAsia="Calibri" w:hAnsi="Times New Roman" w:cs="Times New Roman"/>
          <w:sz w:val="20"/>
          <w:szCs w:val="20"/>
        </w:rPr>
        <w:t>db (</w:t>
      </w:r>
      <w:r w:rsidRPr="007E619C">
        <w:rPr>
          <w:rFonts w:ascii="Times New Roman" w:eastAsia="Calibri" w:hAnsi="Times New Roman" w:cs="Times New Roman"/>
          <w:sz w:val="20"/>
          <w:szCs w:val="20"/>
        </w:rPr>
        <w:t>Redshift) tables here</w:t>
      </w:r>
    </w:p>
    <w:p w14:paraId="35A49296" w14:textId="64E19B94" w:rsidR="007D7E1C" w:rsidRDefault="00177FA2" w:rsidP="00CD7FD0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2" w:name="_wpekxq84am0e" w:colFirst="0" w:colLast="0"/>
      <w:bookmarkEnd w:id="2"/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Tables Metadata Info with Pk/FK relationship</w:t>
      </w:r>
      <w:r w:rsidR="007D7E1C" w:rsidRPr="007E619C">
        <w:rPr>
          <w:rFonts w:ascii="Times New Roman" w:eastAsia="Calibri" w:hAnsi="Times New Roman" w:cs="Times New Roman"/>
          <w:sz w:val="20"/>
          <w:szCs w:val="20"/>
        </w:rPr>
        <w:t xml:space="preserve">: </w:t>
      </w:r>
      <w:r w:rsidR="00CD7FD0" w:rsidRPr="007E619C">
        <w:rPr>
          <w:rFonts w:ascii="Times New Roman" w:eastAsia="Calibri" w:hAnsi="Times New Roman" w:cs="Times New Roman"/>
          <w:sz w:val="20"/>
          <w:szCs w:val="20"/>
        </w:rPr>
        <w:t xml:space="preserve">We will have 12 tables as we will be providing final data that will be </w:t>
      </w:r>
      <w:r w:rsidR="003C2494" w:rsidRPr="007E619C">
        <w:rPr>
          <w:rFonts w:ascii="Times New Roman" w:eastAsia="Calibri" w:hAnsi="Times New Roman" w:cs="Times New Roman"/>
          <w:sz w:val="20"/>
          <w:szCs w:val="20"/>
        </w:rPr>
        <w:t>readily usable and answer each of the thirteen use cases.</w:t>
      </w:r>
    </w:p>
    <w:p w14:paraId="0EA5EC6D" w14:textId="52738A5F" w:rsidR="007E619C" w:rsidRPr="007E619C" w:rsidRDefault="007E619C" w:rsidP="0045748F"/>
    <w:p w14:paraId="4B81AD6F" w14:textId="17651156" w:rsidR="001D4AD3" w:rsidRDefault="00177FA2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3" w:name="_8oj44eqg42aq" w:colFirst="0" w:colLast="0"/>
      <w:bookmarkEnd w:id="3"/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ER diagram </w:t>
      </w:r>
      <w:r w:rsidR="0045748F">
        <w:rPr>
          <w:rFonts w:ascii="Times New Roman" w:eastAsia="Calibri" w:hAnsi="Times New Roman" w:cs="Times New Roman"/>
          <w:sz w:val="20"/>
          <w:szCs w:val="20"/>
        </w:rPr>
        <w:t>–</w:t>
      </w:r>
      <w:r w:rsidRPr="007E619C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1404A39D" w14:textId="77777777" w:rsidR="0045748F" w:rsidRDefault="0045748F" w:rsidP="0045748F">
      <w:pPr>
        <w:ind w:left="1440"/>
      </w:pPr>
    </w:p>
    <w:p w14:paraId="506443C0" w14:textId="0215BECC" w:rsidR="0045748F" w:rsidRPr="0045748F" w:rsidRDefault="00B26B61" w:rsidP="0045748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B61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7453FAD" wp14:editId="6F9B96EB">
            <wp:extent cx="5733415" cy="4276725"/>
            <wp:effectExtent l="0" t="0" r="635" b="9525"/>
            <wp:docPr id="1402936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6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188" w14:textId="77777777" w:rsidR="0045748F" w:rsidRDefault="0045748F" w:rsidP="0045748F">
      <w:pPr>
        <w:ind w:left="1440"/>
      </w:pPr>
    </w:p>
    <w:p w14:paraId="6B967064" w14:textId="77777777" w:rsidR="0045748F" w:rsidRPr="0045748F" w:rsidRDefault="0045748F" w:rsidP="0045748F">
      <w:pPr>
        <w:ind w:left="360"/>
      </w:pPr>
    </w:p>
    <w:p w14:paraId="4B81AD70" w14:textId="119C646D" w:rsidR="001D4AD3" w:rsidRPr="007E619C" w:rsidRDefault="00177FA2">
      <w:pPr>
        <w:pStyle w:val="Heading1"/>
        <w:numPr>
          <w:ilvl w:val="0"/>
          <w:numId w:val="1"/>
        </w:numPr>
        <w:spacing w:before="0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4" w:name="_j87p17nsfp4v" w:colFirst="0" w:colLast="0"/>
      <w:bookmarkEnd w:id="4"/>
      <w:r w:rsidRPr="007E619C">
        <w:rPr>
          <w:rFonts w:ascii="Times New Roman" w:eastAsia="Calibri" w:hAnsi="Times New Roman" w:cs="Times New Roman"/>
          <w:sz w:val="20"/>
          <w:szCs w:val="20"/>
        </w:rPr>
        <w:t>Technologies and Platforms to be used in this solution -</w:t>
      </w:r>
      <w:r w:rsidR="003C2494" w:rsidRPr="007E619C">
        <w:rPr>
          <w:rFonts w:ascii="Times New Roman" w:eastAsia="Calibri" w:hAnsi="Times New Roman" w:cs="Times New Roman"/>
          <w:sz w:val="20"/>
          <w:szCs w:val="20"/>
        </w:rPr>
        <w:t>here are the list of tech we wil use :</w:t>
      </w:r>
    </w:p>
    <w:p w14:paraId="2A98E7AE" w14:textId="17378DDF" w:rsidR="003C2494" w:rsidRPr="007E619C" w:rsidRDefault="00B26B61" w:rsidP="003C2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Databricks</w:t>
      </w:r>
    </w:p>
    <w:p w14:paraId="102842C9" w14:textId="1BD69275" w:rsidR="004622A7" w:rsidRDefault="004622A7" w:rsidP="003C2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AWS redshift</w:t>
      </w:r>
    </w:p>
    <w:p w14:paraId="594FA882" w14:textId="28394584" w:rsidR="00B26B61" w:rsidRPr="007E619C" w:rsidRDefault="00B26B61" w:rsidP="003C2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S3</w:t>
      </w:r>
    </w:p>
    <w:p w14:paraId="76838BB5" w14:textId="2F6F2878" w:rsidR="004622A7" w:rsidRPr="007E619C" w:rsidRDefault="004622A7" w:rsidP="003C2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Jira</w:t>
      </w:r>
    </w:p>
    <w:p w14:paraId="3E773161" w14:textId="5E24C1DF" w:rsidR="004622A7" w:rsidRPr="007E619C" w:rsidRDefault="004622A7" w:rsidP="007C51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E619C">
        <w:rPr>
          <w:rFonts w:ascii="Times New Roman" w:hAnsi="Times New Roman" w:cs="Times New Roman"/>
          <w:sz w:val="20"/>
          <w:szCs w:val="20"/>
        </w:rPr>
        <w:t>Github</w:t>
      </w:r>
    </w:p>
    <w:p w14:paraId="4B81AD71" w14:textId="77777777" w:rsidR="001D4AD3" w:rsidRPr="007E619C" w:rsidRDefault="001D4AD3">
      <w:pPr>
        <w:pStyle w:val="Heading2"/>
        <w:ind w:left="1440"/>
        <w:jc w:val="both"/>
        <w:rPr>
          <w:rFonts w:ascii="Times New Roman" w:hAnsi="Times New Roman" w:cs="Times New Roman"/>
          <w:sz w:val="20"/>
          <w:szCs w:val="20"/>
        </w:rPr>
      </w:pPr>
      <w:bookmarkStart w:id="5" w:name="_8g9qozmeohi7" w:colFirst="0" w:colLast="0"/>
      <w:bookmarkEnd w:id="5"/>
    </w:p>
    <w:p w14:paraId="4B81AD72" w14:textId="77777777" w:rsidR="001D4AD3" w:rsidRPr="007E619C" w:rsidRDefault="001D4AD3">
      <w:pPr>
        <w:rPr>
          <w:rFonts w:ascii="Times New Roman" w:hAnsi="Times New Roman" w:cs="Times New Roman"/>
          <w:sz w:val="20"/>
          <w:szCs w:val="20"/>
        </w:rPr>
      </w:pPr>
    </w:p>
    <w:sectPr w:rsidR="001D4AD3" w:rsidRPr="007E61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7F8"/>
    <w:multiLevelType w:val="multilevel"/>
    <w:tmpl w:val="08363F48"/>
    <w:lvl w:ilvl="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5A0EBA"/>
    <w:multiLevelType w:val="hybridMultilevel"/>
    <w:tmpl w:val="6B609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C4D5C"/>
    <w:multiLevelType w:val="hybridMultilevel"/>
    <w:tmpl w:val="2FE24F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D65A6"/>
    <w:multiLevelType w:val="multilevel"/>
    <w:tmpl w:val="A8BA8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8435E"/>
    <w:multiLevelType w:val="hybridMultilevel"/>
    <w:tmpl w:val="5CD4B4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659E5"/>
    <w:multiLevelType w:val="multilevel"/>
    <w:tmpl w:val="FFD8CCC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5044D0"/>
    <w:multiLevelType w:val="hybridMultilevel"/>
    <w:tmpl w:val="37EE2F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B5979"/>
    <w:multiLevelType w:val="multilevel"/>
    <w:tmpl w:val="1A605060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024225"/>
    <w:multiLevelType w:val="hybridMultilevel"/>
    <w:tmpl w:val="86586A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AC1FD3"/>
    <w:multiLevelType w:val="multilevel"/>
    <w:tmpl w:val="32FC4536"/>
    <w:lvl w:ilvl="0">
      <w:start w:val="1"/>
      <w:numFmt w:val="low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4494503">
    <w:abstractNumId w:val="5"/>
  </w:num>
  <w:num w:numId="2" w16cid:durableId="328214609">
    <w:abstractNumId w:val="8"/>
  </w:num>
  <w:num w:numId="3" w16cid:durableId="1546597347">
    <w:abstractNumId w:val="4"/>
  </w:num>
  <w:num w:numId="4" w16cid:durableId="965623208">
    <w:abstractNumId w:val="1"/>
  </w:num>
  <w:num w:numId="5" w16cid:durableId="385295703">
    <w:abstractNumId w:val="3"/>
  </w:num>
  <w:num w:numId="6" w16cid:durableId="1859461325">
    <w:abstractNumId w:val="0"/>
  </w:num>
  <w:num w:numId="7" w16cid:durableId="287704601">
    <w:abstractNumId w:val="9"/>
  </w:num>
  <w:num w:numId="8" w16cid:durableId="1408841538">
    <w:abstractNumId w:val="2"/>
  </w:num>
  <w:num w:numId="9" w16cid:durableId="661930754">
    <w:abstractNumId w:val="6"/>
  </w:num>
  <w:num w:numId="10" w16cid:durableId="868839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D3"/>
    <w:rsid w:val="0003463C"/>
    <w:rsid w:val="0012020E"/>
    <w:rsid w:val="00166CBE"/>
    <w:rsid w:val="00175827"/>
    <w:rsid w:val="00177FA2"/>
    <w:rsid w:val="001D4AD3"/>
    <w:rsid w:val="002475E5"/>
    <w:rsid w:val="00306214"/>
    <w:rsid w:val="00316413"/>
    <w:rsid w:val="003244DC"/>
    <w:rsid w:val="003428CD"/>
    <w:rsid w:val="003713AE"/>
    <w:rsid w:val="003C2494"/>
    <w:rsid w:val="003E7099"/>
    <w:rsid w:val="0045748F"/>
    <w:rsid w:val="004622A7"/>
    <w:rsid w:val="004A590C"/>
    <w:rsid w:val="004B6C95"/>
    <w:rsid w:val="005611AE"/>
    <w:rsid w:val="00654C44"/>
    <w:rsid w:val="007136C2"/>
    <w:rsid w:val="00776801"/>
    <w:rsid w:val="007C3AC6"/>
    <w:rsid w:val="007C5135"/>
    <w:rsid w:val="007D7E1C"/>
    <w:rsid w:val="007E619C"/>
    <w:rsid w:val="0087661E"/>
    <w:rsid w:val="008C7085"/>
    <w:rsid w:val="008D27BD"/>
    <w:rsid w:val="009F6538"/>
    <w:rsid w:val="00A86856"/>
    <w:rsid w:val="00B26B61"/>
    <w:rsid w:val="00C5041C"/>
    <w:rsid w:val="00CD7FD0"/>
    <w:rsid w:val="00D13DCD"/>
    <w:rsid w:val="00D206A8"/>
    <w:rsid w:val="00D51925"/>
    <w:rsid w:val="00D772F0"/>
    <w:rsid w:val="00D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D6B"/>
  <w15:docId w15:val="{ED57143E-0B18-466C-92E8-4DE1128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Puskal Pant</cp:lastModifiedBy>
  <cp:revision>15</cp:revision>
  <dcterms:created xsi:type="dcterms:W3CDTF">2024-03-06T03:35:00Z</dcterms:created>
  <dcterms:modified xsi:type="dcterms:W3CDTF">2024-03-09T18:05:00Z</dcterms:modified>
</cp:coreProperties>
</file>