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72964BEA"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 xml:space="preserve">Infosys Springboard Virtual Internship </w:t>
      </w:r>
      <w:r w:rsidR="00A2666B">
        <w:rPr>
          <w:rFonts w:ascii="Arial" w:hAnsi="Arial" w:cs="Arial"/>
          <w:sz w:val="36"/>
          <w:szCs w:val="36"/>
        </w:rPr>
        <w:t>7</w:t>
      </w:r>
      <w:r w:rsidRPr="00F91FA9">
        <w:rPr>
          <w:rFonts w:ascii="Arial" w:hAnsi="Arial" w:cs="Arial"/>
          <w:sz w:val="36"/>
          <w:szCs w:val="36"/>
        </w:rPr>
        <w:t>.0 Completion Report</w:t>
      </w:r>
    </w:p>
    <w:p w14:paraId="23EE6A31" w14:textId="39BDE714" w:rsidR="00665CB7" w:rsidRDefault="00F91FA9">
      <w:pPr>
        <w:pStyle w:val="Heading1"/>
        <w:rPr>
          <w:rFonts w:ascii="Arial" w:hAnsi="Arial" w:cs="Arial"/>
          <w:sz w:val="20"/>
          <w:szCs w:val="20"/>
        </w:rPr>
      </w:pPr>
      <w:r w:rsidRPr="00F91FA9">
        <w:rPr>
          <w:rFonts w:ascii="Arial" w:hAnsi="Arial" w:cs="Arial"/>
          <w:sz w:val="20"/>
          <w:szCs w:val="20"/>
        </w:rPr>
        <w:t>Team Details</w:t>
      </w:r>
      <w:r w:rsidR="00EB0369">
        <w:rPr>
          <w:rFonts w:ascii="Arial" w:hAnsi="Arial" w:cs="Arial"/>
          <w:sz w:val="20"/>
          <w:szCs w:val="20"/>
        </w:rPr>
        <w:t xml:space="preserve"> </w:t>
      </w:r>
    </w:p>
    <w:p w14:paraId="5CB1814B" w14:textId="7B3EEE36" w:rsidR="00F91FA9" w:rsidRPr="00F91FA9" w:rsidRDefault="00F91FA9" w:rsidP="00F91FA9">
      <w:pPr>
        <w:rPr>
          <w:rFonts w:ascii="Arial" w:hAnsi="Arial" w:cs="Arial"/>
          <w:sz w:val="20"/>
          <w:szCs w:val="20"/>
        </w:rPr>
      </w:pPr>
      <w:r w:rsidRPr="00F91FA9">
        <w:rPr>
          <w:rFonts w:ascii="Arial" w:hAnsi="Arial" w:cs="Arial"/>
          <w:sz w:val="20"/>
          <w:szCs w:val="20"/>
        </w:rPr>
        <w:t>Batch Number</w:t>
      </w:r>
      <w:r w:rsidR="00DE2DD6">
        <w:rPr>
          <w:rFonts w:ascii="Arial" w:hAnsi="Arial" w:cs="Arial"/>
          <w:sz w:val="20"/>
          <w:szCs w:val="20"/>
        </w:rPr>
        <w:t>-02</w:t>
      </w:r>
    </w:p>
    <w:p w14:paraId="1B819ECA" w14:textId="4DDBFE9D" w:rsidR="00F91FA9" w:rsidRPr="00182948" w:rsidRDefault="00F91FA9" w:rsidP="00F91FA9">
      <w:pPr>
        <w:rPr>
          <w:rFonts w:ascii="Arial" w:hAnsi="Arial" w:cs="Arial"/>
          <w:sz w:val="20"/>
          <w:szCs w:val="20"/>
        </w:rPr>
      </w:pPr>
      <w:r w:rsidRPr="00F91FA9">
        <w:rPr>
          <w:rFonts w:ascii="Arial" w:hAnsi="Arial" w:cs="Arial"/>
          <w:sz w:val="20"/>
          <w:szCs w:val="20"/>
        </w:rPr>
        <w:t>Start date</w:t>
      </w:r>
      <w:r w:rsidR="00DE2DD6">
        <w:rPr>
          <w:rFonts w:ascii="Arial" w:hAnsi="Arial" w:cs="Arial"/>
          <w:sz w:val="20"/>
          <w:szCs w:val="20"/>
        </w:rPr>
        <w:t>-</w:t>
      </w:r>
      <w:r w:rsidR="00182948">
        <w:rPr>
          <w:rFonts w:ascii="Arial" w:hAnsi="Arial" w:cs="Arial"/>
          <w:sz w:val="20"/>
          <w:szCs w:val="20"/>
        </w:rPr>
        <w:t>15</w:t>
      </w:r>
      <w:r w:rsidR="00182948" w:rsidRPr="00182948">
        <w:rPr>
          <w:rFonts w:ascii="Arial" w:hAnsi="Arial" w:cs="Arial"/>
          <w:sz w:val="20"/>
          <w:szCs w:val="20"/>
          <w:vertAlign w:val="superscript"/>
        </w:rPr>
        <w:t>th</w:t>
      </w:r>
      <w:r w:rsidR="00182948">
        <w:rPr>
          <w:rFonts w:ascii="Arial" w:hAnsi="Arial" w:cs="Arial"/>
          <w:sz w:val="20"/>
          <w:szCs w:val="20"/>
          <w:vertAlign w:val="superscript"/>
        </w:rPr>
        <w:t xml:space="preserve"> </w:t>
      </w:r>
      <w:r w:rsidR="00182948">
        <w:rPr>
          <w:rFonts w:ascii="Arial" w:hAnsi="Arial" w:cs="Arial"/>
          <w:sz w:val="20"/>
          <w:szCs w:val="20"/>
        </w:rPr>
        <w:t>July 2026</w:t>
      </w:r>
    </w:p>
    <w:p w14:paraId="0C6CAAA7" w14:textId="4EA575E8" w:rsidR="00665CB7" w:rsidRPr="00F91FA9" w:rsidRDefault="002934B8">
      <w:pPr>
        <w:rPr>
          <w:rFonts w:ascii="Arial" w:hAnsi="Arial" w:cs="Arial"/>
          <w:sz w:val="20"/>
          <w:szCs w:val="20"/>
        </w:rPr>
      </w:pPr>
      <w:r w:rsidRPr="00F91FA9">
        <w:rPr>
          <w:rFonts w:ascii="Arial" w:hAnsi="Arial" w:cs="Arial"/>
          <w:sz w:val="20"/>
          <w:szCs w:val="20"/>
        </w:rPr>
        <w:t>Name</w:t>
      </w:r>
      <w:r w:rsidR="00F91FA9" w:rsidRPr="00F91FA9">
        <w:rPr>
          <w:rFonts w:ascii="Arial" w:hAnsi="Arial" w:cs="Arial"/>
          <w:sz w:val="20"/>
          <w:szCs w:val="20"/>
        </w:rPr>
        <w:t>s</w:t>
      </w:r>
      <w:r w:rsidRPr="00F91FA9">
        <w:rPr>
          <w:rFonts w:ascii="Arial" w:hAnsi="Arial" w:cs="Arial"/>
          <w:sz w:val="20"/>
          <w:szCs w:val="20"/>
        </w:rPr>
        <w:t xml:space="preserve">: </w:t>
      </w:r>
      <w:r w:rsidR="00182948" w:rsidRPr="00182948">
        <w:rPr>
          <w:rFonts w:ascii="Arial" w:hAnsi="Arial" w:cs="Arial"/>
          <w:sz w:val="20"/>
          <w:szCs w:val="20"/>
        </w:rPr>
        <w:t>Puspal Das | Mittapalli Praharsha | Muthyala Meghana | Ramanaboina Sowjanya</w:t>
      </w:r>
      <w:r w:rsidR="00674FDF">
        <w:rPr>
          <w:rFonts w:ascii="Arial" w:hAnsi="Arial" w:cs="Arial"/>
          <w:sz w:val="20"/>
          <w:szCs w:val="20"/>
        </w:rPr>
        <w:t xml:space="preserve"> </w:t>
      </w:r>
    </w:p>
    <w:p w14:paraId="350B4579" w14:textId="77777777" w:rsidR="00665CB7" w:rsidRPr="00F91FA9" w:rsidRDefault="002934B8">
      <w:pPr>
        <w:rPr>
          <w:rFonts w:ascii="Arial" w:hAnsi="Arial" w:cs="Arial"/>
          <w:sz w:val="20"/>
          <w:szCs w:val="20"/>
        </w:rPr>
      </w:pPr>
      <w:r w:rsidRPr="00F91FA9">
        <w:rPr>
          <w:rFonts w:ascii="Arial" w:hAnsi="Arial" w:cs="Arial"/>
          <w:sz w:val="20"/>
          <w:szCs w:val="20"/>
        </w:rPr>
        <w:t>Internship Duration: 8 Weeks</w:t>
      </w:r>
    </w:p>
    <w:p w14:paraId="06DFC0BB" w14:textId="77777777" w:rsidR="00665CB7" w:rsidRPr="00F91FA9" w:rsidRDefault="002934B8">
      <w:pPr>
        <w:pStyle w:val="Heading1"/>
        <w:rPr>
          <w:rFonts w:ascii="Arial" w:hAnsi="Arial" w:cs="Arial"/>
          <w:sz w:val="20"/>
          <w:szCs w:val="20"/>
        </w:rPr>
      </w:pPr>
      <w:r w:rsidRPr="00F91FA9">
        <w:rPr>
          <w:rFonts w:ascii="Arial" w:hAnsi="Arial" w:cs="Arial"/>
          <w:sz w:val="20"/>
          <w:szCs w:val="20"/>
        </w:rPr>
        <w:t>1. Project Title</w:t>
      </w:r>
    </w:p>
    <w:p w14:paraId="579D030D" w14:textId="3E691335" w:rsidR="00DE2DD6" w:rsidRPr="00F91FA9" w:rsidRDefault="00DE2DD6">
      <w:pPr>
        <w:rPr>
          <w:rFonts w:ascii="Arial" w:hAnsi="Arial" w:cs="Arial"/>
          <w:sz w:val="20"/>
          <w:szCs w:val="20"/>
        </w:rPr>
      </w:pPr>
      <w:r w:rsidRPr="00DE2DD6">
        <w:rPr>
          <w:rFonts w:ascii="Arial" w:hAnsi="Arial" w:cs="Arial"/>
          <w:b/>
          <w:bCs/>
          <w:sz w:val="20"/>
          <w:szCs w:val="20"/>
        </w:rPr>
        <w:t>Intelligent Farm Operations Platform with Smart Agro Precision System</w:t>
      </w:r>
    </w:p>
    <w:p w14:paraId="5A7546B2" w14:textId="77777777" w:rsidR="00665CB7" w:rsidRPr="00F91FA9" w:rsidRDefault="002934B8">
      <w:pPr>
        <w:pStyle w:val="Heading1"/>
        <w:rPr>
          <w:rFonts w:ascii="Arial" w:hAnsi="Arial" w:cs="Arial"/>
          <w:sz w:val="20"/>
          <w:szCs w:val="20"/>
        </w:rPr>
      </w:pPr>
      <w:r w:rsidRPr="00F91FA9">
        <w:rPr>
          <w:rFonts w:ascii="Arial" w:hAnsi="Arial" w:cs="Arial"/>
          <w:sz w:val="20"/>
          <w:szCs w:val="20"/>
        </w:rPr>
        <w:t>2. Project Objective</w:t>
      </w:r>
    </w:p>
    <w:p w14:paraId="3F329A2C" w14:textId="77777777" w:rsidR="00DE2DD6" w:rsidRPr="00DE2DD6" w:rsidRDefault="00DE2DD6" w:rsidP="00DE2DD6">
      <w:pPr>
        <w:spacing w:line="240" w:lineRule="auto"/>
        <w:jc w:val="both"/>
        <w:rPr>
          <w:rFonts w:ascii="Arial" w:hAnsi="Arial" w:cs="Arial"/>
          <w:sz w:val="20"/>
          <w:szCs w:val="20"/>
          <w:lang w:val="en-IN"/>
        </w:rPr>
      </w:pPr>
      <w:r w:rsidRPr="00DE2DD6">
        <w:rPr>
          <w:rFonts w:ascii="Arial" w:hAnsi="Arial" w:cs="Arial"/>
          <w:sz w:val="20"/>
          <w:szCs w:val="20"/>
          <w:lang w:val="en-IN"/>
        </w:rPr>
        <w:t>The primary goal of the </w:t>
      </w:r>
      <w:r w:rsidRPr="00DE2DD6">
        <w:rPr>
          <w:rFonts w:ascii="Arial" w:hAnsi="Arial" w:cs="Arial"/>
          <w:b/>
          <w:bCs/>
          <w:sz w:val="20"/>
          <w:szCs w:val="20"/>
          <w:lang w:val="en-IN"/>
        </w:rPr>
        <w:t>FarmVerse</w:t>
      </w:r>
      <w:r w:rsidRPr="00DE2DD6">
        <w:rPr>
          <w:rFonts w:ascii="Arial" w:hAnsi="Arial" w:cs="Arial"/>
          <w:sz w:val="20"/>
          <w:szCs w:val="20"/>
          <w:lang w:val="en-IN"/>
        </w:rPr>
        <w:t> project is to digitize and optimize traditional agricultural practices by developing a unified, Java Full-Stack Precision Agriculture Management Platform.</w:t>
      </w:r>
    </w:p>
    <w:p w14:paraId="135160FB" w14:textId="77777777" w:rsidR="00DE2DD6" w:rsidRPr="00DE2DD6" w:rsidRDefault="00DE2DD6" w:rsidP="00DE2DD6">
      <w:pPr>
        <w:spacing w:line="240" w:lineRule="auto"/>
        <w:jc w:val="both"/>
        <w:rPr>
          <w:rFonts w:ascii="Arial" w:hAnsi="Arial" w:cs="Arial"/>
          <w:sz w:val="20"/>
          <w:szCs w:val="20"/>
          <w:lang w:val="en-IN"/>
        </w:rPr>
      </w:pPr>
      <w:r w:rsidRPr="00DE2DD6">
        <w:rPr>
          <w:rFonts w:ascii="Arial" w:hAnsi="Arial" w:cs="Arial"/>
          <w:sz w:val="20"/>
          <w:szCs w:val="20"/>
          <w:lang w:val="en-IN"/>
        </w:rPr>
        <w:t>The project aimed to achieve this by centralizing critical farming operations into a single ecosystem. It successfully integrates a gamified farmer dashboard to drive daily digital engagement, a secure digital marketplace that eliminates traditional middlemen to ensure fair pricing, and a real-time Generative AI advisory system (powered by Google Gemini) that provides instant, data-driven solutions for crop and pest management.</w:t>
      </w:r>
    </w:p>
    <w:p w14:paraId="73C5590D" w14:textId="649A7C26" w:rsidR="00DE2DD6" w:rsidRPr="00F91FA9" w:rsidRDefault="00DE2DD6" w:rsidP="00DE2DD6">
      <w:pPr>
        <w:spacing w:line="240" w:lineRule="auto"/>
        <w:jc w:val="both"/>
        <w:rPr>
          <w:rFonts w:ascii="Arial" w:hAnsi="Arial" w:cs="Arial"/>
          <w:sz w:val="20"/>
          <w:szCs w:val="20"/>
        </w:rPr>
      </w:pPr>
      <w:r w:rsidRPr="00DE2DD6">
        <w:rPr>
          <w:rFonts w:ascii="Arial" w:hAnsi="Arial" w:cs="Arial"/>
          <w:sz w:val="20"/>
          <w:szCs w:val="20"/>
          <w:lang w:val="en-IN"/>
        </w:rPr>
        <w:t>Its relevance to the organization (and the broader agricultural sector) lies in bridging the technological gap for rural communities. By transforming fragmented, manual farming methods into a secure, cloud-based workflow utilizing modern technologies (Spring Boot, MongoDB, and AI), FarmVerse significantly empowers farmers to make informed decisions, optimize their crop yields, and maximize their economic returns.</w:t>
      </w:r>
    </w:p>
    <w:p w14:paraId="50FDCB01" w14:textId="19B5AB8E" w:rsidR="00F91FA9" w:rsidRPr="00F91FA9" w:rsidRDefault="00F91FA9" w:rsidP="00F91FA9">
      <w:pPr>
        <w:pStyle w:val="Heading1"/>
        <w:rPr>
          <w:rFonts w:ascii="Arial" w:hAnsi="Arial" w:cs="Arial"/>
          <w:sz w:val="20"/>
          <w:szCs w:val="20"/>
        </w:rPr>
      </w:pPr>
      <w:r w:rsidRPr="00F91FA9">
        <w:rPr>
          <w:rFonts w:ascii="Arial" w:hAnsi="Arial" w:cs="Arial"/>
          <w:sz w:val="20"/>
          <w:szCs w:val="20"/>
        </w:rPr>
        <w:t>3. Project description in detail</w:t>
      </w:r>
    </w:p>
    <w:p w14:paraId="60885D04" w14:textId="77777777" w:rsidR="00DE2DD6" w:rsidRPr="00DE2DD6" w:rsidRDefault="00DE2DD6" w:rsidP="00DE2DD6">
      <w:pPr>
        <w:spacing w:line="240" w:lineRule="auto"/>
        <w:jc w:val="both"/>
        <w:rPr>
          <w:rFonts w:ascii="Arial" w:hAnsi="Arial" w:cs="Arial"/>
          <w:sz w:val="20"/>
          <w:szCs w:val="20"/>
          <w:lang w:val="en-IN"/>
        </w:rPr>
      </w:pPr>
      <w:r w:rsidRPr="00DE2DD6">
        <w:rPr>
          <w:rFonts w:ascii="Arial" w:hAnsi="Arial" w:cs="Arial"/>
          <w:b/>
          <w:bCs/>
          <w:sz w:val="20"/>
          <w:szCs w:val="20"/>
          <w:lang w:val="en-IN"/>
        </w:rPr>
        <w:t>1. Project Overview</w:t>
      </w:r>
      <w:r w:rsidRPr="00DE2DD6">
        <w:rPr>
          <w:rFonts w:ascii="Arial" w:hAnsi="Arial" w:cs="Arial"/>
          <w:sz w:val="20"/>
          <w:szCs w:val="20"/>
          <w:lang w:val="en-IN"/>
        </w:rPr>
        <w:t> </w:t>
      </w:r>
      <w:r w:rsidRPr="00DE2DD6">
        <w:rPr>
          <w:rFonts w:ascii="Arial" w:hAnsi="Arial" w:cs="Arial"/>
          <w:b/>
          <w:bCs/>
          <w:sz w:val="20"/>
          <w:szCs w:val="20"/>
          <w:lang w:val="en-IN"/>
        </w:rPr>
        <w:t>FarmVerse</w:t>
      </w:r>
      <w:r w:rsidRPr="00DE2DD6">
        <w:rPr>
          <w:rFonts w:ascii="Arial" w:hAnsi="Arial" w:cs="Arial"/>
          <w:sz w:val="20"/>
          <w:szCs w:val="20"/>
          <w:lang w:val="en-IN"/>
        </w:rPr>
        <w:t> is a robust, Java Full-Stack Precision Agriculture Management Platform designed to modernize and streamline traditional farming workflows. The project serves as a centralized digital ecosystem that bridges the technology gap for farmers. It successfully consolidates agricultural advisory, crop lifecycle management, and a secure farmer-to-buyer digital marketplace into a single, highly accessible web application. By shifting farmers away from fragmented, manual processes, FarmVerse provides a data-driven environment that optimizes farm productivity and profitability.</w:t>
      </w:r>
    </w:p>
    <w:p w14:paraId="6A654E0C" w14:textId="77777777" w:rsidR="00DE2DD6" w:rsidRPr="00DE2DD6" w:rsidRDefault="00DE2DD6" w:rsidP="00DE2DD6">
      <w:pPr>
        <w:spacing w:line="240" w:lineRule="auto"/>
        <w:jc w:val="both"/>
        <w:rPr>
          <w:rFonts w:ascii="Arial" w:hAnsi="Arial" w:cs="Arial"/>
          <w:sz w:val="20"/>
          <w:szCs w:val="20"/>
          <w:lang w:val="en-IN"/>
        </w:rPr>
      </w:pPr>
      <w:r w:rsidRPr="00DE2DD6">
        <w:rPr>
          <w:rFonts w:ascii="Arial" w:hAnsi="Arial" w:cs="Arial"/>
          <w:b/>
          <w:bCs/>
          <w:sz w:val="20"/>
          <w:szCs w:val="20"/>
          <w:lang w:val="en-IN"/>
        </w:rPr>
        <w:t>2. Approach and Methodology</w:t>
      </w:r>
      <w:r w:rsidRPr="00DE2DD6">
        <w:rPr>
          <w:rFonts w:ascii="Arial" w:hAnsi="Arial" w:cs="Arial"/>
          <w:sz w:val="20"/>
          <w:szCs w:val="20"/>
          <w:lang w:val="en-IN"/>
        </w:rPr>
        <w:t> The development of FarmVerse followed an agile, modular approach, separating the architecture into three distinct layers to ensure security, scalability, and performance:</w:t>
      </w:r>
    </w:p>
    <w:p w14:paraId="4B701C44" w14:textId="77777777" w:rsidR="00DE2DD6" w:rsidRPr="00DE2DD6" w:rsidRDefault="00DE2DD6" w:rsidP="00DE2DD6">
      <w:pPr>
        <w:numPr>
          <w:ilvl w:val="0"/>
          <w:numId w:val="10"/>
        </w:numPr>
        <w:spacing w:line="240" w:lineRule="auto"/>
        <w:jc w:val="both"/>
        <w:rPr>
          <w:rFonts w:ascii="Arial" w:hAnsi="Arial" w:cs="Arial"/>
          <w:sz w:val="20"/>
          <w:szCs w:val="20"/>
          <w:lang w:val="en-IN"/>
        </w:rPr>
      </w:pPr>
      <w:r w:rsidRPr="00DE2DD6">
        <w:rPr>
          <w:rFonts w:ascii="Arial" w:hAnsi="Arial" w:cs="Arial"/>
          <w:b/>
          <w:bCs/>
          <w:sz w:val="20"/>
          <w:szCs w:val="20"/>
          <w:lang w:val="en-IN"/>
        </w:rPr>
        <w:t>User-Centric Design (Frontend):</w:t>
      </w:r>
      <w:r w:rsidRPr="00DE2DD6">
        <w:rPr>
          <w:rFonts w:ascii="Arial" w:hAnsi="Arial" w:cs="Arial"/>
          <w:sz w:val="20"/>
          <w:szCs w:val="20"/>
          <w:lang w:val="en-IN"/>
        </w:rPr>
        <w:t> Recognizing that technology adoption can be low in rural sectors, the frontend was designed to be lightweight, responsive, and engaging. A "Gamification Engine" was implemented, utilizing Experience Points (XP) and daily missions to encourage consistent user engagement.</w:t>
      </w:r>
    </w:p>
    <w:p w14:paraId="26F94AD9" w14:textId="77777777" w:rsidR="00DE2DD6" w:rsidRPr="00DE2DD6" w:rsidRDefault="00DE2DD6" w:rsidP="00DE2DD6">
      <w:pPr>
        <w:numPr>
          <w:ilvl w:val="0"/>
          <w:numId w:val="10"/>
        </w:numPr>
        <w:spacing w:line="240" w:lineRule="auto"/>
        <w:jc w:val="both"/>
        <w:rPr>
          <w:rFonts w:ascii="Arial" w:hAnsi="Arial" w:cs="Arial"/>
          <w:sz w:val="20"/>
          <w:szCs w:val="20"/>
          <w:lang w:val="en-IN"/>
        </w:rPr>
      </w:pPr>
      <w:r w:rsidRPr="00DE2DD6">
        <w:rPr>
          <w:rFonts w:ascii="Arial" w:hAnsi="Arial" w:cs="Arial"/>
          <w:b/>
          <w:bCs/>
          <w:sz w:val="20"/>
          <w:szCs w:val="20"/>
          <w:lang w:val="en-IN"/>
        </w:rPr>
        <w:lastRenderedPageBreak/>
        <w:t>Secure API Architecture (Backend):</w:t>
      </w:r>
      <w:r w:rsidRPr="00DE2DD6">
        <w:rPr>
          <w:rFonts w:ascii="Arial" w:hAnsi="Arial" w:cs="Arial"/>
          <w:sz w:val="20"/>
          <w:szCs w:val="20"/>
          <w:lang w:val="en-IN"/>
        </w:rPr>
        <w:t> The backend was structured as a secure RESTful API. JSON Web Tokens (JWT) and Spring Security were implemented to enforce strict Role-Based Access Control (RBAC), ensuring that Farmers, Administrators, and Agricultural Experts only have access to their authorized data and modules.</w:t>
      </w:r>
    </w:p>
    <w:p w14:paraId="44B9411F" w14:textId="77777777" w:rsidR="00DE2DD6" w:rsidRPr="00DE2DD6" w:rsidRDefault="00DE2DD6" w:rsidP="00DE2DD6">
      <w:pPr>
        <w:numPr>
          <w:ilvl w:val="0"/>
          <w:numId w:val="10"/>
        </w:numPr>
        <w:spacing w:line="240" w:lineRule="auto"/>
        <w:jc w:val="both"/>
        <w:rPr>
          <w:rFonts w:ascii="Arial" w:hAnsi="Arial" w:cs="Arial"/>
          <w:sz w:val="20"/>
          <w:szCs w:val="20"/>
          <w:lang w:val="en-IN"/>
        </w:rPr>
      </w:pPr>
      <w:r w:rsidRPr="00DE2DD6">
        <w:rPr>
          <w:rFonts w:ascii="Arial" w:hAnsi="Arial" w:cs="Arial"/>
          <w:b/>
          <w:bCs/>
          <w:sz w:val="20"/>
          <w:szCs w:val="20"/>
          <w:lang w:val="en-IN"/>
        </w:rPr>
        <w:t>AI Integration:</w:t>
      </w:r>
      <w:r w:rsidRPr="00DE2DD6">
        <w:rPr>
          <w:rFonts w:ascii="Arial" w:hAnsi="Arial" w:cs="Arial"/>
          <w:sz w:val="20"/>
          <w:szCs w:val="20"/>
          <w:lang w:val="en-IN"/>
        </w:rPr>
        <w:t> Instead of relying on static, hardcoded advisory systems, an innovative approach was taken to integrate real-time Generative AI. The system communicates securely with Google's Gemini LLM to provide context-aware agricultural advice. To ensure enterprise reliability, custom retry logic was engineered into the backend to handle high server demand and network latency gracefully.</w:t>
      </w:r>
    </w:p>
    <w:p w14:paraId="12041762" w14:textId="77777777" w:rsidR="00DE2DD6" w:rsidRPr="00DE2DD6" w:rsidRDefault="00DE2DD6" w:rsidP="00DE2DD6">
      <w:pPr>
        <w:spacing w:line="240" w:lineRule="auto"/>
        <w:jc w:val="both"/>
        <w:rPr>
          <w:rFonts w:ascii="Arial" w:hAnsi="Arial" w:cs="Arial"/>
          <w:sz w:val="20"/>
          <w:szCs w:val="20"/>
          <w:lang w:val="en-IN"/>
        </w:rPr>
      </w:pPr>
      <w:r w:rsidRPr="00DE2DD6">
        <w:rPr>
          <w:rFonts w:ascii="Arial" w:hAnsi="Arial" w:cs="Arial"/>
          <w:b/>
          <w:bCs/>
          <w:sz w:val="20"/>
          <w:szCs w:val="20"/>
          <w:lang w:val="en-IN"/>
        </w:rPr>
        <w:t>3. Technologies Used</w:t>
      </w:r>
      <w:r w:rsidRPr="00DE2DD6">
        <w:rPr>
          <w:rFonts w:ascii="Arial" w:hAnsi="Arial" w:cs="Arial"/>
          <w:sz w:val="20"/>
          <w:szCs w:val="20"/>
          <w:lang w:val="en-IN"/>
        </w:rPr>
        <w:t> The project was built using a modern, scalable technology stack:</w:t>
      </w:r>
    </w:p>
    <w:p w14:paraId="4201CB44" w14:textId="77777777" w:rsidR="00DE2DD6" w:rsidRPr="00DE2DD6" w:rsidRDefault="00DE2DD6" w:rsidP="00DE2DD6">
      <w:pPr>
        <w:numPr>
          <w:ilvl w:val="0"/>
          <w:numId w:val="11"/>
        </w:numPr>
        <w:spacing w:line="240" w:lineRule="auto"/>
        <w:jc w:val="both"/>
        <w:rPr>
          <w:rFonts w:ascii="Arial" w:hAnsi="Arial" w:cs="Arial"/>
          <w:sz w:val="20"/>
          <w:szCs w:val="20"/>
          <w:lang w:val="en-IN"/>
        </w:rPr>
      </w:pPr>
      <w:r w:rsidRPr="00DE2DD6">
        <w:rPr>
          <w:rFonts w:ascii="Arial" w:hAnsi="Arial" w:cs="Arial"/>
          <w:b/>
          <w:bCs/>
          <w:sz w:val="20"/>
          <w:szCs w:val="20"/>
          <w:lang w:val="en-IN"/>
        </w:rPr>
        <w:t>Frontend:</w:t>
      </w:r>
      <w:r w:rsidRPr="00DE2DD6">
        <w:rPr>
          <w:rFonts w:ascii="Arial" w:hAnsi="Arial" w:cs="Arial"/>
          <w:sz w:val="20"/>
          <w:szCs w:val="20"/>
          <w:lang w:val="en-IN"/>
        </w:rPr>
        <w:t> HTML5, CSS3, and Vanilla JavaScript (Ensuring ultra-fast load times without heavy framework overhead).</w:t>
      </w:r>
    </w:p>
    <w:p w14:paraId="59DFC02D" w14:textId="77777777" w:rsidR="00DE2DD6" w:rsidRPr="00DE2DD6" w:rsidRDefault="00DE2DD6" w:rsidP="00DE2DD6">
      <w:pPr>
        <w:numPr>
          <w:ilvl w:val="0"/>
          <w:numId w:val="11"/>
        </w:numPr>
        <w:spacing w:line="240" w:lineRule="auto"/>
        <w:jc w:val="both"/>
        <w:rPr>
          <w:rFonts w:ascii="Arial" w:hAnsi="Arial" w:cs="Arial"/>
          <w:sz w:val="20"/>
          <w:szCs w:val="20"/>
          <w:lang w:val="en-IN"/>
        </w:rPr>
      </w:pPr>
      <w:r w:rsidRPr="00DE2DD6">
        <w:rPr>
          <w:rFonts w:ascii="Arial" w:hAnsi="Arial" w:cs="Arial"/>
          <w:b/>
          <w:bCs/>
          <w:sz w:val="20"/>
          <w:szCs w:val="20"/>
          <w:lang w:val="en-IN"/>
        </w:rPr>
        <w:t>Backend:</w:t>
      </w:r>
      <w:r w:rsidRPr="00DE2DD6">
        <w:rPr>
          <w:rFonts w:ascii="Arial" w:hAnsi="Arial" w:cs="Arial"/>
          <w:sz w:val="20"/>
          <w:szCs w:val="20"/>
          <w:lang w:val="en-IN"/>
        </w:rPr>
        <w:t> Java 21, Spring Boot 3.x, Spring Web, and Spring Security.</w:t>
      </w:r>
    </w:p>
    <w:p w14:paraId="77DC5B55" w14:textId="77777777" w:rsidR="00DE2DD6" w:rsidRPr="00DE2DD6" w:rsidRDefault="00DE2DD6" w:rsidP="00DE2DD6">
      <w:pPr>
        <w:numPr>
          <w:ilvl w:val="0"/>
          <w:numId w:val="11"/>
        </w:numPr>
        <w:spacing w:line="240" w:lineRule="auto"/>
        <w:jc w:val="both"/>
        <w:rPr>
          <w:rFonts w:ascii="Arial" w:hAnsi="Arial" w:cs="Arial"/>
          <w:sz w:val="20"/>
          <w:szCs w:val="20"/>
          <w:lang w:val="en-IN"/>
        </w:rPr>
      </w:pPr>
      <w:r w:rsidRPr="00DE2DD6">
        <w:rPr>
          <w:rFonts w:ascii="Arial" w:hAnsi="Arial" w:cs="Arial"/>
          <w:b/>
          <w:bCs/>
          <w:sz w:val="20"/>
          <w:szCs w:val="20"/>
          <w:lang w:val="en-IN"/>
        </w:rPr>
        <w:t>Database:</w:t>
      </w:r>
      <w:r w:rsidRPr="00DE2DD6">
        <w:rPr>
          <w:rFonts w:ascii="Arial" w:hAnsi="Arial" w:cs="Arial"/>
          <w:sz w:val="20"/>
          <w:szCs w:val="20"/>
          <w:lang w:val="en-IN"/>
        </w:rPr>
        <w:t> MongoDB Atlas (A Cloud NoSQL database chosen for its flexibility in storing unstructured AI chat histories and complex marketplace metadata).</w:t>
      </w:r>
    </w:p>
    <w:p w14:paraId="5BA8B5AD" w14:textId="77777777" w:rsidR="00DE2DD6" w:rsidRPr="00DE2DD6" w:rsidRDefault="00DE2DD6" w:rsidP="00DE2DD6">
      <w:pPr>
        <w:numPr>
          <w:ilvl w:val="0"/>
          <w:numId w:val="11"/>
        </w:numPr>
        <w:spacing w:line="240" w:lineRule="auto"/>
        <w:jc w:val="both"/>
        <w:rPr>
          <w:rFonts w:ascii="Arial" w:hAnsi="Arial" w:cs="Arial"/>
          <w:sz w:val="20"/>
          <w:szCs w:val="20"/>
          <w:lang w:val="en-IN"/>
        </w:rPr>
      </w:pPr>
      <w:r w:rsidRPr="00DE2DD6">
        <w:rPr>
          <w:rFonts w:ascii="Arial" w:hAnsi="Arial" w:cs="Arial"/>
          <w:b/>
          <w:bCs/>
          <w:sz w:val="20"/>
          <w:szCs w:val="20"/>
          <w:lang w:val="en-IN"/>
        </w:rPr>
        <w:t>AI Engine:</w:t>
      </w:r>
      <w:r w:rsidRPr="00DE2DD6">
        <w:rPr>
          <w:rFonts w:ascii="Arial" w:hAnsi="Arial" w:cs="Arial"/>
          <w:sz w:val="20"/>
          <w:szCs w:val="20"/>
          <w:lang w:val="en-IN"/>
        </w:rPr>
        <w:t> Google Gemini 3.6 Flash API (Integrated via Spring RestTemplate).</w:t>
      </w:r>
    </w:p>
    <w:p w14:paraId="724E99F7" w14:textId="77777777" w:rsidR="00DE2DD6" w:rsidRPr="00DE2DD6" w:rsidRDefault="00DE2DD6" w:rsidP="00DE2DD6">
      <w:pPr>
        <w:numPr>
          <w:ilvl w:val="0"/>
          <w:numId w:val="11"/>
        </w:numPr>
        <w:spacing w:line="240" w:lineRule="auto"/>
        <w:jc w:val="both"/>
        <w:rPr>
          <w:rFonts w:ascii="Arial" w:hAnsi="Arial" w:cs="Arial"/>
          <w:sz w:val="20"/>
          <w:szCs w:val="20"/>
          <w:lang w:val="en-IN"/>
        </w:rPr>
      </w:pPr>
      <w:r w:rsidRPr="00DE2DD6">
        <w:rPr>
          <w:rFonts w:ascii="Arial" w:hAnsi="Arial" w:cs="Arial"/>
          <w:b/>
          <w:bCs/>
          <w:sz w:val="20"/>
          <w:szCs w:val="20"/>
          <w:lang w:val="en-IN"/>
        </w:rPr>
        <w:t>Build &amp; Deployment:</w:t>
      </w:r>
      <w:r w:rsidRPr="00DE2DD6">
        <w:rPr>
          <w:rFonts w:ascii="Arial" w:hAnsi="Arial" w:cs="Arial"/>
          <w:sz w:val="20"/>
          <w:szCs w:val="20"/>
          <w:lang w:val="en-IN"/>
        </w:rPr>
        <w:t> Maven.</w:t>
      </w:r>
    </w:p>
    <w:p w14:paraId="4C759D0E" w14:textId="77777777" w:rsidR="00DE2DD6" w:rsidRPr="00DE2DD6" w:rsidRDefault="00DE2DD6" w:rsidP="00DE2DD6">
      <w:pPr>
        <w:spacing w:line="240" w:lineRule="auto"/>
        <w:jc w:val="both"/>
        <w:rPr>
          <w:rFonts w:ascii="Arial" w:hAnsi="Arial" w:cs="Arial"/>
          <w:sz w:val="20"/>
          <w:szCs w:val="20"/>
          <w:lang w:val="en-IN"/>
        </w:rPr>
      </w:pPr>
      <w:r w:rsidRPr="00DE2DD6">
        <w:rPr>
          <w:rFonts w:ascii="Arial" w:hAnsi="Arial" w:cs="Arial"/>
          <w:b/>
          <w:bCs/>
          <w:sz w:val="20"/>
          <w:szCs w:val="20"/>
          <w:lang w:val="en-IN"/>
        </w:rPr>
        <w:t>4. Real-World Impact and Implementation</w:t>
      </w:r>
      <w:r w:rsidRPr="00DE2DD6">
        <w:rPr>
          <w:rFonts w:ascii="Arial" w:hAnsi="Arial" w:cs="Arial"/>
          <w:sz w:val="20"/>
          <w:szCs w:val="20"/>
          <w:lang w:val="en-IN"/>
        </w:rPr>
        <w:t> In a real-world implementation, FarmVerse carries immense socio-economic impact for the agricultural sector:</w:t>
      </w:r>
    </w:p>
    <w:p w14:paraId="5716F388" w14:textId="77777777" w:rsidR="00DE2DD6" w:rsidRPr="00DE2DD6" w:rsidRDefault="00DE2DD6" w:rsidP="00DE2DD6">
      <w:pPr>
        <w:numPr>
          <w:ilvl w:val="0"/>
          <w:numId w:val="12"/>
        </w:numPr>
        <w:spacing w:line="240" w:lineRule="auto"/>
        <w:jc w:val="both"/>
        <w:rPr>
          <w:rFonts w:ascii="Arial" w:hAnsi="Arial" w:cs="Arial"/>
          <w:sz w:val="20"/>
          <w:szCs w:val="20"/>
          <w:lang w:val="en-IN"/>
        </w:rPr>
      </w:pPr>
      <w:r w:rsidRPr="00DE2DD6">
        <w:rPr>
          <w:rFonts w:ascii="Arial" w:hAnsi="Arial" w:cs="Arial"/>
          <w:b/>
          <w:bCs/>
          <w:sz w:val="20"/>
          <w:szCs w:val="20"/>
          <w:lang w:val="en-IN"/>
        </w:rPr>
        <w:t>Eradicating Middlemen:</w:t>
      </w:r>
      <w:r w:rsidRPr="00DE2DD6">
        <w:rPr>
          <w:rFonts w:ascii="Arial" w:hAnsi="Arial" w:cs="Arial"/>
          <w:sz w:val="20"/>
          <w:szCs w:val="20"/>
          <w:lang w:val="en-IN"/>
        </w:rPr>
        <w:t> The integrated Digital Marketplace allows farmers to list their harvests and sell directly to buyers. This transparent commerce model eliminates exploitative third-party fees, significantly increasing the farmer's profit margins.</w:t>
      </w:r>
    </w:p>
    <w:p w14:paraId="26899342" w14:textId="77777777" w:rsidR="00DE2DD6" w:rsidRPr="00DE2DD6" w:rsidRDefault="00DE2DD6" w:rsidP="00DE2DD6">
      <w:pPr>
        <w:numPr>
          <w:ilvl w:val="0"/>
          <w:numId w:val="12"/>
        </w:numPr>
        <w:spacing w:line="240" w:lineRule="auto"/>
        <w:jc w:val="both"/>
        <w:rPr>
          <w:rFonts w:ascii="Arial" w:hAnsi="Arial" w:cs="Arial"/>
          <w:sz w:val="20"/>
          <w:szCs w:val="20"/>
          <w:lang w:val="en-IN"/>
        </w:rPr>
      </w:pPr>
      <w:r w:rsidRPr="00DE2DD6">
        <w:rPr>
          <w:rFonts w:ascii="Arial" w:hAnsi="Arial" w:cs="Arial"/>
          <w:b/>
          <w:bCs/>
          <w:sz w:val="20"/>
          <w:szCs w:val="20"/>
          <w:lang w:val="en-IN"/>
        </w:rPr>
        <w:t>Instant Expert Accessibility:</w:t>
      </w:r>
      <w:r w:rsidRPr="00DE2DD6">
        <w:rPr>
          <w:rFonts w:ascii="Arial" w:hAnsi="Arial" w:cs="Arial"/>
          <w:sz w:val="20"/>
          <w:szCs w:val="20"/>
          <w:lang w:val="en-IN"/>
        </w:rPr>
        <w:t> Traditional farming often suffers from delayed disease diagnosis or poor fertilizer planning due to a lack of available agronomists. FarmVerse’s AI Advisor acts as a 24/7 agricultural expert in the farmer's pocket, instantly resolving complex queries regarding pest control and weather delays, ultimately saving crops from failure.</w:t>
      </w:r>
    </w:p>
    <w:p w14:paraId="06E2FF35" w14:textId="77777777" w:rsidR="00DE2DD6" w:rsidRPr="00DE2DD6" w:rsidRDefault="00DE2DD6" w:rsidP="00DE2DD6">
      <w:pPr>
        <w:numPr>
          <w:ilvl w:val="0"/>
          <w:numId w:val="12"/>
        </w:numPr>
        <w:spacing w:line="240" w:lineRule="auto"/>
        <w:jc w:val="both"/>
        <w:rPr>
          <w:rFonts w:ascii="Arial" w:hAnsi="Arial" w:cs="Arial"/>
          <w:sz w:val="20"/>
          <w:szCs w:val="20"/>
          <w:lang w:val="en-IN"/>
        </w:rPr>
      </w:pPr>
      <w:r w:rsidRPr="00DE2DD6">
        <w:rPr>
          <w:rFonts w:ascii="Arial" w:hAnsi="Arial" w:cs="Arial"/>
          <w:b/>
          <w:bCs/>
          <w:sz w:val="20"/>
          <w:szCs w:val="20"/>
          <w:lang w:val="en-IN"/>
        </w:rPr>
        <w:t>Data-Driven Farming:</w:t>
      </w:r>
      <w:r w:rsidRPr="00DE2DD6">
        <w:rPr>
          <w:rFonts w:ascii="Arial" w:hAnsi="Arial" w:cs="Arial"/>
          <w:sz w:val="20"/>
          <w:szCs w:val="20"/>
          <w:lang w:val="en-IN"/>
        </w:rPr>
        <w:t> By utilizing the Crop Sowing Calendar and keeping an audited history of AI advisory, farmers transition from guesswork to calculated, historical data-driven planning, leading to optimized yields and sustainable farming practices.</w:t>
      </w:r>
    </w:p>
    <w:p w14:paraId="2C583C92" w14:textId="33D0C311" w:rsidR="00665CB7" w:rsidRPr="00F91FA9" w:rsidRDefault="00F91FA9">
      <w:pPr>
        <w:pStyle w:val="Heading1"/>
        <w:rPr>
          <w:rFonts w:ascii="Arial" w:hAnsi="Arial" w:cs="Arial"/>
          <w:sz w:val="20"/>
          <w:szCs w:val="20"/>
        </w:rPr>
      </w:pPr>
      <w:r w:rsidRPr="00F91FA9">
        <w:rPr>
          <w:rFonts w:ascii="Arial" w:hAnsi="Arial" w:cs="Arial"/>
          <w:sz w:val="20"/>
          <w:szCs w:val="20"/>
        </w:rPr>
        <w:t>4. Timeline Overview</w:t>
      </w:r>
    </w:p>
    <w:tbl>
      <w:tblPr>
        <w:tblStyle w:val="TableGrid"/>
        <w:tblW w:w="0" w:type="auto"/>
        <w:tblLook w:val="04A0" w:firstRow="1" w:lastRow="0" w:firstColumn="1" w:lastColumn="0" w:noHBand="0" w:noVBand="1"/>
      </w:tblPr>
      <w:tblGrid>
        <w:gridCol w:w="2405"/>
        <w:gridCol w:w="3348"/>
        <w:gridCol w:w="2877"/>
      </w:tblGrid>
      <w:tr w:rsidR="00665CB7" w:rsidRPr="00F91FA9" w14:paraId="3BE04654" w14:textId="77777777" w:rsidTr="00BD00B6">
        <w:tc>
          <w:tcPr>
            <w:tcW w:w="2405" w:type="dxa"/>
          </w:tcPr>
          <w:p w14:paraId="50186F5A" w14:textId="77777777" w:rsidR="00665CB7" w:rsidRPr="00F91FA9" w:rsidRDefault="002934B8">
            <w:pPr>
              <w:rPr>
                <w:rFonts w:ascii="Arial" w:hAnsi="Arial" w:cs="Arial"/>
                <w:sz w:val="20"/>
                <w:szCs w:val="20"/>
              </w:rPr>
            </w:pPr>
            <w:r w:rsidRPr="00F91FA9">
              <w:rPr>
                <w:rFonts w:ascii="Arial" w:hAnsi="Arial" w:cs="Arial"/>
                <w:sz w:val="20"/>
                <w:szCs w:val="20"/>
              </w:rPr>
              <w:t>Week</w:t>
            </w:r>
          </w:p>
        </w:tc>
        <w:tc>
          <w:tcPr>
            <w:tcW w:w="3348" w:type="dxa"/>
          </w:tcPr>
          <w:p w14:paraId="5474A004" w14:textId="77777777" w:rsidR="00665CB7" w:rsidRPr="00F91FA9" w:rsidRDefault="002934B8">
            <w:pPr>
              <w:rPr>
                <w:rFonts w:ascii="Arial" w:hAnsi="Arial" w:cs="Arial"/>
                <w:sz w:val="20"/>
                <w:szCs w:val="20"/>
              </w:rPr>
            </w:pPr>
            <w:r w:rsidRPr="00F91FA9">
              <w:rPr>
                <w:rFonts w:ascii="Arial" w:hAnsi="Arial" w:cs="Arial"/>
                <w:sz w:val="20"/>
                <w:szCs w:val="20"/>
              </w:rPr>
              <w:t>Activities Planned</w:t>
            </w:r>
          </w:p>
        </w:tc>
        <w:tc>
          <w:tcPr>
            <w:tcW w:w="2877" w:type="dxa"/>
          </w:tcPr>
          <w:p w14:paraId="192BAEDE" w14:textId="77777777" w:rsidR="00665CB7" w:rsidRPr="00F91FA9" w:rsidRDefault="002934B8">
            <w:pPr>
              <w:rPr>
                <w:rFonts w:ascii="Arial" w:hAnsi="Arial" w:cs="Arial"/>
                <w:sz w:val="20"/>
                <w:szCs w:val="20"/>
              </w:rPr>
            </w:pPr>
            <w:r w:rsidRPr="00F91FA9">
              <w:rPr>
                <w:rFonts w:ascii="Arial" w:hAnsi="Arial" w:cs="Arial"/>
                <w:sz w:val="20"/>
                <w:szCs w:val="20"/>
              </w:rPr>
              <w:t>Activities Completed</w:t>
            </w:r>
          </w:p>
        </w:tc>
      </w:tr>
      <w:tr w:rsidR="00665CB7" w:rsidRPr="00F91FA9" w14:paraId="65D89302" w14:textId="77777777" w:rsidTr="00BD00B6">
        <w:tc>
          <w:tcPr>
            <w:tcW w:w="2405" w:type="dxa"/>
          </w:tcPr>
          <w:p w14:paraId="25F6C987" w14:textId="77777777" w:rsidR="00665CB7" w:rsidRPr="00F91FA9" w:rsidRDefault="002934B8">
            <w:pPr>
              <w:rPr>
                <w:rFonts w:ascii="Arial" w:hAnsi="Arial" w:cs="Arial"/>
                <w:sz w:val="20"/>
                <w:szCs w:val="20"/>
              </w:rPr>
            </w:pPr>
            <w:r w:rsidRPr="00F91FA9">
              <w:rPr>
                <w:rFonts w:ascii="Arial" w:hAnsi="Arial" w:cs="Arial"/>
                <w:sz w:val="20"/>
                <w:szCs w:val="20"/>
              </w:rPr>
              <w:t>Week 1</w:t>
            </w:r>
          </w:p>
        </w:tc>
        <w:tc>
          <w:tcPr>
            <w:tcW w:w="3348" w:type="dxa"/>
          </w:tcPr>
          <w:p w14:paraId="079DFEB0" w14:textId="1E979F10" w:rsidR="00665CB7" w:rsidRPr="00F91FA9" w:rsidRDefault="00BD00B6">
            <w:pPr>
              <w:rPr>
                <w:rFonts w:ascii="Arial" w:hAnsi="Arial" w:cs="Arial"/>
                <w:sz w:val="20"/>
                <w:szCs w:val="20"/>
              </w:rPr>
            </w:pPr>
            <w:r>
              <w:rPr>
                <w:rFonts w:ascii="Arial" w:hAnsi="Arial" w:cs="Arial"/>
                <w:sz w:val="20"/>
                <w:szCs w:val="20"/>
              </w:rPr>
              <w:t>Pre plan of the website , ppt</w:t>
            </w:r>
          </w:p>
        </w:tc>
        <w:tc>
          <w:tcPr>
            <w:tcW w:w="2877" w:type="dxa"/>
          </w:tcPr>
          <w:p w14:paraId="534053B8" w14:textId="20F3676C" w:rsidR="00665CB7" w:rsidRPr="00F91FA9" w:rsidRDefault="00BD00B6">
            <w:pPr>
              <w:rPr>
                <w:rFonts w:ascii="Arial" w:hAnsi="Arial" w:cs="Arial"/>
                <w:sz w:val="20"/>
                <w:szCs w:val="20"/>
              </w:rPr>
            </w:pPr>
            <w:r>
              <w:rPr>
                <w:rFonts w:ascii="Arial" w:hAnsi="Arial" w:cs="Arial"/>
                <w:sz w:val="20"/>
                <w:szCs w:val="20"/>
              </w:rPr>
              <w:t>All</w:t>
            </w:r>
          </w:p>
        </w:tc>
      </w:tr>
      <w:tr w:rsidR="00BD00B6" w:rsidRPr="00F91FA9" w14:paraId="6348B752" w14:textId="77777777" w:rsidTr="00BD00B6">
        <w:tc>
          <w:tcPr>
            <w:tcW w:w="2405" w:type="dxa"/>
          </w:tcPr>
          <w:p w14:paraId="408C9369" w14:textId="77777777" w:rsidR="00BD00B6" w:rsidRPr="00F91FA9" w:rsidRDefault="00BD00B6" w:rsidP="00BD00B6">
            <w:pPr>
              <w:rPr>
                <w:rFonts w:ascii="Arial" w:hAnsi="Arial" w:cs="Arial"/>
                <w:sz w:val="20"/>
                <w:szCs w:val="20"/>
              </w:rPr>
            </w:pPr>
            <w:r w:rsidRPr="00F91FA9">
              <w:rPr>
                <w:rFonts w:ascii="Arial" w:hAnsi="Arial" w:cs="Arial"/>
                <w:sz w:val="20"/>
                <w:szCs w:val="20"/>
              </w:rPr>
              <w:t>Week 2</w:t>
            </w:r>
          </w:p>
        </w:tc>
        <w:tc>
          <w:tcPr>
            <w:tcW w:w="3348" w:type="dxa"/>
          </w:tcPr>
          <w:p w14:paraId="6BFFFB42" w14:textId="2C43B844" w:rsidR="00BD00B6" w:rsidRPr="00F91FA9" w:rsidRDefault="00BD00B6" w:rsidP="00BD00B6">
            <w:pPr>
              <w:rPr>
                <w:rFonts w:ascii="Arial" w:hAnsi="Arial" w:cs="Arial"/>
                <w:sz w:val="20"/>
                <w:szCs w:val="20"/>
              </w:rPr>
            </w:pPr>
            <w:r>
              <w:rPr>
                <w:rFonts w:ascii="Arial" w:hAnsi="Arial" w:cs="Arial"/>
                <w:sz w:val="20"/>
                <w:szCs w:val="20"/>
              </w:rPr>
              <w:t>Landing page , dashboard</w:t>
            </w:r>
          </w:p>
        </w:tc>
        <w:tc>
          <w:tcPr>
            <w:tcW w:w="2877" w:type="dxa"/>
          </w:tcPr>
          <w:p w14:paraId="56570431" w14:textId="152D54B3" w:rsidR="00BD00B6" w:rsidRPr="00F91FA9" w:rsidRDefault="00BD00B6" w:rsidP="00BD00B6">
            <w:pPr>
              <w:rPr>
                <w:rFonts w:ascii="Arial" w:hAnsi="Arial" w:cs="Arial"/>
                <w:sz w:val="20"/>
                <w:szCs w:val="20"/>
              </w:rPr>
            </w:pPr>
            <w:r>
              <w:rPr>
                <w:rFonts w:ascii="Arial" w:hAnsi="Arial" w:cs="Arial"/>
                <w:sz w:val="20"/>
                <w:szCs w:val="20"/>
              </w:rPr>
              <w:t>All</w:t>
            </w:r>
          </w:p>
        </w:tc>
      </w:tr>
      <w:tr w:rsidR="00BD00B6" w:rsidRPr="00F91FA9" w14:paraId="6C11F08A" w14:textId="77777777" w:rsidTr="00BD00B6">
        <w:tc>
          <w:tcPr>
            <w:tcW w:w="2405" w:type="dxa"/>
          </w:tcPr>
          <w:p w14:paraId="77ADB7BA" w14:textId="77777777" w:rsidR="00BD00B6" w:rsidRPr="00F91FA9" w:rsidRDefault="00BD00B6" w:rsidP="00BD00B6">
            <w:pPr>
              <w:rPr>
                <w:rFonts w:ascii="Arial" w:hAnsi="Arial" w:cs="Arial"/>
                <w:sz w:val="20"/>
                <w:szCs w:val="20"/>
              </w:rPr>
            </w:pPr>
            <w:r w:rsidRPr="00F91FA9">
              <w:rPr>
                <w:rFonts w:ascii="Arial" w:hAnsi="Arial" w:cs="Arial"/>
                <w:sz w:val="20"/>
                <w:szCs w:val="20"/>
              </w:rPr>
              <w:t>Week 3</w:t>
            </w:r>
          </w:p>
        </w:tc>
        <w:tc>
          <w:tcPr>
            <w:tcW w:w="3348" w:type="dxa"/>
          </w:tcPr>
          <w:p w14:paraId="5E6E4CD6" w14:textId="3407086E" w:rsidR="00BD00B6" w:rsidRPr="00F91FA9" w:rsidRDefault="00BD00B6" w:rsidP="00BD00B6">
            <w:pPr>
              <w:rPr>
                <w:rFonts w:ascii="Arial" w:hAnsi="Arial" w:cs="Arial"/>
                <w:sz w:val="20"/>
                <w:szCs w:val="20"/>
              </w:rPr>
            </w:pPr>
            <w:r>
              <w:rPr>
                <w:rFonts w:ascii="Arial" w:hAnsi="Arial" w:cs="Arial"/>
                <w:sz w:val="20"/>
                <w:szCs w:val="20"/>
              </w:rPr>
              <w:t xml:space="preserve">Database connection </w:t>
            </w:r>
          </w:p>
        </w:tc>
        <w:tc>
          <w:tcPr>
            <w:tcW w:w="2877" w:type="dxa"/>
          </w:tcPr>
          <w:p w14:paraId="488687BB" w14:textId="76DBEA5E" w:rsidR="00BD00B6" w:rsidRPr="00F91FA9" w:rsidRDefault="00BD00B6" w:rsidP="00BD00B6">
            <w:pPr>
              <w:rPr>
                <w:rFonts w:ascii="Arial" w:hAnsi="Arial" w:cs="Arial"/>
                <w:sz w:val="20"/>
                <w:szCs w:val="20"/>
              </w:rPr>
            </w:pPr>
            <w:r>
              <w:rPr>
                <w:rFonts w:ascii="Arial" w:hAnsi="Arial" w:cs="Arial"/>
                <w:sz w:val="20"/>
                <w:szCs w:val="20"/>
              </w:rPr>
              <w:t>All</w:t>
            </w:r>
          </w:p>
        </w:tc>
      </w:tr>
      <w:tr w:rsidR="00BD00B6" w:rsidRPr="00F91FA9" w14:paraId="48D1D5A6" w14:textId="77777777" w:rsidTr="00BD00B6">
        <w:tc>
          <w:tcPr>
            <w:tcW w:w="2405" w:type="dxa"/>
          </w:tcPr>
          <w:p w14:paraId="0745D5A6" w14:textId="77777777" w:rsidR="00BD00B6" w:rsidRPr="00F91FA9" w:rsidRDefault="00BD00B6" w:rsidP="00BD00B6">
            <w:pPr>
              <w:rPr>
                <w:rFonts w:ascii="Arial" w:hAnsi="Arial" w:cs="Arial"/>
                <w:sz w:val="20"/>
                <w:szCs w:val="20"/>
              </w:rPr>
            </w:pPr>
            <w:r w:rsidRPr="00F91FA9">
              <w:rPr>
                <w:rFonts w:ascii="Arial" w:hAnsi="Arial" w:cs="Arial"/>
                <w:sz w:val="20"/>
                <w:szCs w:val="20"/>
              </w:rPr>
              <w:t>Week 4</w:t>
            </w:r>
          </w:p>
        </w:tc>
        <w:tc>
          <w:tcPr>
            <w:tcW w:w="3348" w:type="dxa"/>
          </w:tcPr>
          <w:p w14:paraId="1D21E9FE" w14:textId="556BE5E0" w:rsidR="00BD00B6" w:rsidRPr="00F91FA9" w:rsidRDefault="00BD00B6" w:rsidP="00BD00B6">
            <w:pPr>
              <w:rPr>
                <w:rFonts w:ascii="Arial" w:hAnsi="Arial" w:cs="Arial"/>
                <w:sz w:val="20"/>
                <w:szCs w:val="20"/>
              </w:rPr>
            </w:pPr>
            <w:r>
              <w:rPr>
                <w:rFonts w:ascii="Arial" w:hAnsi="Arial" w:cs="Arial"/>
                <w:sz w:val="20"/>
                <w:szCs w:val="20"/>
              </w:rPr>
              <w:t>User profile, ui/ux design, gamify</w:t>
            </w:r>
          </w:p>
        </w:tc>
        <w:tc>
          <w:tcPr>
            <w:tcW w:w="2877" w:type="dxa"/>
          </w:tcPr>
          <w:p w14:paraId="391A80F4" w14:textId="2447ADF3" w:rsidR="00BD00B6" w:rsidRPr="00F91FA9" w:rsidRDefault="00BD00B6" w:rsidP="00BD00B6">
            <w:pPr>
              <w:rPr>
                <w:rFonts w:ascii="Arial" w:hAnsi="Arial" w:cs="Arial"/>
                <w:sz w:val="20"/>
                <w:szCs w:val="20"/>
              </w:rPr>
            </w:pPr>
            <w:r>
              <w:rPr>
                <w:rFonts w:ascii="Arial" w:hAnsi="Arial" w:cs="Arial"/>
                <w:sz w:val="20"/>
                <w:szCs w:val="20"/>
              </w:rPr>
              <w:t>All</w:t>
            </w:r>
          </w:p>
        </w:tc>
      </w:tr>
      <w:tr w:rsidR="00BD00B6" w:rsidRPr="00F91FA9" w14:paraId="6B425988" w14:textId="77777777" w:rsidTr="00BD00B6">
        <w:tc>
          <w:tcPr>
            <w:tcW w:w="2405" w:type="dxa"/>
          </w:tcPr>
          <w:p w14:paraId="34FE264F" w14:textId="77777777" w:rsidR="00BD00B6" w:rsidRPr="00F91FA9" w:rsidRDefault="00BD00B6" w:rsidP="00BD00B6">
            <w:pPr>
              <w:rPr>
                <w:rFonts w:ascii="Arial" w:hAnsi="Arial" w:cs="Arial"/>
                <w:sz w:val="20"/>
                <w:szCs w:val="20"/>
              </w:rPr>
            </w:pPr>
            <w:r w:rsidRPr="00F91FA9">
              <w:rPr>
                <w:rFonts w:ascii="Arial" w:hAnsi="Arial" w:cs="Arial"/>
                <w:sz w:val="20"/>
                <w:szCs w:val="20"/>
              </w:rPr>
              <w:t>Week 5</w:t>
            </w:r>
          </w:p>
        </w:tc>
        <w:tc>
          <w:tcPr>
            <w:tcW w:w="3348" w:type="dxa"/>
          </w:tcPr>
          <w:p w14:paraId="151078D9" w14:textId="5273CD1C" w:rsidR="00BD00B6" w:rsidRPr="00F91FA9" w:rsidRDefault="00BD00B6" w:rsidP="00BD00B6">
            <w:pPr>
              <w:rPr>
                <w:rFonts w:ascii="Arial" w:hAnsi="Arial" w:cs="Arial"/>
                <w:sz w:val="20"/>
                <w:szCs w:val="20"/>
              </w:rPr>
            </w:pPr>
            <w:r>
              <w:rPr>
                <w:rFonts w:ascii="Arial" w:hAnsi="Arial" w:cs="Arial"/>
                <w:sz w:val="20"/>
                <w:szCs w:val="20"/>
              </w:rPr>
              <w:t>Marketplace, crop calendar</w:t>
            </w:r>
          </w:p>
        </w:tc>
        <w:tc>
          <w:tcPr>
            <w:tcW w:w="2877" w:type="dxa"/>
          </w:tcPr>
          <w:p w14:paraId="33F8CFA2" w14:textId="782F6666" w:rsidR="00BD00B6" w:rsidRPr="00F91FA9" w:rsidRDefault="00BD00B6" w:rsidP="00BD00B6">
            <w:pPr>
              <w:rPr>
                <w:rFonts w:ascii="Arial" w:hAnsi="Arial" w:cs="Arial"/>
                <w:sz w:val="20"/>
                <w:szCs w:val="20"/>
              </w:rPr>
            </w:pPr>
            <w:r>
              <w:rPr>
                <w:rFonts w:ascii="Arial" w:hAnsi="Arial" w:cs="Arial"/>
                <w:sz w:val="20"/>
                <w:szCs w:val="20"/>
              </w:rPr>
              <w:t>All</w:t>
            </w:r>
          </w:p>
        </w:tc>
      </w:tr>
      <w:tr w:rsidR="00BD00B6" w:rsidRPr="00F91FA9" w14:paraId="4CCB57DB" w14:textId="77777777" w:rsidTr="00BD00B6">
        <w:tc>
          <w:tcPr>
            <w:tcW w:w="2405" w:type="dxa"/>
          </w:tcPr>
          <w:p w14:paraId="6B71B4E2" w14:textId="77777777" w:rsidR="00BD00B6" w:rsidRPr="00F91FA9" w:rsidRDefault="00BD00B6" w:rsidP="00BD00B6">
            <w:pPr>
              <w:rPr>
                <w:rFonts w:ascii="Arial" w:hAnsi="Arial" w:cs="Arial"/>
                <w:sz w:val="20"/>
                <w:szCs w:val="20"/>
              </w:rPr>
            </w:pPr>
            <w:r w:rsidRPr="00F91FA9">
              <w:rPr>
                <w:rFonts w:ascii="Arial" w:hAnsi="Arial" w:cs="Arial"/>
                <w:sz w:val="20"/>
                <w:szCs w:val="20"/>
              </w:rPr>
              <w:t>Week 6</w:t>
            </w:r>
          </w:p>
        </w:tc>
        <w:tc>
          <w:tcPr>
            <w:tcW w:w="3348" w:type="dxa"/>
          </w:tcPr>
          <w:p w14:paraId="04353352" w14:textId="052D186A" w:rsidR="00BD00B6" w:rsidRPr="00F91FA9" w:rsidRDefault="00BD00B6" w:rsidP="00BD00B6">
            <w:pPr>
              <w:rPr>
                <w:rFonts w:ascii="Arial" w:hAnsi="Arial" w:cs="Arial"/>
                <w:sz w:val="20"/>
                <w:szCs w:val="20"/>
              </w:rPr>
            </w:pPr>
            <w:r>
              <w:rPr>
                <w:rFonts w:ascii="Arial" w:hAnsi="Arial" w:cs="Arial"/>
                <w:sz w:val="20"/>
                <w:szCs w:val="20"/>
              </w:rPr>
              <w:t>AI integration like chatbot etc.</w:t>
            </w:r>
          </w:p>
        </w:tc>
        <w:tc>
          <w:tcPr>
            <w:tcW w:w="2877" w:type="dxa"/>
          </w:tcPr>
          <w:p w14:paraId="07FE95F4" w14:textId="172ECD34" w:rsidR="00BD00B6" w:rsidRPr="00F91FA9" w:rsidRDefault="00BD00B6" w:rsidP="00BD00B6">
            <w:pPr>
              <w:rPr>
                <w:rFonts w:ascii="Arial" w:hAnsi="Arial" w:cs="Arial"/>
                <w:sz w:val="20"/>
                <w:szCs w:val="20"/>
              </w:rPr>
            </w:pPr>
            <w:r>
              <w:rPr>
                <w:rFonts w:ascii="Arial" w:hAnsi="Arial" w:cs="Arial"/>
                <w:sz w:val="20"/>
                <w:szCs w:val="20"/>
              </w:rPr>
              <w:t>All</w:t>
            </w:r>
          </w:p>
        </w:tc>
      </w:tr>
      <w:tr w:rsidR="00BD00B6" w:rsidRPr="00F91FA9" w14:paraId="159C05E1" w14:textId="77777777" w:rsidTr="00BD00B6">
        <w:tc>
          <w:tcPr>
            <w:tcW w:w="2405" w:type="dxa"/>
          </w:tcPr>
          <w:p w14:paraId="2FF63876" w14:textId="77777777" w:rsidR="00BD00B6" w:rsidRPr="00F91FA9" w:rsidRDefault="00BD00B6" w:rsidP="00BD00B6">
            <w:pPr>
              <w:rPr>
                <w:rFonts w:ascii="Arial" w:hAnsi="Arial" w:cs="Arial"/>
                <w:sz w:val="20"/>
                <w:szCs w:val="20"/>
              </w:rPr>
            </w:pPr>
            <w:r w:rsidRPr="00F91FA9">
              <w:rPr>
                <w:rFonts w:ascii="Arial" w:hAnsi="Arial" w:cs="Arial"/>
                <w:sz w:val="20"/>
                <w:szCs w:val="20"/>
              </w:rPr>
              <w:t>Week 7</w:t>
            </w:r>
          </w:p>
        </w:tc>
        <w:tc>
          <w:tcPr>
            <w:tcW w:w="3348" w:type="dxa"/>
          </w:tcPr>
          <w:p w14:paraId="13E0E0C9" w14:textId="358CA08C" w:rsidR="00BD00B6" w:rsidRPr="00F91FA9" w:rsidRDefault="00BD00B6" w:rsidP="00BD00B6">
            <w:pPr>
              <w:rPr>
                <w:rFonts w:ascii="Arial" w:hAnsi="Arial" w:cs="Arial"/>
                <w:sz w:val="20"/>
                <w:szCs w:val="20"/>
              </w:rPr>
            </w:pPr>
            <w:r>
              <w:rPr>
                <w:rFonts w:ascii="Arial" w:hAnsi="Arial" w:cs="Arial"/>
                <w:sz w:val="20"/>
                <w:szCs w:val="20"/>
              </w:rPr>
              <w:t>Admin front Back</w:t>
            </w:r>
          </w:p>
        </w:tc>
        <w:tc>
          <w:tcPr>
            <w:tcW w:w="2877" w:type="dxa"/>
          </w:tcPr>
          <w:p w14:paraId="351C314C" w14:textId="5B251DED" w:rsidR="00BD00B6" w:rsidRPr="00F91FA9" w:rsidRDefault="00BD00B6" w:rsidP="00BD00B6">
            <w:pPr>
              <w:rPr>
                <w:rFonts w:ascii="Arial" w:hAnsi="Arial" w:cs="Arial"/>
                <w:sz w:val="20"/>
                <w:szCs w:val="20"/>
              </w:rPr>
            </w:pPr>
            <w:r>
              <w:rPr>
                <w:rFonts w:ascii="Arial" w:hAnsi="Arial" w:cs="Arial"/>
                <w:sz w:val="20"/>
                <w:szCs w:val="20"/>
              </w:rPr>
              <w:t>All</w:t>
            </w:r>
          </w:p>
        </w:tc>
      </w:tr>
      <w:tr w:rsidR="00BD00B6" w:rsidRPr="00F91FA9" w14:paraId="4879CA13" w14:textId="77777777" w:rsidTr="00BD00B6">
        <w:tc>
          <w:tcPr>
            <w:tcW w:w="2405" w:type="dxa"/>
          </w:tcPr>
          <w:p w14:paraId="1D9A5757" w14:textId="77777777" w:rsidR="00BD00B6" w:rsidRPr="00F91FA9" w:rsidRDefault="00BD00B6" w:rsidP="00BD00B6">
            <w:pPr>
              <w:rPr>
                <w:rFonts w:ascii="Arial" w:hAnsi="Arial" w:cs="Arial"/>
                <w:sz w:val="20"/>
                <w:szCs w:val="20"/>
              </w:rPr>
            </w:pPr>
            <w:r w:rsidRPr="00F91FA9">
              <w:rPr>
                <w:rFonts w:ascii="Arial" w:hAnsi="Arial" w:cs="Arial"/>
                <w:sz w:val="20"/>
                <w:szCs w:val="20"/>
              </w:rPr>
              <w:t>Week 8</w:t>
            </w:r>
          </w:p>
        </w:tc>
        <w:tc>
          <w:tcPr>
            <w:tcW w:w="3348" w:type="dxa"/>
          </w:tcPr>
          <w:p w14:paraId="45156CD6" w14:textId="7BDA214E" w:rsidR="00BD00B6" w:rsidRPr="00F91FA9" w:rsidRDefault="00BD00B6" w:rsidP="00BD00B6">
            <w:pPr>
              <w:rPr>
                <w:rFonts w:ascii="Arial" w:hAnsi="Arial" w:cs="Arial"/>
                <w:sz w:val="20"/>
                <w:szCs w:val="20"/>
              </w:rPr>
            </w:pPr>
            <w:r>
              <w:rPr>
                <w:rFonts w:ascii="Arial" w:hAnsi="Arial" w:cs="Arial"/>
                <w:sz w:val="20"/>
                <w:szCs w:val="20"/>
              </w:rPr>
              <w:t>Deployment, review</w:t>
            </w:r>
          </w:p>
        </w:tc>
        <w:tc>
          <w:tcPr>
            <w:tcW w:w="2877" w:type="dxa"/>
          </w:tcPr>
          <w:p w14:paraId="61FD2B7A" w14:textId="26E649C1" w:rsidR="00BD00B6" w:rsidRPr="00F91FA9" w:rsidRDefault="00BD00B6" w:rsidP="00BD00B6">
            <w:pPr>
              <w:rPr>
                <w:rFonts w:ascii="Arial" w:hAnsi="Arial" w:cs="Arial"/>
                <w:sz w:val="20"/>
                <w:szCs w:val="20"/>
              </w:rPr>
            </w:pPr>
            <w:r>
              <w:rPr>
                <w:rFonts w:ascii="Arial" w:hAnsi="Arial" w:cs="Arial"/>
                <w:sz w:val="20"/>
                <w:szCs w:val="20"/>
              </w:rPr>
              <w:t>All</w:t>
            </w:r>
          </w:p>
        </w:tc>
      </w:tr>
    </w:tbl>
    <w:p w14:paraId="57986557" w14:textId="77777777" w:rsidR="00573116" w:rsidRDefault="00573116">
      <w:pPr>
        <w:pStyle w:val="Heading1"/>
        <w:rPr>
          <w:rFonts w:ascii="Arial" w:hAnsi="Arial" w:cs="Arial"/>
          <w:sz w:val="20"/>
          <w:szCs w:val="20"/>
        </w:rPr>
      </w:pPr>
    </w:p>
    <w:p w14:paraId="034A242E" w14:textId="624DA3F9" w:rsidR="00665CB7" w:rsidRPr="00F91FA9" w:rsidRDefault="00F91FA9">
      <w:pPr>
        <w:pStyle w:val="Heading1"/>
        <w:rPr>
          <w:rFonts w:ascii="Arial" w:hAnsi="Arial" w:cs="Arial"/>
          <w:sz w:val="20"/>
          <w:szCs w:val="20"/>
        </w:rPr>
      </w:pPr>
      <w:r>
        <w:rPr>
          <w:rFonts w:ascii="Arial" w:hAnsi="Arial" w:cs="Arial"/>
          <w:sz w:val="20"/>
          <w:szCs w:val="20"/>
        </w:rPr>
        <w:t>5</w:t>
      </w:r>
      <w:r w:rsidR="00D41A2D">
        <w:rPr>
          <w:rFonts w:ascii="Arial" w:hAnsi="Arial" w:cs="Arial"/>
          <w:sz w:val="20"/>
          <w:szCs w:val="20"/>
        </w:rPr>
        <w:t>a</w:t>
      </w:r>
      <w:r w:rsidRPr="00F91FA9">
        <w:rPr>
          <w:rFonts w:ascii="Arial" w:hAnsi="Arial" w:cs="Arial"/>
          <w:sz w:val="20"/>
          <w:szCs w:val="20"/>
        </w:rPr>
        <w:t>. Key Milestones</w:t>
      </w:r>
    </w:p>
    <w:tbl>
      <w:tblPr>
        <w:tblStyle w:val="TableGrid"/>
        <w:tblW w:w="0" w:type="auto"/>
        <w:tblLook w:val="04A0" w:firstRow="1" w:lastRow="0" w:firstColumn="1" w:lastColumn="0" w:noHBand="0" w:noVBand="1"/>
      </w:tblPr>
      <w:tblGrid>
        <w:gridCol w:w="2877"/>
        <w:gridCol w:w="2877"/>
        <w:gridCol w:w="2876"/>
      </w:tblGrid>
      <w:tr w:rsidR="00665CB7" w:rsidRPr="00F91FA9" w14:paraId="3DC77620" w14:textId="77777777">
        <w:tc>
          <w:tcPr>
            <w:tcW w:w="2880" w:type="dxa"/>
          </w:tcPr>
          <w:p w14:paraId="4E5AB40E" w14:textId="77777777" w:rsidR="00665CB7" w:rsidRPr="00F91FA9" w:rsidRDefault="002934B8">
            <w:pPr>
              <w:rPr>
                <w:rFonts w:ascii="Arial" w:hAnsi="Arial" w:cs="Arial"/>
                <w:sz w:val="20"/>
                <w:szCs w:val="20"/>
              </w:rPr>
            </w:pPr>
            <w:r w:rsidRPr="00F91FA9">
              <w:rPr>
                <w:rFonts w:ascii="Arial" w:hAnsi="Arial" w:cs="Arial"/>
                <w:sz w:val="20"/>
                <w:szCs w:val="20"/>
              </w:rPr>
              <w:t>Milestone</w:t>
            </w:r>
          </w:p>
        </w:tc>
        <w:tc>
          <w:tcPr>
            <w:tcW w:w="2880" w:type="dxa"/>
          </w:tcPr>
          <w:p w14:paraId="08BA5189" w14:textId="77777777" w:rsidR="00665CB7" w:rsidRPr="00F91FA9" w:rsidRDefault="002934B8">
            <w:pPr>
              <w:rPr>
                <w:rFonts w:ascii="Arial" w:hAnsi="Arial" w:cs="Arial"/>
                <w:sz w:val="20"/>
                <w:szCs w:val="20"/>
              </w:rPr>
            </w:pPr>
            <w:r w:rsidRPr="00F91FA9">
              <w:rPr>
                <w:rFonts w:ascii="Arial" w:hAnsi="Arial" w:cs="Arial"/>
                <w:sz w:val="20"/>
                <w:szCs w:val="20"/>
              </w:rPr>
              <w:t>Description</w:t>
            </w:r>
          </w:p>
        </w:tc>
        <w:tc>
          <w:tcPr>
            <w:tcW w:w="2880" w:type="dxa"/>
          </w:tcPr>
          <w:p w14:paraId="6ED6B415" w14:textId="77777777" w:rsidR="00665CB7" w:rsidRPr="00F91FA9" w:rsidRDefault="002934B8">
            <w:pPr>
              <w:rPr>
                <w:rFonts w:ascii="Arial" w:hAnsi="Arial" w:cs="Arial"/>
                <w:sz w:val="20"/>
                <w:szCs w:val="20"/>
              </w:rPr>
            </w:pPr>
            <w:r w:rsidRPr="00F91FA9">
              <w:rPr>
                <w:rFonts w:ascii="Arial" w:hAnsi="Arial" w:cs="Arial"/>
                <w:sz w:val="20"/>
                <w:szCs w:val="20"/>
              </w:rPr>
              <w:t>Date Achieved</w:t>
            </w:r>
          </w:p>
        </w:tc>
      </w:tr>
      <w:tr w:rsidR="00665CB7" w:rsidRPr="00F91FA9" w14:paraId="2693468C" w14:textId="77777777">
        <w:tc>
          <w:tcPr>
            <w:tcW w:w="2880" w:type="dxa"/>
          </w:tcPr>
          <w:p w14:paraId="280B8411" w14:textId="77777777" w:rsidR="00665CB7" w:rsidRPr="00F91FA9" w:rsidRDefault="002934B8">
            <w:pPr>
              <w:rPr>
                <w:rFonts w:ascii="Arial" w:hAnsi="Arial" w:cs="Arial"/>
                <w:sz w:val="20"/>
                <w:szCs w:val="20"/>
              </w:rPr>
            </w:pPr>
            <w:r w:rsidRPr="00F91FA9">
              <w:rPr>
                <w:rFonts w:ascii="Arial" w:hAnsi="Arial" w:cs="Arial"/>
                <w:sz w:val="20"/>
                <w:szCs w:val="20"/>
              </w:rPr>
              <w:t>Project Kickoff</w:t>
            </w:r>
          </w:p>
        </w:tc>
        <w:tc>
          <w:tcPr>
            <w:tcW w:w="2880" w:type="dxa"/>
          </w:tcPr>
          <w:p w14:paraId="5CD63CDE" w14:textId="36134ABA" w:rsidR="00665CB7" w:rsidRPr="00F91FA9" w:rsidRDefault="00BD00B6">
            <w:pPr>
              <w:rPr>
                <w:rFonts w:ascii="Arial" w:hAnsi="Arial" w:cs="Arial"/>
                <w:sz w:val="20"/>
                <w:szCs w:val="20"/>
              </w:rPr>
            </w:pPr>
            <w:r>
              <w:rPr>
                <w:rFonts w:ascii="Arial" w:hAnsi="Arial" w:cs="Arial"/>
                <w:sz w:val="20"/>
                <w:szCs w:val="20"/>
              </w:rPr>
              <w:t xml:space="preserve">Project allocated </w:t>
            </w:r>
          </w:p>
        </w:tc>
        <w:tc>
          <w:tcPr>
            <w:tcW w:w="2880" w:type="dxa"/>
          </w:tcPr>
          <w:p w14:paraId="21E9EF6F" w14:textId="7090CE8C" w:rsidR="00665CB7" w:rsidRPr="00F91FA9" w:rsidRDefault="00BD00B6">
            <w:pPr>
              <w:rPr>
                <w:rFonts w:ascii="Arial" w:hAnsi="Arial" w:cs="Arial"/>
                <w:sz w:val="20"/>
                <w:szCs w:val="20"/>
              </w:rPr>
            </w:pPr>
            <w:r>
              <w:rPr>
                <w:rFonts w:ascii="Arial" w:hAnsi="Arial" w:cs="Arial"/>
                <w:sz w:val="20"/>
                <w:szCs w:val="20"/>
              </w:rPr>
              <w:t>July 15, 2026</w:t>
            </w:r>
          </w:p>
        </w:tc>
      </w:tr>
      <w:tr w:rsidR="00665CB7" w:rsidRPr="00F91FA9" w14:paraId="5376D64B" w14:textId="77777777">
        <w:tc>
          <w:tcPr>
            <w:tcW w:w="2880" w:type="dxa"/>
          </w:tcPr>
          <w:p w14:paraId="7B063ECD" w14:textId="77777777" w:rsidR="00665CB7" w:rsidRPr="00F91FA9" w:rsidRDefault="002934B8">
            <w:pPr>
              <w:rPr>
                <w:rFonts w:ascii="Arial" w:hAnsi="Arial" w:cs="Arial"/>
                <w:sz w:val="20"/>
                <w:szCs w:val="20"/>
              </w:rPr>
            </w:pPr>
            <w:r w:rsidRPr="00F91FA9">
              <w:rPr>
                <w:rFonts w:ascii="Arial" w:hAnsi="Arial" w:cs="Arial"/>
                <w:sz w:val="20"/>
                <w:szCs w:val="20"/>
              </w:rPr>
              <w:t>Prototype/First Draft</w:t>
            </w:r>
          </w:p>
        </w:tc>
        <w:tc>
          <w:tcPr>
            <w:tcW w:w="2880" w:type="dxa"/>
          </w:tcPr>
          <w:p w14:paraId="39A4256D" w14:textId="44377EEB" w:rsidR="00665CB7" w:rsidRPr="00F91FA9" w:rsidRDefault="00BD00B6">
            <w:pPr>
              <w:rPr>
                <w:rFonts w:ascii="Arial" w:hAnsi="Arial" w:cs="Arial"/>
                <w:sz w:val="20"/>
                <w:szCs w:val="20"/>
              </w:rPr>
            </w:pPr>
            <w:r>
              <w:rPr>
                <w:rFonts w:ascii="Arial" w:hAnsi="Arial" w:cs="Arial"/>
                <w:sz w:val="20"/>
                <w:szCs w:val="20"/>
              </w:rPr>
              <w:t>Presentation of ppt + project</w:t>
            </w:r>
          </w:p>
        </w:tc>
        <w:tc>
          <w:tcPr>
            <w:tcW w:w="2880" w:type="dxa"/>
          </w:tcPr>
          <w:p w14:paraId="693C9040" w14:textId="3559DF0C" w:rsidR="00665CB7" w:rsidRPr="00F91FA9" w:rsidRDefault="00BD00B6">
            <w:pPr>
              <w:rPr>
                <w:rFonts w:ascii="Arial" w:hAnsi="Arial" w:cs="Arial"/>
                <w:sz w:val="20"/>
                <w:szCs w:val="20"/>
              </w:rPr>
            </w:pPr>
            <w:r>
              <w:rPr>
                <w:rFonts w:ascii="Arial" w:hAnsi="Arial" w:cs="Arial"/>
                <w:sz w:val="20"/>
                <w:szCs w:val="20"/>
              </w:rPr>
              <w:t>July 21, 2026</w:t>
            </w:r>
          </w:p>
        </w:tc>
      </w:tr>
      <w:tr w:rsidR="00665CB7" w:rsidRPr="00F91FA9" w14:paraId="362648FA" w14:textId="77777777">
        <w:tc>
          <w:tcPr>
            <w:tcW w:w="2880" w:type="dxa"/>
          </w:tcPr>
          <w:p w14:paraId="1107DC6E" w14:textId="77777777" w:rsidR="00665CB7" w:rsidRPr="00F91FA9" w:rsidRDefault="002934B8">
            <w:pPr>
              <w:rPr>
                <w:rFonts w:ascii="Arial" w:hAnsi="Arial" w:cs="Arial"/>
                <w:sz w:val="20"/>
                <w:szCs w:val="20"/>
              </w:rPr>
            </w:pPr>
            <w:r w:rsidRPr="00F91FA9">
              <w:rPr>
                <w:rFonts w:ascii="Arial" w:hAnsi="Arial" w:cs="Arial"/>
                <w:sz w:val="20"/>
                <w:szCs w:val="20"/>
              </w:rPr>
              <w:t>Mid-Term Review</w:t>
            </w:r>
          </w:p>
        </w:tc>
        <w:tc>
          <w:tcPr>
            <w:tcW w:w="2880" w:type="dxa"/>
          </w:tcPr>
          <w:p w14:paraId="75A031FD" w14:textId="77777777" w:rsidR="00665CB7" w:rsidRPr="00F91FA9" w:rsidRDefault="00665CB7">
            <w:pPr>
              <w:rPr>
                <w:rFonts w:ascii="Arial" w:hAnsi="Arial" w:cs="Arial"/>
                <w:sz w:val="20"/>
                <w:szCs w:val="20"/>
              </w:rPr>
            </w:pPr>
          </w:p>
        </w:tc>
        <w:tc>
          <w:tcPr>
            <w:tcW w:w="2880" w:type="dxa"/>
          </w:tcPr>
          <w:p w14:paraId="1DAAA26F" w14:textId="77777777" w:rsidR="00665CB7" w:rsidRPr="00F91FA9" w:rsidRDefault="00665CB7">
            <w:pPr>
              <w:rPr>
                <w:rFonts w:ascii="Arial" w:hAnsi="Arial" w:cs="Arial"/>
                <w:sz w:val="20"/>
                <w:szCs w:val="20"/>
              </w:rPr>
            </w:pPr>
          </w:p>
        </w:tc>
      </w:tr>
      <w:tr w:rsidR="00665CB7" w:rsidRPr="00F91FA9" w14:paraId="7DFA5BFC" w14:textId="77777777">
        <w:tc>
          <w:tcPr>
            <w:tcW w:w="2880" w:type="dxa"/>
          </w:tcPr>
          <w:p w14:paraId="75CA71B0" w14:textId="77777777" w:rsidR="00665CB7" w:rsidRPr="00F91FA9" w:rsidRDefault="002934B8">
            <w:pPr>
              <w:rPr>
                <w:rFonts w:ascii="Arial" w:hAnsi="Arial" w:cs="Arial"/>
                <w:sz w:val="20"/>
                <w:szCs w:val="20"/>
              </w:rPr>
            </w:pPr>
            <w:r w:rsidRPr="00F91FA9">
              <w:rPr>
                <w:rFonts w:ascii="Arial" w:hAnsi="Arial" w:cs="Arial"/>
                <w:sz w:val="20"/>
                <w:szCs w:val="20"/>
              </w:rPr>
              <w:t>Final Submission</w:t>
            </w:r>
          </w:p>
        </w:tc>
        <w:tc>
          <w:tcPr>
            <w:tcW w:w="2880" w:type="dxa"/>
          </w:tcPr>
          <w:p w14:paraId="72786917" w14:textId="77777777" w:rsidR="00665CB7" w:rsidRPr="00F91FA9" w:rsidRDefault="00665CB7">
            <w:pPr>
              <w:rPr>
                <w:rFonts w:ascii="Arial" w:hAnsi="Arial" w:cs="Arial"/>
                <w:sz w:val="20"/>
                <w:szCs w:val="20"/>
              </w:rPr>
            </w:pPr>
          </w:p>
        </w:tc>
        <w:tc>
          <w:tcPr>
            <w:tcW w:w="2880" w:type="dxa"/>
          </w:tcPr>
          <w:p w14:paraId="106496D0" w14:textId="77777777" w:rsidR="00665CB7" w:rsidRPr="00F91FA9" w:rsidRDefault="00665CB7">
            <w:pPr>
              <w:rPr>
                <w:rFonts w:ascii="Arial" w:hAnsi="Arial" w:cs="Arial"/>
                <w:sz w:val="20"/>
                <w:szCs w:val="20"/>
              </w:rPr>
            </w:pPr>
          </w:p>
        </w:tc>
      </w:tr>
      <w:tr w:rsidR="00665CB7" w:rsidRPr="00F91FA9" w14:paraId="6E9D82B2" w14:textId="77777777">
        <w:tc>
          <w:tcPr>
            <w:tcW w:w="2880" w:type="dxa"/>
          </w:tcPr>
          <w:p w14:paraId="08A7DC1E" w14:textId="77777777" w:rsidR="00665CB7" w:rsidRPr="00F91FA9" w:rsidRDefault="002934B8">
            <w:pPr>
              <w:rPr>
                <w:rFonts w:ascii="Arial" w:hAnsi="Arial" w:cs="Arial"/>
                <w:sz w:val="20"/>
                <w:szCs w:val="20"/>
              </w:rPr>
            </w:pPr>
            <w:r w:rsidRPr="00F91FA9">
              <w:rPr>
                <w:rFonts w:ascii="Arial" w:hAnsi="Arial" w:cs="Arial"/>
                <w:sz w:val="20"/>
                <w:szCs w:val="20"/>
              </w:rPr>
              <w:t>Presentation</w:t>
            </w:r>
          </w:p>
        </w:tc>
        <w:tc>
          <w:tcPr>
            <w:tcW w:w="2880" w:type="dxa"/>
          </w:tcPr>
          <w:p w14:paraId="2AB43142" w14:textId="61A9018D" w:rsidR="00665CB7" w:rsidRPr="00F91FA9" w:rsidRDefault="00665CB7">
            <w:pPr>
              <w:rPr>
                <w:rFonts w:ascii="Arial" w:hAnsi="Arial" w:cs="Arial"/>
                <w:sz w:val="20"/>
                <w:szCs w:val="20"/>
              </w:rPr>
            </w:pPr>
          </w:p>
        </w:tc>
        <w:tc>
          <w:tcPr>
            <w:tcW w:w="2880" w:type="dxa"/>
          </w:tcPr>
          <w:p w14:paraId="5DD279F5" w14:textId="386EAC5F" w:rsidR="00665CB7" w:rsidRPr="00F91FA9" w:rsidRDefault="00BD00B6">
            <w:pPr>
              <w:rPr>
                <w:rFonts w:ascii="Arial" w:hAnsi="Arial" w:cs="Arial"/>
                <w:sz w:val="20"/>
                <w:szCs w:val="20"/>
              </w:rPr>
            </w:pPr>
            <w:r>
              <w:rPr>
                <w:rFonts w:ascii="Arial" w:hAnsi="Arial" w:cs="Arial"/>
                <w:sz w:val="20"/>
                <w:szCs w:val="20"/>
              </w:rPr>
              <w:t>September 20, 2026</w:t>
            </w:r>
          </w:p>
        </w:tc>
      </w:tr>
    </w:tbl>
    <w:p w14:paraId="5DE332E1" w14:textId="6C52CECE" w:rsidR="00D41A2D" w:rsidRDefault="00D41A2D" w:rsidP="00D41A2D">
      <w:pPr>
        <w:pStyle w:val="Heading1"/>
        <w:rPr>
          <w:rFonts w:ascii="Arial" w:hAnsi="Arial" w:cs="Arial"/>
          <w:sz w:val="20"/>
          <w:szCs w:val="20"/>
        </w:rPr>
      </w:pPr>
      <w:r>
        <w:rPr>
          <w:rFonts w:ascii="Arial" w:hAnsi="Arial" w:cs="Arial"/>
          <w:sz w:val="20"/>
          <w:szCs w:val="20"/>
        </w:rPr>
        <w:t>5b. Project execution details</w:t>
      </w:r>
    </w:p>
    <w:p w14:paraId="619B5324" w14:textId="77777777" w:rsidR="00DE2DD6" w:rsidRPr="00DE2DD6" w:rsidRDefault="00DE2DD6" w:rsidP="00DE2DD6">
      <w:pPr>
        <w:spacing w:line="240" w:lineRule="auto"/>
        <w:jc w:val="both"/>
        <w:rPr>
          <w:rFonts w:ascii="Arial" w:hAnsi="Arial" w:cs="Arial"/>
          <w:sz w:val="20"/>
          <w:szCs w:val="20"/>
          <w:lang w:val="en-IN"/>
        </w:rPr>
      </w:pPr>
      <w:r w:rsidRPr="00DE2DD6">
        <w:rPr>
          <w:rFonts w:ascii="Arial" w:hAnsi="Arial" w:cs="Arial"/>
          <w:sz w:val="20"/>
          <w:szCs w:val="20"/>
          <w:lang w:val="en-IN"/>
        </w:rPr>
        <w:t>The execution of the </w:t>
      </w:r>
      <w:r w:rsidRPr="00DE2DD6">
        <w:rPr>
          <w:rFonts w:ascii="Arial" w:hAnsi="Arial" w:cs="Arial"/>
          <w:b/>
          <w:bCs/>
          <w:sz w:val="20"/>
          <w:szCs w:val="20"/>
          <w:lang w:val="en-IN"/>
        </w:rPr>
        <w:t>FarmVerse</w:t>
      </w:r>
      <w:r w:rsidRPr="00DE2DD6">
        <w:rPr>
          <w:rFonts w:ascii="Arial" w:hAnsi="Arial" w:cs="Arial"/>
          <w:sz w:val="20"/>
          <w:szCs w:val="20"/>
          <w:lang w:val="en-IN"/>
        </w:rPr>
        <w:t> project followed a structured Agile Software Development Life Cycle (SDLC) to ensure continuous improvement, modularity, and timely delivery. The execution was broken down into the following key phases:</w:t>
      </w:r>
    </w:p>
    <w:p w14:paraId="1ED18491" w14:textId="77777777" w:rsidR="00DE2DD6" w:rsidRPr="00DE2DD6" w:rsidRDefault="00DE2DD6" w:rsidP="00DE2DD6">
      <w:pPr>
        <w:spacing w:line="240" w:lineRule="auto"/>
        <w:jc w:val="both"/>
        <w:rPr>
          <w:rFonts w:ascii="Arial" w:hAnsi="Arial" w:cs="Arial"/>
          <w:sz w:val="20"/>
          <w:szCs w:val="20"/>
          <w:lang w:val="en-IN"/>
        </w:rPr>
      </w:pPr>
      <w:r w:rsidRPr="00DE2DD6">
        <w:rPr>
          <w:rFonts w:ascii="Arial" w:hAnsi="Arial" w:cs="Arial"/>
          <w:b/>
          <w:bCs/>
          <w:sz w:val="20"/>
          <w:szCs w:val="20"/>
          <w:lang w:val="en-IN"/>
        </w:rPr>
        <w:t>1. Requirement Gathering &amp; Feasibility Analysis</w:t>
      </w:r>
      <w:r w:rsidRPr="00DE2DD6">
        <w:rPr>
          <w:rFonts w:ascii="Arial" w:hAnsi="Arial" w:cs="Arial"/>
          <w:sz w:val="20"/>
          <w:szCs w:val="20"/>
          <w:lang w:val="en-IN"/>
        </w:rPr>
        <w:t> The project was initiated by identifying the core challenges faced by modern farmers—namely the lack of direct market access, delayed pest identification, and low engagement with digital tools. Based on these problems, the core requirements were finalized: a secure authentication system, a gamified dashboard, a digital marketplace, and an AI-powered advisory system. A feasibility study confirmed the use of Java (Spring Boot) for enterprise-grade backend security and MongoDB for flexible, scalable data storage.</w:t>
      </w:r>
    </w:p>
    <w:p w14:paraId="66D76526" w14:textId="77777777" w:rsidR="00DE2DD6" w:rsidRPr="00DE2DD6" w:rsidRDefault="00DE2DD6" w:rsidP="00DE2DD6">
      <w:pPr>
        <w:spacing w:line="240" w:lineRule="auto"/>
        <w:jc w:val="both"/>
        <w:rPr>
          <w:rFonts w:ascii="Arial" w:hAnsi="Arial" w:cs="Arial"/>
          <w:sz w:val="20"/>
          <w:szCs w:val="20"/>
          <w:lang w:val="en-IN"/>
        </w:rPr>
      </w:pPr>
      <w:r w:rsidRPr="00DE2DD6">
        <w:rPr>
          <w:rFonts w:ascii="Arial" w:hAnsi="Arial" w:cs="Arial"/>
          <w:b/>
          <w:bCs/>
          <w:sz w:val="20"/>
          <w:szCs w:val="20"/>
          <w:lang w:val="en-IN"/>
        </w:rPr>
        <w:t>2. System Architecture &amp; Database Design</w:t>
      </w:r>
      <w:r w:rsidRPr="00DE2DD6">
        <w:rPr>
          <w:rFonts w:ascii="Arial" w:hAnsi="Arial" w:cs="Arial"/>
          <w:sz w:val="20"/>
          <w:szCs w:val="20"/>
          <w:lang w:val="en-IN"/>
        </w:rPr>
        <w:t> Before writing code, the system architecture was laid out. A three-tier architecture (Client-Server-Database) was designed. The MongoDB collections were modeled to handle unstructured data, such as dynamic AI conversation histories and flexible marketplace listings. Secure Role-Based Access Control (RBAC) was mapped out to ensure logical separation between the Farmer, Admin, and Expert workflows.</w:t>
      </w:r>
    </w:p>
    <w:p w14:paraId="70503EAA" w14:textId="77777777" w:rsidR="00DE2DD6" w:rsidRPr="00DE2DD6" w:rsidRDefault="00DE2DD6" w:rsidP="00DE2DD6">
      <w:pPr>
        <w:spacing w:line="240" w:lineRule="auto"/>
        <w:jc w:val="both"/>
        <w:rPr>
          <w:rFonts w:ascii="Arial" w:hAnsi="Arial" w:cs="Arial"/>
          <w:sz w:val="20"/>
          <w:szCs w:val="20"/>
          <w:lang w:val="en-IN"/>
        </w:rPr>
      </w:pPr>
      <w:r w:rsidRPr="00DE2DD6">
        <w:rPr>
          <w:rFonts w:ascii="Arial" w:hAnsi="Arial" w:cs="Arial"/>
          <w:b/>
          <w:bCs/>
          <w:sz w:val="20"/>
          <w:szCs w:val="20"/>
          <w:lang w:val="en-IN"/>
        </w:rPr>
        <w:t>3. Backend Development &amp; API Construction</w:t>
      </w:r>
      <w:r w:rsidRPr="00DE2DD6">
        <w:rPr>
          <w:rFonts w:ascii="Arial" w:hAnsi="Arial" w:cs="Arial"/>
          <w:sz w:val="20"/>
          <w:szCs w:val="20"/>
          <w:lang w:val="en-IN"/>
        </w:rPr>
        <w:t> Execution of the backend began by setting up the Spring Boot environment using Maven.</w:t>
      </w:r>
    </w:p>
    <w:p w14:paraId="5180F41F" w14:textId="77777777" w:rsidR="00DE2DD6" w:rsidRPr="00DE2DD6" w:rsidRDefault="00DE2DD6" w:rsidP="00DE2DD6">
      <w:pPr>
        <w:numPr>
          <w:ilvl w:val="0"/>
          <w:numId w:val="13"/>
        </w:numPr>
        <w:spacing w:line="240" w:lineRule="auto"/>
        <w:jc w:val="both"/>
        <w:rPr>
          <w:rFonts w:ascii="Arial" w:hAnsi="Arial" w:cs="Arial"/>
          <w:sz w:val="20"/>
          <w:szCs w:val="20"/>
          <w:lang w:val="en-IN"/>
        </w:rPr>
      </w:pPr>
      <w:r w:rsidRPr="00DE2DD6">
        <w:rPr>
          <w:rFonts w:ascii="Arial" w:hAnsi="Arial" w:cs="Arial"/>
          <w:b/>
          <w:bCs/>
          <w:sz w:val="20"/>
          <w:szCs w:val="20"/>
          <w:lang w:val="en-IN"/>
        </w:rPr>
        <w:t>Security Implementation:</w:t>
      </w:r>
      <w:r w:rsidRPr="00DE2DD6">
        <w:rPr>
          <w:rFonts w:ascii="Arial" w:hAnsi="Arial" w:cs="Arial"/>
          <w:sz w:val="20"/>
          <w:szCs w:val="20"/>
          <w:lang w:val="en-IN"/>
        </w:rPr>
        <w:t> Spring Security was configured to generate and validate JSON Web Tokens (JWT) for stateless user sessions.</w:t>
      </w:r>
    </w:p>
    <w:p w14:paraId="5B22268C" w14:textId="77777777" w:rsidR="00DE2DD6" w:rsidRPr="00DE2DD6" w:rsidRDefault="00DE2DD6" w:rsidP="00DE2DD6">
      <w:pPr>
        <w:numPr>
          <w:ilvl w:val="0"/>
          <w:numId w:val="13"/>
        </w:numPr>
        <w:spacing w:line="240" w:lineRule="auto"/>
        <w:jc w:val="both"/>
        <w:rPr>
          <w:rFonts w:ascii="Arial" w:hAnsi="Arial" w:cs="Arial"/>
          <w:sz w:val="20"/>
          <w:szCs w:val="20"/>
          <w:lang w:val="en-IN"/>
        </w:rPr>
      </w:pPr>
      <w:r w:rsidRPr="00DE2DD6">
        <w:rPr>
          <w:rFonts w:ascii="Arial" w:hAnsi="Arial" w:cs="Arial"/>
          <w:b/>
          <w:bCs/>
          <w:sz w:val="20"/>
          <w:szCs w:val="20"/>
          <w:lang w:val="en-IN"/>
        </w:rPr>
        <w:t>Core Modules:</w:t>
      </w:r>
      <w:r w:rsidRPr="00DE2DD6">
        <w:rPr>
          <w:rFonts w:ascii="Arial" w:hAnsi="Arial" w:cs="Arial"/>
          <w:sz w:val="20"/>
          <w:szCs w:val="20"/>
          <w:lang w:val="en-IN"/>
        </w:rPr>
        <w:t> RESTful APIs were developed for user authentication (AuthController), gamification tracking (UserController), and marketplace listings (MarketplaceController).</w:t>
      </w:r>
    </w:p>
    <w:p w14:paraId="482DA82B" w14:textId="77777777" w:rsidR="00DE2DD6" w:rsidRPr="00DE2DD6" w:rsidRDefault="00DE2DD6" w:rsidP="00DE2DD6">
      <w:pPr>
        <w:numPr>
          <w:ilvl w:val="0"/>
          <w:numId w:val="13"/>
        </w:numPr>
        <w:spacing w:line="240" w:lineRule="auto"/>
        <w:jc w:val="both"/>
        <w:rPr>
          <w:rFonts w:ascii="Arial" w:hAnsi="Arial" w:cs="Arial"/>
          <w:sz w:val="20"/>
          <w:szCs w:val="20"/>
          <w:lang w:val="en-IN"/>
        </w:rPr>
      </w:pPr>
      <w:r w:rsidRPr="00DE2DD6">
        <w:rPr>
          <w:rFonts w:ascii="Arial" w:hAnsi="Arial" w:cs="Arial"/>
          <w:b/>
          <w:bCs/>
          <w:sz w:val="20"/>
          <w:szCs w:val="20"/>
          <w:lang w:val="en-IN"/>
        </w:rPr>
        <w:t>AI Integration:</w:t>
      </w:r>
      <w:r w:rsidRPr="00DE2DD6">
        <w:rPr>
          <w:rFonts w:ascii="Arial" w:hAnsi="Arial" w:cs="Arial"/>
          <w:sz w:val="20"/>
          <w:szCs w:val="20"/>
          <w:lang w:val="en-IN"/>
        </w:rPr>
        <w:t> A dedicated AIController was engineered to handle HTTP requests via Spring's RestTemplate. It was securely connected to the Google Gemini 3.6 Flash API. Custom error-handling and retry logic (for HTTP 503 errors) were executed here to ensure the AI assistant remained highly reliable under load.</w:t>
      </w:r>
    </w:p>
    <w:p w14:paraId="1A995543" w14:textId="77777777" w:rsidR="00DE2DD6" w:rsidRPr="00DE2DD6" w:rsidRDefault="00DE2DD6" w:rsidP="00DE2DD6">
      <w:pPr>
        <w:spacing w:line="240" w:lineRule="auto"/>
        <w:jc w:val="both"/>
        <w:rPr>
          <w:rFonts w:ascii="Arial" w:hAnsi="Arial" w:cs="Arial"/>
          <w:sz w:val="20"/>
          <w:szCs w:val="20"/>
          <w:lang w:val="en-IN"/>
        </w:rPr>
      </w:pPr>
      <w:r w:rsidRPr="00DE2DD6">
        <w:rPr>
          <w:rFonts w:ascii="Arial" w:hAnsi="Arial" w:cs="Arial"/>
          <w:b/>
          <w:bCs/>
          <w:sz w:val="20"/>
          <w:szCs w:val="20"/>
          <w:lang w:val="en-IN"/>
        </w:rPr>
        <w:t>4. Frontend UI/UX Development</w:t>
      </w:r>
      <w:r w:rsidRPr="00DE2DD6">
        <w:rPr>
          <w:rFonts w:ascii="Arial" w:hAnsi="Arial" w:cs="Arial"/>
          <w:sz w:val="20"/>
          <w:szCs w:val="20"/>
          <w:lang w:val="en-IN"/>
        </w:rPr>
        <w:t> The frontend was executed using native HTML5, CSS3, and Vanilla JavaScript to guarantee high performance and low latency.</w:t>
      </w:r>
    </w:p>
    <w:p w14:paraId="0768A470" w14:textId="77777777" w:rsidR="00DE2DD6" w:rsidRPr="00DE2DD6" w:rsidRDefault="00DE2DD6" w:rsidP="00DE2DD6">
      <w:pPr>
        <w:numPr>
          <w:ilvl w:val="0"/>
          <w:numId w:val="14"/>
        </w:numPr>
        <w:spacing w:line="240" w:lineRule="auto"/>
        <w:jc w:val="both"/>
        <w:rPr>
          <w:rFonts w:ascii="Arial" w:hAnsi="Arial" w:cs="Arial"/>
          <w:sz w:val="20"/>
          <w:szCs w:val="20"/>
          <w:lang w:val="en-IN"/>
        </w:rPr>
      </w:pPr>
      <w:r w:rsidRPr="00DE2DD6">
        <w:rPr>
          <w:rFonts w:ascii="Arial" w:hAnsi="Arial" w:cs="Arial"/>
          <w:sz w:val="20"/>
          <w:szCs w:val="20"/>
          <w:lang w:val="en-IN"/>
        </w:rPr>
        <w:t>A dynamic, gamified </w:t>
      </w:r>
      <w:r w:rsidRPr="00DE2DD6">
        <w:rPr>
          <w:rFonts w:ascii="Arial" w:hAnsi="Arial" w:cs="Arial"/>
          <w:b/>
          <w:bCs/>
          <w:sz w:val="20"/>
          <w:szCs w:val="20"/>
          <w:lang w:val="en-IN"/>
        </w:rPr>
        <w:t>Farmer Dashboard</w:t>
      </w:r>
      <w:r w:rsidRPr="00DE2DD6">
        <w:rPr>
          <w:rFonts w:ascii="Arial" w:hAnsi="Arial" w:cs="Arial"/>
          <w:sz w:val="20"/>
          <w:szCs w:val="20"/>
          <w:lang w:val="en-IN"/>
        </w:rPr>
        <w:t> was built to display daily missions, Experience Points (XP), and usage analytics.</w:t>
      </w:r>
    </w:p>
    <w:p w14:paraId="54791FE6" w14:textId="77777777" w:rsidR="00DE2DD6" w:rsidRPr="00DE2DD6" w:rsidRDefault="00DE2DD6" w:rsidP="00DE2DD6">
      <w:pPr>
        <w:numPr>
          <w:ilvl w:val="0"/>
          <w:numId w:val="14"/>
        </w:numPr>
        <w:spacing w:line="240" w:lineRule="auto"/>
        <w:jc w:val="both"/>
        <w:rPr>
          <w:rFonts w:ascii="Arial" w:hAnsi="Arial" w:cs="Arial"/>
          <w:sz w:val="20"/>
          <w:szCs w:val="20"/>
          <w:lang w:val="en-IN"/>
        </w:rPr>
      </w:pPr>
      <w:r w:rsidRPr="00DE2DD6">
        <w:rPr>
          <w:rFonts w:ascii="Arial" w:hAnsi="Arial" w:cs="Arial"/>
          <w:sz w:val="20"/>
          <w:szCs w:val="20"/>
          <w:lang w:val="en-IN"/>
        </w:rPr>
        <w:t>Asynchronous JavaScript (fetch API) was implemented to seamlessly connect the user interface to the Spring Boot backend, allowing farmers to chat with the AI and post marketplace listings without page reloads.</w:t>
      </w:r>
    </w:p>
    <w:p w14:paraId="45C991C5" w14:textId="77777777" w:rsidR="00DE2DD6" w:rsidRPr="00DE2DD6" w:rsidRDefault="00DE2DD6" w:rsidP="00DE2DD6">
      <w:pPr>
        <w:spacing w:line="240" w:lineRule="auto"/>
        <w:jc w:val="both"/>
        <w:rPr>
          <w:rFonts w:ascii="Arial" w:hAnsi="Arial" w:cs="Arial"/>
          <w:sz w:val="20"/>
          <w:szCs w:val="20"/>
          <w:lang w:val="en-IN"/>
        </w:rPr>
      </w:pPr>
      <w:r w:rsidRPr="00DE2DD6">
        <w:rPr>
          <w:rFonts w:ascii="Arial" w:hAnsi="Arial" w:cs="Arial"/>
          <w:b/>
          <w:bCs/>
          <w:sz w:val="20"/>
          <w:szCs w:val="20"/>
          <w:lang w:val="en-IN"/>
        </w:rPr>
        <w:lastRenderedPageBreak/>
        <w:t>5. System Integration &amp; Testing</w:t>
      </w:r>
      <w:r w:rsidRPr="00DE2DD6">
        <w:rPr>
          <w:rFonts w:ascii="Arial" w:hAnsi="Arial" w:cs="Arial"/>
          <w:sz w:val="20"/>
          <w:szCs w:val="20"/>
          <w:lang w:val="en-IN"/>
        </w:rPr>
        <w:t> Once both layers were developed, the frontend and backend were integrated.</w:t>
      </w:r>
    </w:p>
    <w:p w14:paraId="60EA1CE3" w14:textId="77777777" w:rsidR="00DE2DD6" w:rsidRPr="00DE2DD6" w:rsidRDefault="00DE2DD6" w:rsidP="00DE2DD6">
      <w:pPr>
        <w:numPr>
          <w:ilvl w:val="0"/>
          <w:numId w:val="15"/>
        </w:numPr>
        <w:spacing w:line="240" w:lineRule="auto"/>
        <w:jc w:val="both"/>
        <w:rPr>
          <w:rFonts w:ascii="Arial" w:hAnsi="Arial" w:cs="Arial"/>
          <w:sz w:val="20"/>
          <w:szCs w:val="20"/>
          <w:lang w:val="en-IN"/>
        </w:rPr>
      </w:pPr>
      <w:r w:rsidRPr="00DE2DD6">
        <w:rPr>
          <w:rFonts w:ascii="Arial" w:hAnsi="Arial" w:cs="Arial"/>
          <w:b/>
          <w:bCs/>
          <w:sz w:val="20"/>
          <w:szCs w:val="20"/>
          <w:lang w:val="en-IN"/>
        </w:rPr>
        <w:t>Functional Testing:</w:t>
      </w:r>
      <w:r w:rsidRPr="00DE2DD6">
        <w:rPr>
          <w:rFonts w:ascii="Arial" w:hAnsi="Arial" w:cs="Arial"/>
          <w:sz w:val="20"/>
          <w:szCs w:val="20"/>
          <w:lang w:val="en-IN"/>
        </w:rPr>
        <w:t> Each module (Crop Calendar, AI Chatbot, Marketplace) was manually tested to ensure data flowed correctly to and from MongoDB.</w:t>
      </w:r>
    </w:p>
    <w:p w14:paraId="10632701" w14:textId="77777777" w:rsidR="00DE2DD6" w:rsidRPr="00DE2DD6" w:rsidRDefault="00DE2DD6" w:rsidP="00DE2DD6">
      <w:pPr>
        <w:numPr>
          <w:ilvl w:val="0"/>
          <w:numId w:val="15"/>
        </w:numPr>
        <w:spacing w:line="240" w:lineRule="auto"/>
        <w:jc w:val="both"/>
        <w:rPr>
          <w:rFonts w:ascii="Arial" w:hAnsi="Arial" w:cs="Arial"/>
          <w:sz w:val="20"/>
          <w:szCs w:val="20"/>
          <w:lang w:val="en-IN"/>
        </w:rPr>
      </w:pPr>
      <w:r w:rsidRPr="00DE2DD6">
        <w:rPr>
          <w:rFonts w:ascii="Arial" w:hAnsi="Arial" w:cs="Arial"/>
          <w:b/>
          <w:bCs/>
          <w:sz w:val="20"/>
          <w:szCs w:val="20"/>
          <w:lang w:val="en-IN"/>
        </w:rPr>
        <w:t>Security Testing:</w:t>
      </w:r>
      <w:r w:rsidRPr="00DE2DD6">
        <w:rPr>
          <w:rFonts w:ascii="Arial" w:hAnsi="Arial" w:cs="Arial"/>
          <w:sz w:val="20"/>
          <w:szCs w:val="20"/>
          <w:lang w:val="en-IN"/>
        </w:rPr>
        <w:t> API endpoints were tested to ensure that users without valid JWTs were strictly blocked from accessing admin or private farmer data.</w:t>
      </w:r>
    </w:p>
    <w:p w14:paraId="46DC127A" w14:textId="77777777" w:rsidR="00DE2DD6" w:rsidRPr="00DE2DD6" w:rsidRDefault="00DE2DD6" w:rsidP="00DE2DD6">
      <w:pPr>
        <w:numPr>
          <w:ilvl w:val="0"/>
          <w:numId w:val="15"/>
        </w:numPr>
        <w:spacing w:line="240" w:lineRule="auto"/>
        <w:jc w:val="both"/>
        <w:rPr>
          <w:rFonts w:ascii="Arial" w:hAnsi="Arial" w:cs="Arial"/>
          <w:sz w:val="20"/>
          <w:szCs w:val="20"/>
          <w:lang w:val="en-IN"/>
        </w:rPr>
      </w:pPr>
      <w:r w:rsidRPr="00DE2DD6">
        <w:rPr>
          <w:rFonts w:ascii="Arial" w:hAnsi="Arial" w:cs="Arial"/>
          <w:b/>
          <w:bCs/>
          <w:sz w:val="20"/>
          <w:szCs w:val="20"/>
          <w:lang w:val="en-IN"/>
        </w:rPr>
        <w:t>Edge-Case Handling:</w:t>
      </w:r>
      <w:r w:rsidRPr="00DE2DD6">
        <w:rPr>
          <w:rFonts w:ascii="Arial" w:hAnsi="Arial" w:cs="Arial"/>
          <w:sz w:val="20"/>
          <w:szCs w:val="20"/>
          <w:lang w:val="en-IN"/>
        </w:rPr>
        <w:t> The AI chatbot was tested under simulated heavy loads to verify that the retry logic successfully caught API timeouts.</w:t>
      </w:r>
    </w:p>
    <w:p w14:paraId="03BDA63E" w14:textId="77777777" w:rsidR="00DE2DD6" w:rsidRPr="00DE2DD6" w:rsidRDefault="00DE2DD6" w:rsidP="00DE2DD6">
      <w:pPr>
        <w:spacing w:line="240" w:lineRule="auto"/>
        <w:jc w:val="both"/>
        <w:rPr>
          <w:rFonts w:ascii="Arial" w:hAnsi="Arial" w:cs="Arial"/>
          <w:sz w:val="20"/>
          <w:szCs w:val="20"/>
          <w:lang w:val="en-IN"/>
        </w:rPr>
      </w:pPr>
      <w:r w:rsidRPr="00DE2DD6">
        <w:rPr>
          <w:rFonts w:ascii="Arial" w:hAnsi="Arial" w:cs="Arial"/>
          <w:b/>
          <w:bCs/>
          <w:sz w:val="20"/>
          <w:szCs w:val="20"/>
          <w:lang w:val="en-IN"/>
        </w:rPr>
        <w:t>6. Final Review &amp; Documentation</w:t>
      </w:r>
      <w:r w:rsidRPr="00DE2DD6">
        <w:rPr>
          <w:rFonts w:ascii="Arial" w:hAnsi="Arial" w:cs="Arial"/>
          <w:sz w:val="20"/>
          <w:szCs w:val="20"/>
          <w:lang w:val="en-IN"/>
        </w:rPr>
        <w:t> The final phase of execution involved code refactoring, removing unused dependencies, and generating comprehensive documentation (including the README.md and Project_Report.html). Environment variables (such as database passwords and Gemini API keys) were securely abstracted from the source code to ensure the platform was production-ready and safe for demonstration</w:t>
      </w:r>
    </w:p>
    <w:p w14:paraId="2BABC693" w14:textId="5003DF7D" w:rsidR="00665CB7" w:rsidRDefault="00F91FA9">
      <w:pPr>
        <w:pStyle w:val="Heading1"/>
        <w:rPr>
          <w:rFonts w:ascii="Arial" w:hAnsi="Arial" w:cs="Arial"/>
          <w:sz w:val="20"/>
          <w:szCs w:val="20"/>
        </w:rPr>
      </w:pPr>
      <w:r>
        <w:rPr>
          <w:rFonts w:ascii="Arial" w:hAnsi="Arial" w:cs="Arial"/>
          <w:sz w:val="20"/>
          <w:szCs w:val="20"/>
        </w:rPr>
        <w:t>6</w:t>
      </w:r>
      <w:r w:rsidRPr="00F91FA9">
        <w:rPr>
          <w:rFonts w:ascii="Arial" w:hAnsi="Arial" w:cs="Arial"/>
          <w:sz w:val="20"/>
          <w:szCs w:val="20"/>
        </w:rPr>
        <w:t>. Snapshots / Screenshots</w:t>
      </w:r>
    </w:p>
    <w:p w14:paraId="4F8A8CC8" w14:textId="085DC376" w:rsidR="00494DDE" w:rsidRPr="00494DDE" w:rsidRDefault="00494DDE" w:rsidP="00494DDE">
      <w:pPr>
        <w:spacing w:after="0" w:line="240" w:lineRule="auto"/>
        <w:jc w:val="both"/>
        <w:rPr>
          <w:rFonts w:ascii="Arial" w:hAnsi="Arial" w:cs="Arial"/>
          <w:sz w:val="20"/>
          <w:szCs w:val="20"/>
          <w:lang w:val="en-IN"/>
        </w:rPr>
      </w:pPr>
      <w:r w:rsidRPr="00494DDE">
        <w:rPr>
          <w:rFonts w:ascii="Arial" w:hAnsi="Arial" w:cs="Arial"/>
          <w:sz w:val="20"/>
          <w:szCs w:val="20"/>
          <w:lang w:val="en-IN"/>
        </w:rPr>
        <w:t>To Run the Project  locally the commands are-</w:t>
      </w:r>
    </w:p>
    <w:p w14:paraId="3FCE4DDE" w14:textId="31E31452" w:rsidR="00494DDE" w:rsidRPr="00494DDE" w:rsidRDefault="00494DDE" w:rsidP="00494DDE">
      <w:pPr>
        <w:spacing w:after="0" w:line="240" w:lineRule="auto"/>
        <w:jc w:val="both"/>
        <w:rPr>
          <w:rFonts w:ascii="Arial" w:hAnsi="Arial" w:cs="Arial"/>
          <w:sz w:val="20"/>
          <w:szCs w:val="20"/>
          <w:lang w:val="en-IN"/>
        </w:rPr>
      </w:pPr>
      <w:r w:rsidRPr="00494DDE">
        <w:rPr>
          <w:rFonts w:ascii="Arial" w:hAnsi="Arial" w:cs="Arial"/>
          <w:sz w:val="20"/>
          <w:szCs w:val="20"/>
          <w:lang w:val="en-IN"/>
        </w:rPr>
        <w:t xml:space="preserve">$env:GEMINI_API_KEY="AQ.Ab8RN6LSoksqcgWZA-a6mgBIaT7Ou17mT7x0534OzNA2OjOA"; </w:t>
      </w:r>
    </w:p>
    <w:p w14:paraId="2E9DC2C8" w14:textId="77777777" w:rsidR="00494DDE" w:rsidRPr="00494DDE" w:rsidRDefault="00494DDE" w:rsidP="00494DDE">
      <w:pPr>
        <w:spacing w:after="0" w:line="240" w:lineRule="auto"/>
        <w:jc w:val="both"/>
        <w:rPr>
          <w:rFonts w:ascii="Arial" w:hAnsi="Arial" w:cs="Arial"/>
          <w:sz w:val="20"/>
          <w:szCs w:val="20"/>
          <w:lang w:val="en-IN"/>
        </w:rPr>
      </w:pPr>
      <w:r w:rsidRPr="00494DDE">
        <w:rPr>
          <w:rFonts w:ascii="Arial" w:hAnsi="Arial" w:cs="Arial"/>
          <w:sz w:val="20"/>
          <w:szCs w:val="20"/>
          <w:lang w:val="en-IN"/>
        </w:rPr>
        <w:t xml:space="preserve">$env:MONGO_PASSWORD="agrinfo27"; </w:t>
      </w:r>
    </w:p>
    <w:p w14:paraId="6B1A93F3" w14:textId="28E15ABC" w:rsidR="00494DDE" w:rsidRPr="00494DDE" w:rsidRDefault="00494DDE" w:rsidP="00494DDE">
      <w:pPr>
        <w:spacing w:after="0" w:line="240" w:lineRule="auto"/>
        <w:jc w:val="both"/>
        <w:rPr>
          <w:rFonts w:ascii="Arial" w:hAnsi="Arial" w:cs="Arial"/>
          <w:sz w:val="20"/>
          <w:szCs w:val="20"/>
          <w:lang w:val="en-IN"/>
        </w:rPr>
      </w:pPr>
      <w:r w:rsidRPr="00494DDE">
        <w:rPr>
          <w:rFonts w:ascii="Arial" w:hAnsi="Arial" w:cs="Arial"/>
          <w:sz w:val="20"/>
          <w:szCs w:val="20"/>
          <w:lang w:val="en-IN"/>
        </w:rPr>
        <w:t>mvn spring-boot:run</w:t>
      </w:r>
    </w:p>
    <w:p w14:paraId="0338229B" w14:textId="42B2C803" w:rsidR="00494DDE" w:rsidRPr="00AD4B3D" w:rsidRDefault="00724D99" w:rsidP="00494DDE">
      <w:pPr>
        <w:rPr>
          <w:rFonts w:ascii="Arial" w:hAnsi="Arial" w:cs="Arial"/>
          <w:b/>
          <w:bCs/>
          <w:sz w:val="20"/>
          <w:szCs w:val="20"/>
          <w:lang w:val="en-IN"/>
        </w:rPr>
      </w:pPr>
      <w:r w:rsidRPr="00AD4B3D">
        <w:rPr>
          <w:rFonts w:ascii="Arial" w:hAnsi="Arial" w:cs="Arial"/>
          <w:b/>
          <w:bCs/>
          <w:sz w:val="20"/>
          <w:szCs w:val="20"/>
        </w:rPr>
        <w:t>Snippet</w:t>
      </w:r>
      <w:r w:rsidRPr="00AD4B3D">
        <w:rPr>
          <w:rFonts w:ascii="Arial" w:hAnsi="Arial" w:cs="Arial"/>
          <w:b/>
          <w:bCs/>
          <w:sz w:val="20"/>
          <w:szCs w:val="20"/>
          <w:lang w:val="en-IN"/>
        </w:rPr>
        <w:t xml:space="preserve"> </w:t>
      </w:r>
      <w:r w:rsidR="00494DDE" w:rsidRPr="00AD4B3D">
        <w:rPr>
          <w:rFonts w:ascii="Arial" w:hAnsi="Arial" w:cs="Arial"/>
          <w:b/>
          <w:bCs/>
          <w:sz w:val="20"/>
          <w:szCs w:val="20"/>
          <w:lang w:val="en-IN"/>
        </w:rPr>
        <w:t>1 Architectural Design Snapshot</w:t>
      </w:r>
    </w:p>
    <w:p w14:paraId="647914FE" w14:textId="6CBDF95C" w:rsidR="00573116" w:rsidRDefault="00494DDE">
      <w:pPr>
        <w:rPr>
          <w:rFonts w:ascii="Arial" w:hAnsi="Arial" w:cs="Arial"/>
          <w:sz w:val="20"/>
          <w:szCs w:val="20"/>
        </w:rPr>
      </w:pPr>
      <w:r w:rsidRPr="00494DDE">
        <w:rPr>
          <w:rFonts w:ascii="Arial" w:hAnsi="Arial" w:cs="Arial"/>
          <w:noProof/>
          <w:sz w:val="20"/>
          <w:szCs w:val="20"/>
        </w:rPr>
        <w:drawing>
          <wp:inline distT="0" distB="0" distL="0" distR="0" wp14:anchorId="4F14284C" wp14:editId="616E6461">
            <wp:extent cx="5486400" cy="1343025"/>
            <wp:effectExtent l="0" t="0" r="0" b="9525"/>
            <wp:docPr id="182591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12451" name=""/>
                    <pic:cNvPicPr/>
                  </pic:nvPicPr>
                  <pic:blipFill>
                    <a:blip r:embed="rId8"/>
                    <a:stretch>
                      <a:fillRect/>
                    </a:stretch>
                  </pic:blipFill>
                  <pic:spPr>
                    <a:xfrm>
                      <a:off x="0" y="0"/>
                      <a:ext cx="5486400" cy="1343025"/>
                    </a:xfrm>
                    <a:prstGeom prst="rect">
                      <a:avLst/>
                    </a:prstGeom>
                  </pic:spPr>
                </pic:pic>
              </a:graphicData>
            </a:graphic>
          </wp:inline>
        </w:drawing>
      </w:r>
    </w:p>
    <w:p w14:paraId="7A965DAA" w14:textId="26B2B9F2" w:rsidR="00573116" w:rsidRPr="00AD4B3D" w:rsidRDefault="00EC614E" w:rsidP="00AD4B3D">
      <w:pPr>
        <w:jc w:val="both"/>
        <w:rPr>
          <w:rFonts w:ascii="Arial" w:hAnsi="Arial" w:cs="Arial"/>
          <w:b/>
          <w:bCs/>
          <w:sz w:val="20"/>
          <w:szCs w:val="20"/>
        </w:rPr>
      </w:pPr>
      <w:r w:rsidRPr="00AD4B3D">
        <w:rPr>
          <w:rFonts w:ascii="Arial" w:hAnsi="Arial" w:cs="Arial"/>
          <w:b/>
          <w:bCs/>
          <w:sz w:val="20"/>
          <w:szCs w:val="20"/>
        </w:rPr>
        <w:t xml:space="preserve">Snippet </w:t>
      </w:r>
      <w:r w:rsidR="00724D99">
        <w:rPr>
          <w:rFonts w:ascii="Arial" w:hAnsi="Arial" w:cs="Arial"/>
          <w:b/>
          <w:bCs/>
          <w:sz w:val="20"/>
          <w:szCs w:val="20"/>
        </w:rPr>
        <w:t>2</w:t>
      </w:r>
      <w:r w:rsidRPr="00AD4B3D">
        <w:rPr>
          <w:rFonts w:ascii="Arial" w:hAnsi="Arial" w:cs="Arial"/>
          <w:b/>
          <w:bCs/>
          <w:sz w:val="20"/>
          <w:szCs w:val="20"/>
        </w:rPr>
        <w:t xml:space="preserve"> Website landing page </w:t>
      </w:r>
    </w:p>
    <w:p w14:paraId="1E6ED223" w14:textId="0DD68286" w:rsidR="00EC614E" w:rsidRDefault="00EC614E">
      <w:pPr>
        <w:rPr>
          <w:rFonts w:ascii="Arial" w:hAnsi="Arial" w:cs="Arial"/>
          <w:sz w:val="20"/>
          <w:szCs w:val="20"/>
        </w:rPr>
      </w:pPr>
      <w:r>
        <w:rPr>
          <w:rFonts w:ascii="Arial" w:hAnsi="Arial" w:cs="Arial"/>
          <w:noProof/>
          <w:sz w:val="20"/>
          <w:szCs w:val="20"/>
        </w:rPr>
        <w:drawing>
          <wp:inline distT="0" distB="0" distL="0" distR="0" wp14:anchorId="795A0BAB" wp14:editId="5D16B377">
            <wp:extent cx="5485237" cy="2370667"/>
            <wp:effectExtent l="0" t="0" r="1270" b="0"/>
            <wp:docPr id="47017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74923" name="Picture 470174923"/>
                    <pic:cNvPicPr/>
                  </pic:nvPicPr>
                  <pic:blipFill>
                    <a:blip r:embed="rId9"/>
                    <a:stretch>
                      <a:fillRect/>
                    </a:stretch>
                  </pic:blipFill>
                  <pic:spPr>
                    <a:xfrm>
                      <a:off x="0" y="0"/>
                      <a:ext cx="5501662" cy="2377766"/>
                    </a:xfrm>
                    <a:prstGeom prst="rect">
                      <a:avLst/>
                    </a:prstGeom>
                  </pic:spPr>
                </pic:pic>
              </a:graphicData>
            </a:graphic>
          </wp:inline>
        </w:drawing>
      </w:r>
    </w:p>
    <w:p w14:paraId="3C11E923" w14:textId="4CC40D4B" w:rsidR="00EC614E" w:rsidRDefault="00EC614E">
      <w:pPr>
        <w:rPr>
          <w:rFonts w:ascii="Arial" w:hAnsi="Arial" w:cs="Arial"/>
          <w:sz w:val="20"/>
          <w:szCs w:val="20"/>
        </w:rPr>
      </w:pPr>
      <w:r w:rsidRPr="00EC614E">
        <w:rPr>
          <w:rFonts w:ascii="Arial" w:hAnsi="Arial" w:cs="Arial"/>
          <w:sz w:val="20"/>
          <w:szCs w:val="20"/>
        </w:rPr>
        <w:lastRenderedPageBreak/>
        <w:drawing>
          <wp:inline distT="0" distB="0" distL="0" distR="0" wp14:anchorId="183EC719" wp14:editId="0557649A">
            <wp:extent cx="5486400" cy="2409825"/>
            <wp:effectExtent l="0" t="0" r="0" b="9525"/>
            <wp:docPr id="182133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34179" name=""/>
                    <pic:cNvPicPr/>
                  </pic:nvPicPr>
                  <pic:blipFill>
                    <a:blip r:embed="rId10"/>
                    <a:stretch>
                      <a:fillRect/>
                    </a:stretch>
                  </pic:blipFill>
                  <pic:spPr>
                    <a:xfrm>
                      <a:off x="0" y="0"/>
                      <a:ext cx="5486400" cy="2409825"/>
                    </a:xfrm>
                    <a:prstGeom prst="rect">
                      <a:avLst/>
                    </a:prstGeom>
                  </pic:spPr>
                </pic:pic>
              </a:graphicData>
            </a:graphic>
          </wp:inline>
        </w:drawing>
      </w:r>
    </w:p>
    <w:p w14:paraId="1AF4FA71" w14:textId="4FD4C527" w:rsidR="00EC614E" w:rsidRDefault="00EC614E">
      <w:pPr>
        <w:rPr>
          <w:rFonts w:ascii="Arial" w:hAnsi="Arial" w:cs="Arial"/>
          <w:sz w:val="20"/>
          <w:szCs w:val="20"/>
        </w:rPr>
      </w:pPr>
      <w:r w:rsidRPr="00EC614E">
        <w:rPr>
          <w:rFonts w:ascii="Arial" w:hAnsi="Arial" w:cs="Arial"/>
          <w:sz w:val="20"/>
          <w:szCs w:val="20"/>
        </w:rPr>
        <w:drawing>
          <wp:inline distT="0" distB="0" distL="0" distR="0" wp14:anchorId="309C48A1" wp14:editId="628D0FD6">
            <wp:extent cx="5486400" cy="2489835"/>
            <wp:effectExtent l="0" t="0" r="0" b="5715"/>
            <wp:docPr id="100022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3681" name=""/>
                    <pic:cNvPicPr/>
                  </pic:nvPicPr>
                  <pic:blipFill>
                    <a:blip r:embed="rId11"/>
                    <a:stretch>
                      <a:fillRect/>
                    </a:stretch>
                  </pic:blipFill>
                  <pic:spPr>
                    <a:xfrm>
                      <a:off x="0" y="0"/>
                      <a:ext cx="5486400" cy="2489835"/>
                    </a:xfrm>
                    <a:prstGeom prst="rect">
                      <a:avLst/>
                    </a:prstGeom>
                  </pic:spPr>
                </pic:pic>
              </a:graphicData>
            </a:graphic>
          </wp:inline>
        </w:drawing>
      </w:r>
    </w:p>
    <w:p w14:paraId="62CE24EA" w14:textId="692E61F3" w:rsidR="00EC614E" w:rsidRPr="00AD4B3D" w:rsidRDefault="00EC614E" w:rsidP="00AD4B3D">
      <w:pPr>
        <w:jc w:val="both"/>
        <w:rPr>
          <w:rFonts w:ascii="Arial" w:hAnsi="Arial" w:cs="Arial"/>
          <w:b/>
          <w:bCs/>
          <w:sz w:val="20"/>
          <w:szCs w:val="20"/>
        </w:rPr>
      </w:pPr>
      <w:r w:rsidRPr="00AD4B3D">
        <w:rPr>
          <w:rFonts w:ascii="Arial" w:hAnsi="Arial" w:cs="Arial"/>
          <w:b/>
          <w:bCs/>
          <w:sz w:val="20"/>
          <w:szCs w:val="20"/>
        </w:rPr>
        <w:t xml:space="preserve">Snippet </w:t>
      </w:r>
      <w:r w:rsidR="00724D99">
        <w:rPr>
          <w:rFonts w:ascii="Arial" w:hAnsi="Arial" w:cs="Arial"/>
          <w:b/>
          <w:bCs/>
          <w:sz w:val="20"/>
          <w:szCs w:val="20"/>
        </w:rPr>
        <w:t>3</w:t>
      </w:r>
      <w:r w:rsidRPr="00AD4B3D">
        <w:rPr>
          <w:rFonts w:ascii="Arial" w:hAnsi="Arial" w:cs="Arial"/>
          <w:b/>
          <w:bCs/>
          <w:sz w:val="20"/>
          <w:szCs w:val="20"/>
        </w:rPr>
        <w:t xml:space="preserve"> </w:t>
      </w:r>
      <w:r w:rsidR="00415AAB" w:rsidRPr="00AD4B3D">
        <w:rPr>
          <w:rFonts w:ascii="Arial" w:hAnsi="Arial" w:cs="Arial"/>
          <w:b/>
          <w:bCs/>
          <w:sz w:val="20"/>
          <w:szCs w:val="20"/>
        </w:rPr>
        <w:t>Secure authentication interfaces featuring role-based login portals for both farmers and administrators</w:t>
      </w:r>
    </w:p>
    <w:p w14:paraId="6006F3CD" w14:textId="3128B104" w:rsidR="00EC614E" w:rsidRDefault="00EC614E">
      <w:pPr>
        <w:rPr>
          <w:rFonts w:ascii="Arial" w:hAnsi="Arial" w:cs="Arial"/>
          <w:sz w:val="20"/>
          <w:szCs w:val="20"/>
        </w:rPr>
      </w:pPr>
      <w:r w:rsidRPr="00EC614E">
        <w:rPr>
          <w:rFonts w:ascii="Arial" w:hAnsi="Arial" w:cs="Arial"/>
          <w:sz w:val="20"/>
          <w:szCs w:val="20"/>
        </w:rPr>
        <w:drawing>
          <wp:inline distT="0" distB="0" distL="0" distR="0" wp14:anchorId="011BB701" wp14:editId="10ECB479">
            <wp:extent cx="5486400" cy="2475230"/>
            <wp:effectExtent l="0" t="0" r="0" b="1270"/>
            <wp:docPr id="199276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67765" name=""/>
                    <pic:cNvPicPr/>
                  </pic:nvPicPr>
                  <pic:blipFill>
                    <a:blip r:embed="rId12"/>
                    <a:stretch>
                      <a:fillRect/>
                    </a:stretch>
                  </pic:blipFill>
                  <pic:spPr>
                    <a:xfrm>
                      <a:off x="0" y="0"/>
                      <a:ext cx="5486400" cy="2475230"/>
                    </a:xfrm>
                    <a:prstGeom prst="rect">
                      <a:avLst/>
                    </a:prstGeom>
                  </pic:spPr>
                </pic:pic>
              </a:graphicData>
            </a:graphic>
          </wp:inline>
        </w:drawing>
      </w:r>
    </w:p>
    <w:p w14:paraId="6465709A" w14:textId="66CBA5E6" w:rsidR="00EC614E" w:rsidRDefault="00EC614E">
      <w:pPr>
        <w:rPr>
          <w:rFonts w:ascii="Arial" w:hAnsi="Arial" w:cs="Arial"/>
          <w:sz w:val="20"/>
          <w:szCs w:val="20"/>
        </w:rPr>
      </w:pPr>
      <w:r w:rsidRPr="00EC614E">
        <w:rPr>
          <w:rFonts w:ascii="Arial" w:hAnsi="Arial" w:cs="Arial"/>
          <w:sz w:val="20"/>
          <w:szCs w:val="20"/>
        </w:rPr>
        <w:lastRenderedPageBreak/>
        <w:drawing>
          <wp:inline distT="0" distB="0" distL="0" distR="0" wp14:anchorId="2DA84DC9" wp14:editId="75415249">
            <wp:extent cx="5486400" cy="2480945"/>
            <wp:effectExtent l="0" t="0" r="0" b="0"/>
            <wp:docPr id="82667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76205" name=""/>
                    <pic:cNvPicPr/>
                  </pic:nvPicPr>
                  <pic:blipFill>
                    <a:blip r:embed="rId13"/>
                    <a:stretch>
                      <a:fillRect/>
                    </a:stretch>
                  </pic:blipFill>
                  <pic:spPr>
                    <a:xfrm>
                      <a:off x="0" y="0"/>
                      <a:ext cx="5486400" cy="2480945"/>
                    </a:xfrm>
                    <a:prstGeom prst="rect">
                      <a:avLst/>
                    </a:prstGeom>
                  </pic:spPr>
                </pic:pic>
              </a:graphicData>
            </a:graphic>
          </wp:inline>
        </w:drawing>
      </w:r>
    </w:p>
    <w:p w14:paraId="760984B6" w14:textId="63EDC552" w:rsidR="00EC614E" w:rsidRDefault="00EC614E">
      <w:pPr>
        <w:rPr>
          <w:rFonts w:ascii="Arial" w:hAnsi="Arial" w:cs="Arial"/>
          <w:sz w:val="20"/>
          <w:szCs w:val="20"/>
        </w:rPr>
      </w:pPr>
      <w:r w:rsidRPr="00EC614E">
        <w:rPr>
          <w:rFonts w:ascii="Arial" w:hAnsi="Arial" w:cs="Arial"/>
          <w:sz w:val="20"/>
          <w:szCs w:val="20"/>
        </w:rPr>
        <w:drawing>
          <wp:inline distT="0" distB="0" distL="0" distR="0" wp14:anchorId="33B7BCB9" wp14:editId="58A6B256">
            <wp:extent cx="5486400" cy="2452370"/>
            <wp:effectExtent l="0" t="0" r="0" b="5080"/>
            <wp:docPr id="147103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32648" name=""/>
                    <pic:cNvPicPr/>
                  </pic:nvPicPr>
                  <pic:blipFill>
                    <a:blip r:embed="rId14"/>
                    <a:stretch>
                      <a:fillRect/>
                    </a:stretch>
                  </pic:blipFill>
                  <pic:spPr>
                    <a:xfrm>
                      <a:off x="0" y="0"/>
                      <a:ext cx="5486400" cy="2452370"/>
                    </a:xfrm>
                    <a:prstGeom prst="rect">
                      <a:avLst/>
                    </a:prstGeom>
                  </pic:spPr>
                </pic:pic>
              </a:graphicData>
            </a:graphic>
          </wp:inline>
        </w:drawing>
      </w:r>
    </w:p>
    <w:p w14:paraId="5FDB9081" w14:textId="6693B6C8" w:rsidR="00921684" w:rsidRDefault="00921684">
      <w:pPr>
        <w:rPr>
          <w:rFonts w:ascii="Arial" w:hAnsi="Arial" w:cs="Arial"/>
          <w:sz w:val="20"/>
          <w:szCs w:val="20"/>
        </w:rPr>
      </w:pPr>
      <w:r w:rsidRPr="00921684">
        <w:rPr>
          <w:rFonts w:ascii="Arial" w:hAnsi="Arial" w:cs="Arial"/>
          <w:sz w:val="20"/>
          <w:szCs w:val="20"/>
        </w:rPr>
        <w:drawing>
          <wp:inline distT="0" distB="0" distL="0" distR="0" wp14:anchorId="4BD80061" wp14:editId="52E446D2">
            <wp:extent cx="5486400" cy="2480945"/>
            <wp:effectExtent l="0" t="0" r="0" b="0"/>
            <wp:docPr id="144496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64275" name=""/>
                    <pic:cNvPicPr/>
                  </pic:nvPicPr>
                  <pic:blipFill>
                    <a:blip r:embed="rId15"/>
                    <a:stretch>
                      <a:fillRect/>
                    </a:stretch>
                  </pic:blipFill>
                  <pic:spPr>
                    <a:xfrm>
                      <a:off x="0" y="0"/>
                      <a:ext cx="5486400" cy="2480945"/>
                    </a:xfrm>
                    <a:prstGeom prst="rect">
                      <a:avLst/>
                    </a:prstGeom>
                  </pic:spPr>
                </pic:pic>
              </a:graphicData>
            </a:graphic>
          </wp:inline>
        </w:drawing>
      </w:r>
    </w:p>
    <w:p w14:paraId="55B113E7" w14:textId="02887A5C" w:rsidR="00573116" w:rsidRDefault="00EC614E" w:rsidP="00AD4B3D">
      <w:pPr>
        <w:jc w:val="both"/>
        <w:rPr>
          <w:rFonts w:ascii="Arial" w:hAnsi="Arial" w:cs="Arial"/>
          <w:b/>
          <w:bCs/>
          <w:sz w:val="20"/>
          <w:szCs w:val="20"/>
        </w:rPr>
      </w:pPr>
      <w:r w:rsidRPr="00494DDE">
        <w:rPr>
          <w:rFonts w:ascii="Arial" w:hAnsi="Arial" w:cs="Arial"/>
          <w:b/>
          <w:bCs/>
          <w:sz w:val="20"/>
          <w:szCs w:val="20"/>
        </w:rPr>
        <w:t xml:space="preserve">Snippet </w:t>
      </w:r>
      <w:r w:rsidR="00724D99">
        <w:rPr>
          <w:rFonts w:ascii="Arial" w:hAnsi="Arial" w:cs="Arial"/>
          <w:b/>
          <w:bCs/>
          <w:sz w:val="20"/>
          <w:szCs w:val="20"/>
        </w:rPr>
        <w:t>4</w:t>
      </w:r>
      <w:r w:rsidR="00AD4B3D">
        <w:rPr>
          <w:rFonts w:ascii="Arial" w:hAnsi="Arial" w:cs="Arial"/>
          <w:b/>
          <w:bCs/>
          <w:sz w:val="20"/>
          <w:szCs w:val="20"/>
        </w:rPr>
        <w:t xml:space="preserve"> </w:t>
      </w:r>
      <w:r w:rsidR="00AD4B3D" w:rsidRPr="00AD4B3D">
        <w:rPr>
          <w:rFonts w:ascii="Arial" w:hAnsi="Arial" w:cs="Arial"/>
          <w:b/>
          <w:bCs/>
          <w:sz w:val="20"/>
          <w:szCs w:val="20"/>
        </w:rPr>
        <w:t>A highly interactive user dashboard designed to drive farmer engagement through gamification, achievements, and regional leaderboards</w:t>
      </w:r>
    </w:p>
    <w:p w14:paraId="3A51656C" w14:textId="355293EB" w:rsidR="00573116" w:rsidRDefault="00AD4B3D">
      <w:pPr>
        <w:rPr>
          <w:rFonts w:ascii="Arial" w:hAnsi="Arial" w:cs="Arial"/>
          <w:sz w:val="20"/>
          <w:szCs w:val="20"/>
        </w:rPr>
      </w:pPr>
      <w:r w:rsidRPr="00AD4B3D">
        <w:rPr>
          <w:rFonts w:ascii="Arial" w:hAnsi="Arial" w:cs="Arial"/>
          <w:sz w:val="20"/>
          <w:szCs w:val="20"/>
        </w:rPr>
        <w:lastRenderedPageBreak/>
        <w:drawing>
          <wp:inline distT="0" distB="0" distL="0" distR="0" wp14:anchorId="584BE8A0" wp14:editId="55BD6B14">
            <wp:extent cx="5484495" cy="2286000"/>
            <wp:effectExtent l="0" t="0" r="1905" b="0"/>
            <wp:docPr id="86620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08579" name=""/>
                    <pic:cNvPicPr/>
                  </pic:nvPicPr>
                  <pic:blipFill>
                    <a:blip r:embed="rId16"/>
                    <a:stretch>
                      <a:fillRect/>
                    </a:stretch>
                  </pic:blipFill>
                  <pic:spPr>
                    <a:xfrm>
                      <a:off x="0" y="0"/>
                      <a:ext cx="5497351" cy="2291359"/>
                    </a:xfrm>
                    <a:prstGeom prst="rect">
                      <a:avLst/>
                    </a:prstGeom>
                  </pic:spPr>
                </pic:pic>
              </a:graphicData>
            </a:graphic>
          </wp:inline>
        </w:drawing>
      </w:r>
      <w:r w:rsidRPr="00AD4B3D">
        <w:rPr>
          <w:rFonts w:ascii="Arial" w:hAnsi="Arial" w:cs="Arial"/>
          <w:sz w:val="20"/>
          <w:szCs w:val="20"/>
        </w:rPr>
        <w:drawing>
          <wp:inline distT="0" distB="0" distL="0" distR="0" wp14:anchorId="3500637B" wp14:editId="6DB5E099">
            <wp:extent cx="5486400" cy="2489835"/>
            <wp:effectExtent l="0" t="0" r="0" b="5715"/>
            <wp:docPr id="107554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46339" name=""/>
                    <pic:cNvPicPr/>
                  </pic:nvPicPr>
                  <pic:blipFill>
                    <a:blip r:embed="rId17"/>
                    <a:stretch>
                      <a:fillRect/>
                    </a:stretch>
                  </pic:blipFill>
                  <pic:spPr>
                    <a:xfrm>
                      <a:off x="0" y="0"/>
                      <a:ext cx="5486400" cy="2489835"/>
                    </a:xfrm>
                    <a:prstGeom prst="rect">
                      <a:avLst/>
                    </a:prstGeom>
                  </pic:spPr>
                </pic:pic>
              </a:graphicData>
            </a:graphic>
          </wp:inline>
        </w:drawing>
      </w:r>
    </w:p>
    <w:p w14:paraId="7D6E9EF9" w14:textId="25BBBFBB" w:rsidR="00573116" w:rsidRDefault="00AD4B3D">
      <w:pPr>
        <w:rPr>
          <w:rFonts w:ascii="Arial" w:hAnsi="Arial" w:cs="Arial"/>
          <w:sz w:val="20"/>
          <w:szCs w:val="20"/>
        </w:rPr>
      </w:pPr>
      <w:r w:rsidRPr="00AD4B3D">
        <w:rPr>
          <w:rFonts w:ascii="Arial" w:hAnsi="Arial" w:cs="Arial"/>
          <w:sz w:val="20"/>
          <w:szCs w:val="20"/>
        </w:rPr>
        <w:drawing>
          <wp:inline distT="0" distB="0" distL="0" distR="0" wp14:anchorId="2EB7233B" wp14:editId="23E1B7A9">
            <wp:extent cx="5486265" cy="2389909"/>
            <wp:effectExtent l="0" t="0" r="635" b="0"/>
            <wp:docPr id="180745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58071" name=""/>
                    <pic:cNvPicPr/>
                  </pic:nvPicPr>
                  <pic:blipFill>
                    <a:blip r:embed="rId18"/>
                    <a:stretch>
                      <a:fillRect/>
                    </a:stretch>
                  </pic:blipFill>
                  <pic:spPr>
                    <a:xfrm>
                      <a:off x="0" y="0"/>
                      <a:ext cx="5494847" cy="2393648"/>
                    </a:xfrm>
                    <a:prstGeom prst="rect">
                      <a:avLst/>
                    </a:prstGeom>
                  </pic:spPr>
                </pic:pic>
              </a:graphicData>
            </a:graphic>
          </wp:inline>
        </w:drawing>
      </w:r>
    </w:p>
    <w:p w14:paraId="155BEC67" w14:textId="2A05417C" w:rsidR="00AD4B3D" w:rsidRDefault="00AD4B3D" w:rsidP="00AD4B3D">
      <w:pPr>
        <w:jc w:val="both"/>
        <w:rPr>
          <w:rFonts w:ascii="Arial" w:hAnsi="Arial" w:cs="Arial"/>
          <w:b/>
          <w:bCs/>
          <w:sz w:val="20"/>
          <w:szCs w:val="20"/>
        </w:rPr>
      </w:pPr>
      <w:r w:rsidRPr="00494DDE">
        <w:rPr>
          <w:rFonts w:ascii="Arial" w:hAnsi="Arial" w:cs="Arial"/>
          <w:b/>
          <w:bCs/>
          <w:sz w:val="20"/>
          <w:szCs w:val="20"/>
        </w:rPr>
        <w:t xml:space="preserve">Snippet </w:t>
      </w:r>
      <w:r w:rsidR="00724D99">
        <w:rPr>
          <w:rFonts w:ascii="Arial" w:hAnsi="Arial" w:cs="Arial"/>
          <w:b/>
          <w:bCs/>
          <w:sz w:val="20"/>
          <w:szCs w:val="20"/>
        </w:rPr>
        <w:t>5</w:t>
      </w:r>
      <w:r>
        <w:rPr>
          <w:rFonts w:ascii="Arial" w:hAnsi="Arial" w:cs="Arial"/>
          <w:b/>
          <w:bCs/>
          <w:sz w:val="20"/>
          <w:szCs w:val="20"/>
        </w:rPr>
        <w:t xml:space="preserve"> </w:t>
      </w:r>
      <w:r w:rsidRPr="00AD4B3D">
        <w:rPr>
          <w:rFonts w:ascii="Arial" w:hAnsi="Arial" w:cs="Arial"/>
          <w:b/>
          <w:bCs/>
          <w:sz w:val="20"/>
          <w:szCs w:val="20"/>
        </w:rPr>
        <w:t>Integrated AI capabilities and analytics, featuring a real-time Generative AI chat, computer-vision pest detection, advisory history logging, and farm analytics</w:t>
      </w:r>
    </w:p>
    <w:p w14:paraId="33E16345" w14:textId="2CAA2799" w:rsidR="00AD4B3D" w:rsidRDefault="00AD4B3D">
      <w:pPr>
        <w:rPr>
          <w:rFonts w:ascii="Arial" w:hAnsi="Arial" w:cs="Arial"/>
          <w:sz w:val="20"/>
          <w:szCs w:val="20"/>
        </w:rPr>
      </w:pPr>
      <w:r w:rsidRPr="00AD4B3D">
        <w:rPr>
          <w:rFonts w:ascii="Arial" w:hAnsi="Arial" w:cs="Arial"/>
          <w:sz w:val="20"/>
          <w:szCs w:val="20"/>
        </w:rPr>
        <w:lastRenderedPageBreak/>
        <w:drawing>
          <wp:inline distT="0" distB="0" distL="0" distR="0" wp14:anchorId="16BDD7AD" wp14:editId="792949B6">
            <wp:extent cx="5486400" cy="2013857"/>
            <wp:effectExtent l="0" t="0" r="0" b="5715"/>
            <wp:docPr id="43649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93232" name=""/>
                    <pic:cNvPicPr/>
                  </pic:nvPicPr>
                  <pic:blipFill>
                    <a:blip r:embed="rId19"/>
                    <a:stretch>
                      <a:fillRect/>
                    </a:stretch>
                  </pic:blipFill>
                  <pic:spPr>
                    <a:xfrm>
                      <a:off x="0" y="0"/>
                      <a:ext cx="5490479" cy="2015354"/>
                    </a:xfrm>
                    <a:prstGeom prst="rect">
                      <a:avLst/>
                    </a:prstGeom>
                  </pic:spPr>
                </pic:pic>
              </a:graphicData>
            </a:graphic>
          </wp:inline>
        </w:drawing>
      </w:r>
    </w:p>
    <w:p w14:paraId="79EE2B70" w14:textId="16F5FCBB" w:rsidR="00573116" w:rsidRDefault="00AD4B3D">
      <w:pPr>
        <w:rPr>
          <w:rFonts w:ascii="Arial" w:hAnsi="Arial" w:cs="Arial"/>
          <w:sz w:val="20"/>
          <w:szCs w:val="20"/>
        </w:rPr>
      </w:pPr>
      <w:r w:rsidRPr="00AD4B3D">
        <w:rPr>
          <w:rFonts w:ascii="Arial" w:hAnsi="Arial" w:cs="Arial"/>
          <w:sz w:val="20"/>
          <w:szCs w:val="20"/>
        </w:rPr>
        <w:drawing>
          <wp:inline distT="0" distB="0" distL="0" distR="0" wp14:anchorId="75ED5F68" wp14:editId="4B126E61">
            <wp:extent cx="5486400" cy="2209800"/>
            <wp:effectExtent l="0" t="0" r="0" b="0"/>
            <wp:docPr id="209863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33715" name=""/>
                    <pic:cNvPicPr/>
                  </pic:nvPicPr>
                  <pic:blipFill>
                    <a:blip r:embed="rId20"/>
                    <a:stretch>
                      <a:fillRect/>
                    </a:stretch>
                  </pic:blipFill>
                  <pic:spPr>
                    <a:xfrm>
                      <a:off x="0" y="0"/>
                      <a:ext cx="5491895" cy="2212013"/>
                    </a:xfrm>
                    <a:prstGeom prst="rect">
                      <a:avLst/>
                    </a:prstGeom>
                  </pic:spPr>
                </pic:pic>
              </a:graphicData>
            </a:graphic>
          </wp:inline>
        </w:drawing>
      </w:r>
    </w:p>
    <w:p w14:paraId="6C89CA8B" w14:textId="007EBF21" w:rsidR="00AD4B3D" w:rsidRDefault="00AD4B3D">
      <w:pPr>
        <w:rPr>
          <w:rFonts w:ascii="Arial" w:hAnsi="Arial" w:cs="Arial"/>
          <w:sz w:val="20"/>
          <w:szCs w:val="20"/>
        </w:rPr>
      </w:pPr>
      <w:r w:rsidRPr="00AD4B3D">
        <w:rPr>
          <w:rFonts w:ascii="Arial" w:hAnsi="Arial" w:cs="Arial"/>
          <w:sz w:val="20"/>
          <w:szCs w:val="20"/>
        </w:rPr>
        <w:drawing>
          <wp:inline distT="0" distB="0" distL="0" distR="0" wp14:anchorId="1977053F" wp14:editId="65131521">
            <wp:extent cx="5486400" cy="1206500"/>
            <wp:effectExtent l="0" t="0" r="0" b="0"/>
            <wp:docPr id="91763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30391" name=""/>
                    <pic:cNvPicPr/>
                  </pic:nvPicPr>
                  <pic:blipFill>
                    <a:blip r:embed="rId21"/>
                    <a:stretch>
                      <a:fillRect/>
                    </a:stretch>
                  </pic:blipFill>
                  <pic:spPr>
                    <a:xfrm>
                      <a:off x="0" y="0"/>
                      <a:ext cx="5486400" cy="1206500"/>
                    </a:xfrm>
                    <a:prstGeom prst="rect">
                      <a:avLst/>
                    </a:prstGeom>
                  </pic:spPr>
                </pic:pic>
              </a:graphicData>
            </a:graphic>
          </wp:inline>
        </w:drawing>
      </w:r>
    </w:p>
    <w:p w14:paraId="7259F6B8" w14:textId="14496E7F" w:rsidR="00AD4B3D" w:rsidRDefault="00AD4B3D">
      <w:pPr>
        <w:rPr>
          <w:rFonts w:ascii="Arial" w:hAnsi="Arial" w:cs="Arial"/>
          <w:sz w:val="20"/>
          <w:szCs w:val="20"/>
        </w:rPr>
      </w:pPr>
      <w:r w:rsidRPr="00AD4B3D">
        <w:rPr>
          <w:rFonts w:ascii="Arial" w:hAnsi="Arial" w:cs="Arial"/>
          <w:sz w:val="20"/>
          <w:szCs w:val="20"/>
        </w:rPr>
        <w:drawing>
          <wp:inline distT="0" distB="0" distL="0" distR="0" wp14:anchorId="6020C58B" wp14:editId="33432141">
            <wp:extent cx="5486400" cy="1780540"/>
            <wp:effectExtent l="0" t="0" r="0" b="0"/>
            <wp:docPr id="4187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4232" name=""/>
                    <pic:cNvPicPr/>
                  </pic:nvPicPr>
                  <pic:blipFill>
                    <a:blip r:embed="rId22"/>
                    <a:stretch>
                      <a:fillRect/>
                    </a:stretch>
                  </pic:blipFill>
                  <pic:spPr>
                    <a:xfrm>
                      <a:off x="0" y="0"/>
                      <a:ext cx="5486400" cy="1780540"/>
                    </a:xfrm>
                    <a:prstGeom prst="rect">
                      <a:avLst/>
                    </a:prstGeom>
                  </pic:spPr>
                </pic:pic>
              </a:graphicData>
            </a:graphic>
          </wp:inline>
        </w:drawing>
      </w:r>
    </w:p>
    <w:p w14:paraId="07052981" w14:textId="5A4CF4E4" w:rsidR="00AD4B3D" w:rsidRDefault="00AD4B3D">
      <w:pPr>
        <w:rPr>
          <w:rFonts w:ascii="Arial" w:hAnsi="Arial" w:cs="Arial"/>
          <w:sz w:val="20"/>
          <w:szCs w:val="20"/>
        </w:rPr>
      </w:pPr>
      <w:r w:rsidRPr="00AD4B3D">
        <w:rPr>
          <w:rFonts w:ascii="Arial" w:hAnsi="Arial" w:cs="Arial"/>
          <w:sz w:val="20"/>
          <w:szCs w:val="20"/>
        </w:rPr>
        <w:lastRenderedPageBreak/>
        <w:drawing>
          <wp:inline distT="0" distB="0" distL="0" distR="0" wp14:anchorId="555BC750" wp14:editId="54E0CF3F">
            <wp:extent cx="5486400" cy="1943100"/>
            <wp:effectExtent l="0" t="0" r="0" b="0"/>
            <wp:docPr id="68438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88159" name=""/>
                    <pic:cNvPicPr/>
                  </pic:nvPicPr>
                  <pic:blipFill>
                    <a:blip r:embed="rId23"/>
                    <a:stretch>
                      <a:fillRect/>
                    </a:stretch>
                  </pic:blipFill>
                  <pic:spPr>
                    <a:xfrm>
                      <a:off x="0" y="0"/>
                      <a:ext cx="5486400" cy="1943100"/>
                    </a:xfrm>
                    <a:prstGeom prst="rect">
                      <a:avLst/>
                    </a:prstGeom>
                  </pic:spPr>
                </pic:pic>
              </a:graphicData>
            </a:graphic>
          </wp:inline>
        </w:drawing>
      </w:r>
    </w:p>
    <w:p w14:paraId="0299A6B7" w14:textId="7D5B7D06" w:rsidR="00AD4B3D" w:rsidRPr="00921684" w:rsidRDefault="00921684" w:rsidP="00921684">
      <w:pPr>
        <w:jc w:val="both"/>
        <w:rPr>
          <w:rFonts w:ascii="Arial" w:hAnsi="Arial" w:cs="Arial"/>
          <w:b/>
          <w:bCs/>
          <w:sz w:val="20"/>
          <w:szCs w:val="20"/>
        </w:rPr>
      </w:pPr>
      <w:r w:rsidRPr="00921684">
        <w:rPr>
          <w:rFonts w:ascii="Arial" w:hAnsi="Arial" w:cs="Arial"/>
          <w:b/>
          <w:bCs/>
          <w:sz w:val="20"/>
          <w:szCs w:val="20"/>
        </w:rPr>
        <w:t xml:space="preserve">Snippet </w:t>
      </w:r>
      <w:r>
        <w:rPr>
          <w:rFonts w:ascii="Arial" w:hAnsi="Arial" w:cs="Arial"/>
          <w:b/>
          <w:bCs/>
          <w:sz w:val="20"/>
          <w:szCs w:val="20"/>
        </w:rPr>
        <w:t xml:space="preserve"> </w:t>
      </w:r>
      <w:r w:rsidR="00724D99">
        <w:rPr>
          <w:rFonts w:ascii="Arial" w:hAnsi="Arial" w:cs="Arial"/>
          <w:b/>
          <w:bCs/>
          <w:sz w:val="20"/>
          <w:szCs w:val="20"/>
        </w:rPr>
        <w:t>6</w:t>
      </w:r>
      <w:r>
        <w:rPr>
          <w:rFonts w:ascii="Arial" w:hAnsi="Arial" w:cs="Arial"/>
          <w:b/>
          <w:bCs/>
          <w:sz w:val="20"/>
          <w:szCs w:val="20"/>
        </w:rPr>
        <w:t xml:space="preserve"> </w:t>
      </w:r>
      <w:r w:rsidRPr="00921684">
        <w:rPr>
          <w:rFonts w:ascii="Arial" w:hAnsi="Arial" w:cs="Arial"/>
          <w:b/>
          <w:bCs/>
          <w:sz w:val="20"/>
          <w:szCs w:val="20"/>
        </w:rPr>
        <w:t>Direct market integration and visual crop planning modules, designed to optimize farmer profitability and harvest scheduling</w:t>
      </w:r>
    </w:p>
    <w:p w14:paraId="02B42469" w14:textId="4A2DD627" w:rsidR="00921684" w:rsidRDefault="00921684">
      <w:pPr>
        <w:rPr>
          <w:rFonts w:ascii="Arial" w:hAnsi="Arial" w:cs="Arial"/>
          <w:sz w:val="20"/>
          <w:szCs w:val="20"/>
        </w:rPr>
      </w:pPr>
      <w:r w:rsidRPr="00921684">
        <w:rPr>
          <w:rFonts w:ascii="Arial" w:hAnsi="Arial" w:cs="Arial"/>
          <w:sz w:val="20"/>
          <w:szCs w:val="20"/>
        </w:rPr>
        <w:drawing>
          <wp:inline distT="0" distB="0" distL="0" distR="0" wp14:anchorId="5B7D7CF8" wp14:editId="7998C2CF">
            <wp:extent cx="5486400" cy="2324100"/>
            <wp:effectExtent l="0" t="0" r="0" b="0"/>
            <wp:docPr id="202279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99766" name=""/>
                    <pic:cNvPicPr/>
                  </pic:nvPicPr>
                  <pic:blipFill>
                    <a:blip r:embed="rId24"/>
                    <a:stretch>
                      <a:fillRect/>
                    </a:stretch>
                  </pic:blipFill>
                  <pic:spPr>
                    <a:xfrm>
                      <a:off x="0" y="0"/>
                      <a:ext cx="5486400" cy="2324100"/>
                    </a:xfrm>
                    <a:prstGeom prst="rect">
                      <a:avLst/>
                    </a:prstGeom>
                  </pic:spPr>
                </pic:pic>
              </a:graphicData>
            </a:graphic>
          </wp:inline>
        </w:drawing>
      </w:r>
    </w:p>
    <w:p w14:paraId="44A4E68E" w14:textId="53478631" w:rsidR="00921684" w:rsidRDefault="00921684">
      <w:pPr>
        <w:rPr>
          <w:rFonts w:ascii="Arial" w:hAnsi="Arial" w:cs="Arial"/>
          <w:sz w:val="20"/>
          <w:szCs w:val="20"/>
        </w:rPr>
      </w:pPr>
      <w:r w:rsidRPr="00921684">
        <w:rPr>
          <w:rFonts w:ascii="Arial" w:hAnsi="Arial" w:cs="Arial"/>
          <w:sz w:val="20"/>
          <w:szCs w:val="20"/>
        </w:rPr>
        <w:drawing>
          <wp:inline distT="0" distB="0" distL="0" distR="0" wp14:anchorId="79F3D539" wp14:editId="4F42FB3C">
            <wp:extent cx="5486400" cy="2190750"/>
            <wp:effectExtent l="0" t="0" r="0" b="0"/>
            <wp:docPr id="155588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84759" name=""/>
                    <pic:cNvPicPr/>
                  </pic:nvPicPr>
                  <pic:blipFill>
                    <a:blip r:embed="rId25"/>
                    <a:stretch>
                      <a:fillRect/>
                    </a:stretch>
                  </pic:blipFill>
                  <pic:spPr>
                    <a:xfrm>
                      <a:off x="0" y="0"/>
                      <a:ext cx="5486400" cy="2190750"/>
                    </a:xfrm>
                    <a:prstGeom prst="rect">
                      <a:avLst/>
                    </a:prstGeom>
                  </pic:spPr>
                </pic:pic>
              </a:graphicData>
            </a:graphic>
          </wp:inline>
        </w:drawing>
      </w:r>
    </w:p>
    <w:p w14:paraId="480D0E22" w14:textId="77777777" w:rsidR="00AD4B3D" w:rsidRDefault="00AD4B3D">
      <w:pPr>
        <w:rPr>
          <w:rFonts w:ascii="Arial" w:hAnsi="Arial" w:cs="Arial"/>
          <w:sz w:val="20"/>
          <w:szCs w:val="20"/>
        </w:rPr>
      </w:pPr>
    </w:p>
    <w:p w14:paraId="4154BA65" w14:textId="7A705CD7" w:rsidR="00AD4B3D" w:rsidRDefault="00AD4B3D">
      <w:pPr>
        <w:rPr>
          <w:rFonts w:ascii="Arial" w:hAnsi="Arial" w:cs="Arial"/>
          <w:sz w:val="20"/>
          <w:szCs w:val="20"/>
        </w:rPr>
      </w:pPr>
    </w:p>
    <w:p w14:paraId="790C88BC" w14:textId="316C4532" w:rsidR="00AD4B3D" w:rsidRDefault="00921684">
      <w:pPr>
        <w:rPr>
          <w:rFonts w:ascii="Arial" w:hAnsi="Arial" w:cs="Arial"/>
          <w:sz w:val="20"/>
          <w:szCs w:val="20"/>
        </w:rPr>
      </w:pPr>
      <w:r w:rsidRPr="00921684">
        <w:rPr>
          <w:rFonts w:ascii="Arial" w:hAnsi="Arial" w:cs="Arial"/>
          <w:sz w:val="20"/>
          <w:szCs w:val="20"/>
        </w:rPr>
        <w:lastRenderedPageBreak/>
        <w:drawing>
          <wp:inline distT="0" distB="0" distL="0" distR="0" wp14:anchorId="4F60316E" wp14:editId="06E4ADB4">
            <wp:extent cx="2928938" cy="2438400"/>
            <wp:effectExtent l="0" t="0" r="5080" b="0"/>
            <wp:docPr id="1718104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04683" name=""/>
                    <pic:cNvPicPr/>
                  </pic:nvPicPr>
                  <pic:blipFill rotWithShape="1">
                    <a:blip r:embed="rId26"/>
                    <a:srcRect l="29479" t="6118" r="27304"/>
                    <a:stretch>
                      <a:fillRect/>
                    </a:stretch>
                  </pic:blipFill>
                  <pic:spPr bwMode="auto">
                    <a:xfrm>
                      <a:off x="0" y="0"/>
                      <a:ext cx="2935229" cy="2443637"/>
                    </a:xfrm>
                    <a:prstGeom prst="rect">
                      <a:avLst/>
                    </a:prstGeom>
                    <a:ln>
                      <a:noFill/>
                    </a:ln>
                    <a:extLst>
                      <a:ext uri="{53640926-AAD7-44D8-BBD7-CCE9431645EC}">
                        <a14:shadowObscured xmlns:a14="http://schemas.microsoft.com/office/drawing/2010/main"/>
                      </a:ext>
                    </a:extLst>
                  </pic:spPr>
                </pic:pic>
              </a:graphicData>
            </a:graphic>
          </wp:inline>
        </w:drawing>
      </w:r>
      <w:r w:rsidR="0047421B" w:rsidRPr="00921684">
        <w:rPr>
          <w:rFonts w:ascii="Arial" w:hAnsi="Arial" w:cs="Arial"/>
          <w:sz w:val="20"/>
          <w:szCs w:val="20"/>
        </w:rPr>
        <w:drawing>
          <wp:inline distT="0" distB="0" distL="0" distR="0" wp14:anchorId="21A758E5" wp14:editId="403E2CF6">
            <wp:extent cx="2476500" cy="2437130"/>
            <wp:effectExtent l="0" t="0" r="0" b="1270"/>
            <wp:docPr id="137122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21492" name=""/>
                    <pic:cNvPicPr/>
                  </pic:nvPicPr>
                  <pic:blipFill rotWithShape="1">
                    <a:blip r:embed="rId27"/>
                    <a:srcRect l="29321" t="9514" r="30706" b="9257"/>
                    <a:stretch>
                      <a:fillRect/>
                    </a:stretch>
                  </pic:blipFill>
                  <pic:spPr bwMode="auto">
                    <a:xfrm>
                      <a:off x="0" y="0"/>
                      <a:ext cx="2490907" cy="2451308"/>
                    </a:xfrm>
                    <a:prstGeom prst="rect">
                      <a:avLst/>
                    </a:prstGeom>
                    <a:ln>
                      <a:noFill/>
                    </a:ln>
                    <a:extLst>
                      <a:ext uri="{53640926-AAD7-44D8-BBD7-CCE9431645EC}">
                        <a14:shadowObscured xmlns:a14="http://schemas.microsoft.com/office/drawing/2010/main"/>
                      </a:ext>
                    </a:extLst>
                  </pic:spPr>
                </pic:pic>
              </a:graphicData>
            </a:graphic>
          </wp:inline>
        </w:drawing>
      </w:r>
    </w:p>
    <w:p w14:paraId="69A7F014" w14:textId="533CEC4B" w:rsidR="00921684" w:rsidRDefault="00921684" w:rsidP="0047421B">
      <w:pPr>
        <w:jc w:val="both"/>
        <w:rPr>
          <w:rFonts w:ascii="Arial" w:hAnsi="Arial" w:cs="Arial"/>
          <w:sz w:val="20"/>
          <w:szCs w:val="20"/>
        </w:rPr>
      </w:pPr>
      <w:r w:rsidRPr="00921684">
        <w:rPr>
          <w:rFonts w:ascii="Arial" w:hAnsi="Arial" w:cs="Arial"/>
          <w:b/>
          <w:bCs/>
          <w:sz w:val="20"/>
          <w:szCs w:val="20"/>
        </w:rPr>
        <w:t xml:space="preserve">Snippet  </w:t>
      </w:r>
      <w:r w:rsidR="00724D99">
        <w:rPr>
          <w:rFonts w:ascii="Arial" w:hAnsi="Arial" w:cs="Arial"/>
          <w:b/>
          <w:bCs/>
          <w:sz w:val="20"/>
          <w:szCs w:val="20"/>
        </w:rPr>
        <w:t>7</w:t>
      </w:r>
      <w:r w:rsidRPr="00921684">
        <w:rPr>
          <w:rFonts w:ascii="Arial" w:hAnsi="Arial" w:cs="Arial"/>
          <w:b/>
          <w:bCs/>
          <w:sz w:val="20"/>
          <w:szCs w:val="20"/>
        </w:rPr>
        <w:t xml:space="preserve"> </w:t>
      </w:r>
      <w:r w:rsidRPr="00921684">
        <w:rPr>
          <w:rFonts w:ascii="Arial" w:hAnsi="Arial" w:cs="Arial"/>
          <w:b/>
          <w:bCs/>
          <w:sz w:val="20"/>
          <w:szCs w:val="20"/>
        </w:rPr>
        <w:t>The secure Admin Command Center, providing centralized oversight for user management, marketplace moderation, dispute resolution, and system analytics.</w:t>
      </w:r>
      <w:r w:rsidRPr="00921684">
        <w:rPr>
          <w:rFonts w:ascii="Arial" w:hAnsi="Arial" w:cs="Arial"/>
          <w:sz w:val="20"/>
          <w:szCs w:val="20"/>
        </w:rPr>
        <w:drawing>
          <wp:inline distT="0" distB="0" distL="0" distR="0" wp14:anchorId="57BED83B" wp14:editId="16B9068C">
            <wp:extent cx="5486400" cy="2311400"/>
            <wp:effectExtent l="0" t="0" r="0" b="0"/>
            <wp:docPr id="88867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78386" name=""/>
                    <pic:cNvPicPr/>
                  </pic:nvPicPr>
                  <pic:blipFill>
                    <a:blip r:embed="rId28"/>
                    <a:stretch>
                      <a:fillRect/>
                    </a:stretch>
                  </pic:blipFill>
                  <pic:spPr>
                    <a:xfrm>
                      <a:off x="0" y="0"/>
                      <a:ext cx="5486400" cy="2311400"/>
                    </a:xfrm>
                    <a:prstGeom prst="rect">
                      <a:avLst/>
                    </a:prstGeom>
                  </pic:spPr>
                </pic:pic>
              </a:graphicData>
            </a:graphic>
          </wp:inline>
        </w:drawing>
      </w:r>
      <w:r w:rsidRPr="00921684">
        <w:rPr>
          <w:rFonts w:ascii="Arial" w:hAnsi="Arial" w:cs="Arial"/>
          <w:sz w:val="20"/>
          <w:szCs w:val="20"/>
        </w:rPr>
        <w:drawing>
          <wp:inline distT="0" distB="0" distL="0" distR="0" wp14:anchorId="1C5A0EDA" wp14:editId="6341E55E">
            <wp:extent cx="5486400" cy="2489835"/>
            <wp:effectExtent l="0" t="0" r="0" b="5715"/>
            <wp:docPr id="100224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47724" name=""/>
                    <pic:cNvPicPr/>
                  </pic:nvPicPr>
                  <pic:blipFill>
                    <a:blip r:embed="rId29"/>
                    <a:stretch>
                      <a:fillRect/>
                    </a:stretch>
                  </pic:blipFill>
                  <pic:spPr>
                    <a:xfrm>
                      <a:off x="0" y="0"/>
                      <a:ext cx="5486400" cy="2489835"/>
                    </a:xfrm>
                    <a:prstGeom prst="rect">
                      <a:avLst/>
                    </a:prstGeom>
                  </pic:spPr>
                </pic:pic>
              </a:graphicData>
            </a:graphic>
          </wp:inline>
        </w:drawing>
      </w:r>
    </w:p>
    <w:p w14:paraId="4AF8043F" w14:textId="569F6888" w:rsidR="00AD4B3D" w:rsidRDefault="00921684">
      <w:pPr>
        <w:rPr>
          <w:rFonts w:ascii="Arial" w:hAnsi="Arial" w:cs="Arial"/>
          <w:sz w:val="20"/>
          <w:szCs w:val="20"/>
        </w:rPr>
      </w:pPr>
      <w:r w:rsidRPr="00921684">
        <w:rPr>
          <w:rFonts w:ascii="Arial" w:hAnsi="Arial" w:cs="Arial"/>
          <w:sz w:val="20"/>
          <w:szCs w:val="20"/>
        </w:rPr>
        <w:lastRenderedPageBreak/>
        <w:drawing>
          <wp:inline distT="0" distB="0" distL="0" distR="0" wp14:anchorId="71968444" wp14:editId="09607F1B">
            <wp:extent cx="5485433" cy="1870364"/>
            <wp:effectExtent l="0" t="0" r="1270" b="0"/>
            <wp:docPr id="157018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84143" name=""/>
                    <pic:cNvPicPr/>
                  </pic:nvPicPr>
                  <pic:blipFill>
                    <a:blip r:embed="rId30"/>
                    <a:stretch>
                      <a:fillRect/>
                    </a:stretch>
                  </pic:blipFill>
                  <pic:spPr>
                    <a:xfrm>
                      <a:off x="0" y="0"/>
                      <a:ext cx="5500396" cy="1875466"/>
                    </a:xfrm>
                    <a:prstGeom prst="rect">
                      <a:avLst/>
                    </a:prstGeom>
                  </pic:spPr>
                </pic:pic>
              </a:graphicData>
            </a:graphic>
          </wp:inline>
        </w:drawing>
      </w:r>
      <w:r w:rsidRPr="00921684">
        <w:rPr>
          <w:rFonts w:ascii="Arial" w:hAnsi="Arial" w:cs="Arial"/>
          <w:sz w:val="20"/>
          <w:szCs w:val="20"/>
        </w:rPr>
        <w:drawing>
          <wp:inline distT="0" distB="0" distL="0" distR="0" wp14:anchorId="06DF4397" wp14:editId="1368C2D5">
            <wp:extent cx="5486400" cy="2105891"/>
            <wp:effectExtent l="0" t="0" r="0" b="8890"/>
            <wp:docPr id="26795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57501" name=""/>
                    <pic:cNvPicPr/>
                  </pic:nvPicPr>
                  <pic:blipFill>
                    <a:blip r:embed="rId31"/>
                    <a:stretch>
                      <a:fillRect/>
                    </a:stretch>
                  </pic:blipFill>
                  <pic:spPr>
                    <a:xfrm>
                      <a:off x="0" y="0"/>
                      <a:ext cx="5491489" cy="2107844"/>
                    </a:xfrm>
                    <a:prstGeom prst="rect">
                      <a:avLst/>
                    </a:prstGeom>
                  </pic:spPr>
                </pic:pic>
              </a:graphicData>
            </a:graphic>
          </wp:inline>
        </w:drawing>
      </w:r>
      <w:r w:rsidRPr="00921684">
        <w:rPr>
          <w:rFonts w:ascii="Arial" w:hAnsi="Arial" w:cs="Arial"/>
          <w:sz w:val="20"/>
          <w:szCs w:val="20"/>
        </w:rPr>
        <w:drawing>
          <wp:inline distT="0" distB="0" distL="0" distR="0" wp14:anchorId="72B34DC1" wp14:editId="76203B7E">
            <wp:extent cx="5486400" cy="1967345"/>
            <wp:effectExtent l="0" t="0" r="0" b="0"/>
            <wp:docPr id="159412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21793" name=""/>
                    <pic:cNvPicPr/>
                  </pic:nvPicPr>
                  <pic:blipFill>
                    <a:blip r:embed="rId32"/>
                    <a:stretch>
                      <a:fillRect/>
                    </a:stretch>
                  </pic:blipFill>
                  <pic:spPr>
                    <a:xfrm>
                      <a:off x="0" y="0"/>
                      <a:ext cx="5492254" cy="1969444"/>
                    </a:xfrm>
                    <a:prstGeom prst="rect">
                      <a:avLst/>
                    </a:prstGeom>
                  </pic:spPr>
                </pic:pic>
              </a:graphicData>
            </a:graphic>
          </wp:inline>
        </w:drawing>
      </w:r>
    </w:p>
    <w:p w14:paraId="2FCCFA35" w14:textId="0E495410" w:rsidR="00921684" w:rsidRDefault="00921684">
      <w:pPr>
        <w:rPr>
          <w:rFonts w:ascii="Arial" w:hAnsi="Arial" w:cs="Arial"/>
          <w:sz w:val="20"/>
          <w:szCs w:val="20"/>
        </w:rPr>
      </w:pPr>
      <w:r w:rsidRPr="00921684">
        <w:rPr>
          <w:rFonts w:ascii="Arial" w:hAnsi="Arial" w:cs="Arial"/>
          <w:sz w:val="20"/>
          <w:szCs w:val="20"/>
        </w:rPr>
        <w:drawing>
          <wp:inline distT="0" distB="0" distL="0" distR="0" wp14:anchorId="2E2AAFA6" wp14:editId="6733AF8B">
            <wp:extent cx="5486245" cy="2057400"/>
            <wp:effectExtent l="0" t="0" r="635" b="0"/>
            <wp:docPr id="101376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63762" name=""/>
                    <pic:cNvPicPr/>
                  </pic:nvPicPr>
                  <pic:blipFill>
                    <a:blip r:embed="rId33"/>
                    <a:stretch>
                      <a:fillRect/>
                    </a:stretch>
                  </pic:blipFill>
                  <pic:spPr>
                    <a:xfrm>
                      <a:off x="0" y="0"/>
                      <a:ext cx="5505783" cy="2064727"/>
                    </a:xfrm>
                    <a:prstGeom prst="rect">
                      <a:avLst/>
                    </a:prstGeom>
                  </pic:spPr>
                </pic:pic>
              </a:graphicData>
            </a:graphic>
          </wp:inline>
        </w:drawing>
      </w:r>
    </w:p>
    <w:p w14:paraId="2CFB5AC2" w14:textId="77777777" w:rsidR="00724D99" w:rsidRPr="00724D99" w:rsidRDefault="00724D99" w:rsidP="00724D99">
      <w:pPr>
        <w:spacing w:line="240" w:lineRule="auto"/>
        <w:jc w:val="both"/>
        <w:rPr>
          <w:rFonts w:ascii="Arial" w:hAnsi="Arial" w:cs="Arial"/>
          <w:b/>
          <w:bCs/>
          <w:sz w:val="20"/>
          <w:szCs w:val="20"/>
          <w:lang w:val="en-IN"/>
        </w:rPr>
      </w:pPr>
      <w:r w:rsidRPr="00724D99">
        <w:rPr>
          <w:rFonts w:ascii="Arial" w:hAnsi="Arial" w:cs="Arial"/>
          <w:b/>
          <w:bCs/>
          <w:sz w:val="20"/>
          <w:szCs w:val="20"/>
        </w:rPr>
        <w:lastRenderedPageBreak/>
        <w:t>Snippet</w:t>
      </w:r>
      <w:r w:rsidRPr="00724D99">
        <w:rPr>
          <w:rFonts w:ascii="Arial" w:hAnsi="Arial" w:cs="Arial"/>
          <w:b/>
          <w:bCs/>
          <w:sz w:val="20"/>
          <w:szCs w:val="20"/>
          <w:lang w:val="en-IN"/>
        </w:rPr>
        <w:t xml:space="preserve"> 8 CODE SECTION</w:t>
      </w:r>
    </w:p>
    <w:p w14:paraId="1F1B3D35" w14:textId="09E9797D" w:rsidR="00724D99" w:rsidRDefault="00724D99" w:rsidP="00724D99">
      <w:pPr>
        <w:spacing w:line="240" w:lineRule="auto"/>
        <w:jc w:val="both"/>
        <w:rPr>
          <w:rFonts w:ascii="Arial" w:hAnsi="Arial" w:cs="Arial"/>
          <w:b/>
          <w:bCs/>
          <w:sz w:val="20"/>
          <w:szCs w:val="20"/>
        </w:rPr>
      </w:pPr>
      <w:r w:rsidRPr="00724D99">
        <w:rPr>
          <w:rFonts w:ascii="Arial" w:hAnsi="Arial" w:cs="Arial"/>
          <w:b/>
          <w:bCs/>
          <w:sz w:val="20"/>
          <w:szCs w:val="20"/>
          <w:lang w:val="en-IN"/>
        </w:rPr>
        <w:t>Enterprise Security (JWT Authentication)</w:t>
      </w:r>
      <w:r w:rsidRPr="00724D99">
        <w:rPr>
          <w:rFonts w:ascii="Arial" w:hAnsi="Arial" w:cs="Arial"/>
          <w:b/>
          <w:bCs/>
          <w:sz w:val="20"/>
          <w:szCs w:val="20"/>
          <w:lang w:val="en-IN"/>
        </w:rPr>
        <w:t xml:space="preserve"> </w:t>
      </w:r>
      <w:r w:rsidRPr="00724D99">
        <w:rPr>
          <w:rFonts w:ascii="Arial" w:hAnsi="Arial" w:cs="Arial"/>
          <w:b/>
          <w:bCs/>
          <w:sz w:val="20"/>
          <w:szCs w:val="20"/>
        </w:rPr>
        <w:t>demonstrates how you securely authenticate a user and generate a stateless JSON Web Token (JWT), ensuring robust Role-Based Access Control (RBAC)</w:t>
      </w:r>
    </w:p>
    <w:p w14:paraId="3AB401D7" w14:textId="66840772" w:rsidR="00724D99" w:rsidRDefault="00724D99" w:rsidP="00724D99">
      <w:pPr>
        <w:spacing w:line="240" w:lineRule="auto"/>
        <w:jc w:val="both"/>
        <w:rPr>
          <w:rFonts w:ascii="Arial" w:hAnsi="Arial" w:cs="Arial"/>
          <w:b/>
          <w:bCs/>
          <w:sz w:val="20"/>
          <w:szCs w:val="20"/>
          <w:lang w:val="en-IN"/>
        </w:rPr>
      </w:pPr>
      <w:r>
        <w:rPr>
          <w:rFonts w:ascii="Arial" w:hAnsi="Arial" w:cs="Arial"/>
          <w:b/>
          <w:bCs/>
          <w:noProof/>
          <w:sz w:val="20"/>
          <w:szCs w:val="20"/>
          <w:lang w:val="en-IN"/>
        </w:rPr>
        <w:drawing>
          <wp:inline distT="0" distB="0" distL="0" distR="0" wp14:anchorId="721E8F61" wp14:editId="6DA93AFF">
            <wp:extent cx="5756275" cy="3141133"/>
            <wp:effectExtent l="0" t="0" r="0" b="2540"/>
            <wp:docPr id="150675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5444" name="Picture 150675444"/>
                    <pic:cNvPicPr/>
                  </pic:nvPicPr>
                  <pic:blipFill rotWithShape="1">
                    <a:blip r:embed="rId34"/>
                    <a:srcRect l="4167" t="7008" r="4308" b="6330"/>
                    <a:stretch>
                      <a:fillRect/>
                    </a:stretch>
                  </pic:blipFill>
                  <pic:spPr bwMode="auto">
                    <a:xfrm>
                      <a:off x="0" y="0"/>
                      <a:ext cx="5773624" cy="3150600"/>
                    </a:xfrm>
                    <a:prstGeom prst="rect">
                      <a:avLst/>
                    </a:prstGeom>
                    <a:ln>
                      <a:noFill/>
                    </a:ln>
                    <a:extLst>
                      <a:ext uri="{53640926-AAD7-44D8-BBD7-CCE9431645EC}">
                        <a14:shadowObscured xmlns:a14="http://schemas.microsoft.com/office/drawing/2010/main"/>
                      </a:ext>
                    </a:extLst>
                  </pic:spPr>
                </pic:pic>
              </a:graphicData>
            </a:graphic>
          </wp:inline>
        </w:drawing>
      </w:r>
    </w:p>
    <w:p w14:paraId="68B6876B" w14:textId="3302EB16" w:rsidR="00724D99" w:rsidRDefault="00724D99" w:rsidP="0047421B">
      <w:pPr>
        <w:spacing w:line="240" w:lineRule="auto"/>
        <w:jc w:val="both"/>
        <w:rPr>
          <w:rFonts w:ascii="Arial" w:hAnsi="Arial" w:cs="Arial"/>
          <w:b/>
          <w:bCs/>
          <w:sz w:val="20"/>
          <w:szCs w:val="20"/>
          <w:lang w:val="en-IN"/>
        </w:rPr>
      </w:pPr>
      <w:r w:rsidRPr="0047421B">
        <w:rPr>
          <w:rFonts w:ascii="Arial" w:hAnsi="Arial" w:cs="Arial"/>
          <w:b/>
          <w:bCs/>
          <w:sz w:val="20"/>
          <w:szCs w:val="20"/>
          <w:lang w:val="en-IN"/>
        </w:rPr>
        <w:t>Generative AI Integration with Network Resilience</w:t>
      </w:r>
      <w:r w:rsidRPr="0047421B">
        <w:rPr>
          <w:rFonts w:ascii="Arial" w:hAnsi="Arial" w:cs="Arial"/>
          <w:b/>
          <w:bCs/>
          <w:sz w:val="20"/>
          <w:szCs w:val="20"/>
          <w:lang w:val="en-IN"/>
        </w:rPr>
        <w:t xml:space="preserve"> </w:t>
      </w:r>
      <w:r w:rsidRPr="0047421B">
        <w:rPr>
          <w:rFonts w:ascii="Arial" w:hAnsi="Arial" w:cs="Arial"/>
          <w:b/>
          <w:bCs/>
          <w:sz w:val="20"/>
          <w:szCs w:val="20"/>
          <w:lang w:val="en-IN"/>
        </w:rPr>
        <w:t>from AIController.java proves you didn't just connect to an API, but you engineered network resilience. It shows the RestTemplate connecting to Google Gemini, with a custom retry loop to handle HTTP 503 Server Overload errors gracefully</w:t>
      </w:r>
    </w:p>
    <w:p w14:paraId="13D0059C" w14:textId="314A2861" w:rsidR="00573116" w:rsidRPr="0047421B" w:rsidRDefault="0047421B" w:rsidP="0047421B">
      <w:pPr>
        <w:spacing w:line="240" w:lineRule="auto"/>
        <w:jc w:val="both"/>
        <w:rPr>
          <w:rFonts w:ascii="Arial" w:hAnsi="Arial" w:cs="Arial"/>
          <w:b/>
          <w:bCs/>
          <w:sz w:val="20"/>
          <w:szCs w:val="20"/>
          <w:lang w:val="en-IN"/>
        </w:rPr>
      </w:pPr>
      <w:r>
        <w:rPr>
          <w:rFonts w:ascii="Arial" w:hAnsi="Arial" w:cs="Arial"/>
          <w:b/>
          <w:bCs/>
          <w:noProof/>
          <w:sz w:val="20"/>
          <w:szCs w:val="20"/>
          <w:lang w:val="en-IN"/>
        </w:rPr>
        <w:drawing>
          <wp:inline distT="0" distB="0" distL="0" distR="0" wp14:anchorId="398F7119" wp14:editId="771C7A05">
            <wp:extent cx="5731062" cy="3225800"/>
            <wp:effectExtent l="0" t="0" r="3175" b="0"/>
            <wp:docPr id="6398167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16783" name="Picture 639816783"/>
                    <pic:cNvPicPr/>
                  </pic:nvPicPr>
                  <pic:blipFill rotWithShape="1">
                    <a:blip r:embed="rId35"/>
                    <a:srcRect l="3395" t="5807" r="3388" b="5626"/>
                    <a:stretch>
                      <a:fillRect/>
                    </a:stretch>
                  </pic:blipFill>
                  <pic:spPr bwMode="auto">
                    <a:xfrm>
                      <a:off x="0" y="0"/>
                      <a:ext cx="5756110" cy="3239898"/>
                    </a:xfrm>
                    <a:prstGeom prst="rect">
                      <a:avLst/>
                    </a:prstGeom>
                    <a:ln>
                      <a:noFill/>
                    </a:ln>
                    <a:extLst>
                      <a:ext uri="{53640926-AAD7-44D8-BBD7-CCE9431645EC}">
                        <a14:shadowObscured xmlns:a14="http://schemas.microsoft.com/office/drawing/2010/main"/>
                      </a:ext>
                    </a:extLst>
                  </pic:spPr>
                </pic:pic>
              </a:graphicData>
            </a:graphic>
          </wp:inline>
        </w:drawing>
      </w:r>
    </w:p>
    <w:p w14:paraId="506BC4BA" w14:textId="39984105" w:rsidR="0047421B" w:rsidRDefault="0047421B" w:rsidP="0047421B">
      <w:pPr>
        <w:jc w:val="both"/>
        <w:rPr>
          <w:rFonts w:ascii="Arial" w:hAnsi="Arial" w:cs="Arial"/>
          <w:i/>
          <w:iCs/>
          <w:sz w:val="20"/>
          <w:szCs w:val="20"/>
          <w:lang w:val="en-IN"/>
        </w:rPr>
      </w:pPr>
      <w:r w:rsidRPr="0047421B">
        <w:rPr>
          <w:rFonts w:ascii="Arial" w:hAnsi="Arial" w:cs="Arial"/>
          <w:b/>
          <w:bCs/>
          <w:sz w:val="20"/>
          <w:szCs w:val="20"/>
          <w:lang w:val="en-IN"/>
        </w:rPr>
        <w:lastRenderedPageBreak/>
        <w:t>MongoDB Persistence &amp; Workflow Logic</w:t>
      </w:r>
      <w:r w:rsidRPr="0047421B">
        <w:rPr>
          <w:rFonts w:ascii="Arial" w:hAnsi="Arial" w:cs="Arial"/>
          <w:b/>
          <w:bCs/>
          <w:sz w:val="20"/>
          <w:szCs w:val="20"/>
          <w:lang w:val="en-IN"/>
        </w:rPr>
        <w:t xml:space="preserve"> </w:t>
      </w:r>
      <w:r w:rsidRPr="0047421B">
        <w:rPr>
          <w:rFonts w:ascii="Arial" w:hAnsi="Arial" w:cs="Arial"/>
          <w:b/>
          <w:bCs/>
          <w:sz w:val="20"/>
          <w:szCs w:val="20"/>
          <w:lang w:val="en-IN"/>
        </w:rPr>
        <w:t>This snippet from MarketplaceController.java shows how you interact with the MongoDB Cloud Database. It demonstrates how a farmer submits a marketplace listing and how it defaults to a PENDING status for Admin moderation</w:t>
      </w:r>
      <w:r w:rsidRPr="0047421B">
        <w:rPr>
          <w:rFonts w:ascii="Arial" w:hAnsi="Arial" w:cs="Arial"/>
          <w:i/>
          <w:iCs/>
          <w:sz w:val="20"/>
          <w:szCs w:val="20"/>
          <w:lang w:val="en-IN"/>
        </w:rPr>
        <w:t>.</w:t>
      </w:r>
    </w:p>
    <w:p w14:paraId="145D10CF" w14:textId="19D55F8A" w:rsidR="0047421B" w:rsidRDefault="0047421B" w:rsidP="0047421B">
      <w:pPr>
        <w:jc w:val="both"/>
        <w:rPr>
          <w:rFonts w:ascii="Arial" w:hAnsi="Arial" w:cs="Arial"/>
          <w:sz w:val="20"/>
          <w:szCs w:val="20"/>
          <w:lang w:val="en-IN"/>
        </w:rPr>
      </w:pPr>
      <w:r>
        <w:rPr>
          <w:rFonts w:ascii="Arial" w:hAnsi="Arial" w:cs="Arial"/>
          <w:noProof/>
          <w:sz w:val="20"/>
          <w:szCs w:val="20"/>
          <w:lang w:val="en-IN"/>
        </w:rPr>
        <w:drawing>
          <wp:inline distT="0" distB="0" distL="0" distR="0" wp14:anchorId="29BEEBCE" wp14:editId="4CED00A6">
            <wp:extent cx="5562600" cy="2446446"/>
            <wp:effectExtent l="0" t="0" r="0" b="0"/>
            <wp:docPr id="6960347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34710" name="Picture 696034710"/>
                    <pic:cNvPicPr/>
                  </pic:nvPicPr>
                  <pic:blipFill rotWithShape="1">
                    <a:blip r:embed="rId36"/>
                    <a:srcRect l="5093" t="8965" r="4765" b="10055"/>
                    <a:stretch>
                      <a:fillRect/>
                    </a:stretch>
                  </pic:blipFill>
                  <pic:spPr bwMode="auto">
                    <a:xfrm>
                      <a:off x="0" y="0"/>
                      <a:ext cx="5573907" cy="2451419"/>
                    </a:xfrm>
                    <a:prstGeom prst="rect">
                      <a:avLst/>
                    </a:prstGeom>
                    <a:ln>
                      <a:noFill/>
                    </a:ln>
                    <a:extLst>
                      <a:ext uri="{53640926-AAD7-44D8-BBD7-CCE9431645EC}">
                        <a14:shadowObscured xmlns:a14="http://schemas.microsoft.com/office/drawing/2010/main"/>
                      </a:ext>
                    </a:extLst>
                  </pic:spPr>
                </pic:pic>
              </a:graphicData>
            </a:graphic>
          </wp:inline>
        </w:drawing>
      </w:r>
    </w:p>
    <w:p w14:paraId="52F1C310" w14:textId="591337B9" w:rsidR="0047421B" w:rsidRDefault="0047421B" w:rsidP="0047421B">
      <w:pPr>
        <w:jc w:val="both"/>
        <w:rPr>
          <w:rFonts w:ascii="Arial" w:hAnsi="Arial" w:cs="Arial"/>
          <w:b/>
          <w:bCs/>
          <w:sz w:val="20"/>
          <w:szCs w:val="20"/>
          <w:lang w:val="en-IN"/>
        </w:rPr>
      </w:pPr>
      <w:r w:rsidRPr="0047421B">
        <w:rPr>
          <w:rFonts w:ascii="Arial" w:hAnsi="Arial" w:cs="Arial"/>
          <w:b/>
          <w:bCs/>
          <w:sz w:val="20"/>
          <w:szCs w:val="20"/>
          <w:lang w:val="en-IN"/>
        </w:rPr>
        <w:t> Admin Dispute Moderation (REST API)</w:t>
      </w:r>
      <w:r w:rsidRPr="0047421B">
        <w:rPr>
          <w:rFonts w:ascii="Arial" w:hAnsi="Arial" w:cs="Arial"/>
          <w:b/>
          <w:bCs/>
          <w:sz w:val="20"/>
          <w:szCs w:val="20"/>
          <w:lang w:val="en-IN"/>
        </w:rPr>
        <w:t xml:space="preserve"> </w:t>
      </w:r>
      <w:r w:rsidRPr="0047421B">
        <w:rPr>
          <w:rFonts w:ascii="Arial" w:hAnsi="Arial" w:cs="Arial"/>
          <w:b/>
          <w:bCs/>
          <w:sz w:val="20"/>
          <w:szCs w:val="20"/>
          <w:lang w:val="en-IN"/>
        </w:rPr>
        <w:t>This snippet from AdminMarketplaceController.java demonstrates how your platform allows Administrators to resolve marketplace disputes. It uses modern HTTP @PatchMapping to update specific fields without altering the whole record.</w:t>
      </w:r>
    </w:p>
    <w:p w14:paraId="4D8B4320" w14:textId="3F416DFD" w:rsidR="0047421B" w:rsidRPr="0047421B" w:rsidRDefault="0047421B" w:rsidP="0047421B">
      <w:pPr>
        <w:jc w:val="both"/>
        <w:rPr>
          <w:rFonts w:ascii="Arial" w:hAnsi="Arial" w:cs="Arial"/>
          <w:b/>
          <w:bCs/>
          <w:sz w:val="20"/>
          <w:szCs w:val="20"/>
          <w:lang w:val="en-IN"/>
        </w:rPr>
      </w:pPr>
      <w:r>
        <w:rPr>
          <w:rFonts w:ascii="Arial" w:hAnsi="Arial" w:cs="Arial"/>
          <w:b/>
          <w:bCs/>
          <w:noProof/>
          <w:sz w:val="20"/>
          <w:szCs w:val="20"/>
          <w:lang w:val="en-IN"/>
        </w:rPr>
        <w:drawing>
          <wp:inline distT="0" distB="0" distL="0" distR="0" wp14:anchorId="4C255927" wp14:editId="0FC5F38A">
            <wp:extent cx="5613400" cy="3822700"/>
            <wp:effectExtent l="0" t="0" r="6350" b="6350"/>
            <wp:docPr id="6285770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77071" name="Picture 628577071"/>
                    <pic:cNvPicPr/>
                  </pic:nvPicPr>
                  <pic:blipFill rotWithShape="1">
                    <a:blip r:embed="rId37"/>
                    <a:srcRect l="5324" t="6560" r="5786" b="6062"/>
                    <a:stretch>
                      <a:fillRect/>
                    </a:stretch>
                  </pic:blipFill>
                  <pic:spPr bwMode="auto">
                    <a:xfrm>
                      <a:off x="0" y="0"/>
                      <a:ext cx="5613400" cy="3822700"/>
                    </a:xfrm>
                    <a:prstGeom prst="rect">
                      <a:avLst/>
                    </a:prstGeom>
                    <a:ln>
                      <a:noFill/>
                    </a:ln>
                    <a:extLst>
                      <a:ext uri="{53640926-AAD7-44D8-BBD7-CCE9431645EC}">
                        <a14:shadowObscured xmlns:a14="http://schemas.microsoft.com/office/drawing/2010/main"/>
                      </a:ext>
                    </a:extLst>
                  </pic:spPr>
                </pic:pic>
              </a:graphicData>
            </a:graphic>
          </wp:inline>
        </w:drawing>
      </w:r>
    </w:p>
    <w:p w14:paraId="24A686A8" w14:textId="55C9C0EC" w:rsidR="006C3F6D" w:rsidRDefault="006C3F6D" w:rsidP="006C3F6D">
      <w:pPr>
        <w:jc w:val="both"/>
        <w:rPr>
          <w:rFonts w:ascii="Arial" w:hAnsi="Arial" w:cs="Arial"/>
          <w:b/>
          <w:bCs/>
          <w:i/>
          <w:iCs/>
          <w:sz w:val="20"/>
          <w:szCs w:val="20"/>
          <w:lang w:val="en-IN"/>
        </w:rPr>
      </w:pPr>
      <w:r w:rsidRPr="006C3F6D">
        <w:rPr>
          <w:rFonts w:ascii="Arial" w:hAnsi="Arial" w:cs="Arial"/>
          <w:b/>
          <w:bCs/>
          <w:sz w:val="20"/>
          <w:szCs w:val="20"/>
          <w:lang w:val="en-IN"/>
        </w:rPr>
        <w:lastRenderedPageBreak/>
        <w:t>Data Integrity &amp; Exception Handling</w:t>
      </w:r>
      <w:r w:rsidRPr="006C3F6D">
        <w:rPr>
          <w:rFonts w:ascii="Arial" w:hAnsi="Arial" w:cs="Arial"/>
          <w:b/>
          <w:bCs/>
          <w:sz w:val="20"/>
          <w:szCs w:val="20"/>
          <w:lang w:val="en-IN"/>
        </w:rPr>
        <w:t xml:space="preserve"> </w:t>
      </w:r>
      <w:r w:rsidRPr="006C3F6D">
        <w:rPr>
          <w:rFonts w:ascii="Arial" w:hAnsi="Arial" w:cs="Arial"/>
          <w:b/>
          <w:bCs/>
          <w:sz w:val="20"/>
          <w:szCs w:val="20"/>
          <w:lang w:val="en-IN"/>
        </w:rPr>
        <w:t>This snippet from UserService.java demonstrates professional exception handling during the Registration process. It ensures no two users can register with the same email, preventing database corruption</w:t>
      </w:r>
      <w:r w:rsidRPr="006C3F6D">
        <w:rPr>
          <w:rFonts w:ascii="Arial" w:hAnsi="Arial" w:cs="Arial"/>
          <w:b/>
          <w:bCs/>
          <w:i/>
          <w:iCs/>
          <w:sz w:val="20"/>
          <w:szCs w:val="20"/>
          <w:lang w:val="en-IN"/>
        </w:rPr>
        <w:t>.</w:t>
      </w:r>
    </w:p>
    <w:p w14:paraId="4A96AF01" w14:textId="4F6A76AE" w:rsidR="006C3F6D" w:rsidRDefault="00AE1508" w:rsidP="006C3F6D">
      <w:pPr>
        <w:jc w:val="both"/>
        <w:rPr>
          <w:rFonts w:ascii="Arial" w:hAnsi="Arial" w:cs="Arial"/>
          <w:sz w:val="20"/>
          <w:szCs w:val="20"/>
          <w:lang w:val="en-IN"/>
        </w:rPr>
      </w:pPr>
      <w:r>
        <w:rPr>
          <w:rFonts w:ascii="Arial" w:hAnsi="Arial" w:cs="Arial"/>
          <w:noProof/>
          <w:sz w:val="20"/>
          <w:szCs w:val="20"/>
          <w:lang w:val="en-IN"/>
        </w:rPr>
        <w:drawing>
          <wp:inline distT="0" distB="0" distL="0" distR="0" wp14:anchorId="02747227" wp14:editId="6C1E5713">
            <wp:extent cx="4959927" cy="3027045"/>
            <wp:effectExtent l="0" t="0" r="0" b="1905"/>
            <wp:docPr id="10693534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53463" name="Picture 1069353463"/>
                    <pic:cNvPicPr/>
                  </pic:nvPicPr>
                  <pic:blipFill rotWithShape="1">
                    <a:blip r:embed="rId38"/>
                    <a:srcRect l="4925" t="7710" r="4650" b="8047"/>
                    <a:stretch>
                      <a:fillRect/>
                    </a:stretch>
                  </pic:blipFill>
                  <pic:spPr bwMode="auto">
                    <a:xfrm>
                      <a:off x="0" y="0"/>
                      <a:ext cx="4961112" cy="3027768"/>
                    </a:xfrm>
                    <a:prstGeom prst="rect">
                      <a:avLst/>
                    </a:prstGeom>
                    <a:ln>
                      <a:noFill/>
                    </a:ln>
                    <a:extLst>
                      <a:ext uri="{53640926-AAD7-44D8-BBD7-CCE9431645EC}">
                        <a14:shadowObscured xmlns:a14="http://schemas.microsoft.com/office/drawing/2010/main"/>
                      </a:ext>
                    </a:extLst>
                  </pic:spPr>
                </pic:pic>
              </a:graphicData>
            </a:graphic>
          </wp:inline>
        </w:drawing>
      </w:r>
    </w:p>
    <w:p w14:paraId="12D50811" w14:textId="4016FED5" w:rsidR="00AE1508" w:rsidRDefault="00AE1508" w:rsidP="00AE1508">
      <w:pPr>
        <w:jc w:val="both"/>
        <w:rPr>
          <w:rFonts w:ascii="Arial" w:hAnsi="Arial" w:cs="Arial"/>
          <w:b/>
          <w:bCs/>
          <w:sz w:val="20"/>
          <w:szCs w:val="20"/>
          <w:lang w:val="en-IN"/>
        </w:rPr>
      </w:pPr>
      <w:r w:rsidRPr="00AE1508">
        <w:rPr>
          <w:rFonts w:ascii="Arial" w:hAnsi="Arial" w:cs="Arial"/>
          <w:b/>
          <w:bCs/>
          <w:sz w:val="20"/>
          <w:szCs w:val="20"/>
          <w:lang w:val="en-IN"/>
        </w:rPr>
        <w:t xml:space="preserve">Spring Security Configuration (Endpoint Protection)This snippet from SecurityConfig.java is arguably the most important file in the backend. It proves understand how to build a SecurityFilterChain to protect specific endpoints (like the </w:t>
      </w:r>
      <w:r w:rsidR="00944273" w:rsidRPr="00AE1508">
        <w:rPr>
          <w:rFonts w:ascii="Arial" w:hAnsi="Arial" w:cs="Arial"/>
          <w:b/>
          <w:bCs/>
          <w:sz w:val="20"/>
          <w:szCs w:val="20"/>
          <w:lang w:val="en-IN"/>
        </w:rPr>
        <w:t>admin</w:t>
      </w:r>
      <w:r w:rsidRPr="00AE1508">
        <w:rPr>
          <w:rFonts w:ascii="Arial" w:hAnsi="Arial" w:cs="Arial"/>
          <w:b/>
          <w:bCs/>
          <w:sz w:val="20"/>
          <w:szCs w:val="20"/>
          <w:lang w:val="en-IN"/>
        </w:rPr>
        <w:t xml:space="preserve"> dashboard) while allowing public access to the landing page and login portals. It also explicitly configures the application to be completely STATELESS using JWTs.</w:t>
      </w:r>
    </w:p>
    <w:p w14:paraId="0EFA1F8F" w14:textId="1682DAAF" w:rsidR="00AE1508" w:rsidRDefault="00AE1508" w:rsidP="00AE1508">
      <w:pPr>
        <w:jc w:val="both"/>
        <w:rPr>
          <w:rFonts w:ascii="Arial" w:hAnsi="Arial" w:cs="Arial"/>
          <w:b/>
          <w:bCs/>
          <w:sz w:val="20"/>
          <w:szCs w:val="20"/>
          <w:lang w:val="en-IN"/>
        </w:rPr>
      </w:pPr>
      <w:r>
        <w:rPr>
          <w:rFonts w:ascii="Arial" w:hAnsi="Arial" w:cs="Arial"/>
          <w:b/>
          <w:bCs/>
          <w:noProof/>
          <w:sz w:val="20"/>
          <w:szCs w:val="20"/>
          <w:lang w:val="en-IN"/>
        </w:rPr>
        <w:drawing>
          <wp:inline distT="0" distB="0" distL="0" distR="0" wp14:anchorId="350C1BE7" wp14:editId="0875B836">
            <wp:extent cx="4905375" cy="2828925"/>
            <wp:effectExtent l="0" t="0" r="9525" b="9525"/>
            <wp:docPr id="17490279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27993" name="Picture 1749027993"/>
                    <pic:cNvPicPr/>
                  </pic:nvPicPr>
                  <pic:blipFill rotWithShape="1">
                    <a:blip r:embed="rId39"/>
                    <a:srcRect l="5382" t="9404" r="5209" b="8446"/>
                    <a:stretch>
                      <a:fillRect/>
                    </a:stretch>
                  </pic:blipFill>
                  <pic:spPr bwMode="auto">
                    <a:xfrm>
                      <a:off x="0" y="0"/>
                      <a:ext cx="4905375" cy="2828925"/>
                    </a:xfrm>
                    <a:prstGeom prst="rect">
                      <a:avLst/>
                    </a:prstGeom>
                    <a:ln>
                      <a:noFill/>
                    </a:ln>
                    <a:extLst>
                      <a:ext uri="{53640926-AAD7-44D8-BBD7-CCE9431645EC}">
                        <a14:shadowObscured xmlns:a14="http://schemas.microsoft.com/office/drawing/2010/main"/>
                      </a:ext>
                    </a:extLst>
                  </pic:spPr>
                </pic:pic>
              </a:graphicData>
            </a:graphic>
          </wp:inline>
        </w:drawing>
      </w:r>
    </w:p>
    <w:p w14:paraId="5DAC59E3" w14:textId="77777777" w:rsidR="00AE1508" w:rsidRPr="00AE1508" w:rsidRDefault="00AE1508" w:rsidP="00AE1508">
      <w:pPr>
        <w:jc w:val="both"/>
        <w:rPr>
          <w:rFonts w:ascii="Arial" w:hAnsi="Arial" w:cs="Arial"/>
          <w:b/>
          <w:bCs/>
          <w:sz w:val="20"/>
          <w:szCs w:val="20"/>
          <w:lang w:val="en-IN"/>
        </w:rPr>
      </w:pPr>
    </w:p>
    <w:p w14:paraId="17D8F2A6" w14:textId="6C3A330F" w:rsidR="00AE1508" w:rsidRDefault="00AE1508" w:rsidP="006C3F6D">
      <w:pPr>
        <w:jc w:val="both"/>
        <w:rPr>
          <w:rFonts w:ascii="Arial" w:hAnsi="Arial" w:cs="Arial"/>
          <w:sz w:val="20"/>
          <w:szCs w:val="20"/>
          <w:lang w:val="en-IN"/>
        </w:rPr>
      </w:pPr>
      <w:r w:rsidRPr="00AE1508">
        <w:rPr>
          <w:rFonts w:ascii="Arial" w:hAnsi="Arial" w:cs="Arial"/>
          <w:b/>
          <w:bCs/>
          <w:sz w:val="20"/>
          <w:szCs w:val="20"/>
          <w:lang w:val="en-IN"/>
        </w:rPr>
        <w:lastRenderedPageBreak/>
        <w:t>Cloud NoSQL Database Architecture This snippet from User.java showcases how you transitioned away from traditional SQL databases to use a flexible MongoDB NoSQL Document structure. Notice how the Gamification fields (XP and Level) are built directly into the core User model</w:t>
      </w:r>
    </w:p>
    <w:p w14:paraId="0417FD04" w14:textId="156AB9FA" w:rsidR="00AE1508" w:rsidRPr="006C3F6D" w:rsidRDefault="00AE1508" w:rsidP="006C3F6D">
      <w:pPr>
        <w:jc w:val="both"/>
        <w:rPr>
          <w:rFonts w:ascii="Arial" w:hAnsi="Arial" w:cs="Arial"/>
          <w:b/>
          <w:bCs/>
          <w:sz w:val="20"/>
          <w:szCs w:val="20"/>
          <w:lang w:val="en-IN"/>
        </w:rPr>
      </w:pPr>
      <w:r>
        <w:rPr>
          <w:rFonts w:ascii="Arial" w:hAnsi="Arial" w:cs="Arial"/>
          <w:b/>
          <w:bCs/>
          <w:noProof/>
          <w:sz w:val="20"/>
          <w:szCs w:val="20"/>
          <w:lang w:val="en-IN"/>
        </w:rPr>
        <w:drawing>
          <wp:inline distT="0" distB="0" distL="0" distR="0" wp14:anchorId="3A6D5D20" wp14:editId="567908C2">
            <wp:extent cx="5600700" cy="6924675"/>
            <wp:effectExtent l="0" t="0" r="0" b="9525"/>
            <wp:docPr id="4705718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71879" name="Picture 470571879"/>
                    <pic:cNvPicPr/>
                  </pic:nvPicPr>
                  <pic:blipFill rotWithShape="1">
                    <a:blip r:embed="rId40"/>
                    <a:srcRect l="5051" t="3691" r="4918" b="3741"/>
                    <a:stretch>
                      <a:fillRect/>
                    </a:stretch>
                  </pic:blipFill>
                  <pic:spPr bwMode="auto">
                    <a:xfrm>
                      <a:off x="0" y="0"/>
                      <a:ext cx="5601973" cy="6926249"/>
                    </a:xfrm>
                    <a:prstGeom prst="rect">
                      <a:avLst/>
                    </a:prstGeom>
                    <a:ln>
                      <a:noFill/>
                    </a:ln>
                    <a:extLst>
                      <a:ext uri="{53640926-AAD7-44D8-BBD7-CCE9431645EC}">
                        <a14:shadowObscured xmlns:a14="http://schemas.microsoft.com/office/drawing/2010/main"/>
                      </a:ext>
                    </a:extLst>
                  </pic:spPr>
                </pic:pic>
              </a:graphicData>
            </a:graphic>
          </wp:inline>
        </w:drawing>
      </w:r>
    </w:p>
    <w:p w14:paraId="3C8C8C5B" w14:textId="77777777" w:rsidR="006C3F6D" w:rsidRDefault="006C3F6D" w:rsidP="006C3F6D">
      <w:pPr>
        <w:jc w:val="both"/>
        <w:rPr>
          <w:rFonts w:ascii="Arial" w:hAnsi="Arial" w:cs="Arial"/>
          <w:sz w:val="20"/>
          <w:szCs w:val="20"/>
          <w:lang w:val="en-IN"/>
        </w:rPr>
      </w:pPr>
    </w:p>
    <w:p w14:paraId="113D3585" w14:textId="68A3A0EC" w:rsidR="00AE1508" w:rsidRPr="00AE1508" w:rsidRDefault="00AE1508" w:rsidP="00AE1508">
      <w:pPr>
        <w:jc w:val="both"/>
        <w:rPr>
          <w:rFonts w:ascii="Arial" w:hAnsi="Arial" w:cs="Arial"/>
          <w:b/>
          <w:bCs/>
          <w:sz w:val="20"/>
          <w:szCs w:val="20"/>
          <w:lang w:val="en-IN"/>
        </w:rPr>
      </w:pPr>
      <w:r w:rsidRPr="00AE1508">
        <w:rPr>
          <w:rFonts w:ascii="Arial" w:hAnsi="Arial" w:cs="Arial"/>
          <w:b/>
          <w:bCs/>
          <w:sz w:val="20"/>
          <w:szCs w:val="20"/>
          <w:lang w:val="en-IN"/>
        </w:rPr>
        <w:lastRenderedPageBreak/>
        <w:t>Gamification</w:t>
      </w:r>
      <w:r>
        <w:rPr>
          <w:rFonts w:ascii="Arial" w:hAnsi="Arial" w:cs="Arial"/>
          <w:b/>
          <w:bCs/>
          <w:sz w:val="20"/>
          <w:szCs w:val="20"/>
          <w:lang w:val="en-IN"/>
        </w:rPr>
        <w:t xml:space="preserve"> </w:t>
      </w:r>
      <w:r w:rsidRPr="00AE1508">
        <w:rPr>
          <w:rFonts w:ascii="Arial" w:hAnsi="Arial" w:cs="Arial"/>
          <w:b/>
          <w:bCs/>
          <w:sz w:val="20"/>
          <w:szCs w:val="20"/>
          <w:lang w:val="en-IN"/>
        </w:rPr>
        <w:t>Engine</w:t>
      </w:r>
      <w:r>
        <w:rPr>
          <w:rFonts w:ascii="Arial" w:hAnsi="Arial" w:cs="Arial"/>
          <w:b/>
          <w:bCs/>
          <w:sz w:val="20"/>
          <w:szCs w:val="20"/>
          <w:lang w:val="en-IN"/>
        </w:rPr>
        <w:t xml:space="preserve"> </w:t>
      </w:r>
      <w:r w:rsidRPr="00AE1508">
        <w:rPr>
          <w:rFonts w:ascii="Arial" w:hAnsi="Arial" w:cs="Arial"/>
          <w:b/>
          <w:bCs/>
          <w:sz w:val="20"/>
          <w:szCs w:val="20"/>
          <w:lang w:val="en-IN"/>
        </w:rPr>
        <w:t>Synchronization (REST API)</w:t>
      </w:r>
      <w:r w:rsidRPr="00AE1508">
        <w:rPr>
          <w:rFonts w:ascii="Arial" w:hAnsi="Arial" w:cs="Arial"/>
          <w:b/>
          <w:bCs/>
          <w:sz w:val="20"/>
          <w:szCs w:val="20"/>
          <w:lang w:val="en-IN"/>
        </w:rPr>
        <w:t xml:space="preserve"> </w:t>
      </w:r>
      <w:r w:rsidRPr="00AE1508">
        <w:rPr>
          <w:rFonts w:ascii="Arial" w:hAnsi="Arial" w:cs="Arial"/>
          <w:b/>
          <w:bCs/>
          <w:sz w:val="20"/>
          <w:szCs w:val="20"/>
          <w:lang w:val="en-IN"/>
        </w:rPr>
        <w:t>This snippet from UserController.java proves how the backend keeps track of the gamification engine. It shows how  securely pull the currently authenticated user from the SecurityContextHolder, and update their Experience Points (XP), Level, and Daily Missions in the MongoDB database.</w:t>
      </w:r>
    </w:p>
    <w:p w14:paraId="6EBF76A2" w14:textId="16916CFF" w:rsidR="00573116" w:rsidRPr="00AE1508" w:rsidRDefault="00AE1508" w:rsidP="00AE1508">
      <w:pPr>
        <w:jc w:val="both"/>
        <w:rPr>
          <w:rFonts w:ascii="Arial" w:hAnsi="Arial" w:cs="Arial"/>
          <w:b/>
          <w:bCs/>
          <w:sz w:val="20"/>
          <w:szCs w:val="20"/>
          <w:lang w:val="en-IN"/>
        </w:rPr>
      </w:pPr>
      <w:r>
        <w:rPr>
          <w:rFonts w:ascii="Arial" w:hAnsi="Arial" w:cs="Arial"/>
          <w:b/>
          <w:bCs/>
          <w:noProof/>
          <w:sz w:val="20"/>
          <w:szCs w:val="20"/>
          <w:lang w:val="en-IN"/>
        </w:rPr>
        <w:drawing>
          <wp:inline distT="0" distB="0" distL="0" distR="0" wp14:anchorId="2190E8B2" wp14:editId="7FC07D3C">
            <wp:extent cx="5462143" cy="4762500"/>
            <wp:effectExtent l="0" t="0" r="5715" b="0"/>
            <wp:docPr id="3757783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78301" name="Picture 375778301"/>
                    <pic:cNvPicPr/>
                  </pic:nvPicPr>
                  <pic:blipFill>
                    <a:blip r:embed="rId41"/>
                    <a:stretch>
                      <a:fillRect/>
                    </a:stretch>
                  </pic:blipFill>
                  <pic:spPr>
                    <a:xfrm>
                      <a:off x="0" y="0"/>
                      <a:ext cx="5473036" cy="4771998"/>
                    </a:xfrm>
                    <a:prstGeom prst="rect">
                      <a:avLst/>
                    </a:prstGeom>
                  </pic:spPr>
                </pic:pic>
              </a:graphicData>
            </a:graphic>
          </wp:inline>
        </w:drawing>
      </w:r>
    </w:p>
    <w:p w14:paraId="206526B2" w14:textId="35E1BAD8" w:rsidR="00665CB7" w:rsidRPr="00F91FA9" w:rsidRDefault="00F91FA9">
      <w:pPr>
        <w:pStyle w:val="Heading1"/>
        <w:rPr>
          <w:rFonts w:ascii="Arial" w:hAnsi="Arial" w:cs="Arial"/>
          <w:sz w:val="20"/>
          <w:szCs w:val="20"/>
        </w:rPr>
      </w:pPr>
      <w:r>
        <w:rPr>
          <w:rFonts w:ascii="Arial" w:hAnsi="Arial" w:cs="Arial"/>
          <w:sz w:val="20"/>
          <w:szCs w:val="20"/>
        </w:rPr>
        <w:t>7</w:t>
      </w:r>
      <w:r w:rsidRPr="00F91FA9">
        <w:rPr>
          <w:rFonts w:ascii="Arial" w:hAnsi="Arial" w:cs="Arial"/>
          <w:sz w:val="20"/>
          <w:szCs w:val="20"/>
        </w:rPr>
        <w:t>. Challenges Faced</w:t>
      </w:r>
    </w:p>
    <w:p w14:paraId="39E92B7F" w14:textId="77777777" w:rsidR="00DE2DD6" w:rsidRPr="00DE2DD6" w:rsidRDefault="00DE2DD6" w:rsidP="00182948">
      <w:pPr>
        <w:spacing w:line="240" w:lineRule="auto"/>
        <w:jc w:val="both"/>
        <w:rPr>
          <w:rFonts w:ascii="Arial" w:hAnsi="Arial" w:cs="Arial"/>
          <w:sz w:val="20"/>
          <w:szCs w:val="20"/>
          <w:lang w:val="en-IN"/>
        </w:rPr>
      </w:pPr>
      <w:r w:rsidRPr="00DE2DD6">
        <w:rPr>
          <w:rFonts w:ascii="Arial" w:hAnsi="Arial" w:cs="Arial"/>
          <w:sz w:val="20"/>
          <w:szCs w:val="20"/>
          <w:lang w:val="en-IN"/>
        </w:rPr>
        <w:t>During the development and integration phases of the FarmVerse project, several technical and operational challenges were encountered. These were systematically addressed through engineering best practices:</w:t>
      </w:r>
    </w:p>
    <w:p w14:paraId="41368792" w14:textId="77777777" w:rsidR="00DE2DD6" w:rsidRPr="00DE2DD6" w:rsidRDefault="00DE2DD6" w:rsidP="00182948">
      <w:pPr>
        <w:spacing w:line="240" w:lineRule="auto"/>
        <w:jc w:val="both"/>
        <w:rPr>
          <w:rFonts w:ascii="Arial" w:hAnsi="Arial" w:cs="Arial"/>
          <w:sz w:val="20"/>
          <w:szCs w:val="20"/>
          <w:lang w:val="en-IN"/>
        </w:rPr>
      </w:pPr>
      <w:r w:rsidRPr="00DE2DD6">
        <w:rPr>
          <w:rFonts w:ascii="Arial" w:hAnsi="Arial" w:cs="Arial"/>
          <w:b/>
          <w:bCs/>
          <w:sz w:val="20"/>
          <w:szCs w:val="20"/>
          <w:lang w:val="en-IN"/>
        </w:rPr>
        <w:t>1. Technical Challenge: AI API Deprecation and Rate Limiting (HTTP 503 Errors)</w:t>
      </w:r>
    </w:p>
    <w:p w14:paraId="63FBBD1C" w14:textId="77777777" w:rsidR="00DE2DD6" w:rsidRPr="00DE2DD6" w:rsidRDefault="00DE2DD6" w:rsidP="00182948">
      <w:pPr>
        <w:numPr>
          <w:ilvl w:val="0"/>
          <w:numId w:val="16"/>
        </w:numPr>
        <w:spacing w:line="240" w:lineRule="auto"/>
        <w:jc w:val="both"/>
        <w:rPr>
          <w:rFonts w:ascii="Arial" w:hAnsi="Arial" w:cs="Arial"/>
          <w:sz w:val="20"/>
          <w:szCs w:val="20"/>
          <w:lang w:val="en-IN"/>
        </w:rPr>
      </w:pPr>
      <w:r w:rsidRPr="00DE2DD6">
        <w:rPr>
          <w:rFonts w:ascii="Arial" w:hAnsi="Arial" w:cs="Arial"/>
          <w:b/>
          <w:bCs/>
          <w:sz w:val="20"/>
          <w:szCs w:val="20"/>
          <w:lang w:val="en-IN"/>
        </w:rPr>
        <w:t>The Challenge:</w:t>
      </w:r>
      <w:r w:rsidRPr="00DE2DD6">
        <w:rPr>
          <w:rFonts w:ascii="Arial" w:hAnsi="Arial" w:cs="Arial"/>
          <w:sz w:val="20"/>
          <w:szCs w:val="20"/>
          <w:lang w:val="en-IN"/>
        </w:rPr>
        <w:t> While integrating the Generative AI advisory system, Google updated its AI models, deprecating the older endpoint which caused the application to throw 404 Not Found errors. Furthermore, once migrated to the newer gemini-3.6-flash model, intermittent high server demand caused the API to return 503 Service Unavailable errors, causing the chatbot to crash and fail to return advice to the farmer.</w:t>
      </w:r>
    </w:p>
    <w:p w14:paraId="4B92C98A" w14:textId="77777777" w:rsidR="00DE2DD6" w:rsidRPr="00DE2DD6" w:rsidRDefault="00DE2DD6" w:rsidP="00182948">
      <w:pPr>
        <w:numPr>
          <w:ilvl w:val="0"/>
          <w:numId w:val="16"/>
        </w:numPr>
        <w:spacing w:line="240" w:lineRule="auto"/>
        <w:jc w:val="both"/>
        <w:rPr>
          <w:rFonts w:ascii="Arial" w:hAnsi="Arial" w:cs="Arial"/>
          <w:sz w:val="20"/>
          <w:szCs w:val="20"/>
          <w:lang w:val="en-IN"/>
        </w:rPr>
      </w:pPr>
      <w:r w:rsidRPr="00DE2DD6">
        <w:rPr>
          <w:rFonts w:ascii="Arial" w:hAnsi="Arial" w:cs="Arial"/>
          <w:b/>
          <w:bCs/>
          <w:sz w:val="20"/>
          <w:szCs w:val="20"/>
          <w:lang w:val="en-IN"/>
        </w:rPr>
        <w:t>The Resolution:</w:t>
      </w:r>
      <w:r w:rsidRPr="00DE2DD6">
        <w:rPr>
          <w:rFonts w:ascii="Arial" w:hAnsi="Arial" w:cs="Arial"/>
          <w:sz w:val="20"/>
          <w:szCs w:val="20"/>
          <w:lang w:val="en-IN"/>
        </w:rPr>
        <w:t> The backend AIController.java was heavily refactored. The endpoint was updated to the latest model, and a robust </w:t>
      </w:r>
      <w:r w:rsidRPr="00DE2DD6">
        <w:rPr>
          <w:rFonts w:ascii="Arial" w:hAnsi="Arial" w:cs="Arial"/>
          <w:b/>
          <w:bCs/>
          <w:sz w:val="20"/>
          <w:szCs w:val="20"/>
          <w:lang w:val="en-IN"/>
        </w:rPr>
        <w:t>Fallback &amp; Retry Mechanism</w:t>
      </w:r>
      <w:r w:rsidRPr="00DE2DD6">
        <w:rPr>
          <w:rFonts w:ascii="Arial" w:hAnsi="Arial" w:cs="Arial"/>
          <w:sz w:val="20"/>
          <w:szCs w:val="20"/>
          <w:lang w:val="en-IN"/>
        </w:rPr>
        <w:t xml:space="preserve"> was engineered. </w:t>
      </w:r>
      <w:r w:rsidRPr="00DE2DD6">
        <w:rPr>
          <w:rFonts w:ascii="Arial" w:hAnsi="Arial" w:cs="Arial"/>
          <w:sz w:val="20"/>
          <w:szCs w:val="20"/>
          <w:lang w:val="en-IN"/>
        </w:rPr>
        <w:lastRenderedPageBreak/>
        <w:t>A network loop was implemented to automatically catch 503 errors and retry the API request up to 3 times with a 1.5-second delay. If all retries fail, it gracefully returns a user-friendly message rather than crashing the application.</w:t>
      </w:r>
    </w:p>
    <w:p w14:paraId="594AA253" w14:textId="77777777" w:rsidR="00DE2DD6" w:rsidRPr="00DE2DD6" w:rsidRDefault="00DE2DD6" w:rsidP="00182948">
      <w:pPr>
        <w:spacing w:line="240" w:lineRule="auto"/>
        <w:jc w:val="both"/>
        <w:rPr>
          <w:rFonts w:ascii="Arial" w:hAnsi="Arial" w:cs="Arial"/>
          <w:sz w:val="20"/>
          <w:szCs w:val="20"/>
          <w:lang w:val="en-IN"/>
        </w:rPr>
      </w:pPr>
      <w:r w:rsidRPr="00DE2DD6">
        <w:rPr>
          <w:rFonts w:ascii="Arial" w:hAnsi="Arial" w:cs="Arial"/>
          <w:b/>
          <w:bCs/>
          <w:sz w:val="20"/>
          <w:szCs w:val="20"/>
          <w:lang w:val="en-IN"/>
        </w:rPr>
        <w:t>2. Technical Challenge: Secure Credential Management</w:t>
      </w:r>
    </w:p>
    <w:p w14:paraId="1F423946" w14:textId="77777777" w:rsidR="00DE2DD6" w:rsidRPr="00DE2DD6" w:rsidRDefault="00DE2DD6" w:rsidP="00182948">
      <w:pPr>
        <w:numPr>
          <w:ilvl w:val="0"/>
          <w:numId w:val="17"/>
        </w:numPr>
        <w:spacing w:line="240" w:lineRule="auto"/>
        <w:jc w:val="both"/>
        <w:rPr>
          <w:rFonts w:ascii="Arial" w:hAnsi="Arial" w:cs="Arial"/>
          <w:sz w:val="20"/>
          <w:szCs w:val="20"/>
          <w:lang w:val="en-IN"/>
        </w:rPr>
      </w:pPr>
      <w:r w:rsidRPr="00DE2DD6">
        <w:rPr>
          <w:rFonts w:ascii="Arial" w:hAnsi="Arial" w:cs="Arial"/>
          <w:b/>
          <w:bCs/>
          <w:sz w:val="20"/>
          <w:szCs w:val="20"/>
          <w:lang w:val="en-IN"/>
        </w:rPr>
        <w:t>The Challenge:</w:t>
      </w:r>
      <w:r w:rsidRPr="00DE2DD6">
        <w:rPr>
          <w:rFonts w:ascii="Arial" w:hAnsi="Arial" w:cs="Arial"/>
          <w:sz w:val="20"/>
          <w:szCs w:val="20"/>
          <w:lang w:val="en-IN"/>
        </w:rPr>
        <w:t> Hardcoding the MongoDB database password and the Google Gemini API key directly into the application.properties file posed a critical security vulnerability, especially when committing code to version control (GitHub).</w:t>
      </w:r>
    </w:p>
    <w:p w14:paraId="4A9BF437" w14:textId="77777777" w:rsidR="00DE2DD6" w:rsidRPr="00DE2DD6" w:rsidRDefault="00DE2DD6" w:rsidP="00182948">
      <w:pPr>
        <w:numPr>
          <w:ilvl w:val="0"/>
          <w:numId w:val="17"/>
        </w:numPr>
        <w:spacing w:line="240" w:lineRule="auto"/>
        <w:jc w:val="both"/>
        <w:rPr>
          <w:rFonts w:ascii="Arial" w:hAnsi="Arial" w:cs="Arial"/>
          <w:sz w:val="20"/>
          <w:szCs w:val="20"/>
          <w:lang w:val="en-IN"/>
        </w:rPr>
      </w:pPr>
      <w:r w:rsidRPr="00DE2DD6">
        <w:rPr>
          <w:rFonts w:ascii="Arial" w:hAnsi="Arial" w:cs="Arial"/>
          <w:b/>
          <w:bCs/>
          <w:sz w:val="20"/>
          <w:szCs w:val="20"/>
          <w:lang w:val="en-IN"/>
        </w:rPr>
        <w:t>The Resolution:</w:t>
      </w:r>
      <w:r w:rsidRPr="00DE2DD6">
        <w:rPr>
          <w:rFonts w:ascii="Arial" w:hAnsi="Arial" w:cs="Arial"/>
          <w:sz w:val="20"/>
          <w:szCs w:val="20"/>
          <w:lang w:val="en-IN"/>
        </w:rPr>
        <w:t> All sensitive credentials were removed from the source code. The Spring Boot configuration was modified to dynamically inject these secrets at runtime using environment variables (e.g., ${MONGO_PASSWORD}). During execution, these variables are passed directly through the terminal command line, ensuring enterprise-grade security.</w:t>
      </w:r>
    </w:p>
    <w:p w14:paraId="5BF4CE40" w14:textId="77777777" w:rsidR="00DE2DD6" w:rsidRPr="00DE2DD6" w:rsidRDefault="00DE2DD6" w:rsidP="00182948">
      <w:pPr>
        <w:spacing w:line="240" w:lineRule="auto"/>
        <w:jc w:val="both"/>
        <w:rPr>
          <w:rFonts w:ascii="Arial" w:hAnsi="Arial" w:cs="Arial"/>
          <w:sz w:val="20"/>
          <w:szCs w:val="20"/>
          <w:lang w:val="en-IN"/>
        </w:rPr>
      </w:pPr>
      <w:r w:rsidRPr="00DE2DD6">
        <w:rPr>
          <w:rFonts w:ascii="Arial" w:hAnsi="Arial" w:cs="Arial"/>
          <w:b/>
          <w:bCs/>
          <w:sz w:val="20"/>
          <w:szCs w:val="20"/>
          <w:lang w:val="en-IN"/>
        </w:rPr>
        <w:t>3. Operational Challenge: Ensuring High Performance for Rural Users</w:t>
      </w:r>
    </w:p>
    <w:p w14:paraId="59995925" w14:textId="77777777" w:rsidR="00DE2DD6" w:rsidRPr="00DE2DD6" w:rsidRDefault="00DE2DD6" w:rsidP="00182948">
      <w:pPr>
        <w:numPr>
          <w:ilvl w:val="0"/>
          <w:numId w:val="18"/>
        </w:numPr>
        <w:spacing w:line="240" w:lineRule="auto"/>
        <w:jc w:val="both"/>
        <w:rPr>
          <w:rFonts w:ascii="Arial" w:hAnsi="Arial" w:cs="Arial"/>
          <w:sz w:val="20"/>
          <w:szCs w:val="20"/>
          <w:lang w:val="en-IN"/>
        </w:rPr>
      </w:pPr>
      <w:r w:rsidRPr="00DE2DD6">
        <w:rPr>
          <w:rFonts w:ascii="Arial" w:hAnsi="Arial" w:cs="Arial"/>
          <w:b/>
          <w:bCs/>
          <w:sz w:val="20"/>
          <w:szCs w:val="20"/>
          <w:lang w:val="en-IN"/>
        </w:rPr>
        <w:t>The Challenge:</w:t>
      </w:r>
      <w:r w:rsidRPr="00DE2DD6">
        <w:rPr>
          <w:rFonts w:ascii="Arial" w:hAnsi="Arial" w:cs="Arial"/>
          <w:sz w:val="20"/>
          <w:szCs w:val="20"/>
          <w:lang w:val="en-IN"/>
        </w:rPr>
        <w:t> Farmers in rural areas often suffer from low-bandwidth internet connections. Building a heavy frontend with large JavaScript frameworks would result in slow load times and a poor user experience.</w:t>
      </w:r>
    </w:p>
    <w:p w14:paraId="638A43B8" w14:textId="719FA74D" w:rsidR="00665CB7" w:rsidRPr="00674FDF" w:rsidRDefault="00DE2DD6" w:rsidP="00674FDF">
      <w:pPr>
        <w:numPr>
          <w:ilvl w:val="0"/>
          <w:numId w:val="18"/>
        </w:numPr>
        <w:spacing w:line="240" w:lineRule="auto"/>
        <w:jc w:val="both"/>
        <w:rPr>
          <w:rFonts w:ascii="Arial" w:hAnsi="Arial" w:cs="Arial"/>
          <w:sz w:val="20"/>
          <w:szCs w:val="20"/>
          <w:lang w:val="en-IN"/>
        </w:rPr>
      </w:pPr>
      <w:r w:rsidRPr="00DE2DD6">
        <w:rPr>
          <w:rFonts w:ascii="Arial" w:hAnsi="Arial" w:cs="Arial"/>
          <w:b/>
          <w:bCs/>
          <w:sz w:val="20"/>
          <w:szCs w:val="20"/>
          <w:lang w:val="en-IN"/>
        </w:rPr>
        <w:t>The Resolution:</w:t>
      </w:r>
      <w:r w:rsidRPr="00DE2DD6">
        <w:rPr>
          <w:rFonts w:ascii="Arial" w:hAnsi="Arial" w:cs="Arial"/>
          <w:sz w:val="20"/>
          <w:szCs w:val="20"/>
          <w:lang w:val="en-IN"/>
        </w:rPr>
        <w:t> A strategic architectural decision was made to discard heavy frameworks (like React.js). The frontend was developed purely using native HTML5, CSS3, and Vanilla JavaScript. To keep the app responsive without reloading the page, asynchronous fetch() API calls were heavily utilized. This resulted in an ultra-lightweight, lightning-fast dashboard that consumes minimal data bandwidth.</w:t>
      </w:r>
    </w:p>
    <w:p w14:paraId="4A54C781" w14:textId="6B09EE61" w:rsidR="00665CB7" w:rsidRPr="00F91FA9" w:rsidRDefault="00F91FA9">
      <w:pPr>
        <w:pStyle w:val="Heading1"/>
        <w:rPr>
          <w:rFonts w:ascii="Arial" w:hAnsi="Arial" w:cs="Arial"/>
          <w:sz w:val="20"/>
          <w:szCs w:val="20"/>
        </w:rPr>
      </w:pPr>
      <w:r>
        <w:rPr>
          <w:rFonts w:ascii="Arial" w:hAnsi="Arial" w:cs="Arial"/>
          <w:sz w:val="20"/>
          <w:szCs w:val="20"/>
        </w:rPr>
        <w:t>8</w:t>
      </w:r>
      <w:r w:rsidRPr="00F91FA9">
        <w:rPr>
          <w:rFonts w:ascii="Arial" w:hAnsi="Arial" w:cs="Arial"/>
          <w:sz w:val="20"/>
          <w:szCs w:val="20"/>
        </w:rPr>
        <w:t>. Learnings &amp; Skills Acquired</w:t>
      </w:r>
    </w:p>
    <w:p w14:paraId="27EA72AD" w14:textId="77777777" w:rsidR="00674FDF" w:rsidRPr="00674FDF" w:rsidRDefault="00674FDF" w:rsidP="00674FDF">
      <w:pPr>
        <w:spacing w:line="240" w:lineRule="auto"/>
        <w:jc w:val="both"/>
        <w:rPr>
          <w:rFonts w:ascii="Arial" w:hAnsi="Arial" w:cs="Arial"/>
          <w:sz w:val="20"/>
          <w:szCs w:val="20"/>
          <w:lang w:val="en-IN"/>
        </w:rPr>
      </w:pPr>
      <w:r w:rsidRPr="00674FDF">
        <w:rPr>
          <w:rFonts w:ascii="Arial" w:hAnsi="Arial" w:cs="Arial"/>
          <w:sz w:val="20"/>
          <w:szCs w:val="20"/>
          <w:lang w:val="en-IN"/>
        </w:rPr>
        <w:t>During the course of this internship and the development of the FarmVerse project, I gained substantial hands-on experience across the entire software development stack. The project served as a rigorous practical application of computer science principles, resulting in the following key takeaways:</w:t>
      </w:r>
    </w:p>
    <w:p w14:paraId="683E17CF" w14:textId="77777777" w:rsidR="00674FDF" w:rsidRPr="00674FDF" w:rsidRDefault="00674FDF" w:rsidP="00674FDF">
      <w:pPr>
        <w:spacing w:line="240" w:lineRule="auto"/>
        <w:jc w:val="both"/>
        <w:rPr>
          <w:rFonts w:ascii="Arial" w:hAnsi="Arial" w:cs="Arial"/>
          <w:sz w:val="20"/>
          <w:szCs w:val="20"/>
          <w:lang w:val="en-IN"/>
        </w:rPr>
      </w:pPr>
      <w:r w:rsidRPr="00674FDF">
        <w:rPr>
          <w:rFonts w:ascii="Arial" w:hAnsi="Arial" w:cs="Arial"/>
          <w:b/>
          <w:bCs/>
          <w:sz w:val="20"/>
          <w:szCs w:val="20"/>
          <w:lang w:val="en-IN"/>
        </w:rPr>
        <w:t>1. Advanced Technical &amp; Tool Skills</w:t>
      </w:r>
    </w:p>
    <w:p w14:paraId="31244C8C" w14:textId="77777777" w:rsidR="00674FDF" w:rsidRPr="00674FDF" w:rsidRDefault="00674FDF" w:rsidP="00674FDF">
      <w:pPr>
        <w:numPr>
          <w:ilvl w:val="0"/>
          <w:numId w:val="19"/>
        </w:numPr>
        <w:spacing w:line="240" w:lineRule="auto"/>
        <w:jc w:val="both"/>
        <w:rPr>
          <w:rFonts w:ascii="Arial" w:hAnsi="Arial" w:cs="Arial"/>
          <w:sz w:val="20"/>
          <w:szCs w:val="20"/>
          <w:lang w:val="en-IN"/>
        </w:rPr>
      </w:pPr>
      <w:r w:rsidRPr="00674FDF">
        <w:rPr>
          <w:rFonts w:ascii="Arial" w:hAnsi="Arial" w:cs="Arial"/>
          <w:b/>
          <w:bCs/>
          <w:sz w:val="20"/>
          <w:szCs w:val="20"/>
          <w:lang w:val="en-IN"/>
        </w:rPr>
        <w:t>Backend Architecture (Java/Spring Boot):</w:t>
      </w:r>
      <w:r w:rsidRPr="00674FDF">
        <w:rPr>
          <w:rFonts w:ascii="Arial" w:hAnsi="Arial" w:cs="Arial"/>
          <w:sz w:val="20"/>
          <w:szCs w:val="20"/>
          <w:lang w:val="en-IN"/>
        </w:rPr>
        <w:t> Developed a deep understanding of building scalable RESTful APIs using Java 21 and the Spring Boot framework. Learned how to manage dependencies with Maven and construct a modular Controller-Service-Repository architecture.</w:t>
      </w:r>
    </w:p>
    <w:p w14:paraId="5899635C" w14:textId="77777777" w:rsidR="00674FDF" w:rsidRPr="00674FDF" w:rsidRDefault="00674FDF" w:rsidP="00674FDF">
      <w:pPr>
        <w:numPr>
          <w:ilvl w:val="0"/>
          <w:numId w:val="19"/>
        </w:numPr>
        <w:spacing w:line="240" w:lineRule="auto"/>
        <w:jc w:val="both"/>
        <w:rPr>
          <w:rFonts w:ascii="Arial" w:hAnsi="Arial" w:cs="Arial"/>
          <w:sz w:val="20"/>
          <w:szCs w:val="20"/>
          <w:lang w:val="en-IN"/>
        </w:rPr>
      </w:pPr>
      <w:r w:rsidRPr="00674FDF">
        <w:rPr>
          <w:rFonts w:ascii="Arial" w:hAnsi="Arial" w:cs="Arial"/>
          <w:b/>
          <w:bCs/>
          <w:sz w:val="20"/>
          <w:szCs w:val="20"/>
          <w:lang w:val="en-IN"/>
        </w:rPr>
        <w:t>Enterprise Security (JWT):</w:t>
      </w:r>
      <w:r w:rsidRPr="00674FDF">
        <w:rPr>
          <w:rFonts w:ascii="Arial" w:hAnsi="Arial" w:cs="Arial"/>
          <w:sz w:val="20"/>
          <w:szCs w:val="20"/>
          <w:lang w:val="en-IN"/>
        </w:rPr>
        <w:t> Acquired practical knowledge of implementing stateless authentication using JSON Web Tokens (JWT) and configuring Spring Security for Role-Based Access Control (RBAC).</w:t>
      </w:r>
    </w:p>
    <w:p w14:paraId="0F85ABB9" w14:textId="77777777" w:rsidR="00674FDF" w:rsidRPr="00674FDF" w:rsidRDefault="00674FDF" w:rsidP="00674FDF">
      <w:pPr>
        <w:numPr>
          <w:ilvl w:val="0"/>
          <w:numId w:val="19"/>
        </w:numPr>
        <w:spacing w:line="240" w:lineRule="auto"/>
        <w:jc w:val="both"/>
        <w:rPr>
          <w:rFonts w:ascii="Arial" w:hAnsi="Arial" w:cs="Arial"/>
          <w:sz w:val="20"/>
          <w:szCs w:val="20"/>
          <w:lang w:val="en-IN"/>
        </w:rPr>
      </w:pPr>
      <w:r w:rsidRPr="00674FDF">
        <w:rPr>
          <w:rFonts w:ascii="Arial" w:hAnsi="Arial" w:cs="Arial"/>
          <w:b/>
          <w:bCs/>
          <w:sz w:val="20"/>
          <w:szCs w:val="20"/>
          <w:lang w:val="en-IN"/>
        </w:rPr>
        <w:t>Cloud Database Management (MongoDB Atlas):</w:t>
      </w:r>
      <w:r w:rsidRPr="00674FDF">
        <w:rPr>
          <w:rFonts w:ascii="Arial" w:hAnsi="Arial" w:cs="Arial"/>
          <w:sz w:val="20"/>
          <w:szCs w:val="20"/>
          <w:lang w:val="en-IN"/>
        </w:rPr>
        <w:t> Transitioned from traditional relational databases (SQL) to mastering NoSQL document storage. Learned how to connect a Spring Boot application to a cloud-hosted MongoDB cluster and perform asynchronous CRUD operations.</w:t>
      </w:r>
    </w:p>
    <w:p w14:paraId="16198FE2" w14:textId="77777777" w:rsidR="00674FDF" w:rsidRPr="00674FDF" w:rsidRDefault="00674FDF" w:rsidP="00674FDF">
      <w:pPr>
        <w:numPr>
          <w:ilvl w:val="0"/>
          <w:numId w:val="19"/>
        </w:numPr>
        <w:spacing w:line="240" w:lineRule="auto"/>
        <w:jc w:val="both"/>
        <w:rPr>
          <w:rFonts w:ascii="Arial" w:hAnsi="Arial" w:cs="Arial"/>
          <w:sz w:val="20"/>
          <w:szCs w:val="20"/>
          <w:lang w:val="en-IN"/>
        </w:rPr>
      </w:pPr>
      <w:r w:rsidRPr="00674FDF">
        <w:rPr>
          <w:rFonts w:ascii="Arial" w:hAnsi="Arial" w:cs="Arial"/>
          <w:b/>
          <w:bCs/>
          <w:sz w:val="20"/>
          <w:szCs w:val="20"/>
          <w:lang w:val="en-IN"/>
        </w:rPr>
        <w:t>Frontend Web Development:</w:t>
      </w:r>
      <w:r w:rsidRPr="00674FDF">
        <w:rPr>
          <w:rFonts w:ascii="Arial" w:hAnsi="Arial" w:cs="Arial"/>
          <w:sz w:val="20"/>
          <w:szCs w:val="20"/>
          <w:lang w:val="en-IN"/>
        </w:rPr>
        <w:t> Mastered native web technologies (HTML5, CSS3, and Vanilla JavaScript), specifically focusing on asynchronous fetch() operations to build dynamic, single-page-like applications without relying on heavy frameworks.</w:t>
      </w:r>
    </w:p>
    <w:p w14:paraId="6DB18300" w14:textId="77777777" w:rsidR="00674FDF" w:rsidRPr="00674FDF" w:rsidRDefault="00674FDF" w:rsidP="00674FDF">
      <w:pPr>
        <w:spacing w:line="240" w:lineRule="auto"/>
        <w:jc w:val="both"/>
        <w:rPr>
          <w:rFonts w:ascii="Arial" w:hAnsi="Arial" w:cs="Arial"/>
          <w:sz w:val="20"/>
          <w:szCs w:val="20"/>
          <w:lang w:val="en-IN"/>
        </w:rPr>
      </w:pPr>
      <w:r w:rsidRPr="00674FDF">
        <w:rPr>
          <w:rFonts w:ascii="Arial" w:hAnsi="Arial" w:cs="Arial"/>
          <w:b/>
          <w:bCs/>
          <w:sz w:val="20"/>
          <w:szCs w:val="20"/>
          <w:lang w:val="en-IN"/>
        </w:rPr>
        <w:t>2. API Integration &amp; Cloud AI Implementation</w:t>
      </w:r>
    </w:p>
    <w:p w14:paraId="4DFB9627" w14:textId="77777777" w:rsidR="00674FDF" w:rsidRPr="00674FDF" w:rsidRDefault="00674FDF" w:rsidP="00674FDF">
      <w:pPr>
        <w:numPr>
          <w:ilvl w:val="0"/>
          <w:numId w:val="20"/>
        </w:numPr>
        <w:spacing w:line="240" w:lineRule="auto"/>
        <w:jc w:val="both"/>
        <w:rPr>
          <w:rFonts w:ascii="Arial" w:hAnsi="Arial" w:cs="Arial"/>
          <w:sz w:val="20"/>
          <w:szCs w:val="20"/>
          <w:lang w:val="en-IN"/>
        </w:rPr>
      </w:pPr>
      <w:r w:rsidRPr="00674FDF">
        <w:rPr>
          <w:rFonts w:ascii="Arial" w:hAnsi="Arial" w:cs="Arial"/>
          <w:b/>
          <w:bCs/>
          <w:sz w:val="20"/>
          <w:szCs w:val="20"/>
          <w:lang w:val="en-IN"/>
        </w:rPr>
        <w:lastRenderedPageBreak/>
        <w:t>Generative AI Integration:</w:t>
      </w:r>
      <w:r w:rsidRPr="00674FDF">
        <w:rPr>
          <w:rFonts w:ascii="Arial" w:hAnsi="Arial" w:cs="Arial"/>
          <w:sz w:val="20"/>
          <w:szCs w:val="20"/>
          <w:lang w:val="en-IN"/>
        </w:rPr>
        <w:t> Gained cutting-edge experience working with Large Language Models (LLMs). Successfully integrated the Google Gemini 3.6 Flash API into a Java backend using Spring’s RestTemplate.</w:t>
      </w:r>
    </w:p>
    <w:p w14:paraId="47BC3973" w14:textId="77777777" w:rsidR="00674FDF" w:rsidRPr="00674FDF" w:rsidRDefault="00674FDF" w:rsidP="00674FDF">
      <w:pPr>
        <w:numPr>
          <w:ilvl w:val="0"/>
          <w:numId w:val="20"/>
        </w:numPr>
        <w:spacing w:line="240" w:lineRule="auto"/>
        <w:jc w:val="both"/>
        <w:rPr>
          <w:rFonts w:ascii="Arial" w:hAnsi="Arial" w:cs="Arial"/>
          <w:sz w:val="20"/>
          <w:szCs w:val="20"/>
          <w:lang w:val="en-IN"/>
        </w:rPr>
      </w:pPr>
      <w:r w:rsidRPr="00674FDF">
        <w:rPr>
          <w:rFonts w:ascii="Arial" w:hAnsi="Arial" w:cs="Arial"/>
          <w:b/>
          <w:bCs/>
          <w:sz w:val="20"/>
          <w:szCs w:val="20"/>
          <w:lang w:val="en-IN"/>
        </w:rPr>
        <w:t>Network Resilience Engineering:</w:t>
      </w:r>
      <w:r w:rsidRPr="00674FDF">
        <w:rPr>
          <w:rFonts w:ascii="Arial" w:hAnsi="Arial" w:cs="Arial"/>
          <w:sz w:val="20"/>
          <w:szCs w:val="20"/>
          <w:lang w:val="en-IN"/>
        </w:rPr>
        <w:t> Learned how to handle real-world network instability and API rate limits by writing custom exponential backoff and retry logic to mitigate HTTP 503 server errors.</w:t>
      </w:r>
    </w:p>
    <w:p w14:paraId="1AF4BE1B" w14:textId="77777777" w:rsidR="00674FDF" w:rsidRPr="00674FDF" w:rsidRDefault="00674FDF" w:rsidP="00674FDF">
      <w:pPr>
        <w:spacing w:line="240" w:lineRule="auto"/>
        <w:jc w:val="both"/>
        <w:rPr>
          <w:rFonts w:ascii="Arial" w:hAnsi="Arial" w:cs="Arial"/>
          <w:sz w:val="20"/>
          <w:szCs w:val="20"/>
          <w:lang w:val="en-IN"/>
        </w:rPr>
      </w:pPr>
      <w:r w:rsidRPr="00674FDF">
        <w:rPr>
          <w:rFonts w:ascii="Arial" w:hAnsi="Arial" w:cs="Arial"/>
          <w:b/>
          <w:bCs/>
          <w:sz w:val="20"/>
          <w:szCs w:val="20"/>
          <w:lang w:val="en-IN"/>
        </w:rPr>
        <w:t>3. Domain Knowledge &amp; Operational Security</w:t>
      </w:r>
    </w:p>
    <w:p w14:paraId="3A2DD6AB" w14:textId="77777777" w:rsidR="00674FDF" w:rsidRPr="00674FDF" w:rsidRDefault="00674FDF" w:rsidP="00674FDF">
      <w:pPr>
        <w:numPr>
          <w:ilvl w:val="0"/>
          <w:numId w:val="21"/>
        </w:numPr>
        <w:spacing w:line="240" w:lineRule="auto"/>
        <w:jc w:val="both"/>
        <w:rPr>
          <w:rFonts w:ascii="Arial" w:hAnsi="Arial" w:cs="Arial"/>
          <w:sz w:val="20"/>
          <w:szCs w:val="20"/>
          <w:lang w:val="en-IN"/>
        </w:rPr>
      </w:pPr>
      <w:r w:rsidRPr="00674FDF">
        <w:rPr>
          <w:rFonts w:ascii="Arial" w:hAnsi="Arial" w:cs="Arial"/>
          <w:b/>
          <w:bCs/>
          <w:sz w:val="20"/>
          <w:szCs w:val="20"/>
          <w:lang w:val="en-IN"/>
        </w:rPr>
        <w:t>Credential Abstraction:</w:t>
      </w:r>
      <w:r w:rsidRPr="00674FDF">
        <w:rPr>
          <w:rFonts w:ascii="Arial" w:hAnsi="Arial" w:cs="Arial"/>
          <w:sz w:val="20"/>
          <w:szCs w:val="20"/>
          <w:lang w:val="en-IN"/>
        </w:rPr>
        <w:t> Learned the critical importance of cybersecurity best practices, specifically how to abstract sensitive data (API keys, database passwords) out of source code and into system environment variables.</w:t>
      </w:r>
    </w:p>
    <w:p w14:paraId="0B913531" w14:textId="77777777" w:rsidR="00674FDF" w:rsidRPr="00674FDF" w:rsidRDefault="00674FDF" w:rsidP="00674FDF">
      <w:pPr>
        <w:numPr>
          <w:ilvl w:val="0"/>
          <w:numId w:val="21"/>
        </w:numPr>
        <w:spacing w:line="240" w:lineRule="auto"/>
        <w:jc w:val="both"/>
        <w:rPr>
          <w:rFonts w:ascii="Arial" w:hAnsi="Arial" w:cs="Arial"/>
          <w:sz w:val="20"/>
          <w:szCs w:val="20"/>
          <w:lang w:val="en-IN"/>
        </w:rPr>
      </w:pPr>
      <w:r w:rsidRPr="00674FDF">
        <w:rPr>
          <w:rFonts w:ascii="Arial" w:hAnsi="Arial" w:cs="Arial"/>
          <w:b/>
          <w:bCs/>
          <w:sz w:val="20"/>
          <w:szCs w:val="20"/>
          <w:lang w:val="en-IN"/>
        </w:rPr>
        <w:t>Agri-Tech Domain:</w:t>
      </w:r>
      <w:r w:rsidRPr="00674FDF">
        <w:rPr>
          <w:rFonts w:ascii="Arial" w:hAnsi="Arial" w:cs="Arial"/>
          <w:sz w:val="20"/>
          <w:szCs w:val="20"/>
          <w:lang w:val="en-IN"/>
        </w:rPr>
        <w:t> Developed a strong understanding of how software can solve socio-economic problems, specifically regarding how gamification and digital marketplaces can directly empower the agricultural sector.</w:t>
      </w:r>
    </w:p>
    <w:p w14:paraId="5CB24ED3" w14:textId="77777777" w:rsidR="00674FDF" w:rsidRPr="00674FDF" w:rsidRDefault="00674FDF" w:rsidP="00674FDF">
      <w:pPr>
        <w:spacing w:line="240" w:lineRule="auto"/>
        <w:jc w:val="both"/>
        <w:rPr>
          <w:rFonts w:ascii="Arial" w:hAnsi="Arial" w:cs="Arial"/>
          <w:sz w:val="20"/>
          <w:szCs w:val="20"/>
          <w:lang w:val="en-IN"/>
        </w:rPr>
      </w:pPr>
      <w:r w:rsidRPr="00674FDF">
        <w:rPr>
          <w:rFonts w:ascii="Arial" w:hAnsi="Arial" w:cs="Arial"/>
          <w:b/>
          <w:bCs/>
          <w:sz w:val="20"/>
          <w:szCs w:val="20"/>
          <w:lang w:val="en-IN"/>
        </w:rPr>
        <w:t>4. Soft Skills &amp; Professional Growth</w:t>
      </w:r>
    </w:p>
    <w:p w14:paraId="3F86CD11" w14:textId="77777777" w:rsidR="00674FDF" w:rsidRPr="00674FDF" w:rsidRDefault="00674FDF" w:rsidP="00674FDF">
      <w:pPr>
        <w:numPr>
          <w:ilvl w:val="0"/>
          <w:numId w:val="22"/>
        </w:numPr>
        <w:spacing w:line="240" w:lineRule="auto"/>
        <w:jc w:val="both"/>
        <w:rPr>
          <w:rFonts w:ascii="Arial" w:hAnsi="Arial" w:cs="Arial"/>
          <w:sz w:val="20"/>
          <w:szCs w:val="20"/>
          <w:lang w:val="en-IN"/>
        </w:rPr>
      </w:pPr>
      <w:r w:rsidRPr="00674FDF">
        <w:rPr>
          <w:rFonts w:ascii="Arial" w:hAnsi="Arial" w:cs="Arial"/>
          <w:b/>
          <w:bCs/>
          <w:sz w:val="20"/>
          <w:szCs w:val="20"/>
          <w:lang w:val="en-IN"/>
        </w:rPr>
        <w:t>Problem-Solving &amp; Debugging:</w:t>
      </w:r>
      <w:r w:rsidRPr="00674FDF">
        <w:rPr>
          <w:rFonts w:ascii="Arial" w:hAnsi="Arial" w:cs="Arial"/>
          <w:sz w:val="20"/>
          <w:szCs w:val="20"/>
          <w:lang w:val="en-IN"/>
        </w:rPr>
        <w:t> Enhanced my ability to read stack traces, diagnose server crashes, and independently research and resolve API deprecation issues.</w:t>
      </w:r>
    </w:p>
    <w:p w14:paraId="31767BA7" w14:textId="4553EE26" w:rsidR="00665CB7" w:rsidRPr="00674FDF" w:rsidRDefault="00674FDF" w:rsidP="00674FDF">
      <w:pPr>
        <w:numPr>
          <w:ilvl w:val="0"/>
          <w:numId w:val="22"/>
        </w:numPr>
        <w:spacing w:line="240" w:lineRule="auto"/>
        <w:jc w:val="both"/>
        <w:rPr>
          <w:rFonts w:ascii="Arial" w:hAnsi="Arial" w:cs="Arial"/>
          <w:sz w:val="20"/>
          <w:szCs w:val="20"/>
          <w:lang w:val="en-IN"/>
        </w:rPr>
      </w:pPr>
      <w:r w:rsidRPr="00674FDF">
        <w:rPr>
          <w:rFonts w:ascii="Arial" w:hAnsi="Arial" w:cs="Arial"/>
          <w:b/>
          <w:bCs/>
          <w:sz w:val="20"/>
          <w:szCs w:val="20"/>
          <w:lang w:val="en-IN"/>
        </w:rPr>
        <w:t>Agile Execution &amp; Architecture:</w:t>
      </w:r>
      <w:r w:rsidRPr="00674FDF">
        <w:rPr>
          <w:rFonts w:ascii="Arial" w:hAnsi="Arial" w:cs="Arial"/>
          <w:sz w:val="20"/>
          <w:szCs w:val="20"/>
          <w:lang w:val="en-IN"/>
        </w:rPr>
        <w:t> Learned how to take an abstract problem statement, design a full system architecture diagram, and execute it phase-by-phase into a production-ready application.</w:t>
      </w:r>
    </w:p>
    <w:p w14:paraId="4C9C4180" w14:textId="68C3B6BD" w:rsidR="00F91FA9" w:rsidRPr="00F91FA9" w:rsidRDefault="00F91FA9" w:rsidP="00F91FA9">
      <w:pPr>
        <w:pStyle w:val="Heading1"/>
        <w:rPr>
          <w:rFonts w:ascii="Arial" w:hAnsi="Arial" w:cs="Arial"/>
          <w:sz w:val="20"/>
          <w:szCs w:val="20"/>
        </w:rPr>
      </w:pPr>
      <w:r>
        <w:rPr>
          <w:rFonts w:ascii="Arial" w:hAnsi="Arial" w:cs="Arial"/>
          <w:sz w:val="20"/>
          <w:szCs w:val="20"/>
        </w:rPr>
        <w:t>9</w:t>
      </w:r>
      <w:r w:rsidRPr="00F91FA9">
        <w:rPr>
          <w:rFonts w:ascii="Arial" w:hAnsi="Arial" w:cs="Arial"/>
          <w:sz w:val="20"/>
          <w:szCs w:val="20"/>
        </w:rPr>
        <w:t xml:space="preserve">. </w:t>
      </w:r>
      <w:r>
        <w:rPr>
          <w:rFonts w:ascii="Arial" w:hAnsi="Arial" w:cs="Arial"/>
          <w:sz w:val="20"/>
          <w:szCs w:val="20"/>
        </w:rPr>
        <w:t>Testimonials from team</w:t>
      </w:r>
    </w:p>
    <w:p w14:paraId="23C5EED4" w14:textId="77777777" w:rsidR="000532AA" w:rsidRPr="000532AA" w:rsidRDefault="000532AA" w:rsidP="000532AA">
      <w:pPr>
        <w:spacing w:line="240" w:lineRule="auto"/>
        <w:jc w:val="both"/>
        <w:rPr>
          <w:rFonts w:ascii="Arial" w:hAnsi="Arial" w:cs="Arial"/>
          <w:sz w:val="20"/>
          <w:szCs w:val="20"/>
          <w:lang w:val="en-IN"/>
        </w:rPr>
      </w:pPr>
      <w:r w:rsidRPr="000532AA">
        <w:rPr>
          <w:rFonts w:ascii="Arial" w:hAnsi="Arial" w:cs="Arial"/>
          <w:b/>
          <w:bCs/>
          <w:sz w:val="20"/>
          <w:szCs w:val="20"/>
          <w:lang w:val="en-IN"/>
        </w:rPr>
        <w:t>Our Experience</w:t>
      </w:r>
      <w:r w:rsidRPr="000532AA">
        <w:rPr>
          <w:rFonts w:ascii="Arial" w:hAnsi="Arial" w:cs="Arial"/>
          <w:sz w:val="20"/>
          <w:szCs w:val="20"/>
          <w:lang w:val="en-IN"/>
        </w:rPr>
        <w:t> Working on the FarmVerse project as part of Team C has been an incredibly rewarding and transformative experience. From day one, our team was united by a shared vision: to build a piece of software that wasn't just technically impressive, but could actively solve real-world problems for the agricultural community.</w:t>
      </w:r>
    </w:p>
    <w:p w14:paraId="7B680E1C" w14:textId="77777777" w:rsidR="000532AA" w:rsidRPr="000532AA" w:rsidRDefault="000532AA" w:rsidP="000532AA">
      <w:pPr>
        <w:spacing w:line="240" w:lineRule="auto"/>
        <w:jc w:val="both"/>
        <w:rPr>
          <w:rFonts w:ascii="Arial" w:hAnsi="Arial" w:cs="Arial"/>
          <w:sz w:val="20"/>
          <w:szCs w:val="20"/>
          <w:lang w:val="en-IN"/>
        </w:rPr>
      </w:pPr>
      <w:r w:rsidRPr="000532AA">
        <w:rPr>
          <w:rFonts w:ascii="Arial" w:hAnsi="Arial" w:cs="Arial"/>
          <w:sz w:val="20"/>
          <w:szCs w:val="20"/>
          <w:lang w:val="en-IN"/>
        </w:rPr>
        <w:t>The internship provided us with a fast-paced, collaborative environment that mirrored professional software engineering teams. We learned the true value of clear communication—especially when debugging complex integrations between the frontend dashboard and the Spring Boot backend. Whenever we encountered roadblocks, such as navigating the deprecation of AI API endpoints or securing our MongoDB database, we tackled the problems collaboratively, sharing documentation and brainstorming architectural solutions together.</w:t>
      </w:r>
    </w:p>
    <w:p w14:paraId="61F232DE" w14:textId="77777777" w:rsidR="000532AA" w:rsidRPr="000532AA" w:rsidRDefault="000532AA" w:rsidP="000532AA">
      <w:pPr>
        <w:spacing w:line="240" w:lineRule="auto"/>
        <w:jc w:val="both"/>
        <w:rPr>
          <w:rFonts w:ascii="Arial" w:hAnsi="Arial" w:cs="Arial"/>
          <w:sz w:val="20"/>
          <w:szCs w:val="20"/>
          <w:lang w:val="en-IN"/>
        </w:rPr>
      </w:pPr>
      <w:r w:rsidRPr="000532AA">
        <w:rPr>
          <w:rFonts w:ascii="Arial" w:hAnsi="Arial" w:cs="Arial"/>
          <w:b/>
          <w:bCs/>
          <w:sz w:val="20"/>
          <w:szCs w:val="20"/>
          <w:lang w:val="en-IN"/>
        </w:rPr>
        <w:t>Key Success Points &amp; Highlights</w:t>
      </w:r>
    </w:p>
    <w:p w14:paraId="239661AA" w14:textId="77777777" w:rsidR="000532AA" w:rsidRPr="000532AA" w:rsidRDefault="000532AA" w:rsidP="000532AA">
      <w:pPr>
        <w:numPr>
          <w:ilvl w:val="0"/>
          <w:numId w:val="23"/>
        </w:numPr>
        <w:spacing w:line="240" w:lineRule="auto"/>
        <w:jc w:val="both"/>
        <w:rPr>
          <w:rFonts w:ascii="Arial" w:hAnsi="Arial" w:cs="Arial"/>
          <w:sz w:val="20"/>
          <w:szCs w:val="20"/>
          <w:lang w:val="en-IN"/>
        </w:rPr>
      </w:pPr>
      <w:r w:rsidRPr="000532AA">
        <w:rPr>
          <w:rFonts w:ascii="Arial" w:hAnsi="Arial" w:cs="Arial"/>
          <w:b/>
          <w:bCs/>
          <w:sz w:val="20"/>
          <w:szCs w:val="20"/>
          <w:lang w:val="en-IN"/>
        </w:rPr>
        <w:t>Delivering a Full-Stack Product:</w:t>
      </w:r>
      <w:r w:rsidRPr="000532AA">
        <w:rPr>
          <w:rFonts w:ascii="Arial" w:hAnsi="Arial" w:cs="Arial"/>
          <w:sz w:val="20"/>
          <w:szCs w:val="20"/>
          <w:lang w:val="en-IN"/>
        </w:rPr>
        <w:t> We successfully took an abstract concept and turned it into a fully functional, end-to-end web application. Seeing our Java backend and Vanilla JS frontend successfully communicate for the first time was a major milestone.</w:t>
      </w:r>
    </w:p>
    <w:p w14:paraId="5B2D89A1" w14:textId="77777777" w:rsidR="000532AA" w:rsidRPr="000532AA" w:rsidRDefault="000532AA" w:rsidP="000532AA">
      <w:pPr>
        <w:numPr>
          <w:ilvl w:val="0"/>
          <w:numId w:val="23"/>
        </w:numPr>
        <w:spacing w:line="240" w:lineRule="auto"/>
        <w:jc w:val="both"/>
        <w:rPr>
          <w:rFonts w:ascii="Arial" w:hAnsi="Arial" w:cs="Arial"/>
          <w:sz w:val="20"/>
          <w:szCs w:val="20"/>
          <w:lang w:val="en-IN"/>
        </w:rPr>
      </w:pPr>
      <w:r w:rsidRPr="000532AA">
        <w:rPr>
          <w:rFonts w:ascii="Arial" w:hAnsi="Arial" w:cs="Arial"/>
          <w:b/>
          <w:bCs/>
          <w:sz w:val="20"/>
          <w:szCs w:val="20"/>
          <w:lang w:val="en-IN"/>
        </w:rPr>
        <w:t>Mastering Generative AI Integration:</w:t>
      </w:r>
      <w:r w:rsidRPr="000532AA">
        <w:rPr>
          <w:rFonts w:ascii="Arial" w:hAnsi="Arial" w:cs="Arial"/>
          <w:sz w:val="20"/>
          <w:szCs w:val="20"/>
          <w:lang w:val="en-IN"/>
        </w:rPr>
        <w:t> One of our proudest moments was successfully implementing the Google Gemini 3.6 Flash API. Overcoming the initial 503 Service Unavailable network errors by engineering our own custom retry-logic gave us immense confidence in our backend programming skills.</w:t>
      </w:r>
    </w:p>
    <w:p w14:paraId="7D05BB47" w14:textId="77777777" w:rsidR="000532AA" w:rsidRPr="000532AA" w:rsidRDefault="000532AA" w:rsidP="000532AA">
      <w:pPr>
        <w:numPr>
          <w:ilvl w:val="0"/>
          <w:numId w:val="23"/>
        </w:numPr>
        <w:spacing w:line="240" w:lineRule="auto"/>
        <w:jc w:val="both"/>
        <w:rPr>
          <w:rFonts w:ascii="Arial" w:hAnsi="Arial" w:cs="Arial"/>
          <w:sz w:val="20"/>
          <w:szCs w:val="20"/>
          <w:lang w:val="en-IN"/>
        </w:rPr>
      </w:pPr>
      <w:r w:rsidRPr="000532AA">
        <w:rPr>
          <w:rFonts w:ascii="Arial" w:hAnsi="Arial" w:cs="Arial"/>
          <w:b/>
          <w:bCs/>
          <w:sz w:val="20"/>
          <w:szCs w:val="20"/>
          <w:lang w:val="en-IN"/>
        </w:rPr>
        <w:t>Implementing Gamification:</w:t>
      </w:r>
      <w:r w:rsidRPr="000532AA">
        <w:rPr>
          <w:rFonts w:ascii="Arial" w:hAnsi="Arial" w:cs="Arial"/>
          <w:sz w:val="20"/>
          <w:szCs w:val="20"/>
          <w:lang w:val="en-IN"/>
        </w:rPr>
        <w:t> Successfully coding the Experience Points (XP) and Daily Missions engine proved our ability to think beyond basic CRUD applications and focus heavily on user psychology and retention.</w:t>
      </w:r>
    </w:p>
    <w:p w14:paraId="5FEE922B" w14:textId="77777777" w:rsidR="000532AA" w:rsidRPr="000532AA" w:rsidRDefault="000532AA" w:rsidP="000532AA">
      <w:pPr>
        <w:numPr>
          <w:ilvl w:val="0"/>
          <w:numId w:val="23"/>
        </w:numPr>
        <w:spacing w:line="240" w:lineRule="auto"/>
        <w:jc w:val="both"/>
        <w:rPr>
          <w:rFonts w:ascii="Arial" w:hAnsi="Arial" w:cs="Arial"/>
          <w:sz w:val="20"/>
          <w:szCs w:val="20"/>
          <w:lang w:val="en-IN"/>
        </w:rPr>
      </w:pPr>
      <w:r w:rsidRPr="000532AA">
        <w:rPr>
          <w:rFonts w:ascii="Arial" w:hAnsi="Arial" w:cs="Arial"/>
          <w:b/>
          <w:bCs/>
          <w:sz w:val="20"/>
          <w:szCs w:val="20"/>
          <w:lang w:val="en-IN"/>
        </w:rPr>
        <w:lastRenderedPageBreak/>
        <w:t>Security Implementation:</w:t>
      </w:r>
      <w:r w:rsidRPr="000532AA">
        <w:rPr>
          <w:rFonts w:ascii="Arial" w:hAnsi="Arial" w:cs="Arial"/>
          <w:sz w:val="20"/>
          <w:szCs w:val="20"/>
          <w:lang w:val="en-IN"/>
        </w:rPr>
        <w:t> We are highly proud of successfully securing the application. Transitioning from hardcoded data to injecting environment variables and implementing JSON Web Tokens (JWT) proved that we can write enterprise-grade, secure software.</w:t>
      </w:r>
    </w:p>
    <w:p w14:paraId="5E6A73BB" w14:textId="77777777" w:rsidR="000532AA" w:rsidRPr="000532AA" w:rsidRDefault="000532AA" w:rsidP="000532AA">
      <w:pPr>
        <w:spacing w:line="240" w:lineRule="auto"/>
        <w:jc w:val="both"/>
        <w:rPr>
          <w:rFonts w:ascii="Arial" w:hAnsi="Arial" w:cs="Arial"/>
          <w:sz w:val="20"/>
          <w:szCs w:val="20"/>
          <w:lang w:val="en-IN"/>
        </w:rPr>
      </w:pPr>
      <w:r w:rsidRPr="000532AA">
        <w:rPr>
          <w:rFonts w:ascii="Arial" w:hAnsi="Arial" w:cs="Arial"/>
          <w:b/>
          <w:bCs/>
          <w:sz w:val="20"/>
          <w:szCs w:val="20"/>
          <w:lang w:val="en-IN"/>
        </w:rPr>
        <w:t>Final Thoughts</w:t>
      </w:r>
      <w:r w:rsidRPr="000532AA">
        <w:rPr>
          <w:rFonts w:ascii="Arial" w:hAnsi="Arial" w:cs="Arial"/>
          <w:sz w:val="20"/>
          <w:szCs w:val="20"/>
          <w:lang w:val="en-IN"/>
        </w:rPr>
        <w:t> Ultimately, this project bridged the gap between academic theory and industry reality. We walk away from this internship not just as students who know how to code, but as a cohesive team of developers capable of planning, executing, and deploying modern, secure, and AI-driven software architecture.</w:t>
      </w:r>
    </w:p>
    <w:p w14:paraId="29727CB4" w14:textId="06371BAC" w:rsidR="00665CB7" w:rsidRPr="00F91FA9" w:rsidRDefault="00F91FA9">
      <w:pPr>
        <w:pStyle w:val="Heading1"/>
        <w:rPr>
          <w:rFonts w:ascii="Arial" w:hAnsi="Arial" w:cs="Arial"/>
          <w:sz w:val="20"/>
          <w:szCs w:val="20"/>
        </w:rPr>
      </w:pPr>
      <w:r>
        <w:rPr>
          <w:rFonts w:ascii="Arial" w:hAnsi="Arial" w:cs="Arial"/>
          <w:sz w:val="20"/>
          <w:szCs w:val="20"/>
        </w:rPr>
        <w:t>10</w:t>
      </w:r>
      <w:r w:rsidRPr="00F91FA9">
        <w:rPr>
          <w:rFonts w:ascii="Arial" w:hAnsi="Arial" w:cs="Arial"/>
          <w:sz w:val="20"/>
          <w:szCs w:val="20"/>
        </w:rPr>
        <w:t>. Conclusion</w:t>
      </w:r>
    </w:p>
    <w:p w14:paraId="459E4B01" w14:textId="42A9C52F" w:rsidR="00573116" w:rsidRPr="00573116" w:rsidRDefault="00573116" w:rsidP="00573116">
      <w:pPr>
        <w:jc w:val="both"/>
        <w:rPr>
          <w:rFonts w:ascii="Arial" w:hAnsi="Arial" w:cs="Arial"/>
          <w:sz w:val="20"/>
          <w:szCs w:val="20"/>
        </w:rPr>
      </w:pPr>
      <w:r w:rsidRPr="00573116">
        <w:rPr>
          <w:rFonts w:ascii="Arial" w:hAnsi="Arial" w:cs="Arial"/>
          <w:sz w:val="20"/>
          <w:szCs w:val="20"/>
          <w:lang w:val="en-IN"/>
        </w:rPr>
        <w:t>The internship has been an exceptionally enriching and defining milestone in my academic and professional journey. The overall experience of architecting, developing, and deploying the </w:t>
      </w:r>
      <w:r w:rsidRPr="00573116">
        <w:rPr>
          <w:rFonts w:ascii="Arial" w:hAnsi="Arial" w:cs="Arial"/>
          <w:b/>
          <w:bCs/>
          <w:sz w:val="20"/>
          <w:szCs w:val="20"/>
          <w:lang w:val="en-IN"/>
        </w:rPr>
        <w:t>FarmVerse</w:t>
      </w:r>
      <w:r w:rsidRPr="00573116">
        <w:rPr>
          <w:rFonts w:ascii="Arial" w:hAnsi="Arial" w:cs="Arial"/>
          <w:sz w:val="20"/>
          <w:szCs w:val="20"/>
          <w:lang w:val="en-IN"/>
        </w:rPr>
        <w:t> platform allowed me to transition from understanding theoretical computer science concepts in a classroom to applying them in a high-stakes, real-world software engineering environment.</w:t>
      </w:r>
    </w:p>
    <w:p w14:paraId="64B02E6B" w14:textId="77777777" w:rsidR="00573116" w:rsidRPr="00573116" w:rsidRDefault="00573116" w:rsidP="00573116">
      <w:pPr>
        <w:spacing w:line="240" w:lineRule="auto"/>
        <w:jc w:val="both"/>
        <w:rPr>
          <w:rFonts w:ascii="Arial" w:hAnsi="Arial" w:cs="Arial"/>
          <w:sz w:val="20"/>
          <w:szCs w:val="20"/>
          <w:lang w:val="en-IN"/>
        </w:rPr>
      </w:pPr>
      <w:r w:rsidRPr="00573116">
        <w:rPr>
          <w:rFonts w:ascii="Arial" w:hAnsi="Arial" w:cs="Arial"/>
          <w:b/>
          <w:bCs/>
          <w:sz w:val="20"/>
          <w:szCs w:val="20"/>
          <w:lang w:val="en-IN"/>
        </w:rPr>
        <w:t>Impact of the Internship</w:t>
      </w:r>
      <w:r w:rsidRPr="00573116">
        <w:rPr>
          <w:rFonts w:ascii="Arial" w:hAnsi="Arial" w:cs="Arial"/>
          <w:sz w:val="20"/>
          <w:szCs w:val="20"/>
          <w:lang w:val="en-IN"/>
        </w:rPr>
        <w:t> The impact of this internship was two-fold. Technically, it dramatically accelerated my proficiency as a Full-Stack Developer. I gained invaluable, hands-on experience working with industry-standard technologies—from securing Java Spring Boot APIs with JSON Web Tokens to managing cloud-based NoSQL databases via MongoDB Atlas, and successfully integrating cutting-edge Generative AI using Google Gemini. Professionally, it instilled in me an engineering mindset. I learned that software development is not just about writing code; it is about architecture, cybersecurity, error mitigation, and creating user-centric designs that solve genuine socio-economic problems.</w:t>
      </w:r>
    </w:p>
    <w:p w14:paraId="55F19C88" w14:textId="77777777" w:rsidR="00573116" w:rsidRPr="00573116" w:rsidRDefault="00573116" w:rsidP="00573116">
      <w:pPr>
        <w:spacing w:line="240" w:lineRule="auto"/>
        <w:jc w:val="both"/>
        <w:rPr>
          <w:rFonts w:ascii="Arial" w:hAnsi="Arial" w:cs="Arial"/>
          <w:sz w:val="20"/>
          <w:szCs w:val="20"/>
          <w:lang w:val="en-IN"/>
        </w:rPr>
      </w:pPr>
      <w:r w:rsidRPr="00573116">
        <w:rPr>
          <w:rFonts w:ascii="Arial" w:hAnsi="Arial" w:cs="Arial"/>
          <w:b/>
          <w:bCs/>
          <w:sz w:val="20"/>
          <w:szCs w:val="20"/>
          <w:lang w:val="en-IN"/>
        </w:rPr>
        <w:t>Alignment with Academic and Career Goals</w:t>
      </w:r>
      <w:r w:rsidRPr="00573116">
        <w:rPr>
          <w:rFonts w:ascii="Arial" w:hAnsi="Arial" w:cs="Arial"/>
          <w:sz w:val="20"/>
          <w:szCs w:val="20"/>
          <w:lang w:val="en-IN"/>
        </w:rPr>
        <w:t> This internship aligns perfectly with my long-term career goal of becoming a Senior Software Engineer specializing in scalable web applications and AI integrations. Building FarmVerse directly contributed to my academic focus on web technologies, database management, and software engineering life cycles (SDLC). The experience of leading a project that actively addresses the technological gap in the agricultural sector has also inspired me to seek out future roles where I can leverage modern software, such as cloud computing and artificial intelligence, to build products that deliver meaningful, positive impacts on society.</w:t>
      </w:r>
    </w:p>
    <w:p w14:paraId="310EE932" w14:textId="77777777" w:rsidR="00573116" w:rsidRPr="00573116" w:rsidRDefault="00573116" w:rsidP="00573116">
      <w:pPr>
        <w:spacing w:line="240" w:lineRule="auto"/>
        <w:jc w:val="both"/>
        <w:rPr>
          <w:rFonts w:ascii="Arial" w:hAnsi="Arial" w:cs="Arial"/>
          <w:sz w:val="20"/>
          <w:szCs w:val="20"/>
          <w:lang w:val="en-IN"/>
        </w:rPr>
      </w:pPr>
      <w:r w:rsidRPr="00573116">
        <w:rPr>
          <w:rFonts w:ascii="Arial" w:hAnsi="Arial" w:cs="Arial"/>
          <w:sz w:val="20"/>
          <w:szCs w:val="20"/>
          <w:lang w:val="en-IN"/>
        </w:rPr>
        <w:t>Ultimately, this internship provided the exact technical foundation, professional confidence, and industry exposure required to excel in the modern tech industry.</w:t>
      </w:r>
    </w:p>
    <w:p w14:paraId="71AE6163" w14:textId="6463D5C5" w:rsidR="00665CB7" w:rsidRPr="00F91FA9" w:rsidRDefault="00F91FA9">
      <w:pPr>
        <w:pStyle w:val="Heading1"/>
        <w:rPr>
          <w:rFonts w:ascii="Arial" w:hAnsi="Arial" w:cs="Arial"/>
          <w:sz w:val="20"/>
          <w:szCs w:val="20"/>
        </w:rPr>
      </w:pPr>
      <w:r>
        <w:rPr>
          <w:rFonts w:ascii="Arial" w:hAnsi="Arial" w:cs="Arial"/>
          <w:sz w:val="20"/>
          <w:szCs w:val="20"/>
        </w:rPr>
        <w:t>11</w:t>
      </w:r>
      <w:r w:rsidRPr="00F91FA9">
        <w:rPr>
          <w:rFonts w:ascii="Arial" w:hAnsi="Arial" w:cs="Arial"/>
          <w:sz w:val="20"/>
          <w:szCs w:val="20"/>
        </w:rPr>
        <w:t>. Acknowledgements</w:t>
      </w:r>
    </w:p>
    <w:p w14:paraId="676623D1" w14:textId="393BF75B" w:rsidR="00573116" w:rsidRPr="00573116" w:rsidRDefault="00573116" w:rsidP="00573116">
      <w:pPr>
        <w:spacing w:line="240" w:lineRule="auto"/>
        <w:jc w:val="both"/>
        <w:rPr>
          <w:rFonts w:ascii="Arial" w:hAnsi="Arial" w:cs="Arial"/>
          <w:sz w:val="20"/>
          <w:szCs w:val="20"/>
          <w:lang w:val="en-IN"/>
        </w:rPr>
      </w:pPr>
      <w:r w:rsidRPr="00573116">
        <w:rPr>
          <w:rFonts w:ascii="Arial" w:hAnsi="Arial" w:cs="Arial"/>
          <w:sz w:val="20"/>
          <w:szCs w:val="20"/>
          <w:lang w:val="en-IN"/>
        </w:rPr>
        <w:t>I would like to express my sincere gratitude to </w:t>
      </w:r>
      <w:r w:rsidRPr="00573116">
        <w:rPr>
          <w:rFonts w:ascii="Arial" w:hAnsi="Arial" w:cs="Arial"/>
          <w:b/>
          <w:bCs/>
          <w:sz w:val="20"/>
          <w:szCs w:val="20"/>
        </w:rPr>
        <w:t>Infosys Springboard</w:t>
      </w:r>
      <w:r w:rsidRPr="00573116">
        <w:rPr>
          <w:rFonts w:ascii="Arial" w:hAnsi="Arial" w:cs="Arial"/>
          <w:sz w:val="20"/>
          <w:szCs w:val="20"/>
          <w:lang w:val="en-IN"/>
        </w:rPr>
        <w:t xml:space="preserve"> for providing the opportunity and resources to undertake this internship. This experience allowed me to bridge the gap between academic theory and practical software engineering.</w:t>
      </w:r>
    </w:p>
    <w:p w14:paraId="5478EB9B" w14:textId="7E7881B6" w:rsidR="00573116" w:rsidRPr="00573116" w:rsidRDefault="00573116" w:rsidP="00573116">
      <w:pPr>
        <w:spacing w:line="240" w:lineRule="auto"/>
        <w:jc w:val="both"/>
        <w:rPr>
          <w:rFonts w:ascii="Arial" w:hAnsi="Arial" w:cs="Arial"/>
          <w:sz w:val="20"/>
          <w:szCs w:val="20"/>
          <w:lang w:val="en-IN"/>
        </w:rPr>
      </w:pPr>
      <w:r w:rsidRPr="00573116">
        <w:rPr>
          <w:rFonts w:ascii="Arial" w:hAnsi="Arial" w:cs="Arial"/>
          <w:sz w:val="20"/>
          <w:szCs w:val="20"/>
          <w:lang w:val="en-IN"/>
        </w:rPr>
        <w:t>A special thanks goes to my Project Guide, </w:t>
      </w:r>
      <w:r w:rsidRPr="00573116">
        <w:rPr>
          <w:rFonts w:ascii="Arial" w:hAnsi="Arial" w:cs="Arial"/>
          <w:b/>
          <w:bCs/>
          <w:sz w:val="20"/>
          <w:szCs w:val="20"/>
          <w:lang w:val="en-IN"/>
        </w:rPr>
        <w:t>Ragul S</w:t>
      </w:r>
      <w:r w:rsidRPr="00573116">
        <w:rPr>
          <w:rFonts w:ascii="Arial" w:hAnsi="Arial" w:cs="Arial"/>
          <w:sz w:val="20"/>
          <w:szCs w:val="20"/>
          <w:lang w:val="en-IN"/>
        </w:rPr>
        <w:t>.</w:t>
      </w:r>
      <w:r>
        <w:rPr>
          <w:rFonts w:ascii="Arial" w:hAnsi="Arial" w:cs="Arial"/>
          <w:sz w:val="20"/>
          <w:szCs w:val="20"/>
          <w:lang w:val="en-IN"/>
        </w:rPr>
        <w:t xml:space="preserve"> </w:t>
      </w:r>
      <w:r w:rsidRPr="00573116">
        <w:rPr>
          <w:rFonts w:ascii="Arial" w:hAnsi="Arial" w:cs="Arial"/>
          <w:sz w:val="20"/>
          <w:szCs w:val="20"/>
          <w:lang w:val="en-IN"/>
        </w:rPr>
        <w:t>our technical expertise, patient mentorship, and valuable feedback were instrumental in the successful development of the FarmVerse platform. Thank you for guiding me through the complexities of Full-Stack development and AI integration.</w:t>
      </w:r>
    </w:p>
    <w:p w14:paraId="3DF37B9D" w14:textId="77777777" w:rsidR="00573116" w:rsidRPr="00573116" w:rsidRDefault="00573116" w:rsidP="00573116">
      <w:pPr>
        <w:spacing w:line="240" w:lineRule="auto"/>
        <w:jc w:val="both"/>
        <w:rPr>
          <w:rFonts w:ascii="Arial" w:hAnsi="Arial" w:cs="Arial"/>
          <w:sz w:val="20"/>
          <w:szCs w:val="20"/>
          <w:lang w:val="en-IN"/>
        </w:rPr>
      </w:pPr>
      <w:r w:rsidRPr="00573116">
        <w:rPr>
          <w:rFonts w:ascii="Arial" w:hAnsi="Arial" w:cs="Arial"/>
          <w:sz w:val="20"/>
          <w:szCs w:val="20"/>
          <w:lang w:val="en-IN"/>
        </w:rPr>
        <w:t>Finally, I am deeply thankful to my fellow teammates in </w:t>
      </w:r>
      <w:r w:rsidRPr="00573116">
        <w:rPr>
          <w:rFonts w:ascii="Arial" w:hAnsi="Arial" w:cs="Arial"/>
          <w:b/>
          <w:bCs/>
          <w:sz w:val="20"/>
          <w:szCs w:val="20"/>
          <w:lang w:val="en-IN"/>
        </w:rPr>
        <w:t>Team C</w:t>
      </w:r>
      <w:r w:rsidRPr="00573116">
        <w:rPr>
          <w:rFonts w:ascii="Arial" w:hAnsi="Arial" w:cs="Arial"/>
          <w:sz w:val="20"/>
          <w:szCs w:val="20"/>
          <w:lang w:val="en-IN"/>
        </w:rPr>
        <w:t>. The collaborative spirit, shared dedication, and late-night debugging sessions made this journey incredibly rewarding. Turning the FarmVerse concept into a fully functional reality would not have been possible without our collective teamwork.</w:t>
      </w:r>
    </w:p>
    <w:p w14:paraId="49DAF63F" w14:textId="673B422A" w:rsidR="00665CB7" w:rsidRPr="00F91FA9" w:rsidRDefault="00665CB7">
      <w:pPr>
        <w:rPr>
          <w:rFonts w:ascii="Arial" w:hAnsi="Arial" w:cs="Arial"/>
          <w:sz w:val="20"/>
          <w:szCs w:val="20"/>
        </w:rPr>
      </w:pPr>
    </w:p>
    <w:sectPr w:rsidR="00665CB7" w:rsidRPr="00F91FA9" w:rsidSect="00034616">
      <w:headerReference w:type="default" r:id="rId42"/>
      <w:footerReference w:type="default" r:id="rId4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FB4A6" w14:textId="77777777" w:rsidR="007F2027" w:rsidRDefault="007F2027" w:rsidP="00D41A2D">
      <w:pPr>
        <w:spacing w:after="0" w:line="240" w:lineRule="auto"/>
      </w:pPr>
      <w:r>
        <w:separator/>
      </w:r>
    </w:p>
  </w:endnote>
  <w:endnote w:type="continuationSeparator" w:id="0">
    <w:p w14:paraId="490A8045" w14:textId="77777777" w:rsidR="007F2027" w:rsidRDefault="007F2027"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23DD7" w14:textId="77777777" w:rsidR="007F2027" w:rsidRDefault="007F2027" w:rsidP="00D41A2D">
      <w:pPr>
        <w:spacing w:after="0" w:line="240" w:lineRule="auto"/>
      </w:pPr>
      <w:r>
        <w:separator/>
      </w:r>
    </w:p>
  </w:footnote>
  <w:footnote w:type="continuationSeparator" w:id="0">
    <w:p w14:paraId="1FC12356" w14:textId="77777777" w:rsidR="007F2027" w:rsidRDefault="007F2027"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FB77F4"/>
    <w:multiLevelType w:val="multilevel"/>
    <w:tmpl w:val="3060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B149E3"/>
    <w:multiLevelType w:val="multilevel"/>
    <w:tmpl w:val="9A7A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9F20A8"/>
    <w:multiLevelType w:val="multilevel"/>
    <w:tmpl w:val="03A2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7B27BC"/>
    <w:multiLevelType w:val="multilevel"/>
    <w:tmpl w:val="2B86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230A1F"/>
    <w:multiLevelType w:val="multilevel"/>
    <w:tmpl w:val="F542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3731A1"/>
    <w:multiLevelType w:val="multilevel"/>
    <w:tmpl w:val="5D12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980B7B"/>
    <w:multiLevelType w:val="multilevel"/>
    <w:tmpl w:val="4538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F221E3"/>
    <w:multiLevelType w:val="multilevel"/>
    <w:tmpl w:val="911A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EE674D"/>
    <w:multiLevelType w:val="multilevel"/>
    <w:tmpl w:val="7814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3F74313"/>
    <w:multiLevelType w:val="multilevel"/>
    <w:tmpl w:val="F89C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C333E4"/>
    <w:multiLevelType w:val="multilevel"/>
    <w:tmpl w:val="FDDE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AC1E85"/>
    <w:multiLevelType w:val="multilevel"/>
    <w:tmpl w:val="FE92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0BD63A2"/>
    <w:multiLevelType w:val="multilevel"/>
    <w:tmpl w:val="309A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C9240A5"/>
    <w:multiLevelType w:val="multilevel"/>
    <w:tmpl w:val="8DE8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6205378">
    <w:abstractNumId w:val="8"/>
  </w:num>
  <w:num w:numId="2" w16cid:durableId="455175140">
    <w:abstractNumId w:val="6"/>
  </w:num>
  <w:num w:numId="3" w16cid:durableId="2091392580">
    <w:abstractNumId w:val="5"/>
  </w:num>
  <w:num w:numId="4" w16cid:durableId="1455557941">
    <w:abstractNumId w:val="4"/>
  </w:num>
  <w:num w:numId="5" w16cid:durableId="1483540366">
    <w:abstractNumId w:val="7"/>
  </w:num>
  <w:num w:numId="6" w16cid:durableId="410466988">
    <w:abstractNumId w:val="3"/>
  </w:num>
  <w:num w:numId="7" w16cid:durableId="1604878087">
    <w:abstractNumId w:val="2"/>
  </w:num>
  <w:num w:numId="8" w16cid:durableId="1519657202">
    <w:abstractNumId w:val="1"/>
  </w:num>
  <w:num w:numId="9" w16cid:durableId="1633444405">
    <w:abstractNumId w:val="0"/>
  </w:num>
  <w:num w:numId="10" w16cid:durableId="261112783">
    <w:abstractNumId w:val="18"/>
  </w:num>
  <w:num w:numId="11" w16cid:durableId="1750152775">
    <w:abstractNumId w:val="13"/>
  </w:num>
  <w:num w:numId="12" w16cid:durableId="1173301671">
    <w:abstractNumId w:val="10"/>
  </w:num>
  <w:num w:numId="13" w16cid:durableId="37433317">
    <w:abstractNumId w:val="9"/>
  </w:num>
  <w:num w:numId="14" w16cid:durableId="252205145">
    <w:abstractNumId w:val="17"/>
  </w:num>
  <w:num w:numId="15" w16cid:durableId="220292889">
    <w:abstractNumId w:val="14"/>
  </w:num>
  <w:num w:numId="16" w16cid:durableId="506679405">
    <w:abstractNumId w:val="16"/>
  </w:num>
  <w:num w:numId="17" w16cid:durableId="929123174">
    <w:abstractNumId w:val="15"/>
  </w:num>
  <w:num w:numId="18" w16cid:durableId="1577016624">
    <w:abstractNumId w:val="20"/>
  </w:num>
  <w:num w:numId="19" w16cid:durableId="1351492980">
    <w:abstractNumId w:val="21"/>
  </w:num>
  <w:num w:numId="20" w16cid:durableId="1715694270">
    <w:abstractNumId w:val="12"/>
  </w:num>
  <w:num w:numId="21" w16cid:durableId="2029090831">
    <w:abstractNumId w:val="22"/>
  </w:num>
  <w:num w:numId="22" w16cid:durableId="981345431">
    <w:abstractNumId w:val="19"/>
  </w:num>
  <w:num w:numId="23" w16cid:durableId="2041750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F88"/>
    <w:rsid w:val="000532AA"/>
    <w:rsid w:val="0006063C"/>
    <w:rsid w:val="0015074B"/>
    <w:rsid w:val="001658E4"/>
    <w:rsid w:val="00182948"/>
    <w:rsid w:val="001E47D9"/>
    <w:rsid w:val="00254EC2"/>
    <w:rsid w:val="002934B8"/>
    <w:rsid w:val="0029639D"/>
    <w:rsid w:val="00326F90"/>
    <w:rsid w:val="00337721"/>
    <w:rsid w:val="003C090B"/>
    <w:rsid w:val="003D79AF"/>
    <w:rsid w:val="00415AAB"/>
    <w:rsid w:val="00450DD4"/>
    <w:rsid w:val="0047421B"/>
    <w:rsid w:val="00494DDE"/>
    <w:rsid w:val="00573116"/>
    <w:rsid w:val="00581D63"/>
    <w:rsid w:val="00665CB7"/>
    <w:rsid w:val="00674FDF"/>
    <w:rsid w:val="006C3F6D"/>
    <w:rsid w:val="00724D99"/>
    <w:rsid w:val="00730AF5"/>
    <w:rsid w:val="00792907"/>
    <w:rsid w:val="007F2027"/>
    <w:rsid w:val="008607EF"/>
    <w:rsid w:val="00896A7E"/>
    <w:rsid w:val="00921684"/>
    <w:rsid w:val="00923E2D"/>
    <w:rsid w:val="00944273"/>
    <w:rsid w:val="00A2666B"/>
    <w:rsid w:val="00A6499D"/>
    <w:rsid w:val="00A91283"/>
    <w:rsid w:val="00AA1D8D"/>
    <w:rsid w:val="00AD4B3D"/>
    <w:rsid w:val="00AE1508"/>
    <w:rsid w:val="00B47730"/>
    <w:rsid w:val="00B90F1D"/>
    <w:rsid w:val="00BB0241"/>
    <w:rsid w:val="00BD00B6"/>
    <w:rsid w:val="00BD7A5B"/>
    <w:rsid w:val="00CB0664"/>
    <w:rsid w:val="00D41A2D"/>
    <w:rsid w:val="00DE2DD6"/>
    <w:rsid w:val="00EB0369"/>
    <w:rsid w:val="00EC4854"/>
    <w:rsid w:val="00EC614E"/>
    <w:rsid w:val="00F91F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115</TotalTime>
  <Pages>19</Pages>
  <Words>3325</Words>
  <Characters>18955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Puspal Das</cp:lastModifiedBy>
  <cp:revision>10</cp:revision>
  <dcterms:created xsi:type="dcterms:W3CDTF">2026-09-18T10:50:00Z</dcterms:created>
  <dcterms:modified xsi:type="dcterms:W3CDTF">2026-09-20T05:58:00Z</dcterms:modified>
  <cp:category/>
</cp:coreProperties>
</file>