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2EA1" w14:textId="77777777" w:rsidR="0009248B" w:rsidRDefault="0009248B" w:rsidP="0009248B">
      <w:pPr>
        <w:jc w:val="center"/>
        <w:rPr>
          <w:rFonts w:ascii="Cambria" w:hAnsi="Cambria"/>
          <w:sz w:val="96"/>
          <w:szCs w:val="96"/>
          <w:u w:val="single"/>
          <w:lang w:val="en-US"/>
        </w:rPr>
      </w:pPr>
    </w:p>
    <w:p w14:paraId="48327A54" w14:textId="77777777" w:rsidR="0009248B" w:rsidRDefault="0009248B" w:rsidP="0009248B">
      <w:pPr>
        <w:jc w:val="center"/>
        <w:rPr>
          <w:rFonts w:ascii="Cambria" w:hAnsi="Cambria"/>
          <w:sz w:val="96"/>
          <w:szCs w:val="96"/>
          <w:u w:val="single"/>
          <w:lang w:val="en-US"/>
        </w:rPr>
      </w:pPr>
    </w:p>
    <w:p w14:paraId="35AB97B6" w14:textId="77777777" w:rsidR="0009248B" w:rsidRDefault="0009248B" w:rsidP="0009248B">
      <w:pPr>
        <w:jc w:val="center"/>
        <w:rPr>
          <w:rFonts w:ascii="Cambria" w:hAnsi="Cambria"/>
          <w:sz w:val="96"/>
          <w:szCs w:val="96"/>
          <w:u w:val="single"/>
          <w:lang w:val="en-US"/>
        </w:rPr>
      </w:pPr>
    </w:p>
    <w:p w14:paraId="67CFE378" w14:textId="77777777" w:rsidR="0009248B" w:rsidRDefault="0009248B" w:rsidP="0009248B">
      <w:pPr>
        <w:jc w:val="center"/>
        <w:rPr>
          <w:rFonts w:ascii="Cambria" w:hAnsi="Cambria"/>
          <w:sz w:val="96"/>
          <w:szCs w:val="96"/>
          <w:u w:val="single"/>
          <w:lang w:val="en-US"/>
        </w:rPr>
      </w:pPr>
    </w:p>
    <w:p w14:paraId="59EAD3E7" w14:textId="12E7F5DD" w:rsidR="0009248B" w:rsidRDefault="0009248B" w:rsidP="0009248B">
      <w:pPr>
        <w:jc w:val="center"/>
        <w:rPr>
          <w:rFonts w:ascii="Cambria" w:hAnsi="Cambria"/>
          <w:sz w:val="96"/>
          <w:szCs w:val="96"/>
          <w:u w:val="single"/>
          <w:lang w:val="en-US"/>
        </w:rPr>
      </w:pPr>
      <w:r w:rsidRPr="0009248B">
        <w:rPr>
          <w:rFonts w:ascii="Cambria" w:hAnsi="Cambria"/>
          <w:sz w:val="96"/>
          <w:szCs w:val="96"/>
          <w:u w:val="single"/>
          <w:lang w:val="en-US"/>
        </w:rPr>
        <w:t>Deloitte Case Study</w:t>
      </w:r>
    </w:p>
    <w:p w14:paraId="222DEDA9" w14:textId="530B976B" w:rsidR="0009248B" w:rsidRDefault="0009248B" w:rsidP="0009248B">
      <w:pPr>
        <w:jc w:val="both"/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  <w:lang w:val="en-US"/>
        </w:rPr>
        <w:t xml:space="preserve">                           </w:t>
      </w:r>
      <w:r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  <w:t>Wireframe Documentation</w:t>
      </w:r>
    </w:p>
    <w:p w14:paraId="646E3C98" w14:textId="77777777" w:rsidR="0009248B" w:rsidRDefault="0009248B" w:rsidP="0009248B">
      <w:pPr>
        <w:jc w:val="both"/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46C7702F" w14:textId="77777777" w:rsidR="0009248B" w:rsidRDefault="0009248B" w:rsidP="0009248B">
      <w:pPr>
        <w:jc w:val="both"/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44C52F79" w14:textId="77777777" w:rsidR="0009248B" w:rsidRDefault="0009248B" w:rsidP="0009248B">
      <w:pPr>
        <w:jc w:val="both"/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33E86620" w14:textId="77777777" w:rsidR="0009248B" w:rsidRDefault="0009248B" w:rsidP="0009248B">
      <w:pPr>
        <w:jc w:val="both"/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7BD78467" w14:textId="77777777" w:rsidR="0009248B" w:rsidRDefault="0009248B" w:rsidP="0009248B">
      <w:pPr>
        <w:jc w:val="both"/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7FC631B7" w14:textId="77777777" w:rsidR="0009248B" w:rsidRDefault="0009248B" w:rsidP="0009248B">
      <w:pPr>
        <w:jc w:val="both"/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2B6E6E7E" w14:textId="77777777" w:rsidR="0009248B" w:rsidRDefault="0009248B" w:rsidP="0009248B">
      <w:pPr>
        <w:jc w:val="both"/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5EB3A191" w14:textId="77777777" w:rsidR="0009248B" w:rsidRDefault="0009248B" w:rsidP="0009248B">
      <w:pPr>
        <w:jc w:val="both"/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33B96228" w14:textId="77777777" w:rsidR="0009248B" w:rsidRDefault="0009248B" w:rsidP="0009248B">
      <w:pPr>
        <w:jc w:val="both"/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532B0C5C" w14:textId="77777777" w:rsidR="0009248B" w:rsidRDefault="0009248B" w:rsidP="0009248B">
      <w:pPr>
        <w:jc w:val="both"/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6F28CFD2" w14:textId="68B321BA" w:rsidR="0009248B" w:rsidRDefault="0009248B" w:rsidP="0009248B">
      <w:pPr>
        <w:jc w:val="center"/>
        <w:rPr>
          <w:rFonts w:asciiTheme="majorHAnsi" w:hAnsiTheme="majorHAnsi" w:cstheme="majorHAnsi"/>
          <w:b/>
          <w:bCs/>
          <w:iCs/>
          <w:sz w:val="36"/>
          <w:szCs w:val="36"/>
          <w:u w:val="single"/>
          <w:lang w:val="en-US"/>
        </w:rPr>
      </w:pPr>
      <w:r>
        <w:rPr>
          <w:rFonts w:asciiTheme="majorHAnsi" w:hAnsiTheme="majorHAnsi" w:cstheme="majorHAnsi"/>
          <w:b/>
          <w:bCs/>
          <w:iCs/>
          <w:sz w:val="36"/>
          <w:szCs w:val="36"/>
          <w:u w:val="single"/>
          <w:lang w:val="en-US"/>
        </w:rPr>
        <w:lastRenderedPageBreak/>
        <w:t>Dashboard</w:t>
      </w:r>
    </w:p>
    <w:p w14:paraId="0CC09D9F" w14:textId="77777777" w:rsidR="00D34D1F" w:rsidRDefault="00D34D1F" w:rsidP="0009248B">
      <w:pPr>
        <w:jc w:val="center"/>
        <w:rPr>
          <w:rFonts w:asciiTheme="majorHAnsi" w:hAnsiTheme="majorHAnsi" w:cstheme="majorHAnsi"/>
          <w:b/>
          <w:bCs/>
          <w:iCs/>
          <w:sz w:val="36"/>
          <w:szCs w:val="36"/>
          <w:u w:val="single"/>
          <w:lang w:val="en-US"/>
        </w:rPr>
      </w:pPr>
    </w:p>
    <w:p w14:paraId="144E0388" w14:textId="13D3584C" w:rsidR="0009248B" w:rsidRDefault="0009248B" w:rsidP="00D34D1F">
      <w:pPr>
        <w:jc w:val="center"/>
        <w:rPr>
          <w:rFonts w:ascii="Arial" w:hAnsi="Arial" w:cs="Arial"/>
          <w:iCs/>
          <w:sz w:val="28"/>
          <w:szCs w:val="28"/>
          <w:lang w:val="en-US"/>
        </w:rPr>
      </w:pPr>
      <w:r>
        <w:rPr>
          <w:rFonts w:ascii="Arial" w:hAnsi="Arial" w:cs="Arial"/>
          <w:iCs/>
          <w:sz w:val="28"/>
          <w:szCs w:val="28"/>
          <w:lang w:val="en-US"/>
        </w:rPr>
        <w:t>1</w:t>
      </w:r>
      <w:r w:rsidRPr="0009248B">
        <w:rPr>
          <w:rFonts w:ascii="Arial" w:hAnsi="Arial" w:cs="Arial"/>
          <w:iCs/>
          <w:sz w:val="28"/>
          <w:szCs w:val="28"/>
          <w:vertAlign w:val="superscript"/>
          <w:lang w:val="en-US"/>
        </w:rPr>
        <w:t>st</w:t>
      </w:r>
      <w:r>
        <w:rPr>
          <w:rFonts w:ascii="Arial" w:hAnsi="Arial" w:cs="Arial"/>
          <w:iCs/>
          <w:sz w:val="28"/>
          <w:szCs w:val="28"/>
          <w:lang w:val="en-US"/>
        </w:rPr>
        <w:t xml:space="preserve"> page </w:t>
      </w:r>
      <w:r w:rsidR="00D34D1F">
        <w:rPr>
          <w:rFonts w:ascii="Arial" w:hAnsi="Arial" w:cs="Arial"/>
          <w:iCs/>
          <w:sz w:val="28"/>
          <w:szCs w:val="28"/>
          <w:lang w:val="en-US"/>
        </w:rPr>
        <w:t>An</w:t>
      </w:r>
      <w:r>
        <w:rPr>
          <w:rFonts w:ascii="Arial" w:hAnsi="Arial" w:cs="Arial"/>
          <w:iCs/>
          <w:sz w:val="28"/>
          <w:szCs w:val="28"/>
          <w:lang w:val="en-US"/>
        </w:rPr>
        <w:t>nually data dashboard of different country</w:t>
      </w:r>
    </w:p>
    <w:p w14:paraId="6BCD50A4" w14:textId="77777777" w:rsidR="00D34D1F" w:rsidRDefault="00D34D1F" w:rsidP="0009248B">
      <w:pPr>
        <w:rPr>
          <w:rFonts w:ascii="Arial" w:hAnsi="Arial" w:cs="Arial"/>
          <w:iCs/>
          <w:sz w:val="28"/>
          <w:szCs w:val="28"/>
          <w:lang w:val="en-US"/>
        </w:rPr>
      </w:pPr>
    </w:p>
    <w:p w14:paraId="6F6C14ED" w14:textId="77777777" w:rsidR="00D34D1F" w:rsidRDefault="00D34D1F" w:rsidP="0009248B">
      <w:pPr>
        <w:rPr>
          <w:rFonts w:ascii="Arial" w:hAnsi="Arial" w:cs="Arial"/>
          <w:iCs/>
          <w:sz w:val="28"/>
          <w:szCs w:val="28"/>
          <w:lang w:val="en-US"/>
        </w:rPr>
      </w:pPr>
    </w:p>
    <w:p w14:paraId="53518CFD" w14:textId="784333F5" w:rsidR="0009248B" w:rsidRPr="0009248B" w:rsidRDefault="00D34D1F" w:rsidP="00D34D1F">
      <w:pPr>
        <w:jc w:val="center"/>
        <w:rPr>
          <w:rFonts w:ascii="Arial" w:hAnsi="Arial" w:cs="Arial"/>
          <w:iCs/>
          <w:sz w:val="28"/>
          <w:szCs w:val="28"/>
          <w:lang w:val="en-US"/>
        </w:rPr>
      </w:pPr>
      <w:r>
        <w:rPr>
          <w:rFonts w:ascii="Arial" w:hAnsi="Arial" w:cs="Arial"/>
          <w:iCs/>
          <w:noProof/>
          <w:sz w:val="28"/>
          <w:szCs w:val="28"/>
          <w:lang w:val="en-US"/>
        </w:rPr>
        <w:drawing>
          <wp:inline distT="0" distB="0" distL="0" distR="0" wp14:anchorId="452D26C1" wp14:editId="33B91EDB">
            <wp:extent cx="5731510" cy="3183255"/>
            <wp:effectExtent l="0" t="0" r="2540" b="0"/>
            <wp:docPr id="195038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81734" name="Picture 19503817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DD75" w14:textId="77777777" w:rsidR="0009248B" w:rsidRDefault="0009248B" w:rsidP="0009248B">
      <w:pPr>
        <w:jc w:val="center"/>
        <w:rPr>
          <w:rFonts w:asciiTheme="majorHAnsi" w:hAnsiTheme="majorHAnsi" w:cstheme="majorHAnsi"/>
          <w:b/>
          <w:bCs/>
          <w:iCs/>
          <w:sz w:val="36"/>
          <w:szCs w:val="36"/>
          <w:u w:val="single"/>
          <w:lang w:val="en-US"/>
        </w:rPr>
      </w:pPr>
    </w:p>
    <w:p w14:paraId="734C1227" w14:textId="77777777" w:rsidR="0009248B" w:rsidRPr="0009248B" w:rsidRDefault="0009248B" w:rsidP="0009248B">
      <w:pPr>
        <w:jc w:val="center"/>
        <w:rPr>
          <w:rFonts w:ascii="Arial" w:hAnsi="Arial" w:cs="Arial"/>
          <w:b/>
          <w:bCs/>
          <w:iCs/>
          <w:sz w:val="32"/>
          <w:szCs w:val="32"/>
          <w:u w:val="single"/>
          <w:lang w:val="en-US"/>
        </w:rPr>
      </w:pPr>
    </w:p>
    <w:p w14:paraId="6CAFD59F" w14:textId="77777777" w:rsidR="0009248B" w:rsidRDefault="0009248B" w:rsidP="0009248B">
      <w:pPr>
        <w:jc w:val="both"/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4BF551D9" w14:textId="77777777" w:rsidR="00D34D1F" w:rsidRDefault="00D34D1F" w:rsidP="00D34D1F">
      <w:pPr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685DDBDE" w14:textId="77777777" w:rsidR="00D34D1F" w:rsidRDefault="00D34D1F" w:rsidP="00D34D1F">
      <w:pPr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768EB0BD" w14:textId="77777777" w:rsidR="00D34D1F" w:rsidRDefault="00D34D1F" w:rsidP="00D34D1F">
      <w:pPr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5ADBD871" w14:textId="77777777" w:rsidR="00D34D1F" w:rsidRDefault="00D34D1F" w:rsidP="00D34D1F">
      <w:pPr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30FE3762" w14:textId="77777777" w:rsidR="00D34D1F" w:rsidRDefault="00D34D1F" w:rsidP="00D34D1F">
      <w:pPr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3A918A3F" w14:textId="77777777" w:rsidR="00D34D1F" w:rsidRDefault="00D34D1F" w:rsidP="00D34D1F">
      <w:pPr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280B7A3C" w14:textId="77777777" w:rsidR="00D34D1F" w:rsidRDefault="00D34D1F" w:rsidP="00D34D1F">
      <w:pPr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1B7898EA" w14:textId="77777777" w:rsidR="00D34D1F" w:rsidRDefault="00D34D1F" w:rsidP="00D34D1F">
      <w:pPr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6112ADC0" w14:textId="636AF4A2" w:rsidR="00D34D1F" w:rsidRDefault="00D34D1F" w:rsidP="00D34D1F">
      <w:pPr>
        <w:jc w:val="center"/>
        <w:rPr>
          <w:rFonts w:ascii="Arial" w:hAnsi="Arial" w:cs="Arial"/>
          <w:iCs/>
          <w:sz w:val="28"/>
          <w:szCs w:val="28"/>
          <w:lang w:val="en-US"/>
        </w:rPr>
      </w:pPr>
      <w:r>
        <w:rPr>
          <w:rFonts w:ascii="Arial" w:hAnsi="Arial" w:cs="Arial"/>
          <w:iCs/>
          <w:sz w:val="28"/>
          <w:szCs w:val="28"/>
          <w:lang w:val="en-US"/>
        </w:rPr>
        <w:t>2</w:t>
      </w:r>
      <w:r w:rsidRPr="0009248B">
        <w:rPr>
          <w:rFonts w:ascii="Arial" w:hAnsi="Arial" w:cs="Arial"/>
          <w:iCs/>
          <w:sz w:val="28"/>
          <w:szCs w:val="28"/>
          <w:vertAlign w:val="superscript"/>
          <w:lang w:val="en-US"/>
        </w:rPr>
        <w:t>st</w:t>
      </w:r>
      <w:r>
        <w:rPr>
          <w:rFonts w:ascii="Arial" w:hAnsi="Arial" w:cs="Arial"/>
          <w:iCs/>
          <w:sz w:val="28"/>
          <w:szCs w:val="28"/>
          <w:lang w:val="en-US"/>
        </w:rPr>
        <w:t xml:space="preserve"> page </w:t>
      </w:r>
      <w:r>
        <w:rPr>
          <w:rFonts w:ascii="Arial" w:hAnsi="Arial" w:cs="Arial"/>
          <w:iCs/>
          <w:sz w:val="28"/>
          <w:szCs w:val="28"/>
          <w:lang w:val="en-US"/>
        </w:rPr>
        <w:t>Monthly</w:t>
      </w:r>
      <w:r>
        <w:rPr>
          <w:rFonts w:ascii="Arial" w:hAnsi="Arial" w:cs="Arial"/>
          <w:iCs/>
          <w:sz w:val="28"/>
          <w:szCs w:val="28"/>
          <w:lang w:val="en-US"/>
        </w:rPr>
        <w:t xml:space="preserve"> data dashboard of different country</w:t>
      </w:r>
    </w:p>
    <w:p w14:paraId="6C8C6C22" w14:textId="77777777" w:rsidR="0009248B" w:rsidRDefault="0009248B" w:rsidP="00D34D1F">
      <w:pPr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p w14:paraId="4844E39A" w14:textId="43DF5B82" w:rsidR="00D34D1F" w:rsidRDefault="00D34D1F" w:rsidP="00D34D1F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noProof/>
          <w:sz w:val="36"/>
          <w:szCs w:val="36"/>
          <w:lang w:val="en-US"/>
        </w:rPr>
        <w:drawing>
          <wp:inline distT="0" distB="0" distL="0" distR="0" wp14:anchorId="6AC671ED" wp14:editId="79B0E4BA">
            <wp:extent cx="5731510" cy="3183255"/>
            <wp:effectExtent l="0" t="0" r="2540" b="0"/>
            <wp:docPr id="1479979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79118" name="Picture 14799791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50AE" w14:textId="77777777" w:rsidR="0009248B" w:rsidRPr="0009248B" w:rsidRDefault="0009248B" w:rsidP="0009248B">
      <w:pPr>
        <w:jc w:val="both"/>
        <w:rPr>
          <w:rFonts w:ascii="Times New Roman" w:hAnsi="Times New Roman" w:cs="Times New Roman"/>
          <w:b/>
          <w:bCs/>
          <w:i/>
          <w:sz w:val="36"/>
          <w:szCs w:val="36"/>
          <w:lang w:val="en-US"/>
        </w:rPr>
      </w:pPr>
    </w:p>
    <w:sectPr w:rsidR="0009248B" w:rsidRPr="00092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8B"/>
    <w:rsid w:val="0009248B"/>
    <w:rsid w:val="00D3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AF77"/>
  <w15:chartTrackingRefBased/>
  <w15:docId w15:val="{9C50A158-B3A5-4714-93BD-5CF14ABC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Banagari</dc:creator>
  <cp:keywords/>
  <dc:description/>
  <cp:lastModifiedBy>Anirudh Banagari</cp:lastModifiedBy>
  <cp:revision>1</cp:revision>
  <dcterms:created xsi:type="dcterms:W3CDTF">2024-04-22T13:31:00Z</dcterms:created>
  <dcterms:modified xsi:type="dcterms:W3CDTF">2024-04-22T13:46:00Z</dcterms:modified>
</cp:coreProperties>
</file>