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9AEAE">
      <w:pPr>
        <w:rPr>
          <w:rFonts w:hint="eastAsia"/>
        </w:rPr>
      </w:pPr>
      <w:r>
        <w:rPr>
          <w:rFonts w:hint="eastAsia"/>
        </w:rPr>
        <w:t>藏族碉房</w:t>
      </w:r>
    </w:p>
    <w:p w14:paraId="7A3305DC">
      <w:pPr>
        <w:rPr>
          <w:rFonts w:hint="eastAsia"/>
        </w:rPr>
      </w:pPr>
      <w:r>
        <w:rPr>
          <w:rFonts w:hint="eastAsia"/>
        </w:rPr>
        <w:t>1.装饰简介</w:t>
      </w:r>
    </w:p>
    <w:p w14:paraId="3DA4CF1C">
      <w:pPr>
        <w:rPr>
          <w:rFonts w:hint="eastAsia"/>
        </w:rPr>
      </w:pPr>
      <w:r>
        <w:rPr>
          <w:rFonts w:hint="eastAsia"/>
        </w:rPr>
        <w:t>藏族碉房装饰以高原宗教文化为核心，依托土坯、石材等本土材料，聚焦墙体、门窗、屋顶及色彩四大关键部位。装饰简约而神圣，融合原始苯教与佛教信仰，色彩与纹样均承载敬畏自然、祈福安康的诉求，既适配高原寒冷多风沙的气候，又彰显藏族人民的精神信仰与居住智慧。</w:t>
      </w:r>
    </w:p>
    <w:p w14:paraId="24813920">
      <w:pPr>
        <w:rPr>
          <w:rFonts w:hint="eastAsia"/>
        </w:rPr>
      </w:pPr>
      <w:r>
        <w:rPr>
          <w:rFonts w:hint="eastAsia"/>
        </w:rPr>
        <w:t>2.装饰信息</w:t>
      </w:r>
    </w:p>
    <w:p w14:paraId="7040DFB5">
      <w:pPr>
        <w:rPr>
          <w:rFonts w:hint="eastAsia"/>
        </w:rPr>
      </w:pPr>
      <w:r>
        <w:rPr>
          <w:rFonts w:hint="eastAsia"/>
        </w:rPr>
        <w:t>装饰类型：墙体装饰、门窗装饰、屋顶装饰、色彩装饰</w:t>
      </w:r>
    </w:p>
    <w:p w14:paraId="793065F1">
      <w:pPr>
        <w:rPr>
          <w:rFonts w:hint="eastAsia"/>
        </w:rPr>
      </w:pPr>
      <w:r>
        <w:rPr>
          <w:rFonts w:hint="eastAsia"/>
        </w:rPr>
        <w:t>装饰分布：集中于外墙、门窗、屋顶平台及建筑外立面</w:t>
      </w:r>
    </w:p>
    <w:p w14:paraId="4DE0417C">
      <w:pPr>
        <w:rPr>
          <w:rFonts w:hint="eastAsia"/>
        </w:rPr>
      </w:pPr>
      <w:r>
        <w:rPr>
          <w:rFonts w:hint="eastAsia"/>
        </w:rPr>
        <w:t>装饰题材：日月山川图案、宗教法器纹样、吉祥符号，搭配红、白、黑、黄四色主调</w:t>
      </w:r>
    </w:p>
    <w:p w14:paraId="6F1770C5">
      <w:pPr>
        <w:rPr>
          <w:rFonts w:hint="eastAsia"/>
        </w:rPr>
      </w:pPr>
      <w:r>
        <w:rPr>
          <w:rFonts w:hint="eastAsia"/>
        </w:rPr>
        <w:t>3.装饰分布</w:t>
      </w:r>
      <w:bookmarkStart w:id="0" w:name="_GoBack"/>
      <w:bookmarkEnd w:id="0"/>
    </w:p>
    <w:p w14:paraId="320623A8">
      <w:pPr>
        <w:rPr>
          <w:rFonts w:hint="eastAsia"/>
        </w:rPr>
      </w:pPr>
      <w:r>
        <w:rPr>
          <w:rFonts w:hint="eastAsia"/>
        </w:rPr>
        <w:t>墙体→ 门窗 → 屋顶</w:t>
      </w:r>
    </w:p>
    <w:p w14:paraId="08776DE1">
      <w:pPr>
        <w:rPr>
          <w:rFonts w:hint="eastAsia"/>
        </w:rPr>
      </w:pPr>
      <w:r>
        <w:rPr>
          <w:rFonts w:hint="eastAsia"/>
        </w:rPr>
        <w:t>（1）墙体：以红、白、黑三色带涂饰，搭配日月云彩图案，具象化苯教三界理念</w:t>
      </w:r>
    </w:p>
    <w:p w14:paraId="5C716997">
      <w:pPr>
        <w:rPr>
          <w:rFonts w:hint="eastAsia"/>
        </w:rPr>
      </w:pPr>
      <w:r>
        <w:rPr>
          <w:rFonts w:hint="eastAsia"/>
        </w:rPr>
        <w:t>（2）门窗：梯形窗套配宗教雕刻，色彩鲜明，兼顾遮阳避雨与神圣寓意</w:t>
      </w:r>
    </w:p>
    <w:p w14:paraId="3A34C374">
      <w:r>
        <w:rPr>
          <w:rFonts w:hint="eastAsia"/>
        </w:rPr>
        <w:t>（3）屋顶：白石牛角造型与风马旗结合，象征四方神祇守护，适配高原多风环境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78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2026-03-27T10:30:30Z</dcterms:created>
  <dc:creator>ASUS</dc:creator>
  <cp:lastModifiedBy>孤独成性々</cp:lastModifiedBy>
  <dcterms:modified xsi:type="dcterms:W3CDTF">2026-03-27T10:30:37Z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5BFC161C06594C3BA082BA01DADBE150_12</vt:lpwstr>
  </property>
</Properties>
</file>