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239EF">
      <w:pPr>
        <w:rPr>
          <w:rFonts w:hint="eastAsia"/>
        </w:rPr>
      </w:pPr>
      <w:r>
        <w:rPr>
          <w:rFonts w:hint="eastAsia"/>
        </w:rPr>
        <w:t xml:space="preserve"> 1. 土楼壁画</w:t>
      </w:r>
    </w:p>
    <w:p w14:paraId="46EF862C">
      <w:pPr>
        <w:rPr>
          <w:rFonts w:hint="eastAsia"/>
        </w:rPr>
      </w:pPr>
      <w:r>
        <w:rPr>
          <w:rFonts w:hint="eastAsia"/>
        </w:rPr>
        <w:t>土楼壁画多绘制于门厅、祖堂等公共空间，以矿物颜料为材，题材涵盖神话传说、历史故事、吉祥纹样与客家生活场景。色彩浓郁厚重，线条质朴生动，既承载着教化后人、凝聚宗族的功能，又传递着客家人对美好生活的向往，是客家文化与民间艺术的重要载体。</w:t>
      </w:r>
    </w:p>
    <w:p w14:paraId="29E96EF2">
      <w:pPr>
        <w:rPr>
          <w:rFonts w:hint="eastAsia"/>
        </w:rPr>
      </w:pPr>
      <w:r>
        <w:rPr>
          <w:rFonts w:hint="eastAsia"/>
        </w:rPr>
        <w:t>2. 土楼木雕</w:t>
      </w:r>
    </w:p>
    <w:p w14:paraId="58D37792">
      <w:pPr>
        <w:rPr>
          <w:rFonts w:hint="eastAsia"/>
        </w:rPr>
      </w:pPr>
      <w:r>
        <w:rPr>
          <w:rFonts w:hint="eastAsia"/>
        </w:rPr>
        <w:t>土楼木雕多见于梁柱、门窗、屏风与神龛等处，以樟木、杉木等本地木材为料，雕刻技法多样，题材多为瑞兽、花鸟、戏曲人物与祈福纹样。工艺精巧细腻，既起到加固木构件、装饰空间的作用，又暗含客家宗族的伦理观念与审美追求，是土楼建筑中极具人文温度的装饰艺术。</w:t>
      </w:r>
    </w:p>
    <w:p w14:paraId="027040C4">
      <w:pPr>
        <w:rPr>
          <w:rFonts w:hint="eastAsia"/>
        </w:rPr>
      </w:pPr>
      <w:r>
        <w:rPr>
          <w:rFonts w:hint="eastAsia"/>
        </w:rPr>
        <w:t>3. 土楼石雕</w:t>
      </w:r>
    </w:p>
    <w:p w14:paraId="123746FF">
      <w:pPr>
        <w:rPr>
          <w:rFonts w:hint="eastAsia"/>
        </w:rPr>
      </w:pPr>
      <w:r>
        <w:rPr>
          <w:rFonts w:hint="eastAsia"/>
        </w:rPr>
        <w:t>土楼石雕主要用于门墩、柱础、栏杆与碑刻等部位，以青石为材，造型浑厚古朴。常见题材有狮子、卷草纹、几何纹与吉祥文字，既稳固建筑结构，又彰显宗族的威严与秩序。石雕风格粗犷有力，与土楼夯土墙体的厚重感相得益彰，是客家建筑中刚柔并济的艺术表达。</w:t>
      </w:r>
    </w:p>
    <w:p w14:paraId="539594EC">
      <w:pPr>
        <w:rPr>
          <w:rFonts w:hint="eastAsia"/>
        </w:rPr>
      </w:pPr>
      <w:r>
        <w:rPr>
          <w:rFonts w:hint="eastAsia"/>
        </w:rPr>
        <w:t xml:space="preserve"> 4. 土楼砖雕</w:t>
      </w:r>
    </w:p>
    <w:p w14:paraId="7DFEEEC8">
      <w:r>
        <w:rPr>
          <w:rFonts w:hint="eastAsia"/>
        </w:rPr>
        <w:t>土楼砖雕多用于门楣、窗楣与屋脊装饰，以青砖为料，采用浮雕、透雕等技法，题材多为花卉、瑞兽与戏曲故事。砖雕工艺细腻，布局均衡，既美化建筑立面，又传递着客家文化的祈福寓意。它与土楼的夯土肌理形成材质对比，让厚重的土楼建筑更具层次与装饰美感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BE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2026-03-27T06:11:58Z</dcterms:created>
  <dc:creator>ASUS</dc:creator>
  <cp:lastModifiedBy>孤独成性々</cp:lastModifiedBy>
  <dcterms:modified xsi:type="dcterms:W3CDTF">2026-03-27T06:12:25Z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4077EF6CD9184618B1AD9319C264DF5C_12</vt:lpwstr>
  </property>
</Properties>
</file>