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58B13">
      <w:pPr>
        <w:rPr>
          <w:rFonts w:hint="eastAsia"/>
        </w:rPr>
      </w:pPr>
      <w:r>
        <w:rPr>
          <w:rFonts w:hint="eastAsia"/>
        </w:rPr>
        <w:t>1. 竹楼歇山顶</w:t>
      </w:r>
    </w:p>
    <w:p w14:paraId="616D8673">
      <w:pPr>
        <w:rPr>
          <w:rFonts w:hint="eastAsia"/>
        </w:rPr>
      </w:pPr>
      <w:r>
        <w:rPr>
          <w:rFonts w:hint="eastAsia"/>
        </w:rPr>
        <w:t>竹楼歇山顶是傣族竹楼的典型屋顶形式，由多组三角形山面与坡面组合而成，檐角微微上翘，造型轻盈灵动。屋顶多以茅草或竹片铺盖，既利于快速排水，适配南方多雨气候，又能通过通透结构通风散热。山面顶端常饰有精致木雕或彩绘，既强化了建筑轮廓，也承载着傣族的民俗审美与文化寓意。</w:t>
      </w:r>
    </w:p>
    <w:p w14:paraId="60FA8C53">
      <w:pPr>
        <w:rPr>
          <w:rFonts w:hint="eastAsia"/>
        </w:rPr>
      </w:pPr>
      <w:r>
        <w:rPr>
          <w:rFonts w:hint="eastAsia"/>
        </w:rPr>
        <w:t>2. 竹楼柱饰</w:t>
      </w:r>
    </w:p>
    <w:p w14:paraId="1F523966">
      <w:pPr>
        <w:rPr>
          <w:rFonts w:hint="eastAsia"/>
        </w:rPr>
      </w:pPr>
      <w:r>
        <w:rPr>
          <w:rFonts w:hint="eastAsia"/>
        </w:rPr>
        <w:t>竹楼柱饰是支撑架空底层的木柱或竹柱上的装饰，柱身多雕刻几何纹、动植物纹或吉祥图案，部分柱础也会做造型处理，既起到防潮防虫的作用，又美化了建筑立面。柱饰工艺质朴粗犷，与竹楼整体的通透轻盈风格呼应，既传递着傣族对自然的敬畏，也彰显了乡土建筑的人文温度。</w:t>
      </w:r>
    </w:p>
    <w:p w14:paraId="4C4816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E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2026-03-27T06:13:38Z</dcterms:created>
  <dc:creator>ASUS</dc:creator>
  <cp:lastModifiedBy>孤独成性々</cp:lastModifiedBy>
  <dcterms:modified xsi:type="dcterms:W3CDTF">2026-03-27T06:14:09Z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EC4A6F9241114F4DAD181BCBCA7718A0_12</vt:lpwstr>
  </property>
</Properties>
</file>