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9C1" w14:textId="77777777" w:rsidR="009A79E9" w:rsidRDefault="009A79E9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Calibri" w:hAnsi="Calibri"/>
          <w:b/>
          <w:color w:val="000000"/>
          <w:sz w:val="40"/>
          <w:szCs w:val="40"/>
        </w:rPr>
      </w:pPr>
    </w:p>
    <w:p w14:paraId="751FCEFF" w14:textId="77777777" w:rsidR="009A79E9" w:rsidRDefault="00EE00A5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libri" w:hAnsi="Calibri"/>
          <w:b/>
          <w:color w:val="000000"/>
          <w:sz w:val="64"/>
          <w:szCs w:val="64"/>
        </w:rPr>
      </w:pPr>
      <w:r>
        <w:rPr>
          <w:rFonts w:ascii="Calibri" w:hAnsi="Calibri"/>
          <w:b/>
          <w:color w:val="000000"/>
          <w:sz w:val="64"/>
          <w:szCs w:val="64"/>
        </w:rPr>
        <w:t>Образ и границы решения</w:t>
      </w:r>
    </w:p>
    <w:p w14:paraId="6054FD54" w14:textId="77777777" w:rsidR="009A79E9" w:rsidRDefault="00EE00A5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Calibri" w:hAnsi="Calibri"/>
          <w:b/>
          <w:color w:val="000000"/>
          <w:sz w:val="40"/>
          <w:szCs w:val="40"/>
        </w:rPr>
      </w:pPr>
      <w:r>
        <w:rPr>
          <w:rFonts w:ascii="Calibri" w:hAnsi="Calibri"/>
          <w:b/>
          <w:color w:val="000000"/>
          <w:sz w:val="40"/>
          <w:szCs w:val="40"/>
        </w:rPr>
        <w:t>для</w:t>
      </w:r>
    </w:p>
    <w:p w14:paraId="3787608C" w14:textId="77777777" w:rsidR="009A79E9" w:rsidRDefault="00EE00A5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libri" w:hAnsi="Calibri"/>
          <w:b/>
          <w:color w:val="000000"/>
          <w:sz w:val="64"/>
          <w:szCs w:val="64"/>
        </w:rPr>
      </w:pPr>
      <w:proofErr w:type="spellStart"/>
      <w:r>
        <w:rPr>
          <w:rFonts w:ascii="Calibri" w:hAnsi="Calibri"/>
          <w:b/>
          <w:color w:val="000000"/>
          <w:sz w:val="64"/>
          <w:szCs w:val="64"/>
        </w:rPr>
        <w:t>AllWorld</w:t>
      </w:r>
      <w:proofErr w:type="spellEnd"/>
    </w:p>
    <w:p w14:paraId="5F8FBD50" w14:textId="77777777" w:rsidR="009A79E9" w:rsidRDefault="00EE00A5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Версия 1.0</w:t>
      </w:r>
    </w:p>
    <w:p w14:paraId="285E99D4" w14:textId="77777777" w:rsidR="009A79E9" w:rsidRDefault="00EE00A5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</w:rPr>
        <w:sectPr w:rsidR="009A79E9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b/>
          <w:sz w:val="28"/>
          <w:szCs w:val="28"/>
        </w:rPr>
        <w:t>25.12.2022</w:t>
      </w:r>
    </w:p>
    <w:p w14:paraId="504025D8" w14:textId="77777777" w:rsidR="009A79E9" w:rsidRDefault="00EE00A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hAnsi="Calibri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hAnsi="Calibri"/>
          <w:b/>
          <w:color w:val="000000"/>
          <w:sz w:val="36"/>
          <w:szCs w:val="36"/>
        </w:rPr>
        <w:lastRenderedPageBreak/>
        <w:t>Содержание</w:t>
      </w:r>
    </w:p>
    <w:p w14:paraId="47F8A26A" w14:textId="77777777" w:rsidR="009A79E9" w:rsidRDefault="009A79E9">
      <w:pPr>
        <w:rPr>
          <w:b/>
          <w:sz w:val="28"/>
          <w:szCs w:val="28"/>
        </w:rPr>
      </w:pPr>
    </w:p>
    <w:p w14:paraId="287B9945" w14:textId="77777777" w:rsidR="009A79E9" w:rsidRDefault="009A79E9">
      <w:pPr>
        <w:rPr>
          <w:b/>
          <w:sz w:val="28"/>
          <w:szCs w:val="28"/>
        </w:rPr>
      </w:pPr>
    </w:p>
    <w:sdt>
      <w:sdtPr>
        <w:id w:val="-1301064380"/>
        <w:docPartObj>
          <w:docPartGallery w:val="Table of Contents"/>
          <w:docPartUnique/>
        </w:docPartObj>
      </w:sdtPr>
      <w:sdtEndPr/>
      <w:sdtContent>
        <w:p w14:paraId="28B3C0F6" w14:textId="72226732" w:rsidR="009A79E9" w:rsidRPr="00F0488E" w:rsidRDefault="00EE00A5">
          <w:pPr>
            <w:tabs>
              <w:tab w:val="right" w:pos="9360"/>
            </w:tabs>
            <w:spacing w:before="80"/>
            <w:rPr>
              <w:rFonts w:ascii="Calibri" w:hAnsi="Calibri"/>
              <w:color w:val="000000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rFonts w:ascii="Calibri" w:hAnsi="Calibri"/>
                <w:color w:val="000000"/>
              </w:rPr>
              <w:t>1. Проблема</w:t>
            </w:r>
          </w:hyperlink>
          <w:r>
            <w:rPr>
              <w:rFonts w:ascii="Calibri" w:hAnsi="Calibri"/>
              <w:color w:val="000000"/>
            </w:rPr>
            <w:tab/>
          </w:r>
          <w:r w:rsidR="00F0488E">
            <w:rPr>
              <w:lang w:val="en-US"/>
            </w:rPr>
            <w:t>3</w:t>
          </w:r>
        </w:p>
        <w:p w14:paraId="12FE6F7E" w14:textId="57D8B245" w:rsidR="009A79E9" w:rsidRPr="00F0488E" w:rsidRDefault="005C1568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  <w:lang w:val="en-US"/>
            </w:rPr>
          </w:pPr>
          <w:hyperlink w:anchor="_heading=h.4d34og8">
            <w:r w:rsidR="00EE00A5">
              <w:rPr>
                <w:rFonts w:ascii="Calibri" w:hAnsi="Calibri"/>
                <w:color w:val="000000"/>
              </w:rPr>
              <w:t>Исходные данные и возможности бизнеса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F0488E">
            <w:rPr>
              <w:lang w:val="en-US"/>
            </w:rPr>
            <w:t>3</w:t>
          </w:r>
        </w:p>
        <w:p w14:paraId="4607EB3F" w14:textId="2AA235E8" w:rsidR="009A79E9" w:rsidRPr="00F0488E" w:rsidRDefault="005C1568">
          <w:pPr>
            <w:tabs>
              <w:tab w:val="right" w:pos="9360"/>
            </w:tabs>
            <w:spacing w:before="200"/>
            <w:rPr>
              <w:rFonts w:ascii="Calibri" w:hAnsi="Calibri"/>
              <w:color w:val="000000"/>
              <w:lang w:val="en-US"/>
            </w:rPr>
          </w:pPr>
          <w:hyperlink w:anchor="_heading=h.2s8eyo1">
            <w:r w:rsidR="00EE00A5">
              <w:rPr>
                <w:rFonts w:ascii="Calibri" w:hAnsi="Calibri"/>
                <w:color w:val="000000"/>
              </w:rPr>
              <w:t>2. Границы решения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F0488E">
            <w:rPr>
              <w:lang w:val="en-US"/>
            </w:rPr>
            <w:t>4</w:t>
          </w:r>
        </w:p>
        <w:p w14:paraId="38D8ABC0" w14:textId="4EF3009A" w:rsidR="009A79E9" w:rsidRPr="00F0488E" w:rsidRDefault="005C1568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  <w:lang w:val="en-US"/>
            </w:rPr>
          </w:pPr>
          <w:hyperlink w:anchor="_heading=h.26in1rg">
            <w:r w:rsidR="00EE00A5">
              <w:rPr>
                <w:rFonts w:ascii="Calibri" w:hAnsi="Calibri"/>
                <w:color w:val="000000"/>
              </w:rPr>
              <w:t>Основные функции и характеристики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F0488E">
            <w:rPr>
              <w:lang w:val="en-US"/>
            </w:rPr>
            <w:t>4</w:t>
          </w:r>
        </w:p>
        <w:p w14:paraId="6B41B2BF" w14:textId="79EB846A" w:rsidR="009A79E9" w:rsidRPr="00945614" w:rsidRDefault="005C1568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  <w:lang w:val="en-US"/>
            </w:rPr>
          </w:pPr>
          <w:hyperlink w:anchor="_heading=h.35nkun2">
            <w:r w:rsidR="00EE00A5">
              <w:rPr>
                <w:rFonts w:ascii="Calibri" w:hAnsi="Calibri"/>
                <w:color w:val="000000"/>
              </w:rPr>
              <w:t>Положение об образе решения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945614">
            <w:rPr>
              <w:lang w:val="en-US"/>
            </w:rPr>
            <w:t>4</w:t>
          </w:r>
        </w:p>
        <w:p w14:paraId="52734CF6" w14:textId="3E62FD7D" w:rsidR="009A79E9" w:rsidRPr="00F0488E" w:rsidRDefault="005C1568">
          <w:pPr>
            <w:tabs>
              <w:tab w:val="right" w:pos="9360"/>
            </w:tabs>
            <w:spacing w:before="60"/>
            <w:ind w:left="360"/>
            <w:rPr>
              <w:b/>
              <w:lang w:val="en-US"/>
            </w:rPr>
          </w:pPr>
          <w:hyperlink w:anchor="_heading=h.eu4sf0puruly">
            <w:r w:rsidR="00EE00A5" w:rsidRPr="00945614">
              <w:t>Объем первого и последующих выпусков</w:t>
            </w:r>
          </w:hyperlink>
          <w:r w:rsidR="00EE00A5">
            <w:rPr>
              <w:b/>
            </w:rPr>
            <w:tab/>
          </w:r>
          <w:r w:rsidR="00F0488E">
            <w:rPr>
              <w:lang w:val="en-US"/>
            </w:rPr>
            <w:t>4</w:t>
          </w:r>
        </w:p>
        <w:p w14:paraId="2C5C51B6" w14:textId="4F3ACAD6" w:rsidR="009A79E9" w:rsidRPr="00945614" w:rsidRDefault="005C1568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  <w:lang w:val="en-US"/>
            </w:rPr>
          </w:pPr>
          <w:hyperlink w:anchor="_heading=h.2jxsxqh">
            <w:r w:rsidR="00EE00A5">
              <w:rPr>
                <w:rFonts w:ascii="Calibri" w:hAnsi="Calibri"/>
                <w:color w:val="000000"/>
              </w:rPr>
              <w:t>Ограничения и исключения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945614">
            <w:rPr>
              <w:lang w:val="en-US"/>
            </w:rPr>
            <w:t>5</w:t>
          </w:r>
        </w:p>
        <w:p w14:paraId="6CB76C83" w14:textId="54FE10F3" w:rsidR="009A79E9" w:rsidRPr="00945614" w:rsidRDefault="005C1568">
          <w:pPr>
            <w:tabs>
              <w:tab w:val="right" w:pos="9360"/>
            </w:tabs>
            <w:spacing w:before="200"/>
            <w:rPr>
              <w:rFonts w:ascii="Calibri" w:hAnsi="Calibri"/>
              <w:color w:val="000000"/>
              <w:lang w:val="en-US"/>
            </w:rPr>
          </w:pPr>
          <w:hyperlink w:anchor="_heading=h.z337ya">
            <w:r w:rsidR="00EE00A5">
              <w:rPr>
                <w:rFonts w:ascii="Calibri" w:hAnsi="Calibri"/>
                <w:color w:val="000000"/>
              </w:rPr>
              <w:t>3. Критерии успешности проекта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945614">
            <w:rPr>
              <w:lang w:val="en-US"/>
            </w:rPr>
            <w:t>6</w:t>
          </w:r>
        </w:p>
        <w:p w14:paraId="53CABCAC" w14:textId="2F061B82" w:rsidR="009A79E9" w:rsidRPr="00945614" w:rsidRDefault="005C1568">
          <w:pPr>
            <w:tabs>
              <w:tab w:val="right" w:pos="9360"/>
            </w:tabs>
            <w:spacing w:before="200"/>
            <w:rPr>
              <w:rFonts w:ascii="Calibri" w:hAnsi="Calibri"/>
              <w:color w:val="000000"/>
              <w:lang w:val="en-US"/>
            </w:rPr>
          </w:pPr>
          <w:hyperlink w:anchor="_heading=h.1y810tw">
            <w:r w:rsidR="00EE00A5">
              <w:rPr>
                <w:rFonts w:ascii="Calibri" w:hAnsi="Calibri"/>
                <w:color w:val="000000"/>
              </w:rPr>
              <w:t>4. Бизнес-контекст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945614">
            <w:rPr>
              <w:lang w:val="en-US"/>
            </w:rPr>
            <w:t>6</w:t>
          </w:r>
        </w:p>
        <w:p w14:paraId="23B4FFA8" w14:textId="3A6FE8B8" w:rsidR="009A79E9" w:rsidRDefault="005C1568">
          <w:pPr>
            <w:tabs>
              <w:tab w:val="right" w:pos="9360"/>
            </w:tabs>
            <w:spacing w:before="60"/>
            <w:ind w:left="360"/>
            <w:rPr>
              <w:rFonts w:ascii="Calibri" w:hAnsi="Calibri"/>
              <w:color w:val="000000"/>
            </w:rPr>
          </w:pPr>
          <w:hyperlink w:anchor="_heading=h.4i7ojhp">
            <w:r w:rsidR="00EE00A5">
              <w:rPr>
                <w:rFonts w:ascii="Calibri" w:hAnsi="Calibri"/>
                <w:color w:val="000000"/>
              </w:rPr>
              <w:t>Профили заинтересованных лиц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EE00A5">
            <w:fldChar w:fldCharType="begin"/>
          </w:r>
          <w:r w:rsidR="00EE00A5">
            <w:instrText xml:space="preserve"> PAGEREF _heading=h.4i7ojhp \h </w:instrText>
          </w:r>
          <w:r w:rsidR="00EE00A5">
            <w:fldChar w:fldCharType="separate"/>
          </w:r>
          <w:r w:rsidR="00EE00A5">
            <w:rPr>
              <w:rFonts w:ascii="Calibri" w:hAnsi="Calibri"/>
              <w:color w:val="000000"/>
            </w:rPr>
            <w:t>6</w:t>
          </w:r>
          <w:r w:rsidR="00EE00A5">
            <w:fldChar w:fldCharType="end"/>
          </w:r>
        </w:p>
        <w:p w14:paraId="71C09C75" w14:textId="4820F254" w:rsidR="009A79E9" w:rsidRPr="00945614" w:rsidRDefault="005C1568">
          <w:pPr>
            <w:tabs>
              <w:tab w:val="right" w:pos="9360"/>
            </w:tabs>
            <w:spacing w:before="60"/>
            <w:ind w:left="360"/>
            <w:rPr>
              <w:b/>
              <w:lang w:val="en-US"/>
            </w:rPr>
          </w:pPr>
          <w:hyperlink w:anchor="_heading=h.8otk915ujmhs">
            <w:r w:rsidR="00EE00A5" w:rsidRPr="00945614">
              <w:t>Детали поставки</w:t>
            </w:r>
          </w:hyperlink>
          <w:r w:rsidR="00EE00A5">
            <w:rPr>
              <w:b/>
            </w:rPr>
            <w:tab/>
          </w:r>
          <w:r w:rsidR="00945614">
            <w:rPr>
              <w:lang w:val="en-US"/>
            </w:rPr>
            <w:t>6</w:t>
          </w:r>
        </w:p>
        <w:p w14:paraId="053F18D6" w14:textId="6D8B4109" w:rsidR="009A79E9" w:rsidRDefault="005C1568">
          <w:pPr>
            <w:tabs>
              <w:tab w:val="right" w:pos="9360"/>
            </w:tabs>
            <w:spacing w:before="60" w:after="80"/>
            <w:ind w:left="360"/>
            <w:rPr>
              <w:rFonts w:ascii="Calibri" w:hAnsi="Calibri"/>
              <w:color w:val="000000"/>
            </w:rPr>
          </w:pPr>
          <w:hyperlink w:anchor="_heading=h.1ci93xb">
            <w:r w:rsidR="00EE00A5">
              <w:rPr>
                <w:rFonts w:ascii="Calibri" w:hAnsi="Calibri"/>
                <w:color w:val="000000"/>
              </w:rPr>
              <w:t>Контекстная диаграмма</w:t>
            </w:r>
          </w:hyperlink>
          <w:r w:rsidR="00EE00A5">
            <w:rPr>
              <w:rFonts w:ascii="Calibri" w:hAnsi="Calibri"/>
              <w:color w:val="000000"/>
            </w:rPr>
            <w:tab/>
          </w:r>
          <w:r w:rsidR="00945614">
            <w:rPr>
              <w:lang w:val="en-US"/>
            </w:rPr>
            <w:t>7</w:t>
          </w:r>
          <w:r w:rsidR="00EE00A5">
            <w:fldChar w:fldCharType="end"/>
          </w:r>
        </w:p>
      </w:sdtContent>
    </w:sdt>
    <w:p w14:paraId="60A8859C" w14:textId="77777777" w:rsidR="009A79E9" w:rsidRDefault="009A79E9">
      <w:pPr>
        <w:rPr>
          <w:b/>
          <w:sz w:val="28"/>
          <w:szCs w:val="28"/>
        </w:rPr>
      </w:pPr>
    </w:p>
    <w:p w14:paraId="3C1A9088" w14:textId="77777777" w:rsidR="009A79E9" w:rsidRDefault="009A79E9">
      <w:pPr>
        <w:rPr>
          <w:b/>
          <w:sz w:val="28"/>
          <w:szCs w:val="28"/>
        </w:rPr>
      </w:pPr>
    </w:p>
    <w:p w14:paraId="62278998" w14:textId="77777777" w:rsidR="009A79E9" w:rsidRDefault="009A79E9">
      <w:pPr>
        <w:rPr>
          <w:b/>
          <w:sz w:val="28"/>
          <w:szCs w:val="28"/>
        </w:rPr>
      </w:pPr>
    </w:p>
    <w:p w14:paraId="21D68468" w14:textId="77777777" w:rsidR="009A79E9" w:rsidRDefault="009A79E9">
      <w:pPr>
        <w:rPr>
          <w:b/>
          <w:sz w:val="28"/>
          <w:szCs w:val="28"/>
        </w:rPr>
      </w:pPr>
    </w:p>
    <w:p w14:paraId="3DA24ABF" w14:textId="77777777" w:rsidR="009A79E9" w:rsidRDefault="009A79E9">
      <w:pPr>
        <w:rPr>
          <w:b/>
          <w:sz w:val="28"/>
          <w:szCs w:val="28"/>
        </w:rPr>
      </w:pPr>
    </w:p>
    <w:p w14:paraId="161A475F" w14:textId="77777777" w:rsidR="009A79E9" w:rsidRDefault="00EE00A5">
      <w:pPr>
        <w:pStyle w:val="1"/>
        <w:numPr>
          <w:ilvl w:val="0"/>
          <w:numId w:val="6"/>
        </w:numPr>
      </w:pPr>
      <w:bookmarkStart w:id="1" w:name="_heading=h.1t3h5sf" w:colFirst="0" w:colLast="0"/>
      <w:bookmarkEnd w:id="1"/>
      <w:r>
        <w:lastRenderedPageBreak/>
        <w:t>Проблема</w:t>
      </w:r>
    </w:p>
    <w:p w14:paraId="0930D404" w14:textId="77777777" w:rsidR="009A79E9" w:rsidRDefault="00EE00A5" w:rsidP="00F0488E">
      <w:pPr>
        <w:pStyle w:val="2"/>
        <w:numPr>
          <w:ilvl w:val="0"/>
          <w:numId w:val="0"/>
        </w:numPr>
        <w:ind w:firstLine="567"/>
      </w:pPr>
      <w:bookmarkStart w:id="2" w:name="_heading=h.4d34og8" w:colFirst="0" w:colLast="0"/>
      <w:bookmarkEnd w:id="2"/>
      <w:r>
        <w:t>Исходные данные и возможности бизнеса</w:t>
      </w:r>
    </w:p>
    <w:p w14:paraId="31426263" w14:textId="77777777" w:rsidR="009A79E9" w:rsidRDefault="00EE00A5" w:rsidP="00F0488E">
      <w:pPr>
        <w:widowControl w:val="0"/>
        <w:ind w:firstLine="56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При планировании совместного отпуска использовались разрозненные не специализированные ресурсы. Это приводило к разрозненности информации и хаотичному процессу проведения планирования. В ходе планирования семьи не могли оперативно обсуждать варианты отпуска, что приводило в итоге к утомлению и демотивации. </w:t>
      </w:r>
    </w:p>
    <w:p w14:paraId="5AC54E00" w14:textId="77777777" w:rsidR="009A79E9" w:rsidRDefault="009A79E9">
      <w:pPr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 w14:paraId="5E4E2E44" w14:textId="77777777" w:rsidR="009A79E9" w:rsidRDefault="009A79E9">
      <w:pPr>
        <w:widowControl w:val="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d"/>
        <w:tblW w:w="966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7185"/>
      </w:tblGrid>
      <w:tr w:rsidR="009A79E9" w14:paraId="1697338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BF7D" w14:textId="77777777" w:rsidR="009A79E9" w:rsidRDefault="00EE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 xml:space="preserve">Проблема 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7FA" w14:textId="77777777" w:rsidR="009A79E9" w:rsidRDefault="00EE00A5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Группа семей не может провести планирование совместного отпуска и провести совместный отпуск </w:t>
            </w:r>
          </w:p>
          <w:p w14:paraId="00068E8C" w14:textId="77777777" w:rsidR="009A79E9" w:rsidRDefault="009A7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</w:p>
        </w:tc>
      </w:tr>
      <w:tr w:rsidR="009A79E9" w14:paraId="6EAC744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85E2" w14:textId="77777777" w:rsidR="009A79E9" w:rsidRDefault="00EE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Кого затрагивает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188B" w14:textId="77777777" w:rsidR="009A79E9" w:rsidRDefault="00EE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3" w:name="_heading=h.tyjcwt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t>5 семей и более</w:t>
            </w:r>
          </w:p>
        </w:tc>
      </w:tr>
      <w:tr w:rsidR="009A79E9" w14:paraId="641BFAC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6AEF" w14:textId="77777777" w:rsidR="009A79E9" w:rsidRDefault="00EE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Ее следствием является 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3402" w14:textId="77777777" w:rsidR="009A79E9" w:rsidRDefault="00EE00A5">
            <w:pPr>
              <w:widowControl w:val="0"/>
              <w:jc w:val="both"/>
              <w:rPr>
                <w:i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Каждая из семей проводит отпуск отдельно согласно собственным предпочтениям  </w:t>
            </w:r>
          </w:p>
        </w:tc>
      </w:tr>
      <w:tr w:rsidR="009A79E9" w14:paraId="7C979DA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A9A3" w14:textId="77777777" w:rsidR="009A79E9" w:rsidRDefault="00EE0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Решение проблемы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9ECA" w14:textId="77777777" w:rsidR="009A79E9" w:rsidRDefault="00EE00A5">
            <w:pPr>
              <w:widowControl w:val="0"/>
              <w:jc w:val="both"/>
              <w:rPr>
                <w:i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Решением проблемы заказчик видит создание Планировщика отпуска</w:t>
            </w:r>
          </w:p>
        </w:tc>
      </w:tr>
    </w:tbl>
    <w:p w14:paraId="5F87C34B" w14:textId="77777777" w:rsidR="009A79E9" w:rsidRDefault="009A79E9">
      <w:pPr>
        <w:jc w:val="both"/>
      </w:pPr>
    </w:p>
    <w:p w14:paraId="765BF3ED" w14:textId="77777777" w:rsidR="009A79E9" w:rsidRDefault="00EE00A5" w:rsidP="00F0488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567"/>
        <w:jc w:val="both"/>
        <w:rPr>
          <w:rFonts w:ascii="Calibri" w:hAnsi="Calibri"/>
          <w:b/>
          <w:sz w:val="28"/>
          <w:szCs w:val="28"/>
        </w:rPr>
      </w:pPr>
      <w:bookmarkStart w:id="4" w:name="_heading=h.3dy6vkm" w:colFirst="0" w:colLast="0"/>
      <w:bookmarkEnd w:id="4"/>
      <w:r>
        <w:rPr>
          <w:rFonts w:ascii="Calibri" w:hAnsi="Calibri"/>
          <w:b/>
          <w:sz w:val="28"/>
          <w:szCs w:val="28"/>
        </w:rPr>
        <w:t>Бизнес-цели</w:t>
      </w:r>
    </w:p>
    <w:p w14:paraId="40A9C994" w14:textId="77777777" w:rsidR="009A79E9" w:rsidRDefault="00EE00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id="5" w:name="_heading=h.miraxan07i0f" w:colFirst="0" w:colLast="0"/>
      <w:bookmarkEnd w:id="5"/>
      <w:r>
        <w:rPr>
          <w:b/>
        </w:rPr>
        <w:t>Бизнес-цель-1</w:t>
      </w:r>
      <w:r>
        <w:t>.    &lt;</w:t>
      </w:r>
      <w:r>
        <w:rPr>
          <w:rFonts w:ascii="Arial" w:eastAsia="Arial" w:hAnsi="Arial" w:cs="Arial"/>
          <w:sz w:val="22"/>
          <w:szCs w:val="22"/>
        </w:rPr>
        <w:t>Разработать продукт, который позволит группе из 5 семей планировать совместный отпуск длительностью от 3 и более дней к лету 2024 года</w:t>
      </w:r>
      <w:r>
        <w:t>&gt;</w:t>
      </w:r>
    </w:p>
    <w:p w14:paraId="4CA6FD9E" w14:textId="77777777" w:rsidR="009A79E9" w:rsidRDefault="009A79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bookmarkStart w:id="6" w:name="_heading=h.xefq8rvru0or" w:colFirst="0" w:colLast="0"/>
      <w:bookmarkEnd w:id="6"/>
    </w:p>
    <w:p w14:paraId="3D5C81D9" w14:textId="77777777" w:rsidR="009A79E9" w:rsidRDefault="009A79E9">
      <w:pPr>
        <w:jc w:val="both"/>
        <w:rPr>
          <w:sz w:val="20"/>
          <w:szCs w:val="20"/>
        </w:rPr>
      </w:pPr>
    </w:p>
    <w:p w14:paraId="20EE2771" w14:textId="77777777" w:rsidR="009A79E9" w:rsidRDefault="00EE00A5">
      <w:pPr>
        <w:pStyle w:val="1"/>
        <w:numPr>
          <w:ilvl w:val="0"/>
          <w:numId w:val="6"/>
        </w:numPr>
      </w:pPr>
      <w:bookmarkStart w:id="7" w:name="_heading=h.2s8eyo1" w:colFirst="0" w:colLast="0"/>
      <w:bookmarkEnd w:id="7"/>
      <w:r>
        <w:lastRenderedPageBreak/>
        <w:t>Границы решения</w:t>
      </w:r>
    </w:p>
    <w:p w14:paraId="25FFB472" w14:textId="1A3B7F81" w:rsidR="009A79E9" w:rsidRDefault="00EE00A5" w:rsidP="00945614">
      <w:pPr>
        <w:pStyle w:val="2"/>
        <w:numPr>
          <w:ilvl w:val="0"/>
          <w:numId w:val="0"/>
        </w:numPr>
        <w:ind w:left="720" w:hanging="153"/>
      </w:pPr>
      <w:bookmarkStart w:id="8" w:name="_heading=h.26in1rg" w:colFirst="0" w:colLast="0"/>
      <w:bookmarkEnd w:id="8"/>
      <w:r>
        <w:t>Основные функции и характеристики</w:t>
      </w:r>
    </w:p>
    <w:p w14:paraId="5DBA2F49" w14:textId="77777777" w:rsidR="009A79E9" w:rsidRDefault="00EE00A5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Создание, просмотр, изменение и удаление временных периодов в календаре.</w:t>
      </w:r>
    </w:p>
    <w:p w14:paraId="4AB4F45C" w14:textId="77777777" w:rsidR="009A79E9" w:rsidRDefault="00EE00A5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Создание, просмотр, изменение и удаление примечаний временных периодов.</w:t>
      </w:r>
    </w:p>
    <w:p w14:paraId="1B0F5C65" w14:textId="77777777" w:rsidR="009A79E9" w:rsidRDefault="00EE00A5">
      <w:pPr>
        <w:numPr>
          <w:ilvl w:val="0"/>
          <w:numId w:val="4"/>
        </w:numPr>
        <w:spacing w:after="120"/>
        <w:ind w:left="708" w:hanging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Создание группового чата для авторизованных пользователей, а также его редактирование.</w:t>
      </w:r>
    </w:p>
    <w:p w14:paraId="3758428B" w14:textId="77777777" w:rsidR="009A79E9" w:rsidRDefault="00EE00A5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Создание, просмотр, изменение и удаление пунктов фильтра агрегатора.</w:t>
      </w:r>
    </w:p>
    <w:p w14:paraId="4FFD9CA5" w14:textId="77777777" w:rsidR="009A79E9" w:rsidRDefault="00EE00A5">
      <w:pPr>
        <w:numPr>
          <w:ilvl w:val="0"/>
          <w:numId w:val="4"/>
        </w:numPr>
        <w:spacing w:after="120"/>
        <w:ind w:left="708" w:hanging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Отображение списка доступных апартаментов на основе заданных фильтров поиска в агрегаторе и заданному временному промежутку в календаре.</w:t>
      </w:r>
    </w:p>
    <w:p w14:paraId="4F6F5117" w14:textId="77777777" w:rsidR="009A79E9" w:rsidRDefault="00EE00A5">
      <w:pPr>
        <w:numPr>
          <w:ilvl w:val="0"/>
          <w:numId w:val="4"/>
        </w:numPr>
        <w:spacing w:after="120"/>
        <w:ind w:left="709" w:hanging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Прикрепление информации апартаментов к примечаниям.</w:t>
      </w:r>
    </w:p>
    <w:p w14:paraId="7C86AF73" w14:textId="77777777" w:rsidR="009A79E9" w:rsidRDefault="00EE00A5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Группировка списка доступных апартаментов по туристическим зонам и странам.</w:t>
      </w:r>
    </w:p>
    <w:p w14:paraId="5605D5A6" w14:textId="77777777" w:rsidR="009A79E9" w:rsidRDefault="00EE00A5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Регистрация пользователей для пользования сервисом по почте.</w:t>
      </w:r>
    </w:p>
    <w:p w14:paraId="38E21959" w14:textId="77777777" w:rsidR="009A79E9" w:rsidRDefault="00EE00A5">
      <w:pPr>
        <w:numPr>
          <w:ilvl w:val="0"/>
          <w:numId w:val="4"/>
        </w:numPr>
        <w:spacing w:after="120"/>
        <w:ind w:left="708" w:hanging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Создание, просмотр, изменение и удаление групп авторизованных пользователей.</w:t>
      </w:r>
    </w:p>
    <w:p w14:paraId="54F32F37" w14:textId="77777777" w:rsidR="009A79E9" w:rsidRDefault="00EE00A5">
      <w:pPr>
        <w:numPr>
          <w:ilvl w:val="0"/>
          <w:numId w:val="4"/>
        </w:numPr>
        <w:spacing w:after="120"/>
        <w:ind w:left="708" w:hanging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Прикрепление данных об авиаперелетах в примечаниях.</w:t>
      </w:r>
    </w:p>
    <w:p w14:paraId="64242674" w14:textId="25CBAEDA" w:rsidR="009A79E9" w:rsidRPr="00945614" w:rsidRDefault="00EE00A5" w:rsidP="00945614">
      <w:pPr>
        <w:numPr>
          <w:ilvl w:val="0"/>
          <w:numId w:val="4"/>
        </w:numPr>
        <w:spacing w:after="120"/>
        <w:ind w:left="708" w:hanging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Демонстрация популярных по критерию просмотров стран и курортов в окне агрегатора.</w:t>
      </w:r>
    </w:p>
    <w:p w14:paraId="7C3CBB26" w14:textId="11FFB7D1" w:rsidR="009A79E9" w:rsidRDefault="00EE00A5" w:rsidP="00945614">
      <w:pPr>
        <w:pStyle w:val="2"/>
        <w:numPr>
          <w:ilvl w:val="0"/>
          <w:numId w:val="0"/>
        </w:numPr>
        <w:ind w:firstLine="567"/>
      </w:pPr>
      <w:bookmarkStart w:id="9" w:name="_heading=h.35nkun2" w:colFirst="0" w:colLast="0"/>
      <w:bookmarkEnd w:id="9"/>
      <w:r>
        <w:t>Положение об образе решения</w:t>
      </w:r>
    </w:p>
    <w:p w14:paraId="2159D95F" w14:textId="0EF4DCAB" w:rsidR="00F0488E" w:rsidRPr="00F0488E" w:rsidRDefault="00EE00A5" w:rsidP="00F0488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Наш продукт создан для планирования совместного отдыха и является планировщиком с расширенными функциями трип-агрегатора и чата. В отличии от стандартных агрегаторов и других планировщиков, наш продукт проанализирует выбранное вами и вашими друзьями время отпуска и предпочтения, и на основе вашего выбора подберет подходящие апартаменты.  </w:t>
      </w:r>
    </w:p>
    <w:p w14:paraId="6763F3AC" w14:textId="6124B2C8" w:rsidR="009A79E9" w:rsidRDefault="00EE00A5" w:rsidP="00F0488E">
      <w:pPr>
        <w:pStyle w:val="2"/>
        <w:numPr>
          <w:ilvl w:val="0"/>
          <w:numId w:val="0"/>
        </w:numPr>
        <w:ind w:firstLine="567"/>
      </w:pPr>
      <w:bookmarkStart w:id="10" w:name="_heading=h.eu4sf0puruly" w:colFirst="0" w:colLast="0"/>
      <w:bookmarkEnd w:id="10"/>
      <w:r>
        <w:t>Объем первого и последующих выпусков</w:t>
      </w:r>
    </w:p>
    <w:tbl>
      <w:tblPr>
        <w:tblStyle w:val="affe"/>
        <w:tblpPr w:leftFromText="180" w:rightFromText="180" w:vertAnchor="text" w:horzAnchor="margin" w:tblpY="31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30"/>
        <w:gridCol w:w="3026"/>
        <w:gridCol w:w="2224"/>
      </w:tblGrid>
      <w:tr w:rsidR="00945614" w14:paraId="5E4B2AB4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41E9B1FB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3D5DD3E8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Выпуск 1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5397506F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Выпуск 2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6EF59467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Выпуск 3</w:t>
            </w:r>
          </w:p>
        </w:tc>
      </w:tr>
      <w:tr w:rsidR="00945614" w14:paraId="306C6957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4B21BD4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ОФ-1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3FE23EBA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658D2D93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741A4F98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08A5DBB1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4A11F078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ОФ-2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2D42F879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7D42FB5E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DB234F2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4F968C35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5DE9DC7B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ОФ-3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6FBC49F3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256DE55E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040504D2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341796E1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5D8DB5A1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ОФ-4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207DBC4E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12ADB582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2D190668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7C181FA0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803FA14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ОФ-5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1B9D778E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3005576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3EDB3F4C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15C67A30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448225E0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ОФ-6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4FF3D9D1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58F7FFCA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3D1CD28F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0145C56B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7A4A4CCA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ОФ-7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F70DAEB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778B34D2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3276591F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6CC74C9D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6CB35476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ОФ-8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36BC34B8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6D3F53FA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3185958F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945614" w14:paraId="369EAB99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34D30FAF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ОФ-9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200D6EBD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3E5E0B0C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38DAA2A7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</w:tr>
      <w:tr w:rsidR="00945614" w14:paraId="004BFC26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29D8A3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ОФ-10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6068A6B3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Высокий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29D017CB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2F2D84CA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</w:tr>
      <w:tr w:rsidR="00945614" w14:paraId="13B2F27E" w14:textId="77777777" w:rsidTr="00945614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7E14EB35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ОФ-11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390534F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52D8B3B9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  <w:tc>
          <w:tcPr>
            <w:tcW w:w="2224" w:type="dxa"/>
            <w:shd w:val="clear" w:color="auto" w:fill="auto"/>
            <w:tcMar>
              <w:top w:w="0" w:type="dxa"/>
              <w:bottom w:w="0" w:type="dxa"/>
            </w:tcMar>
          </w:tcPr>
          <w:p w14:paraId="5E73989F" w14:textId="77777777" w:rsidR="00945614" w:rsidRDefault="00945614" w:rsidP="0094561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средний</w:t>
            </w:r>
          </w:p>
        </w:tc>
      </w:tr>
    </w:tbl>
    <w:p w14:paraId="001230AB" w14:textId="45217715" w:rsidR="009A79E9" w:rsidRDefault="00EE00A5" w:rsidP="00F0488E">
      <w:pPr>
        <w:pStyle w:val="2"/>
        <w:numPr>
          <w:ilvl w:val="0"/>
          <w:numId w:val="0"/>
        </w:numPr>
        <w:ind w:firstLine="567"/>
      </w:pPr>
      <w:bookmarkStart w:id="11" w:name="_heading=h.2jxsxqh" w:colFirst="0" w:colLast="0"/>
      <w:bookmarkEnd w:id="11"/>
      <w:r>
        <w:lastRenderedPageBreak/>
        <w:t>Ограничения и исключения</w:t>
      </w:r>
    </w:p>
    <w:p w14:paraId="54E1BF06" w14:textId="77777777" w:rsidR="009A79E9" w:rsidRDefault="00EE00A5">
      <w:p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b/>
        </w:rPr>
        <w:t>Ограничения и исключения-1</w:t>
      </w:r>
      <w:r>
        <w:t>.</w:t>
      </w:r>
      <w:r>
        <w:rPr>
          <w:i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&lt;Пользоваться сервисом могут только авторизованные пользователи из числа 5 семей&gt;</w:t>
      </w:r>
    </w:p>
    <w:p w14:paraId="736A3E24" w14:textId="77777777" w:rsidR="009A79E9" w:rsidRDefault="00EE00A5">
      <w:p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b/>
        </w:rPr>
        <w:t xml:space="preserve">Ограничения и исключения-2. </w:t>
      </w:r>
      <w:r>
        <w:rPr>
          <w:rFonts w:ascii="Arial" w:eastAsia="Arial" w:hAnsi="Arial" w:cs="Arial"/>
          <w:sz w:val="22"/>
          <w:szCs w:val="22"/>
        </w:rPr>
        <w:t>&lt;На момент выпуска сервис имеет версию на русском языке&gt;</w:t>
      </w:r>
    </w:p>
    <w:p w14:paraId="4DDEE74F" w14:textId="77777777" w:rsidR="009A79E9" w:rsidRDefault="00EE00A5">
      <w:p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b/>
        </w:rPr>
        <w:t xml:space="preserve">Ограничения и исключения-3. </w:t>
      </w:r>
      <w:r>
        <w:rPr>
          <w:rFonts w:ascii="Arial" w:eastAsia="Arial" w:hAnsi="Arial" w:cs="Arial"/>
        </w:rPr>
        <w:t>&lt;Исключить</w:t>
      </w:r>
      <w:r>
        <w:rPr>
          <w:rFonts w:ascii="Arial" w:eastAsia="Arial" w:hAnsi="Arial" w:cs="Arial"/>
          <w:sz w:val="22"/>
          <w:szCs w:val="22"/>
        </w:rPr>
        <w:t xml:space="preserve"> функции радара и ассистента&gt;</w:t>
      </w:r>
    </w:p>
    <w:p w14:paraId="7B5CA1D4" w14:textId="77777777" w:rsidR="009A79E9" w:rsidRDefault="00EE00A5">
      <w:p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b/>
        </w:rPr>
        <w:t xml:space="preserve">Ограничения и исключения-4. </w:t>
      </w:r>
      <w:r>
        <w:rPr>
          <w:rFonts w:ascii="Arial" w:eastAsia="Arial" w:hAnsi="Arial" w:cs="Arial"/>
          <w:sz w:val="22"/>
          <w:szCs w:val="22"/>
        </w:rPr>
        <w:t>&lt;Исключить функцию хранения и передачи фотографий&gt;</w:t>
      </w:r>
    </w:p>
    <w:p w14:paraId="2BB943F1" w14:textId="77777777" w:rsidR="009A79E9" w:rsidRDefault="00EE00A5" w:rsidP="00F0488E">
      <w:pPr>
        <w:pStyle w:val="1"/>
        <w:numPr>
          <w:ilvl w:val="0"/>
          <w:numId w:val="0"/>
        </w:numPr>
        <w:spacing w:after="120"/>
        <w:jc w:val="both"/>
      </w:pPr>
      <w:bookmarkStart w:id="12" w:name="_heading=h.z337ya" w:colFirst="0" w:colLast="0"/>
      <w:bookmarkEnd w:id="12"/>
      <w:r>
        <w:lastRenderedPageBreak/>
        <w:t>3. Критерии успешности проекта</w:t>
      </w:r>
    </w:p>
    <w:p w14:paraId="7D704D30" w14:textId="77777777" w:rsidR="009A79E9" w:rsidRDefault="009A79E9">
      <w:pPr>
        <w:ind w:left="720"/>
      </w:pPr>
    </w:p>
    <w:p w14:paraId="584E2611" w14:textId="77777777" w:rsidR="009A79E9" w:rsidRDefault="00EE00A5">
      <w:p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b/>
        </w:rPr>
        <w:t>Критерий успешности -1</w:t>
      </w:r>
      <w:r>
        <w:t xml:space="preserve">. </w:t>
      </w:r>
      <w:r>
        <w:rPr>
          <w:rFonts w:ascii="Arial" w:eastAsia="Arial" w:hAnsi="Arial" w:cs="Arial"/>
          <w:sz w:val="22"/>
          <w:szCs w:val="22"/>
        </w:rPr>
        <w:t>&lt;Работающий на момент запуска сервис&gt;</w:t>
      </w:r>
    </w:p>
    <w:p w14:paraId="49174F4A" w14:textId="77777777" w:rsidR="005F4061" w:rsidRDefault="00EE00A5" w:rsidP="005F4061">
      <w:pPr>
        <w:spacing w:after="120"/>
        <w:jc w:val="both"/>
        <w:rPr>
          <w:rFonts w:ascii="Arial" w:eastAsia="Arial" w:hAnsi="Arial" w:cs="Arial"/>
          <w:sz w:val="22"/>
          <w:szCs w:val="22"/>
        </w:rPr>
      </w:pPr>
      <w:bookmarkStart w:id="13" w:name="_heading=h.3j2qqm3" w:colFirst="0" w:colLast="0"/>
      <w:bookmarkEnd w:id="13"/>
      <w:r>
        <w:rPr>
          <w:b/>
        </w:rPr>
        <w:t>Критерий успешности-2</w:t>
      </w:r>
      <w:r>
        <w:t xml:space="preserve">. </w:t>
      </w:r>
      <w:r>
        <w:rPr>
          <w:rFonts w:ascii="Arial" w:eastAsia="Arial" w:hAnsi="Arial" w:cs="Arial"/>
          <w:sz w:val="22"/>
          <w:szCs w:val="22"/>
        </w:rPr>
        <w:t>&lt;5 семей приходят к ясности и понятности периода времени и места проводимого вместе отпуска сроком на 3 и более дней&gt;</w:t>
      </w:r>
      <w:bookmarkStart w:id="14" w:name="_heading=h.1y810tw" w:colFirst="0" w:colLast="0"/>
      <w:bookmarkEnd w:id="14"/>
    </w:p>
    <w:p w14:paraId="2A4A9E9D" w14:textId="77777777" w:rsidR="00F0488E" w:rsidRDefault="00F0488E" w:rsidP="005F4061">
      <w:pPr>
        <w:spacing w:after="120"/>
        <w:jc w:val="both"/>
        <w:rPr>
          <w:b/>
          <w:bCs/>
          <w:sz w:val="36"/>
          <w:szCs w:val="36"/>
        </w:rPr>
      </w:pPr>
    </w:p>
    <w:p w14:paraId="1E49A00D" w14:textId="32E22FA5" w:rsidR="009A79E9" w:rsidRPr="00F0488E" w:rsidRDefault="00EE00A5" w:rsidP="005F4061">
      <w:pPr>
        <w:spacing w:after="120"/>
        <w:jc w:val="both"/>
        <w:rPr>
          <w:b/>
          <w:bCs/>
          <w:sz w:val="36"/>
          <w:szCs w:val="36"/>
        </w:rPr>
      </w:pPr>
      <w:r w:rsidRPr="00F0488E">
        <w:rPr>
          <w:b/>
          <w:bCs/>
          <w:sz w:val="36"/>
          <w:szCs w:val="36"/>
        </w:rPr>
        <w:t>4. Бизнес-контекст</w:t>
      </w:r>
    </w:p>
    <w:p w14:paraId="2412697D" w14:textId="77777777" w:rsidR="009A79E9" w:rsidRDefault="00EE00A5" w:rsidP="00F0488E">
      <w:pPr>
        <w:pStyle w:val="2"/>
        <w:numPr>
          <w:ilvl w:val="0"/>
          <w:numId w:val="0"/>
        </w:numPr>
        <w:ind w:firstLine="567"/>
      </w:pPr>
      <w:bookmarkStart w:id="15" w:name="_heading=h.4i7ojhp" w:colFirst="0" w:colLast="0"/>
      <w:bookmarkEnd w:id="15"/>
      <w:r>
        <w:t xml:space="preserve">Профили заинтересованных лиц </w:t>
      </w:r>
    </w:p>
    <w:p w14:paraId="71659C46" w14:textId="77777777" w:rsidR="009A79E9" w:rsidRDefault="009A79E9"/>
    <w:tbl>
      <w:tblPr>
        <w:tblStyle w:val="afff"/>
        <w:tblW w:w="92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235"/>
        <w:gridCol w:w="2235"/>
        <w:gridCol w:w="2490"/>
      </w:tblGrid>
      <w:tr w:rsidR="009A79E9" w14:paraId="4BA07815" w14:textId="77777777">
        <w:tc>
          <w:tcPr>
            <w:tcW w:w="2250" w:type="dxa"/>
            <w:shd w:val="clear" w:color="auto" w:fill="auto"/>
            <w:tcMar>
              <w:top w:w="0" w:type="dxa"/>
              <w:bottom w:w="0" w:type="dxa"/>
            </w:tcMar>
          </w:tcPr>
          <w:p w14:paraId="62292EA7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Участники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60EF9502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Ценность решения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62344D7C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Отношение к решению</w:t>
            </w:r>
          </w:p>
        </w:tc>
        <w:tc>
          <w:tcPr>
            <w:tcW w:w="2490" w:type="dxa"/>
            <w:shd w:val="clear" w:color="auto" w:fill="auto"/>
            <w:tcMar>
              <w:top w:w="0" w:type="dxa"/>
              <w:bottom w:w="0" w:type="dxa"/>
            </w:tcMar>
          </w:tcPr>
          <w:p w14:paraId="0B8D6D22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Дополнительные детали</w:t>
            </w:r>
          </w:p>
        </w:tc>
      </w:tr>
      <w:tr w:rsidR="009A79E9" w14:paraId="426208B8" w14:textId="77777777">
        <w:trPr>
          <w:trHeight w:val="1674"/>
        </w:trPr>
        <w:tc>
          <w:tcPr>
            <w:tcW w:w="2250" w:type="dxa"/>
            <w:shd w:val="clear" w:color="auto" w:fill="auto"/>
            <w:tcMar>
              <w:top w:w="0" w:type="dxa"/>
              <w:bottom w:w="0" w:type="dxa"/>
            </w:tcMar>
          </w:tcPr>
          <w:p w14:paraId="662BA973" w14:textId="77777777" w:rsidR="009A79E9" w:rsidRDefault="00EE00A5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  <w:p w14:paraId="3410893A" w14:textId="77777777" w:rsidR="009A79E9" w:rsidRDefault="009A7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b/>
                <w:color w:val="000000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796D57D9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Решение поставленной проблемы, получение рабочего сервиса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72D0219B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Сильная поддержка вплоть до выпуска 2; поддержка выпуска 3 в зависимости от результатов предыдущих выпусков</w:t>
            </w:r>
          </w:p>
        </w:tc>
        <w:tc>
          <w:tcPr>
            <w:tcW w:w="2490" w:type="dxa"/>
            <w:shd w:val="clear" w:color="auto" w:fill="auto"/>
            <w:tcMar>
              <w:top w:w="0" w:type="dxa"/>
              <w:bottom w:w="0" w:type="dxa"/>
            </w:tcMar>
          </w:tcPr>
          <w:p w14:paraId="35A6283A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9A79E9" w14:paraId="72CB3312" w14:textId="77777777">
        <w:tc>
          <w:tcPr>
            <w:tcW w:w="2250" w:type="dxa"/>
            <w:shd w:val="clear" w:color="auto" w:fill="auto"/>
            <w:tcMar>
              <w:top w:w="0" w:type="dxa"/>
              <w:bottom w:w="0" w:type="dxa"/>
            </w:tcMar>
          </w:tcPr>
          <w:p w14:paraId="45F557E8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Клиенты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703A29AF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семей приходят к ясности и пониманию периода времени и места проводимого вместе</w:t>
            </w:r>
          </w:p>
          <w:p w14:paraId="025E0694" w14:textId="77777777" w:rsidR="009A79E9" w:rsidRDefault="009A7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6C2F13BC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Большой энтузиазм, но могут использовать систему меньше, чем ожидается</w:t>
            </w:r>
          </w:p>
        </w:tc>
        <w:tc>
          <w:tcPr>
            <w:tcW w:w="2490" w:type="dxa"/>
            <w:shd w:val="clear" w:color="auto" w:fill="auto"/>
            <w:tcMar>
              <w:top w:w="0" w:type="dxa"/>
              <w:bottom w:w="0" w:type="dxa"/>
            </w:tcMar>
          </w:tcPr>
          <w:p w14:paraId="65150770" w14:textId="77777777" w:rsidR="009A79E9" w:rsidRDefault="00EE00A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Необходимость выдать ключи для доступа в сервис</w:t>
            </w:r>
          </w:p>
        </w:tc>
      </w:tr>
      <w:tr w:rsidR="009A79E9" w14:paraId="16B33FBB" w14:textId="77777777">
        <w:trPr>
          <w:trHeight w:val="858"/>
        </w:trPr>
        <w:tc>
          <w:tcPr>
            <w:tcW w:w="2250" w:type="dxa"/>
            <w:shd w:val="clear" w:color="auto" w:fill="auto"/>
            <w:tcMar>
              <w:top w:w="0" w:type="dxa"/>
              <w:bottom w:w="0" w:type="dxa"/>
            </w:tcMar>
          </w:tcPr>
          <w:p w14:paraId="78731C24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b/>
                <w:color w:val="000000"/>
              </w:rPr>
            </w:pPr>
            <w:r>
              <w:rPr>
                <w:b/>
              </w:rPr>
              <w:t xml:space="preserve">Сайты-агрегаторы информации об апартаментах и билетах 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730B92C7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Малая выгода; метрика и реклама из-за деятельности сервиса не изменится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bottom w:w="0" w:type="dxa"/>
            </w:tcMar>
          </w:tcPr>
          <w:p w14:paraId="1E0AC652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Нейтральное</w:t>
            </w:r>
          </w:p>
        </w:tc>
        <w:tc>
          <w:tcPr>
            <w:tcW w:w="2490" w:type="dxa"/>
            <w:shd w:val="clear" w:color="auto" w:fill="auto"/>
            <w:tcMar>
              <w:top w:w="0" w:type="dxa"/>
              <w:bottom w:w="0" w:type="dxa"/>
            </w:tcMar>
          </w:tcPr>
          <w:p w14:paraId="1E66EC2B" w14:textId="77777777" w:rsidR="009A79E9" w:rsidRDefault="009A7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D7EDFD2" w14:textId="77777777" w:rsidR="009A79E9" w:rsidRDefault="00EE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Бесплатные API для пользования базами данных сервиса</w:t>
            </w:r>
          </w:p>
          <w:p w14:paraId="375D6FF4" w14:textId="77777777" w:rsidR="009A79E9" w:rsidRDefault="009A7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9CB670" w14:textId="77777777" w:rsidR="009A79E9" w:rsidRDefault="009A7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0FB584" w14:textId="77777777" w:rsidR="009A79E9" w:rsidRDefault="009A7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AB22BF" w14:textId="31DD177D" w:rsidR="009A79E9" w:rsidRDefault="00EE00A5" w:rsidP="00945614">
      <w:pPr>
        <w:pStyle w:val="2"/>
        <w:numPr>
          <w:ilvl w:val="0"/>
          <w:numId w:val="0"/>
        </w:numPr>
        <w:ind w:firstLine="567"/>
      </w:pPr>
      <w:bookmarkStart w:id="16" w:name="_heading=h.2xcytpi" w:colFirst="0" w:colLast="0"/>
      <w:bookmarkStart w:id="17" w:name="_heading=h.8otk915ujmhs" w:colFirst="0" w:colLast="0"/>
      <w:bookmarkEnd w:id="16"/>
      <w:bookmarkEnd w:id="17"/>
      <w:r>
        <w:t>Детали поставки</w:t>
      </w:r>
    </w:p>
    <w:p w14:paraId="7E60CA9B" w14:textId="77777777" w:rsidR="009A79E9" w:rsidRDefault="00EE00A5">
      <w:pPr>
        <w:numPr>
          <w:ilvl w:val="0"/>
          <w:numId w:val="5"/>
        </w:numPr>
        <w:jc w:val="both"/>
      </w:pPr>
      <w:r>
        <w:t xml:space="preserve">Необходима разработка инструкции для каждой категории пользователей по использованию сервиса </w:t>
      </w:r>
      <w:proofErr w:type="spellStart"/>
      <w:r>
        <w:t>AllWorld</w:t>
      </w:r>
      <w:proofErr w:type="spellEnd"/>
      <w:r>
        <w:t>.</w:t>
      </w:r>
    </w:p>
    <w:p w14:paraId="6249989D" w14:textId="77777777" w:rsidR="009A79E9" w:rsidRDefault="00EE00A5">
      <w:pPr>
        <w:numPr>
          <w:ilvl w:val="0"/>
          <w:numId w:val="5"/>
        </w:numPr>
        <w:jc w:val="both"/>
      </w:pPr>
      <w:r>
        <w:t xml:space="preserve">Внедрение инструкции в основной функционал сервиса </w:t>
      </w:r>
      <w:proofErr w:type="spellStart"/>
      <w:r>
        <w:t>AllWorld</w:t>
      </w:r>
      <w:proofErr w:type="spellEnd"/>
      <w:r>
        <w:t xml:space="preserve"> в виде подсказок.</w:t>
      </w:r>
    </w:p>
    <w:p w14:paraId="3C70A610" w14:textId="77777777" w:rsidR="009A79E9" w:rsidRDefault="009A79E9"/>
    <w:p w14:paraId="489F8449" w14:textId="77777777" w:rsidR="009A79E9" w:rsidRDefault="009A79E9"/>
    <w:p w14:paraId="2AA2C182" w14:textId="77777777" w:rsidR="009A79E9" w:rsidRDefault="009A79E9"/>
    <w:p w14:paraId="19AC114F" w14:textId="77777777" w:rsidR="009A79E9" w:rsidRDefault="009A79E9"/>
    <w:p w14:paraId="7920BA3E" w14:textId="4C2E1D5C" w:rsidR="009A79E9" w:rsidRDefault="00EE00A5" w:rsidP="00F0488E">
      <w:pPr>
        <w:pStyle w:val="2"/>
        <w:numPr>
          <w:ilvl w:val="0"/>
          <w:numId w:val="0"/>
        </w:numPr>
        <w:ind w:firstLine="567"/>
      </w:pPr>
      <w:bookmarkStart w:id="18" w:name="_heading=h.1ci93xb" w:colFirst="0" w:colLast="0"/>
      <w:bookmarkEnd w:id="18"/>
      <w:r>
        <w:lastRenderedPageBreak/>
        <w:t>Контекстная диаграмма</w:t>
      </w:r>
    </w:p>
    <w:p w14:paraId="7795E5B7" w14:textId="77777777" w:rsidR="009A79E9" w:rsidRDefault="009A79E9"/>
    <w:p w14:paraId="4C9A8DCC" w14:textId="77777777" w:rsidR="009A79E9" w:rsidRDefault="00EE00A5">
      <w:r>
        <w:rPr>
          <w:noProof/>
        </w:rPr>
        <w:drawing>
          <wp:inline distT="114300" distB="114300" distL="114300" distR="114300" wp14:anchorId="603EAFBD" wp14:editId="5FE8BD53">
            <wp:extent cx="6200775" cy="465946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659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79E9" w:rsidSect="00F048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6638" w14:textId="77777777" w:rsidR="005C1568" w:rsidRDefault="005C1568">
      <w:r>
        <w:separator/>
      </w:r>
    </w:p>
  </w:endnote>
  <w:endnote w:type="continuationSeparator" w:id="0">
    <w:p w14:paraId="6A758835" w14:textId="77777777" w:rsidR="005C1568" w:rsidRDefault="005C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3C48" w14:textId="77777777" w:rsidR="009A79E9" w:rsidRDefault="009A7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6798" w14:textId="77777777" w:rsidR="005C1568" w:rsidRDefault="005C1568">
      <w:r>
        <w:separator/>
      </w:r>
    </w:p>
  </w:footnote>
  <w:footnote w:type="continuationSeparator" w:id="0">
    <w:p w14:paraId="38DCB4AE" w14:textId="77777777" w:rsidR="005C1568" w:rsidRDefault="005C1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C447" w14:textId="77777777" w:rsidR="009A79E9" w:rsidRDefault="00EE00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/>
        <w:b/>
        <w:color w:val="000000"/>
        <w:sz w:val="20"/>
        <w:szCs w:val="20"/>
      </w:rPr>
    </w:pPr>
    <w:r>
      <w:rPr>
        <w:rFonts w:ascii="Calibri" w:hAnsi="Calibri"/>
        <w:b/>
        <w:color w:val="000000"/>
        <w:sz w:val="20"/>
        <w:szCs w:val="20"/>
      </w:rPr>
      <w:tab/>
      <w:t xml:space="preserve">Страница </w:t>
    </w:r>
    <w:r>
      <w:rPr>
        <w:rFonts w:ascii="Calibri" w:hAnsi="Calibri"/>
        <w:b/>
        <w:color w:val="000000"/>
        <w:sz w:val="20"/>
        <w:szCs w:val="20"/>
      </w:rPr>
      <w:fldChar w:fldCharType="begin"/>
    </w:r>
    <w:r>
      <w:rPr>
        <w:rFonts w:ascii="Calibri" w:hAnsi="Calibri"/>
        <w:b/>
        <w:color w:val="000000"/>
        <w:sz w:val="20"/>
        <w:szCs w:val="20"/>
      </w:rPr>
      <w:instrText>PAGE</w:instrText>
    </w:r>
    <w:r>
      <w:rPr>
        <w:rFonts w:ascii="Calibri" w:hAnsi="Calibri"/>
        <w:b/>
        <w:color w:val="000000"/>
        <w:sz w:val="20"/>
        <w:szCs w:val="20"/>
      </w:rPr>
      <w:fldChar w:fldCharType="separate"/>
    </w:r>
    <w:r w:rsidR="005F4061">
      <w:rPr>
        <w:rFonts w:ascii="Calibri" w:hAnsi="Calibri"/>
        <w:b/>
        <w:noProof/>
        <w:color w:val="000000"/>
        <w:sz w:val="20"/>
        <w:szCs w:val="20"/>
      </w:rPr>
      <w:t>1</w:t>
    </w:r>
    <w:r>
      <w:rPr>
        <w:rFonts w:ascii="Calibri" w:hAnsi="Calibri"/>
        <w:b/>
        <w:color w:val="000000"/>
        <w:sz w:val="20"/>
        <w:szCs w:val="20"/>
      </w:rPr>
      <w:fldChar w:fldCharType="end"/>
    </w:r>
  </w:p>
  <w:p w14:paraId="732AA484" w14:textId="77777777" w:rsidR="009A79E9" w:rsidRDefault="009A79E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hAnsi="Calibri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613"/>
    <w:multiLevelType w:val="multilevel"/>
    <w:tmpl w:val="380C8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733B6"/>
    <w:multiLevelType w:val="multilevel"/>
    <w:tmpl w:val="F4B09BBA"/>
    <w:lvl w:ilvl="0">
      <w:start w:val="1"/>
      <w:numFmt w:val="decimal"/>
      <w:pStyle w:val="1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pStyle w:val="2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4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pStyle w:val="5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pStyle w:val="6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pStyle w:val="7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pStyle w:val="8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pStyle w:val="9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CE0725E"/>
    <w:multiLevelType w:val="multilevel"/>
    <w:tmpl w:val="B9045DC2"/>
    <w:lvl w:ilvl="0">
      <w:start w:val="1"/>
      <w:numFmt w:val="decimal"/>
      <w:pStyle w:val="a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lowerLetter"/>
      <w:lvlText w:val="%5."/>
      <w:lvlJc w:val="left"/>
      <w:pPr>
        <w:ind w:left="3600" w:hanging="720"/>
      </w:pPr>
    </w:lvl>
    <w:lvl w:ilvl="5">
      <w:start w:val="1"/>
      <w:numFmt w:val="lowerRoman"/>
      <w:lvlText w:val="%6."/>
      <w:lvlJc w:val="righ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lowerLetter"/>
      <w:lvlText w:val="%8."/>
      <w:lvlJc w:val="left"/>
      <w:pPr>
        <w:ind w:left="5760" w:hanging="720"/>
      </w:pPr>
    </w:lvl>
    <w:lvl w:ilvl="8">
      <w:start w:val="1"/>
      <w:numFmt w:val="lowerRoman"/>
      <w:lvlText w:val="%9."/>
      <w:lvlJc w:val="right"/>
      <w:pPr>
        <w:ind w:left="6480" w:hanging="720"/>
      </w:pPr>
    </w:lvl>
  </w:abstractNum>
  <w:abstractNum w:abstractNumId="3" w15:restartNumberingAfterBreak="0">
    <w:nsid w:val="4E7E7936"/>
    <w:multiLevelType w:val="multilevel"/>
    <w:tmpl w:val="E1F896A6"/>
    <w:lvl w:ilvl="0">
      <w:start w:val="1"/>
      <w:numFmt w:val="decimal"/>
      <w:lvlText w:val="ОФ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D7DC6"/>
    <w:multiLevelType w:val="multilevel"/>
    <w:tmpl w:val="ACC824C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lowerLetter"/>
      <w:lvlText w:val="%5."/>
      <w:lvlJc w:val="left"/>
      <w:pPr>
        <w:ind w:left="3600" w:hanging="720"/>
      </w:pPr>
    </w:lvl>
    <w:lvl w:ilvl="5">
      <w:start w:val="1"/>
      <w:numFmt w:val="lowerRoman"/>
      <w:lvlText w:val="%6."/>
      <w:lvlJc w:val="righ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lowerLetter"/>
      <w:lvlText w:val="%8."/>
      <w:lvlJc w:val="left"/>
      <w:pPr>
        <w:ind w:left="5760" w:hanging="720"/>
      </w:pPr>
    </w:lvl>
    <w:lvl w:ilvl="8">
      <w:start w:val="1"/>
      <w:numFmt w:val="lowerRoman"/>
      <w:lvlText w:val="%9."/>
      <w:lvlJc w:val="right"/>
      <w:pPr>
        <w:ind w:left="6480" w:hanging="720"/>
      </w:pPr>
    </w:lvl>
  </w:abstractNum>
  <w:abstractNum w:abstractNumId="5" w15:restartNumberingAfterBreak="0">
    <w:nsid w:val="6605138C"/>
    <w:multiLevelType w:val="multilevel"/>
    <w:tmpl w:val="50FAF0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E9"/>
    <w:rsid w:val="005C1568"/>
    <w:rsid w:val="005F4061"/>
    <w:rsid w:val="00945614"/>
    <w:rsid w:val="009A79E9"/>
    <w:rsid w:val="00EE00A5"/>
    <w:rsid w:val="00F0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7D67"/>
  <w15:docId w15:val="{25CAD4E7-9D00-4098-B880-A79D94F9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96F"/>
    <w:rPr>
      <w:rFonts w:asciiTheme="minorHAnsi" w:hAnsiTheme="minorHAnsi"/>
    </w:rPr>
  </w:style>
  <w:style w:type="paragraph" w:styleId="1">
    <w:name w:val="heading 1"/>
    <w:basedOn w:val="a0"/>
    <w:next w:val="a0"/>
    <w:uiPriority w:val="9"/>
    <w:qFormat/>
    <w:rsid w:val="007F27AB"/>
    <w:pPr>
      <w:keepNext/>
      <w:pageBreakBefore/>
      <w:numPr>
        <w:numId w:val="3"/>
      </w:numPr>
      <w:spacing w:before="240" w:after="240"/>
      <w:ind w:left="431" w:hanging="431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uiPriority w:val="9"/>
    <w:unhideWhenUsed/>
    <w:qFormat/>
    <w:rsid w:val="007F27AB"/>
    <w:pPr>
      <w:keepNext/>
      <w:numPr>
        <w:ilvl w:val="1"/>
        <w:numId w:val="3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numPr>
        <w:ilvl w:val="2"/>
        <w:numId w:val="3"/>
      </w:numPr>
      <w:spacing w:before="240" w:after="60"/>
      <w:outlineLvl w:val="2"/>
    </w:p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uiPriority w:val="10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footer"/>
    <w:basedOn w:val="a0"/>
    <w:pPr>
      <w:tabs>
        <w:tab w:val="center" w:pos="4680"/>
        <w:tab w:val="right" w:pos="9360"/>
      </w:tabs>
    </w:pPr>
    <w:rPr>
      <w:rFonts w:ascii="Times New Roman" w:hAnsi="Times New Roman"/>
      <w:b/>
      <w:i/>
      <w:sz w:val="20"/>
    </w:rPr>
  </w:style>
  <w:style w:type="paragraph" w:customStyle="1" w:styleId="bullet">
    <w:name w:val="bullet"/>
    <w:basedOn w:val="a0"/>
    <w:pPr>
      <w:tabs>
        <w:tab w:val="num" w:pos="720"/>
      </w:tabs>
      <w:ind w:left="360" w:hanging="360"/>
    </w:pPr>
    <w:rPr>
      <w:rFonts w:ascii="Arial" w:hAnsi="Arial"/>
      <w:sz w:val="22"/>
    </w:rPr>
  </w:style>
  <w:style w:type="paragraph" w:styleId="a6">
    <w:name w:val="header"/>
    <w:basedOn w:val="a0"/>
    <w:link w:val="a7"/>
    <w:uiPriority w:val="99"/>
    <w:pPr>
      <w:tabs>
        <w:tab w:val="center" w:pos="4680"/>
        <w:tab w:val="right" w:pos="9360"/>
      </w:tabs>
    </w:pPr>
    <w:rPr>
      <w:rFonts w:ascii="Times New Roman" w:hAnsi="Times New Roman"/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4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4"/>
    <w:rPr>
      <w:sz w:val="28"/>
    </w:rPr>
  </w:style>
  <w:style w:type="paragraph" w:customStyle="1" w:styleId="ChangeHistoryTitle">
    <w:name w:val="ChangeHistory Title"/>
    <w:basedOn w:val="a0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4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 w:line="240" w:lineRule="atLeast"/>
    </w:pPr>
    <w:rPr>
      <w:rFonts w:ascii="Times" w:hAnsi="Times"/>
      <w:b/>
      <w:sz w:val="36"/>
    </w:rPr>
  </w:style>
  <w:style w:type="paragraph" w:styleId="a8">
    <w:name w:val="Body Text"/>
    <w:basedOn w:val="a0"/>
    <w:rPr>
      <w:rFonts w:ascii="Arial" w:hAnsi="Arial"/>
      <w:i/>
      <w:sz w:val="22"/>
    </w:rPr>
  </w:style>
  <w:style w:type="paragraph" w:styleId="a">
    <w:name w:val="List Bullet"/>
    <w:basedOn w:val="a0"/>
    <w:autoRedefine/>
    <w:pPr>
      <w:numPr>
        <w:numId w:val="2"/>
      </w:numPr>
      <w:spacing w:after="60" w:line="220" w:lineRule="exact"/>
    </w:pPr>
    <w:rPr>
      <w:sz w:val="22"/>
    </w:r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customStyle="1" w:styleId="boilerplate">
    <w:name w:val="boilerplate"/>
    <w:basedOn w:val="a0"/>
    <w:pPr>
      <w:spacing w:line="220" w:lineRule="exact"/>
    </w:pPr>
    <w:rPr>
      <w:rFonts w:ascii="Arial" w:hAnsi="Arial"/>
      <w:i/>
      <w:sz w:val="22"/>
    </w:r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customStyle="1" w:styleId="TableTextsmall">
    <w:name w:val="Table Text small"/>
    <w:basedOn w:val="a0"/>
    <w:pPr>
      <w:keepNext/>
      <w:keepLines/>
      <w:spacing w:before="20" w:after="20"/>
    </w:pPr>
    <w:rPr>
      <w:rFonts w:ascii="Arial" w:hAnsi="Arial"/>
      <w:sz w:val="20"/>
    </w:rPr>
  </w:style>
  <w:style w:type="paragraph" w:styleId="10">
    <w:name w:val="toc 1"/>
    <w:basedOn w:val="a0"/>
    <w:next w:val="a0"/>
    <w:autoRedefine/>
    <w:uiPriority w:val="39"/>
    <w:pPr>
      <w:tabs>
        <w:tab w:val="left" w:pos="360"/>
        <w:tab w:val="right" w:leader="dot" w:pos="8630"/>
      </w:tabs>
    </w:pPr>
    <w:rPr>
      <w:noProof/>
    </w:rPr>
  </w:style>
  <w:style w:type="paragraph" w:styleId="20">
    <w:name w:val="toc 2"/>
    <w:basedOn w:val="a0"/>
    <w:next w:val="a0"/>
    <w:autoRedefine/>
    <w:uiPriority w:val="39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customStyle="1" w:styleId="BullList">
    <w:name w:val="Bull List"/>
    <w:basedOn w:val="a0"/>
    <w:pPr>
      <w:tabs>
        <w:tab w:val="num" w:pos="720"/>
      </w:tabs>
      <w:spacing w:before="60" w:after="120" w:line="360" w:lineRule="auto"/>
      <w:ind w:left="720" w:hanging="720"/>
    </w:pPr>
  </w:style>
  <w:style w:type="paragraph" w:customStyle="1" w:styleId="NormalUnindented">
    <w:name w:val="Normal Unindented"/>
    <w:basedOn w:val="a0"/>
    <w:next w:val="a9"/>
    <w:pPr>
      <w:spacing w:before="120" w:after="240" w:line="480" w:lineRule="auto"/>
    </w:pPr>
  </w:style>
  <w:style w:type="paragraph" w:styleId="a9">
    <w:name w:val="Normal Indent"/>
    <w:basedOn w:val="a0"/>
    <w:pPr>
      <w:ind w:left="720"/>
    </w:pPr>
  </w:style>
  <w:style w:type="paragraph" w:styleId="aa">
    <w:name w:val="List"/>
    <w:basedOn w:val="a0"/>
    <w:pPr>
      <w:ind w:left="720" w:hanging="720"/>
    </w:pPr>
  </w:style>
  <w:style w:type="paragraph" w:customStyle="1" w:styleId="Listindent">
    <w:name w:val="List indent"/>
    <w:basedOn w:val="aa"/>
    <w:pPr>
      <w:ind w:left="1440"/>
    </w:pPr>
  </w:style>
  <w:style w:type="paragraph" w:styleId="ab">
    <w:name w:val="footnote text"/>
    <w:basedOn w:val="a0"/>
    <w:semiHidden/>
    <w:pPr>
      <w:spacing w:before="120" w:after="240" w:line="480" w:lineRule="auto"/>
      <w:ind w:firstLine="720"/>
    </w:pPr>
    <w:rPr>
      <w:sz w:val="20"/>
    </w:rPr>
  </w:style>
  <w:style w:type="character" w:styleId="ac">
    <w:name w:val="footnote reference"/>
    <w:semiHidden/>
    <w:rPr>
      <w:vertAlign w:val="superscript"/>
    </w:rPr>
  </w:style>
  <w:style w:type="paragraph" w:customStyle="1" w:styleId="TableHead">
    <w:name w:val="Table Head"/>
    <w:basedOn w:val="3"/>
    <w:next w:val="a0"/>
    <w:pPr>
      <w:numPr>
        <w:ilvl w:val="0"/>
        <w:numId w:val="0"/>
      </w:numPr>
      <w:spacing w:before="60"/>
      <w:outlineLvl w:val="9"/>
    </w:pPr>
    <w:rPr>
      <w:rFonts w:ascii="Arial" w:hAnsi="Arial"/>
      <w:b/>
    </w:rPr>
  </w:style>
  <w:style w:type="paragraph" w:customStyle="1" w:styleId="subHeading2">
    <w:name w:val="subHeading 2"/>
    <w:basedOn w:val="2"/>
    <w:pPr>
      <w:keepNext w:val="0"/>
      <w:numPr>
        <w:ilvl w:val="0"/>
        <w:numId w:val="0"/>
      </w:numPr>
      <w:spacing w:after="120" w:line="320" w:lineRule="exact"/>
    </w:pPr>
    <w:rPr>
      <w:rFonts w:ascii="Arial" w:hAnsi="Arial"/>
      <w:sz w:val="29"/>
    </w:rPr>
  </w:style>
  <w:style w:type="paragraph" w:styleId="ad">
    <w:name w:val="TOC Heading"/>
    <w:basedOn w:val="1"/>
    <w:next w:val="a0"/>
    <w:uiPriority w:val="39"/>
    <w:unhideWhenUsed/>
    <w:qFormat/>
    <w:rsid w:val="0016422F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eastAsia="en-US"/>
    </w:rPr>
  </w:style>
  <w:style w:type="character" w:styleId="ae">
    <w:name w:val="Hyperlink"/>
    <w:uiPriority w:val="99"/>
    <w:unhideWhenUsed/>
    <w:rsid w:val="0016422F"/>
    <w:rPr>
      <w:color w:val="0563C1"/>
      <w:u w:val="single"/>
    </w:rPr>
  </w:style>
  <w:style w:type="character" w:customStyle="1" w:styleId="a7">
    <w:name w:val="Верхний колонтитул Знак"/>
    <w:link w:val="a6"/>
    <w:uiPriority w:val="99"/>
    <w:rsid w:val="0052084D"/>
    <w:rPr>
      <w:b/>
      <w:i/>
      <w:lang w:val="en-US"/>
    </w:rPr>
  </w:style>
  <w:style w:type="paragraph" w:styleId="af">
    <w:name w:val="Document Map"/>
    <w:basedOn w:val="a0"/>
    <w:link w:val="af0"/>
    <w:rsid w:val="00280418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rsid w:val="00280418"/>
    <w:rPr>
      <w:rFonts w:ascii="Tahoma" w:hAnsi="Tahoma" w:cs="Tahoma"/>
      <w:sz w:val="16"/>
      <w:szCs w:val="16"/>
      <w:lang w:val="en-US"/>
    </w:rPr>
  </w:style>
  <w:style w:type="paragraph" w:styleId="af1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2">
    <w:name w:val="annotation reference"/>
    <w:uiPriority w:val="99"/>
    <w:semiHidden/>
    <w:unhideWhenUsed/>
    <w:rPr>
      <w:sz w:val="16"/>
      <w:szCs w:val="16"/>
    </w:rPr>
  </w:style>
  <w:style w:type="paragraph" w:styleId="aff3">
    <w:name w:val="annotation subject"/>
    <w:basedOn w:val="aff4"/>
    <w:next w:val="aff4"/>
    <w:link w:val="aff5"/>
    <w:uiPriority w:val="99"/>
    <w:semiHidden/>
    <w:unhideWhenUsed/>
    <w:rPr>
      <w:b/>
      <w:bCs/>
    </w:rPr>
  </w:style>
  <w:style w:type="character" w:customStyle="1" w:styleId="aff5">
    <w:name w:val="Тема примечания Знак"/>
    <w:basedOn w:val="aff6"/>
    <w:link w:val="aff3"/>
    <w:uiPriority w:val="99"/>
    <w:semiHidden/>
    <w:rPr>
      <w:b/>
      <w:bCs/>
      <w:sz w:val="20"/>
      <w:szCs w:val="20"/>
    </w:rPr>
  </w:style>
  <w:style w:type="paragraph" w:styleId="aff4">
    <w:name w:val="annotation text"/>
    <w:basedOn w:val="a0"/>
    <w:link w:val="aff6"/>
    <w:uiPriority w:val="99"/>
    <w:semiHidden/>
    <w:unhideWhenUsed/>
    <w:rPr>
      <w:sz w:val="20"/>
      <w:szCs w:val="20"/>
    </w:rPr>
  </w:style>
  <w:style w:type="character" w:customStyle="1" w:styleId="aff6">
    <w:name w:val="Текст примечания Знак"/>
    <w:link w:val="aff4"/>
    <w:uiPriority w:val="99"/>
    <w:semiHidden/>
    <w:rPr>
      <w:sz w:val="20"/>
      <w:szCs w:val="20"/>
    </w:rPr>
  </w:style>
  <w:style w:type="paragraph" w:styleId="aff7">
    <w:name w:val="Balloon Text"/>
    <w:basedOn w:val="a0"/>
    <w:link w:val="aff8"/>
    <w:uiPriority w:val="99"/>
    <w:semiHidden/>
    <w:unhideWhenUsed/>
    <w:rsid w:val="00993945"/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1"/>
    <w:link w:val="aff7"/>
    <w:uiPriority w:val="99"/>
    <w:semiHidden/>
    <w:rsid w:val="00993945"/>
    <w:rPr>
      <w:rFonts w:ascii="Segoe UI" w:hAnsi="Segoe UI" w:cs="Segoe UI"/>
      <w:sz w:val="18"/>
      <w:szCs w:val="18"/>
    </w:r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GUzT8Y9gyc70EdM2tY3soGCnbQ==">AMUW2mXRWr/WwDa+2umqGJh2VsjAkyn278mV0gut3HeztLSAG+D7z8LKAnM1/KXJ8CALKqVWljHF6rd977i4dIw4f8OywTGDlXSwEViQ3nT7RvSVX3Inn0HYy+9z8Qpa1cezPLckJ9ohdHguDQQDs8BQ+pAcDLztsm6Mha1jhtyYfUVY407fqwnnxkpKORsQ9lne3S8/2Fo+SjFvmntS+FZQciSnUwKxHYolUp6akIkmljC57RnBFvltmiqYzBo95ZB7w4diJCZ9y+1GeoR5+Y/craXB2XILZh6DBYBjTU0qklLSivnMxhZA4NAVjicAI2AJkECzWqFlVISXcp6udMrcncPR8pBWRANNFiyvA1kf3OCXhhNByG86gO05wrrnj3FnQQmGnAeYgxzfIUV4hS9+af51M8S15gNPrW6+gomLqXndVSseW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Balgor</cp:lastModifiedBy>
  <cp:revision>3</cp:revision>
  <dcterms:created xsi:type="dcterms:W3CDTF">2021-02-03T08:51:00Z</dcterms:created>
  <dcterms:modified xsi:type="dcterms:W3CDTF">2023-08-14T08:21:00Z</dcterms:modified>
</cp:coreProperties>
</file>