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D64CF" w14:textId="77777777" w:rsidR="00275C2E" w:rsidRPr="00275C2E" w:rsidRDefault="00275C2E" w:rsidP="0087329E">
      <w:pPr>
        <w:spacing w:line="360" w:lineRule="auto"/>
        <w:ind w:left="709" w:hanging="349"/>
        <w:jc w:val="center"/>
        <w:rPr>
          <w:rFonts w:ascii="Times New Roman" w:hAnsi="Times New Roman" w:cs="Times New Roman"/>
          <w:b/>
          <w:bCs/>
          <w:sz w:val="40"/>
          <w:szCs w:val="40"/>
        </w:rPr>
      </w:pPr>
      <w:r w:rsidRPr="00275C2E">
        <w:rPr>
          <w:rFonts w:ascii="Times New Roman" w:hAnsi="Times New Roman" w:cs="Times New Roman"/>
          <w:b/>
          <w:bCs/>
          <w:sz w:val="40"/>
          <w:szCs w:val="40"/>
        </w:rPr>
        <w:t>ĐẠI HỌC QUỐC GIA TP.HCM</w:t>
      </w:r>
    </w:p>
    <w:p w14:paraId="2457882A" w14:textId="42E4E07D" w:rsidR="00275C2E" w:rsidRPr="00275C2E" w:rsidRDefault="00275C2E" w:rsidP="0087329E">
      <w:pPr>
        <w:spacing w:line="360" w:lineRule="auto"/>
        <w:ind w:left="709" w:hanging="349"/>
        <w:jc w:val="center"/>
        <w:rPr>
          <w:rFonts w:ascii="Times New Roman" w:hAnsi="Times New Roman" w:cs="Times New Roman"/>
          <w:b/>
          <w:bCs/>
          <w:sz w:val="40"/>
          <w:szCs w:val="40"/>
        </w:rPr>
      </w:pPr>
      <w:r w:rsidRPr="00275C2E">
        <w:rPr>
          <w:rFonts w:ascii="Times New Roman" w:hAnsi="Times New Roman" w:cs="Times New Roman"/>
          <w:b/>
          <w:bCs/>
          <w:sz w:val="40"/>
          <w:szCs w:val="40"/>
        </w:rPr>
        <w:t>TRƯỜNG ĐẠI HỌC BÁCH KHOA</w:t>
      </w:r>
    </w:p>
    <w:p w14:paraId="56BFA38C" w14:textId="43698A21" w:rsidR="00275C2E" w:rsidRPr="00275C2E" w:rsidRDefault="00275C2E" w:rsidP="0087329E">
      <w:pPr>
        <w:spacing w:line="360" w:lineRule="auto"/>
        <w:jc w:val="center"/>
        <w:rPr>
          <w:rFonts w:ascii="Times New Roman" w:hAnsi="Times New Roman" w:cs="Times New Roman"/>
          <w:sz w:val="28"/>
          <w:szCs w:val="28"/>
        </w:rPr>
      </w:pPr>
      <w:r w:rsidRPr="00275C2E">
        <w:rPr>
          <w:rFonts w:ascii="Times New Roman" w:hAnsi="Times New Roman" w:cs="Times New Roman"/>
          <w:noProof/>
          <w:sz w:val="28"/>
          <w:szCs w:val="28"/>
          <w:lang w:eastAsia="en-US"/>
        </w:rPr>
        <w:drawing>
          <wp:inline distT="0" distB="0" distL="0" distR="0" wp14:anchorId="40A8936B" wp14:editId="19A0A869">
            <wp:extent cx="2314135" cy="2018713"/>
            <wp:effectExtent l="0" t="0" r="0" b="635"/>
            <wp:docPr id="1016744395"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44395" name="Picture 1" descr="A blue and white logo&#10;&#10;Description automatically generated"/>
                    <pic:cNvPicPr>
                      <a:picLocks noChangeAspect="1"/>
                    </pic:cNvPicPr>
                  </pic:nvPicPr>
                  <pic:blipFill>
                    <a:blip r:embed="rId6"/>
                    <a:stretch>
                      <a:fillRect/>
                    </a:stretch>
                  </pic:blipFill>
                  <pic:spPr>
                    <a:xfrm>
                      <a:off x="0" y="0"/>
                      <a:ext cx="2324430" cy="2027694"/>
                    </a:xfrm>
                    <a:prstGeom prst="rect">
                      <a:avLst/>
                    </a:prstGeom>
                  </pic:spPr>
                </pic:pic>
              </a:graphicData>
            </a:graphic>
          </wp:inline>
        </w:drawing>
      </w:r>
    </w:p>
    <w:p w14:paraId="394F48B3" w14:textId="5C12C295" w:rsidR="00275C2E" w:rsidRPr="00275C2E" w:rsidRDefault="00275C2E" w:rsidP="0087329E">
      <w:pPr>
        <w:spacing w:line="360" w:lineRule="auto"/>
        <w:ind w:left="709" w:hanging="349"/>
        <w:jc w:val="center"/>
        <w:rPr>
          <w:rFonts w:ascii="Times New Roman" w:hAnsi="Times New Roman" w:cs="Times New Roman"/>
          <w:b/>
          <w:bCs/>
          <w:sz w:val="40"/>
          <w:szCs w:val="40"/>
        </w:rPr>
      </w:pPr>
      <w:r w:rsidRPr="00275C2E">
        <w:rPr>
          <w:rFonts w:ascii="Times New Roman" w:hAnsi="Times New Roman" w:cs="Times New Roman"/>
          <w:b/>
          <w:bCs/>
          <w:sz w:val="40"/>
          <w:szCs w:val="40"/>
        </w:rPr>
        <w:t>HỆ THỐNG HIỂN THỊ NHIỆT ĐỘ VÀ ĐỘ ẨM</w:t>
      </w:r>
    </w:p>
    <w:p w14:paraId="1620590E" w14:textId="2D2694E6" w:rsidR="00275C2E" w:rsidRPr="00275C2E" w:rsidRDefault="00275C2E" w:rsidP="0087329E">
      <w:pPr>
        <w:spacing w:line="360" w:lineRule="auto"/>
        <w:ind w:left="709" w:hanging="349"/>
        <w:jc w:val="center"/>
        <w:rPr>
          <w:rFonts w:ascii="Times New Roman" w:hAnsi="Times New Roman" w:cs="Times New Roman"/>
          <w:b/>
          <w:bCs/>
          <w:sz w:val="36"/>
          <w:szCs w:val="36"/>
        </w:rPr>
      </w:pPr>
      <w:r w:rsidRPr="00275C2E">
        <w:rPr>
          <w:rFonts w:ascii="Times New Roman" w:hAnsi="Times New Roman" w:cs="Times New Roman"/>
          <w:b/>
          <w:bCs/>
          <w:sz w:val="36"/>
          <w:szCs w:val="36"/>
        </w:rPr>
        <w:t>Lớp: L01 – Nhóm 20</w:t>
      </w:r>
    </w:p>
    <w:p w14:paraId="097D6837" w14:textId="1A9D9CE2" w:rsidR="00275C2E" w:rsidRDefault="00275C2E" w:rsidP="0087329E">
      <w:pPr>
        <w:spacing w:line="360" w:lineRule="auto"/>
        <w:ind w:left="709" w:hanging="349"/>
        <w:jc w:val="center"/>
        <w:rPr>
          <w:rFonts w:ascii="Times New Roman" w:hAnsi="Times New Roman" w:cs="Times New Roman"/>
          <w:b/>
          <w:bCs/>
          <w:sz w:val="36"/>
          <w:szCs w:val="36"/>
        </w:rPr>
      </w:pPr>
      <w:r w:rsidRPr="00275C2E">
        <w:rPr>
          <w:rFonts w:ascii="Times New Roman" w:hAnsi="Times New Roman" w:cs="Times New Roman"/>
          <w:b/>
          <w:bCs/>
          <w:sz w:val="36"/>
          <w:szCs w:val="36"/>
        </w:rPr>
        <w:t>GVHD: Bùi Quốc Bảo</w:t>
      </w:r>
    </w:p>
    <w:p w14:paraId="0F1F7329" w14:textId="77777777" w:rsidR="0087329E" w:rsidRPr="0087329E" w:rsidRDefault="0087329E" w:rsidP="0087329E">
      <w:pPr>
        <w:spacing w:line="360" w:lineRule="auto"/>
        <w:ind w:left="709" w:hanging="349"/>
        <w:jc w:val="center"/>
        <w:rPr>
          <w:rFonts w:ascii="Times New Roman" w:hAnsi="Times New Roman" w:cs="Times New Roman"/>
          <w:b/>
          <w:bCs/>
          <w:sz w:val="36"/>
          <w:szCs w:val="36"/>
        </w:rPr>
      </w:pPr>
    </w:p>
    <w:p w14:paraId="453074CC" w14:textId="639E7527" w:rsidR="00275C2E" w:rsidRPr="00275C2E" w:rsidRDefault="00275C2E" w:rsidP="0087329E">
      <w:pPr>
        <w:spacing w:line="360" w:lineRule="auto"/>
        <w:rPr>
          <w:rFonts w:ascii="Times New Roman" w:hAnsi="Times New Roman" w:cs="Times New Roman"/>
          <w:sz w:val="26"/>
          <w:szCs w:val="26"/>
        </w:rPr>
      </w:pPr>
      <w:r w:rsidRPr="00275C2E">
        <w:rPr>
          <w:rFonts w:ascii="Times New Roman" w:hAnsi="Times New Roman" w:cs="Times New Roman"/>
          <w:sz w:val="26"/>
          <w:szCs w:val="26"/>
        </w:rPr>
        <w:t>Sinh viên hướng dẫn</w:t>
      </w:r>
      <w:r>
        <w:rPr>
          <w:rFonts w:ascii="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1364"/>
        <w:gridCol w:w="2996"/>
        <w:gridCol w:w="4990"/>
      </w:tblGrid>
      <w:tr w:rsidR="00275C2E" w:rsidRPr="00275C2E" w14:paraId="00B1DA0B" w14:textId="77777777" w:rsidTr="00275C2E">
        <w:trPr>
          <w:jc w:val="center"/>
        </w:trPr>
        <w:tc>
          <w:tcPr>
            <w:tcW w:w="1364" w:type="dxa"/>
          </w:tcPr>
          <w:p w14:paraId="2934C659" w14:textId="77777777" w:rsidR="00275C2E" w:rsidRPr="00275C2E" w:rsidRDefault="00275C2E" w:rsidP="0087329E">
            <w:pPr>
              <w:spacing w:line="360" w:lineRule="auto"/>
              <w:jc w:val="center"/>
              <w:rPr>
                <w:rFonts w:ascii="Times New Roman" w:hAnsi="Times New Roman" w:cs="Times New Roman"/>
                <w:b/>
                <w:bCs/>
                <w:sz w:val="26"/>
                <w:szCs w:val="26"/>
              </w:rPr>
            </w:pPr>
            <w:r w:rsidRPr="00275C2E">
              <w:rPr>
                <w:rFonts w:ascii="Times New Roman" w:hAnsi="Times New Roman" w:cs="Times New Roman"/>
                <w:b/>
                <w:bCs/>
                <w:sz w:val="26"/>
                <w:szCs w:val="26"/>
              </w:rPr>
              <w:t>STT</w:t>
            </w:r>
          </w:p>
        </w:tc>
        <w:tc>
          <w:tcPr>
            <w:tcW w:w="2996" w:type="dxa"/>
          </w:tcPr>
          <w:p w14:paraId="68AA12C8" w14:textId="77777777" w:rsidR="00275C2E" w:rsidRPr="00275C2E" w:rsidRDefault="00275C2E" w:rsidP="0087329E">
            <w:pPr>
              <w:spacing w:line="360" w:lineRule="auto"/>
              <w:jc w:val="center"/>
              <w:rPr>
                <w:rFonts w:ascii="Times New Roman" w:hAnsi="Times New Roman" w:cs="Times New Roman"/>
                <w:b/>
                <w:bCs/>
                <w:sz w:val="26"/>
                <w:szCs w:val="26"/>
              </w:rPr>
            </w:pPr>
            <w:r w:rsidRPr="00275C2E">
              <w:rPr>
                <w:rFonts w:ascii="Times New Roman" w:hAnsi="Times New Roman" w:cs="Times New Roman"/>
                <w:b/>
                <w:bCs/>
                <w:sz w:val="26"/>
                <w:szCs w:val="26"/>
              </w:rPr>
              <w:t>MSSV</w:t>
            </w:r>
          </w:p>
        </w:tc>
        <w:tc>
          <w:tcPr>
            <w:tcW w:w="4990" w:type="dxa"/>
          </w:tcPr>
          <w:p w14:paraId="5F9F6350" w14:textId="77777777" w:rsidR="00275C2E" w:rsidRPr="00275C2E" w:rsidRDefault="00275C2E" w:rsidP="0087329E">
            <w:pPr>
              <w:spacing w:line="360" w:lineRule="auto"/>
              <w:jc w:val="center"/>
              <w:rPr>
                <w:rFonts w:ascii="Times New Roman" w:hAnsi="Times New Roman" w:cs="Times New Roman"/>
                <w:b/>
                <w:bCs/>
                <w:sz w:val="26"/>
                <w:szCs w:val="26"/>
              </w:rPr>
            </w:pPr>
            <w:r w:rsidRPr="00275C2E">
              <w:rPr>
                <w:rFonts w:ascii="Times New Roman" w:hAnsi="Times New Roman" w:cs="Times New Roman"/>
                <w:b/>
                <w:bCs/>
                <w:sz w:val="26"/>
                <w:szCs w:val="26"/>
              </w:rPr>
              <w:t>Họ và tên</w:t>
            </w:r>
          </w:p>
        </w:tc>
      </w:tr>
      <w:tr w:rsidR="00275C2E" w:rsidRPr="00275C2E" w14:paraId="47356F47" w14:textId="77777777" w:rsidTr="00286FE9">
        <w:trPr>
          <w:jc w:val="center"/>
        </w:trPr>
        <w:tc>
          <w:tcPr>
            <w:tcW w:w="1364" w:type="dxa"/>
          </w:tcPr>
          <w:p w14:paraId="420693A4" w14:textId="77777777" w:rsidR="00275C2E" w:rsidRPr="00275C2E" w:rsidRDefault="00275C2E" w:rsidP="0087329E">
            <w:pPr>
              <w:spacing w:line="360" w:lineRule="auto"/>
              <w:jc w:val="center"/>
              <w:rPr>
                <w:rFonts w:ascii="Times New Roman" w:hAnsi="Times New Roman" w:cs="Times New Roman"/>
                <w:sz w:val="26"/>
                <w:szCs w:val="26"/>
              </w:rPr>
            </w:pPr>
            <w:r w:rsidRPr="00275C2E">
              <w:rPr>
                <w:rFonts w:ascii="Times New Roman" w:hAnsi="Times New Roman" w:cs="Times New Roman"/>
                <w:sz w:val="26"/>
                <w:szCs w:val="26"/>
              </w:rPr>
              <w:t>1</w:t>
            </w:r>
          </w:p>
        </w:tc>
        <w:tc>
          <w:tcPr>
            <w:tcW w:w="2996" w:type="dxa"/>
            <w:vAlign w:val="center"/>
          </w:tcPr>
          <w:p w14:paraId="115AC489" w14:textId="55065868" w:rsidR="00275C2E" w:rsidRPr="00275C2E" w:rsidRDefault="00275C2E" w:rsidP="0087329E">
            <w:pPr>
              <w:spacing w:line="360" w:lineRule="auto"/>
              <w:jc w:val="center"/>
              <w:rPr>
                <w:rFonts w:ascii="Times New Roman" w:hAnsi="Times New Roman" w:cs="Times New Roman"/>
                <w:sz w:val="26"/>
                <w:szCs w:val="26"/>
              </w:rPr>
            </w:pPr>
            <w:r w:rsidRPr="00275C2E">
              <w:rPr>
                <w:rFonts w:ascii="Times New Roman" w:hAnsi="Times New Roman" w:cs="Times New Roman"/>
                <w:sz w:val="26"/>
                <w:szCs w:val="26"/>
              </w:rPr>
              <w:t>2111479</w:t>
            </w:r>
          </w:p>
        </w:tc>
        <w:tc>
          <w:tcPr>
            <w:tcW w:w="4990" w:type="dxa"/>
            <w:vAlign w:val="center"/>
          </w:tcPr>
          <w:p w14:paraId="6232856C" w14:textId="3343E6DC" w:rsidR="00275C2E" w:rsidRPr="00275C2E" w:rsidRDefault="00275C2E" w:rsidP="0087329E">
            <w:pPr>
              <w:spacing w:line="360" w:lineRule="auto"/>
              <w:jc w:val="center"/>
              <w:rPr>
                <w:rFonts w:ascii="Times New Roman" w:hAnsi="Times New Roman" w:cs="Times New Roman"/>
                <w:sz w:val="26"/>
                <w:szCs w:val="26"/>
              </w:rPr>
            </w:pPr>
            <w:r w:rsidRPr="00275C2E">
              <w:rPr>
                <w:rFonts w:ascii="Times New Roman" w:hAnsi="Times New Roman" w:cs="Times New Roman"/>
                <w:sz w:val="26"/>
                <w:szCs w:val="26"/>
              </w:rPr>
              <w:t>Ho</w:t>
            </w:r>
            <w:r w:rsidR="0087329E">
              <w:rPr>
                <w:rFonts w:ascii="Times New Roman" w:hAnsi="Times New Roman" w:cs="Times New Roman"/>
                <w:sz w:val="26"/>
                <w:szCs w:val="26"/>
              </w:rPr>
              <w:t>o</w:t>
            </w:r>
            <w:r w:rsidRPr="00275C2E">
              <w:rPr>
                <w:rFonts w:ascii="Times New Roman" w:hAnsi="Times New Roman" w:cs="Times New Roman"/>
                <w:sz w:val="26"/>
                <w:szCs w:val="26"/>
              </w:rPr>
              <w:t>àng Mạnh Lê Khánh</w:t>
            </w:r>
          </w:p>
        </w:tc>
      </w:tr>
      <w:tr w:rsidR="00275C2E" w:rsidRPr="00275C2E" w14:paraId="538836DC" w14:textId="77777777" w:rsidTr="00286FE9">
        <w:trPr>
          <w:jc w:val="center"/>
        </w:trPr>
        <w:tc>
          <w:tcPr>
            <w:tcW w:w="1364" w:type="dxa"/>
          </w:tcPr>
          <w:p w14:paraId="77B096EA" w14:textId="5F7496F5" w:rsidR="00275C2E" w:rsidRPr="00275C2E" w:rsidRDefault="00275C2E" w:rsidP="0087329E">
            <w:pPr>
              <w:spacing w:line="360" w:lineRule="auto"/>
              <w:jc w:val="center"/>
              <w:rPr>
                <w:rFonts w:ascii="Times New Roman" w:hAnsi="Times New Roman" w:cs="Times New Roman"/>
                <w:sz w:val="26"/>
                <w:szCs w:val="26"/>
              </w:rPr>
            </w:pPr>
            <w:r w:rsidRPr="00275C2E">
              <w:rPr>
                <w:rFonts w:ascii="Times New Roman" w:hAnsi="Times New Roman" w:cs="Times New Roman"/>
                <w:sz w:val="26"/>
                <w:szCs w:val="26"/>
              </w:rPr>
              <w:t>2</w:t>
            </w:r>
          </w:p>
        </w:tc>
        <w:tc>
          <w:tcPr>
            <w:tcW w:w="2996" w:type="dxa"/>
            <w:vAlign w:val="center"/>
          </w:tcPr>
          <w:p w14:paraId="4C9A75F5" w14:textId="6F7A6F1C" w:rsidR="00275C2E" w:rsidRPr="00275C2E" w:rsidRDefault="00275C2E" w:rsidP="0087329E">
            <w:pPr>
              <w:spacing w:line="360" w:lineRule="auto"/>
              <w:jc w:val="center"/>
              <w:rPr>
                <w:rFonts w:ascii="Times New Roman" w:hAnsi="Times New Roman" w:cs="Times New Roman"/>
                <w:sz w:val="26"/>
                <w:szCs w:val="26"/>
              </w:rPr>
            </w:pPr>
            <w:r w:rsidRPr="00275C2E">
              <w:rPr>
                <w:rFonts w:ascii="Times New Roman" w:hAnsi="Times New Roman" w:cs="Times New Roman"/>
                <w:sz w:val="26"/>
                <w:szCs w:val="26"/>
              </w:rPr>
              <w:t>2112901</w:t>
            </w:r>
          </w:p>
        </w:tc>
        <w:tc>
          <w:tcPr>
            <w:tcW w:w="4990" w:type="dxa"/>
            <w:vAlign w:val="center"/>
          </w:tcPr>
          <w:p w14:paraId="5CAC2805" w14:textId="6BCFA563" w:rsidR="00275C2E" w:rsidRPr="00275C2E" w:rsidRDefault="00275C2E" w:rsidP="0087329E">
            <w:pPr>
              <w:spacing w:line="360" w:lineRule="auto"/>
              <w:jc w:val="center"/>
              <w:rPr>
                <w:rFonts w:ascii="Times New Roman" w:hAnsi="Times New Roman" w:cs="Times New Roman"/>
                <w:sz w:val="26"/>
                <w:szCs w:val="26"/>
              </w:rPr>
            </w:pPr>
            <w:r w:rsidRPr="00275C2E">
              <w:rPr>
                <w:rFonts w:ascii="Times New Roman" w:hAnsi="Times New Roman" w:cs="Times New Roman"/>
                <w:sz w:val="26"/>
                <w:szCs w:val="26"/>
              </w:rPr>
              <w:t>Nguyễn Hữu Bình</w:t>
            </w:r>
          </w:p>
        </w:tc>
      </w:tr>
      <w:tr w:rsidR="00275C2E" w:rsidRPr="00275C2E" w14:paraId="34D07648" w14:textId="77777777" w:rsidTr="00275C2E">
        <w:trPr>
          <w:jc w:val="center"/>
        </w:trPr>
        <w:tc>
          <w:tcPr>
            <w:tcW w:w="1364" w:type="dxa"/>
          </w:tcPr>
          <w:p w14:paraId="2BAD771B" w14:textId="47B67C0E" w:rsidR="00275C2E" w:rsidRPr="00275C2E" w:rsidRDefault="00275C2E" w:rsidP="0087329E">
            <w:pPr>
              <w:spacing w:line="360" w:lineRule="auto"/>
              <w:jc w:val="center"/>
              <w:rPr>
                <w:rFonts w:ascii="Times New Roman" w:hAnsi="Times New Roman" w:cs="Times New Roman"/>
                <w:sz w:val="26"/>
                <w:szCs w:val="26"/>
              </w:rPr>
            </w:pPr>
            <w:r w:rsidRPr="00275C2E">
              <w:rPr>
                <w:rFonts w:ascii="Times New Roman" w:hAnsi="Times New Roman" w:cs="Times New Roman"/>
                <w:sz w:val="26"/>
                <w:szCs w:val="26"/>
              </w:rPr>
              <w:t>3</w:t>
            </w:r>
          </w:p>
        </w:tc>
        <w:tc>
          <w:tcPr>
            <w:tcW w:w="2996" w:type="dxa"/>
          </w:tcPr>
          <w:p w14:paraId="38BF10D7" w14:textId="48BE8764" w:rsidR="00275C2E" w:rsidRPr="00275C2E" w:rsidRDefault="00275C2E" w:rsidP="0087329E">
            <w:pPr>
              <w:spacing w:line="360" w:lineRule="auto"/>
              <w:jc w:val="center"/>
              <w:rPr>
                <w:rFonts w:ascii="Times New Roman" w:hAnsi="Times New Roman" w:cs="Times New Roman"/>
                <w:sz w:val="26"/>
                <w:szCs w:val="26"/>
              </w:rPr>
            </w:pPr>
            <w:r w:rsidRPr="00275C2E">
              <w:rPr>
                <w:rFonts w:ascii="Times New Roman" w:hAnsi="Times New Roman" w:cs="Times New Roman"/>
                <w:sz w:val="26"/>
                <w:szCs w:val="26"/>
              </w:rPr>
              <w:t>2151259</w:t>
            </w:r>
          </w:p>
        </w:tc>
        <w:tc>
          <w:tcPr>
            <w:tcW w:w="4990" w:type="dxa"/>
          </w:tcPr>
          <w:p w14:paraId="14F5CD44" w14:textId="396C8418" w:rsidR="00275C2E" w:rsidRPr="00275C2E" w:rsidRDefault="00275C2E" w:rsidP="0087329E">
            <w:pPr>
              <w:spacing w:line="360" w:lineRule="auto"/>
              <w:jc w:val="center"/>
              <w:rPr>
                <w:rFonts w:ascii="Times New Roman" w:hAnsi="Times New Roman" w:cs="Times New Roman"/>
                <w:sz w:val="26"/>
                <w:szCs w:val="26"/>
              </w:rPr>
            </w:pPr>
            <w:r w:rsidRPr="00275C2E">
              <w:rPr>
                <w:rFonts w:ascii="Times New Roman" w:hAnsi="Times New Roman" w:cs="Times New Roman"/>
                <w:sz w:val="26"/>
                <w:szCs w:val="26"/>
              </w:rPr>
              <w:t>Võ Phú Thành</w:t>
            </w:r>
          </w:p>
        </w:tc>
      </w:tr>
    </w:tbl>
    <w:p w14:paraId="200F2308" w14:textId="77777777" w:rsidR="0087329E" w:rsidRDefault="0087329E" w:rsidP="0087329E">
      <w:pPr>
        <w:spacing w:line="360" w:lineRule="auto"/>
        <w:ind w:left="709" w:hanging="349"/>
        <w:jc w:val="center"/>
        <w:rPr>
          <w:rFonts w:ascii="Times New Roman" w:hAnsi="Times New Roman" w:cs="Times New Roman"/>
          <w:sz w:val="26"/>
          <w:szCs w:val="26"/>
        </w:rPr>
      </w:pPr>
    </w:p>
    <w:p w14:paraId="596E25A7" w14:textId="77777777" w:rsidR="00275C2E" w:rsidRDefault="00275C2E" w:rsidP="0087329E">
      <w:pPr>
        <w:spacing w:line="360" w:lineRule="auto"/>
        <w:ind w:left="709" w:hanging="349"/>
        <w:jc w:val="center"/>
        <w:rPr>
          <w:rFonts w:ascii="Times New Roman" w:hAnsi="Times New Roman" w:cs="Times New Roman"/>
          <w:sz w:val="26"/>
          <w:szCs w:val="26"/>
        </w:rPr>
      </w:pPr>
    </w:p>
    <w:p w14:paraId="79B15478" w14:textId="23028B7D" w:rsidR="0087329E" w:rsidRPr="00982414" w:rsidRDefault="00275C2E" w:rsidP="0087329E">
      <w:pPr>
        <w:spacing w:line="360" w:lineRule="auto"/>
        <w:ind w:left="709" w:hanging="349"/>
        <w:jc w:val="center"/>
        <w:rPr>
          <w:rFonts w:ascii="Times New Roman" w:hAnsi="Times New Roman" w:cs="Times New Roman"/>
          <w:sz w:val="30"/>
          <w:szCs w:val="30"/>
        </w:rPr>
      </w:pPr>
      <w:r w:rsidRPr="00982414">
        <w:rPr>
          <w:rFonts w:ascii="Times New Roman" w:hAnsi="Times New Roman" w:cs="Times New Roman"/>
          <w:sz w:val="30"/>
          <w:szCs w:val="30"/>
        </w:rPr>
        <w:t>2024-HCM</w:t>
      </w:r>
    </w:p>
    <w:p w14:paraId="623286B0" w14:textId="1DC635D6" w:rsidR="00437BF3" w:rsidRPr="0087329E" w:rsidRDefault="00437BF3" w:rsidP="0087329E">
      <w:pPr>
        <w:pStyle w:val="ListParagraph"/>
        <w:numPr>
          <w:ilvl w:val="0"/>
          <w:numId w:val="7"/>
        </w:numPr>
        <w:spacing w:line="360" w:lineRule="auto"/>
        <w:ind w:left="709" w:hanging="349"/>
        <w:jc w:val="both"/>
        <w:rPr>
          <w:rFonts w:ascii="Times New Roman" w:hAnsi="Times New Roman" w:cs="Times New Roman"/>
          <w:b/>
          <w:bCs/>
          <w:sz w:val="26"/>
          <w:szCs w:val="26"/>
        </w:rPr>
      </w:pPr>
      <w:r w:rsidRPr="0087329E">
        <w:rPr>
          <w:rFonts w:ascii="Times New Roman" w:hAnsi="Times New Roman" w:cs="Times New Roman"/>
          <w:b/>
          <w:bCs/>
          <w:sz w:val="26"/>
          <w:szCs w:val="26"/>
        </w:rPr>
        <w:lastRenderedPageBreak/>
        <w:t>Requirement:</w:t>
      </w:r>
    </w:p>
    <w:p w14:paraId="146B86A0" w14:textId="77777777" w:rsidR="0087329E" w:rsidRPr="0087329E" w:rsidRDefault="0087329E" w:rsidP="0087329E">
      <w:pPr>
        <w:numPr>
          <w:ilvl w:val="0"/>
          <w:numId w:val="32"/>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 xml:space="preserve">Name: Thiết bị hiển thị nhiệt độ và độ ẩm cầm tay sử dụng cảm biến DHT11, vi điều khiển STM32 </w:t>
      </w:r>
    </w:p>
    <w:p w14:paraId="7C18608B" w14:textId="77777777" w:rsidR="0087329E" w:rsidRPr="0087329E" w:rsidRDefault="0087329E" w:rsidP="0087329E">
      <w:pPr>
        <w:numPr>
          <w:ilvl w:val="0"/>
          <w:numId w:val="32"/>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Purpose: Thiết bị cầm tay dùng để đo và hiển thị nhiệt độ, độ ẩm không khí xung quanh, sử dụng màn hình LCD và cảm biến DHT11. Hệ thống sử dụng pin sạc 5V, cấp nguồn cho các linh kiện với mức điện áp phù hợp: 5V cho màn hình LCD và 3.3V cho vi điều khiển STM32 và cảm biến..</w:t>
      </w:r>
    </w:p>
    <w:p w14:paraId="4E3CAC15" w14:textId="77777777" w:rsidR="0087329E" w:rsidRPr="0087329E" w:rsidRDefault="0087329E" w:rsidP="0087329E">
      <w:pPr>
        <w:numPr>
          <w:ilvl w:val="0"/>
          <w:numId w:val="32"/>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Inputs &amp; Outputs:</w:t>
      </w:r>
    </w:p>
    <w:p w14:paraId="08A27793" w14:textId="77777777" w:rsidR="0087329E" w:rsidRPr="0087329E" w:rsidRDefault="0087329E" w:rsidP="0087329E">
      <w:pPr>
        <w:numPr>
          <w:ilvl w:val="0"/>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Inputs:</w:t>
      </w:r>
    </w:p>
    <w:p w14:paraId="5BD202FD" w14:textId="77777777" w:rsidR="0087329E" w:rsidRPr="0087329E" w:rsidRDefault="0087329E" w:rsidP="0087329E">
      <w:pPr>
        <w:numPr>
          <w:ilvl w:val="1"/>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Cảm biến DHT11 đo nhiệt độ và độ ẩm không khí.</w:t>
      </w:r>
    </w:p>
    <w:p w14:paraId="22C993C8" w14:textId="77777777" w:rsidR="0087329E" w:rsidRPr="0087329E" w:rsidRDefault="0087329E" w:rsidP="0087329E">
      <w:pPr>
        <w:numPr>
          <w:ilvl w:val="1"/>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Công tắc ON/OFF để bật/tắt hệ thống.</w:t>
      </w:r>
    </w:p>
    <w:p w14:paraId="2A371A67" w14:textId="77777777" w:rsidR="0087329E" w:rsidRPr="0087329E" w:rsidRDefault="0087329E" w:rsidP="0087329E">
      <w:pPr>
        <w:numPr>
          <w:ilvl w:val="1"/>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Nút nhấn điều chỉnh (nếu cần) để thay đổi chế độ hiển thị(hiện mỗi nhiệt độ, độ ẩm, cả 2).</w:t>
      </w:r>
    </w:p>
    <w:p w14:paraId="1EFCA47B" w14:textId="77777777" w:rsidR="0087329E" w:rsidRPr="0087329E" w:rsidRDefault="0087329E" w:rsidP="0087329E">
      <w:pPr>
        <w:numPr>
          <w:ilvl w:val="0"/>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Outputs:</w:t>
      </w:r>
    </w:p>
    <w:p w14:paraId="5D3ECBF6" w14:textId="77777777" w:rsidR="0087329E" w:rsidRPr="0087329E" w:rsidRDefault="0087329E" w:rsidP="0087329E">
      <w:pPr>
        <w:numPr>
          <w:ilvl w:val="1"/>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Màn hình LCD 16x2 hiển thị nhiệt độ và độ ẩm theo thời gian thực.</w:t>
      </w:r>
    </w:p>
    <w:p w14:paraId="4D238EEF" w14:textId="77777777" w:rsidR="0087329E" w:rsidRPr="0087329E" w:rsidRDefault="0087329E" w:rsidP="0087329E">
      <w:pPr>
        <w:numPr>
          <w:ilvl w:val="0"/>
          <w:numId w:val="32"/>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Use Case:</w:t>
      </w:r>
    </w:p>
    <w:p w14:paraId="682F363F" w14:textId="77777777" w:rsidR="0087329E" w:rsidRPr="0087329E" w:rsidRDefault="0087329E" w:rsidP="0087329E">
      <w:pPr>
        <w:numPr>
          <w:ilvl w:val="0"/>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Người dùng bật thiết bị bằng cách nhấn nút ON. Cảm biến DHT11 sẽ đo nhiệt độ và độ ẩm.</w:t>
      </w:r>
    </w:p>
    <w:p w14:paraId="7640FD67" w14:textId="77777777" w:rsidR="0087329E" w:rsidRPr="0087329E" w:rsidRDefault="0087329E" w:rsidP="0087329E">
      <w:pPr>
        <w:numPr>
          <w:ilvl w:val="0"/>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Kết quả được hiển thị trên màn hình LCD 16x2 với định dạng:</w:t>
      </w:r>
    </w:p>
    <w:p w14:paraId="3646558D" w14:textId="77777777" w:rsidR="0087329E" w:rsidRPr="0087329E" w:rsidRDefault="0087329E" w:rsidP="0087329E">
      <w:pPr>
        <w:numPr>
          <w:ilvl w:val="1"/>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Dòng 1: Nhiệt độ hiện tại (°C).</w:t>
      </w:r>
    </w:p>
    <w:p w14:paraId="434CC2E3" w14:textId="77777777" w:rsidR="0087329E" w:rsidRPr="0087329E" w:rsidRDefault="0087329E" w:rsidP="0087329E">
      <w:pPr>
        <w:numPr>
          <w:ilvl w:val="1"/>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Dòng 2: Độ ẩm hiện tại (%).</w:t>
      </w:r>
    </w:p>
    <w:p w14:paraId="72DD4EEF" w14:textId="77777777" w:rsidR="0087329E" w:rsidRPr="0087329E" w:rsidRDefault="0087329E" w:rsidP="0087329E">
      <w:pPr>
        <w:numPr>
          <w:ilvl w:val="0"/>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Thiết bị tự động cập nhật dữ liệu mỗi 2 giây.</w:t>
      </w:r>
    </w:p>
    <w:p w14:paraId="2F2A2A2D" w14:textId="77777777" w:rsidR="0087329E" w:rsidRPr="0087329E" w:rsidRDefault="0087329E" w:rsidP="0087329E">
      <w:pPr>
        <w:numPr>
          <w:ilvl w:val="0"/>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Người dùng có thể tắt hệ thống bằng cách nhấn nút OFF.</w:t>
      </w:r>
    </w:p>
    <w:p w14:paraId="7FA0C3DB" w14:textId="77777777" w:rsidR="0087329E" w:rsidRPr="0087329E" w:rsidRDefault="0087329E" w:rsidP="0087329E">
      <w:pPr>
        <w:numPr>
          <w:ilvl w:val="0"/>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lastRenderedPageBreak/>
        <w:t>Thiết bị được thiết kế để gắn cố định vào trong nhà và sử dụng nguồn điện trực tiếp từ ổ cắm điện.</w:t>
      </w:r>
    </w:p>
    <w:p w14:paraId="55869BA6" w14:textId="77777777" w:rsidR="0087329E" w:rsidRPr="0087329E" w:rsidRDefault="0087329E" w:rsidP="0087329E">
      <w:pPr>
        <w:numPr>
          <w:ilvl w:val="0"/>
          <w:numId w:val="32"/>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Functions:</w:t>
      </w:r>
    </w:p>
    <w:p w14:paraId="280E0925" w14:textId="77777777" w:rsidR="0087329E" w:rsidRPr="0087329E" w:rsidRDefault="0087329E" w:rsidP="0087329E">
      <w:pPr>
        <w:numPr>
          <w:ilvl w:val="0"/>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Cảm biến DHT11: Đo nhiệt độ và độ ẩm không khí với độ chính xác ±2°C cho nhiệt độ và ±8% cho độ ẩm, sử dụng nguồn 3.3V.</w:t>
      </w:r>
    </w:p>
    <w:p w14:paraId="3D81A21D" w14:textId="77777777" w:rsidR="0087329E" w:rsidRPr="0087329E" w:rsidRDefault="0087329E" w:rsidP="0087329E">
      <w:pPr>
        <w:numPr>
          <w:ilvl w:val="0"/>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Vi điều khiển STM32:</w:t>
      </w:r>
    </w:p>
    <w:p w14:paraId="31350BED" w14:textId="77777777" w:rsidR="0087329E" w:rsidRPr="0087329E" w:rsidRDefault="0087329E" w:rsidP="0087329E">
      <w:pPr>
        <w:numPr>
          <w:ilvl w:val="1"/>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Nhận tín hiệu từ cảm biến, xử lý và hiển thị dữ liệu lên màn hình LCD.</w:t>
      </w:r>
    </w:p>
    <w:p w14:paraId="5B175152" w14:textId="77777777" w:rsidR="0087329E" w:rsidRPr="0087329E" w:rsidRDefault="0087329E" w:rsidP="0087329E">
      <w:pPr>
        <w:numPr>
          <w:ilvl w:val="1"/>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Vi điều khiển hoạt động với điện áp 3.3V, phù hợp với cảm biến DHT11.</w:t>
      </w:r>
    </w:p>
    <w:p w14:paraId="2897A8E8" w14:textId="77777777" w:rsidR="0087329E" w:rsidRPr="0087329E" w:rsidRDefault="0087329E" w:rsidP="0087329E">
      <w:pPr>
        <w:numPr>
          <w:ilvl w:val="0"/>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Nút nhấn ON/OFF: Bật hoặc tắt toàn bộ hệ thống.</w:t>
      </w:r>
    </w:p>
    <w:p w14:paraId="5D379842" w14:textId="77777777" w:rsidR="0087329E" w:rsidRPr="0087329E" w:rsidRDefault="0087329E" w:rsidP="0087329E">
      <w:pPr>
        <w:numPr>
          <w:ilvl w:val="0"/>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Màn hình LCD:</w:t>
      </w:r>
    </w:p>
    <w:p w14:paraId="38D8FCDC" w14:textId="77777777" w:rsidR="0087329E" w:rsidRPr="0087329E" w:rsidRDefault="0087329E" w:rsidP="0087329E">
      <w:pPr>
        <w:numPr>
          <w:ilvl w:val="1"/>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Hiển thị giá trị nhiệt độ và độ ẩm hiện tại theo thời gian thực.</w:t>
      </w:r>
    </w:p>
    <w:p w14:paraId="77695870" w14:textId="77777777" w:rsidR="0087329E" w:rsidRPr="0087329E" w:rsidRDefault="0087329E" w:rsidP="0087329E">
      <w:pPr>
        <w:numPr>
          <w:ilvl w:val="1"/>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Màn hình LCD sử dụng nguồn 5V để đảm bảo hiển thị rõ ràng.</w:t>
      </w:r>
    </w:p>
    <w:p w14:paraId="1F72BCB2" w14:textId="77777777" w:rsidR="0087329E" w:rsidRPr="0087329E" w:rsidRDefault="0087329E" w:rsidP="0087329E">
      <w:pPr>
        <w:numPr>
          <w:ilvl w:val="0"/>
          <w:numId w:val="32"/>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Hiệu năng (Performance):</w:t>
      </w:r>
    </w:p>
    <w:p w14:paraId="0FBDC3D2" w14:textId="77777777" w:rsidR="0087329E" w:rsidRPr="0087329E" w:rsidRDefault="0087329E" w:rsidP="0087329E">
      <w:pPr>
        <w:numPr>
          <w:ilvl w:val="0"/>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Cảm biến:</w:t>
      </w:r>
    </w:p>
    <w:p w14:paraId="7E0E09E1" w14:textId="77777777" w:rsidR="0087329E" w:rsidRPr="0087329E" w:rsidRDefault="0087329E" w:rsidP="0087329E">
      <w:pPr>
        <w:numPr>
          <w:ilvl w:val="1"/>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Phạm vi đo nhiệt độ từ 0°C đến 50°C với độ chính xác ±2°C.</w:t>
      </w:r>
    </w:p>
    <w:p w14:paraId="7B9DFE96" w14:textId="77777777" w:rsidR="0087329E" w:rsidRPr="0087329E" w:rsidRDefault="0087329E" w:rsidP="0087329E">
      <w:pPr>
        <w:numPr>
          <w:ilvl w:val="1"/>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Phạm vi đo độ ẩm từ 20% đến 90% với độ chính xác ±8%.</w:t>
      </w:r>
    </w:p>
    <w:p w14:paraId="773CB873" w14:textId="77777777" w:rsidR="0087329E" w:rsidRPr="0087329E" w:rsidRDefault="0087329E" w:rsidP="0087329E">
      <w:pPr>
        <w:numPr>
          <w:ilvl w:val="1"/>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Tần suất cập nhật: Mỗi 2 giây.</w:t>
      </w:r>
    </w:p>
    <w:p w14:paraId="6F7D0CA2" w14:textId="77777777" w:rsidR="0087329E" w:rsidRPr="0087329E" w:rsidRDefault="0087329E" w:rsidP="0087329E">
      <w:pPr>
        <w:numPr>
          <w:ilvl w:val="0"/>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LCD: Hiển thị 16x2 với đèn nền xanh lá, có khả năng điều chỉnh độ tương phản.</w:t>
      </w:r>
    </w:p>
    <w:p w14:paraId="2B5AA29B" w14:textId="77777777" w:rsidR="0087329E" w:rsidRPr="0087329E" w:rsidRDefault="0087329E" w:rsidP="0087329E">
      <w:pPr>
        <w:numPr>
          <w:ilvl w:val="0"/>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Nút ON/OFF: Đáp ứng nhanh, không có độ trễ đáng kể khi bật hoặc tắt hệ thống.</w:t>
      </w:r>
    </w:p>
    <w:p w14:paraId="4F1CE29C" w14:textId="77777777" w:rsidR="0087329E" w:rsidRPr="0087329E" w:rsidRDefault="0087329E" w:rsidP="0087329E">
      <w:pPr>
        <w:numPr>
          <w:ilvl w:val="0"/>
          <w:numId w:val="32"/>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Manufacturing Costs:</w:t>
      </w:r>
    </w:p>
    <w:p w14:paraId="222E4D65" w14:textId="77777777" w:rsidR="0087329E" w:rsidRPr="0087329E" w:rsidRDefault="0087329E" w:rsidP="0087329E">
      <w:pPr>
        <w:numPr>
          <w:ilvl w:val="0"/>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Vi điều khiển STM32F103C8T6: 70.000 VND.</w:t>
      </w:r>
    </w:p>
    <w:p w14:paraId="655BE38C" w14:textId="77777777" w:rsidR="0087329E" w:rsidRPr="0087329E" w:rsidRDefault="0087329E" w:rsidP="0087329E">
      <w:pPr>
        <w:numPr>
          <w:ilvl w:val="0"/>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Cảm biến DHT11: 30.000 VND.</w:t>
      </w:r>
    </w:p>
    <w:p w14:paraId="1135531F" w14:textId="77777777" w:rsidR="0087329E" w:rsidRPr="0087329E" w:rsidRDefault="0087329E" w:rsidP="0087329E">
      <w:pPr>
        <w:numPr>
          <w:ilvl w:val="0"/>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lastRenderedPageBreak/>
        <w:t>Màn hình LCD 16x2: 40.000 VND.</w:t>
      </w:r>
    </w:p>
    <w:p w14:paraId="45C276E5" w14:textId="77777777" w:rsidR="0087329E" w:rsidRPr="0087329E" w:rsidRDefault="0087329E" w:rsidP="0087329E">
      <w:pPr>
        <w:numPr>
          <w:ilvl w:val="0"/>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Công tắc ON/OFF: 10.000 VND.</w:t>
      </w:r>
    </w:p>
    <w:p w14:paraId="50581697" w14:textId="77777777" w:rsidR="0087329E" w:rsidRPr="0087329E" w:rsidRDefault="0087329E" w:rsidP="0087329E">
      <w:pPr>
        <w:numPr>
          <w:ilvl w:val="0"/>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Nguồn adapter 12V : 30.000 VND.</w:t>
      </w:r>
    </w:p>
    <w:p w14:paraId="5E67922B" w14:textId="77777777" w:rsidR="0087329E" w:rsidRPr="0087329E" w:rsidRDefault="0087329E" w:rsidP="0087329E">
      <w:pPr>
        <w:numPr>
          <w:ilvl w:val="0"/>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IC hạ áp LM7805 và AMS1117: 5.000 VND.</w:t>
      </w:r>
    </w:p>
    <w:p w14:paraId="465F6A5D" w14:textId="77777777" w:rsidR="0087329E" w:rsidRPr="0087329E" w:rsidRDefault="0087329E" w:rsidP="0087329E">
      <w:pPr>
        <w:numPr>
          <w:ilvl w:val="0"/>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Các linh kiện khác: Tụ, trở,… (khoảng 30.000 VND).</w:t>
      </w:r>
    </w:p>
    <w:p w14:paraId="55805D75" w14:textId="77777777" w:rsidR="0087329E" w:rsidRPr="0087329E" w:rsidRDefault="0087329E" w:rsidP="0087329E">
      <w:pPr>
        <w:numPr>
          <w:ilvl w:val="0"/>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Tổng chi phí: 210.000 VND.</w:t>
      </w:r>
    </w:p>
    <w:p w14:paraId="388E2C05" w14:textId="77777777" w:rsidR="0087329E" w:rsidRPr="0087329E" w:rsidRDefault="0087329E" w:rsidP="0087329E">
      <w:pPr>
        <w:numPr>
          <w:ilvl w:val="0"/>
          <w:numId w:val="32"/>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Power:</w:t>
      </w:r>
    </w:p>
    <w:p w14:paraId="413B7F7A" w14:textId="77777777" w:rsidR="0087329E" w:rsidRPr="0087329E" w:rsidRDefault="0087329E" w:rsidP="0087329E">
      <w:pPr>
        <w:numPr>
          <w:ilvl w:val="0"/>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Sử dụng adapter 12V và các IC hạ áp từ 12V xuống 5V cho LCD, 12V xuống 3.3V cho vi điều khiển STM32 và cảm biến DHT11.</w:t>
      </w:r>
    </w:p>
    <w:p w14:paraId="229645FC" w14:textId="77777777" w:rsidR="0087329E" w:rsidRPr="0087329E" w:rsidRDefault="0087329E" w:rsidP="0087329E">
      <w:pPr>
        <w:numPr>
          <w:ilvl w:val="0"/>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Tiêu thụ điện năng dưới 1W cho toàn bộ hệ thống.</w:t>
      </w:r>
    </w:p>
    <w:p w14:paraId="7A07A624" w14:textId="77777777" w:rsidR="0087329E" w:rsidRPr="0087329E" w:rsidRDefault="0087329E" w:rsidP="0087329E">
      <w:pPr>
        <w:numPr>
          <w:ilvl w:val="0"/>
          <w:numId w:val="32"/>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Physical Size/Weight:</w:t>
      </w:r>
    </w:p>
    <w:p w14:paraId="127DABDE" w14:textId="77777777" w:rsidR="0087329E" w:rsidRPr="0087329E" w:rsidRDefault="0087329E" w:rsidP="0087329E">
      <w:pPr>
        <w:numPr>
          <w:ilvl w:val="0"/>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Kích thước tối đa: 80x40x20 mm.</w:t>
      </w:r>
    </w:p>
    <w:p w14:paraId="7A370FA1" w14:textId="77777777" w:rsidR="0087329E" w:rsidRPr="0087329E" w:rsidRDefault="0087329E" w:rsidP="0087329E">
      <w:pPr>
        <w:numPr>
          <w:ilvl w:val="0"/>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Trọng lượng: dưới 150g (bao gồm pin).</w:t>
      </w:r>
    </w:p>
    <w:p w14:paraId="2D5F853B" w14:textId="77777777" w:rsidR="0087329E" w:rsidRPr="0087329E" w:rsidRDefault="0087329E" w:rsidP="0087329E">
      <w:pPr>
        <w:numPr>
          <w:ilvl w:val="0"/>
          <w:numId w:val="32"/>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Installation:</w:t>
      </w:r>
    </w:p>
    <w:p w14:paraId="4486F815" w14:textId="77777777" w:rsidR="0087329E" w:rsidRPr="0087329E" w:rsidRDefault="0087329E" w:rsidP="0087329E">
      <w:pPr>
        <w:numPr>
          <w:ilvl w:val="0"/>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Thiết kế nhỏ gọn, có thể gắn cố định lên tường.</w:t>
      </w:r>
    </w:p>
    <w:p w14:paraId="08E81AB2" w14:textId="77777777" w:rsidR="0087329E" w:rsidRPr="0087329E" w:rsidRDefault="0087329E" w:rsidP="0087329E">
      <w:pPr>
        <w:numPr>
          <w:ilvl w:val="0"/>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Phạm vi nhiệt độ hoạt động từ 0°C đến 50°C, độ ẩm hoạt động từ 20% đến 90%.</w:t>
      </w:r>
    </w:p>
    <w:p w14:paraId="39861CD2" w14:textId="1A301CDC" w:rsidR="00E663AE" w:rsidRPr="00357A7E" w:rsidRDefault="0087329E" w:rsidP="0087329E">
      <w:pPr>
        <w:numPr>
          <w:ilvl w:val="0"/>
          <w:numId w:val="33"/>
        </w:numPr>
        <w:spacing w:line="360" w:lineRule="auto"/>
        <w:jc w:val="both"/>
        <w:rPr>
          <w:rFonts w:ascii="Times New Roman" w:hAnsi="Times New Roman" w:cs="Times New Roman"/>
          <w:sz w:val="26"/>
          <w:szCs w:val="26"/>
        </w:rPr>
      </w:pPr>
      <w:r w:rsidRPr="0087329E">
        <w:rPr>
          <w:rFonts w:ascii="Times New Roman" w:hAnsi="Times New Roman" w:cs="Times New Roman"/>
          <w:sz w:val="26"/>
          <w:szCs w:val="26"/>
        </w:rPr>
        <w:t>Sử dụng dễ dàng, chỉ cần ấn ON/OFF để bật/tắt hệ thống.</w:t>
      </w:r>
    </w:p>
    <w:sectPr w:rsidR="00E663AE" w:rsidRPr="00357A7E" w:rsidSect="00275C2E">
      <w:pgSz w:w="12240" w:h="15840"/>
      <w:pgMar w:top="1440" w:right="1440" w:bottom="1440" w:left="1440" w:header="720" w:footer="720" w:gutter="0"/>
      <w:pgBorders w:display="firstPage" w:offsetFrom="page">
        <w:top w:val="twistedLines1" w:sz="18" w:space="24" w:color="0F4761" w:themeColor="accent1" w:themeShade="BF"/>
        <w:left w:val="twistedLines1" w:sz="18" w:space="24" w:color="0F4761" w:themeColor="accent1" w:themeShade="BF"/>
        <w:bottom w:val="twistedLines1" w:sz="18" w:space="24" w:color="0F4761" w:themeColor="accent1" w:themeShade="BF"/>
        <w:right w:val="twistedLines1" w:sz="18" w:space="24" w:color="0F4761" w:themeColor="accent1"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41E0D"/>
    <w:multiLevelType w:val="hybridMultilevel"/>
    <w:tmpl w:val="0F86D7C0"/>
    <w:lvl w:ilvl="0" w:tplc="BBC891A6">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A4034"/>
    <w:multiLevelType w:val="hybridMultilevel"/>
    <w:tmpl w:val="B500568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06842"/>
    <w:multiLevelType w:val="hybridMultilevel"/>
    <w:tmpl w:val="526C49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D2B52"/>
    <w:multiLevelType w:val="hybridMultilevel"/>
    <w:tmpl w:val="17880062"/>
    <w:lvl w:ilvl="0" w:tplc="BBC891A6">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C6A31"/>
    <w:multiLevelType w:val="hybridMultilevel"/>
    <w:tmpl w:val="672EC0CE"/>
    <w:lvl w:ilvl="0" w:tplc="BBC891A6">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A3B24"/>
    <w:multiLevelType w:val="hybridMultilevel"/>
    <w:tmpl w:val="2ADE063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BA019F"/>
    <w:multiLevelType w:val="hybridMultilevel"/>
    <w:tmpl w:val="19B2169A"/>
    <w:lvl w:ilvl="0" w:tplc="6AC800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91076D"/>
    <w:multiLevelType w:val="hybridMultilevel"/>
    <w:tmpl w:val="3984E1E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8429DA"/>
    <w:multiLevelType w:val="hybridMultilevel"/>
    <w:tmpl w:val="50287DDA"/>
    <w:lvl w:ilvl="0" w:tplc="BBC891A6">
      <w:start w:val="1"/>
      <w:numFmt w:val="bullet"/>
      <w:lvlText w:val="-"/>
      <w:lvlJc w:val="left"/>
      <w:pPr>
        <w:ind w:left="720" w:hanging="360"/>
      </w:pPr>
      <w:rPr>
        <w:rFonts w:ascii="Aptos" w:eastAsiaTheme="minorEastAsia" w:hAnsi="Aptos"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6AB2333"/>
    <w:multiLevelType w:val="hybridMultilevel"/>
    <w:tmpl w:val="04E0855E"/>
    <w:lvl w:ilvl="0" w:tplc="BFAE1EB2">
      <w:numFmt w:val="bullet"/>
      <w:lvlText w:val=""/>
      <w:lvlJc w:val="left"/>
      <w:pPr>
        <w:ind w:left="1080" w:hanging="72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B57426"/>
    <w:multiLevelType w:val="multilevel"/>
    <w:tmpl w:val="59684C42"/>
    <w:lvl w:ilvl="0">
      <w:start w:val="1"/>
      <w:numFmt w:val="upperRoman"/>
      <w:lvlText w:val="%1."/>
      <w:lvlJc w:val="left"/>
      <w:pPr>
        <w:ind w:left="1080" w:hanging="72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1" w15:restartNumberingAfterBreak="0">
    <w:nsid w:val="2C161318"/>
    <w:multiLevelType w:val="hybridMultilevel"/>
    <w:tmpl w:val="8210098C"/>
    <w:lvl w:ilvl="0" w:tplc="BBC891A6">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F073E0"/>
    <w:multiLevelType w:val="hybridMultilevel"/>
    <w:tmpl w:val="2C10B2F6"/>
    <w:lvl w:ilvl="0" w:tplc="D4E63C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3C70B1"/>
    <w:multiLevelType w:val="hybridMultilevel"/>
    <w:tmpl w:val="CAE2E682"/>
    <w:lvl w:ilvl="0" w:tplc="BBC891A6">
      <w:start w:val="1"/>
      <w:numFmt w:val="bullet"/>
      <w:lvlText w:val="-"/>
      <w:lvlJc w:val="left"/>
      <w:pPr>
        <w:ind w:left="720" w:hanging="360"/>
      </w:pPr>
      <w:rPr>
        <w:rFonts w:ascii="Aptos" w:eastAsiaTheme="minorEastAsia" w:hAnsi="Aptos"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1790D46"/>
    <w:multiLevelType w:val="hybridMultilevel"/>
    <w:tmpl w:val="D9BECA8A"/>
    <w:lvl w:ilvl="0" w:tplc="71262CFA">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037086"/>
    <w:multiLevelType w:val="hybridMultilevel"/>
    <w:tmpl w:val="12DCC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9C6A8D"/>
    <w:multiLevelType w:val="hybridMultilevel"/>
    <w:tmpl w:val="BD24B5FC"/>
    <w:lvl w:ilvl="0" w:tplc="BBC891A6">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952C3A"/>
    <w:multiLevelType w:val="hybridMultilevel"/>
    <w:tmpl w:val="C3A05FC0"/>
    <w:lvl w:ilvl="0" w:tplc="BBC891A6">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F8079B"/>
    <w:multiLevelType w:val="multilevel"/>
    <w:tmpl w:val="E9FC1CCC"/>
    <w:lvl w:ilvl="0">
      <w:start w:val="1"/>
      <w:numFmt w:val="bullet"/>
      <w:lvlText w:val="-"/>
      <w:lvlJc w:val="left"/>
      <w:pPr>
        <w:ind w:left="720" w:hanging="360"/>
      </w:pPr>
      <w:rPr>
        <w:rFonts w:ascii="Aptos" w:eastAsia="Malgun Gothic" w:hAnsi="Apto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808673C"/>
    <w:multiLevelType w:val="hybridMultilevel"/>
    <w:tmpl w:val="874024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B31528"/>
    <w:multiLevelType w:val="hybridMultilevel"/>
    <w:tmpl w:val="EBCA5954"/>
    <w:lvl w:ilvl="0" w:tplc="BBC891A6">
      <w:start w:val="1"/>
      <w:numFmt w:val="bullet"/>
      <w:lvlText w:val="-"/>
      <w:lvlJc w:val="left"/>
      <w:pPr>
        <w:ind w:left="720" w:hanging="360"/>
      </w:pPr>
      <w:rPr>
        <w:rFonts w:ascii="Aptos" w:eastAsiaTheme="minorEastAsia" w:hAnsi="Aptos"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E510F60"/>
    <w:multiLevelType w:val="hybridMultilevel"/>
    <w:tmpl w:val="97AE81F0"/>
    <w:lvl w:ilvl="0" w:tplc="951A6B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B30E8D"/>
    <w:multiLevelType w:val="hybridMultilevel"/>
    <w:tmpl w:val="CDBE7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1138B5"/>
    <w:multiLevelType w:val="hybridMultilevel"/>
    <w:tmpl w:val="497C928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6576D88"/>
    <w:multiLevelType w:val="hybridMultilevel"/>
    <w:tmpl w:val="7C3476AC"/>
    <w:lvl w:ilvl="0" w:tplc="BBC891A6">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3251A6"/>
    <w:multiLevelType w:val="hybridMultilevel"/>
    <w:tmpl w:val="4278602C"/>
    <w:lvl w:ilvl="0" w:tplc="BBC891A6">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556F4D"/>
    <w:multiLevelType w:val="hybridMultilevel"/>
    <w:tmpl w:val="DF6A7ED8"/>
    <w:lvl w:ilvl="0" w:tplc="71262CFA">
      <w:start w:val="1"/>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98750D"/>
    <w:multiLevelType w:val="hybridMultilevel"/>
    <w:tmpl w:val="7444F5E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3FC56D1"/>
    <w:multiLevelType w:val="hybridMultilevel"/>
    <w:tmpl w:val="BA5AC650"/>
    <w:lvl w:ilvl="0" w:tplc="BBC891A6">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896C3C"/>
    <w:multiLevelType w:val="hybridMultilevel"/>
    <w:tmpl w:val="F59E59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B460BE5"/>
    <w:multiLevelType w:val="hybridMultilevel"/>
    <w:tmpl w:val="844824AE"/>
    <w:lvl w:ilvl="0" w:tplc="DA9C3312">
      <w:numFmt w:val="bullet"/>
      <w:lvlText w:val=""/>
      <w:lvlJc w:val="left"/>
      <w:pPr>
        <w:ind w:left="1080" w:hanging="72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5F4779"/>
    <w:multiLevelType w:val="multilevel"/>
    <w:tmpl w:val="66C06D68"/>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2" w15:restartNumberingAfterBreak="0">
    <w:nsid w:val="7BAC46A4"/>
    <w:multiLevelType w:val="hybridMultilevel"/>
    <w:tmpl w:val="CA8E3830"/>
    <w:lvl w:ilvl="0" w:tplc="4C8CF3A6">
      <w:numFmt w:val="bullet"/>
      <w:lvlText w:val=""/>
      <w:lvlJc w:val="left"/>
      <w:pPr>
        <w:ind w:left="1080" w:hanging="72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FA0690"/>
    <w:multiLevelType w:val="hybridMultilevel"/>
    <w:tmpl w:val="DFD695E6"/>
    <w:lvl w:ilvl="0" w:tplc="BBC891A6">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6766961">
    <w:abstractNumId w:val="1"/>
  </w:num>
  <w:num w:numId="2" w16cid:durableId="1838840238">
    <w:abstractNumId w:val="2"/>
  </w:num>
  <w:num w:numId="3" w16cid:durableId="233902409">
    <w:abstractNumId w:val="3"/>
  </w:num>
  <w:num w:numId="4" w16cid:durableId="1933590486">
    <w:abstractNumId w:val="26"/>
  </w:num>
  <w:num w:numId="5" w16cid:durableId="710423938">
    <w:abstractNumId w:val="12"/>
  </w:num>
  <w:num w:numId="6" w16cid:durableId="1006395312">
    <w:abstractNumId w:val="6"/>
  </w:num>
  <w:num w:numId="7" w16cid:durableId="413357980">
    <w:abstractNumId w:val="21"/>
  </w:num>
  <w:num w:numId="8" w16cid:durableId="1893613410">
    <w:abstractNumId w:val="22"/>
  </w:num>
  <w:num w:numId="9" w16cid:durableId="705331163">
    <w:abstractNumId w:val="19"/>
  </w:num>
  <w:num w:numId="10" w16cid:durableId="120464691">
    <w:abstractNumId w:val="15"/>
  </w:num>
  <w:num w:numId="11" w16cid:durableId="2142261940">
    <w:abstractNumId w:val="33"/>
  </w:num>
  <w:num w:numId="12" w16cid:durableId="1392998260">
    <w:abstractNumId w:val="23"/>
  </w:num>
  <w:num w:numId="13" w16cid:durableId="797450935">
    <w:abstractNumId w:val="27"/>
  </w:num>
  <w:num w:numId="14" w16cid:durableId="1513448043">
    <w:abstractNumId w:val="25"/>
  </w:num>
  <w:num w:numId="15" w16cid:durableId="571474756">
    <w:abstractNumId w:val="29"/>
  </w:num>
  <w:num w:numId="16" w16cid:durableId="1408914166">
    <w:abstractNumId w:val="30"/>
  </w:num>
  <w:num w:numId="17" w16cid:durableId="1979722817">
    <w:abstractNumId w:val="0"/>
  </w:num>
  <w:num w:numId="18" w16cid:durableId="1329795230">
    <w:abstractNumId w:val="11"/>
  </w:num>
  <w:num w:numId="19" w16cid:durableId="770900998">
    <w:abstractNumId w:val="7"/>
  </w:num>
  <w:num w:numId="20" w16cid:durableId="1998873330">
    <w:abstractNumId w:val="32"/>
  </w:num>
  <w:num w:numId="21" w16cid:durableId="792789337">
    <w:abstractNumId w:val="24"/>
  </w:num>
  <w:num w:numId="22" w16cid:durableId="1563249310">
    <w:abstractNumId w:val="17"/>
  </w:num>
  <w:num w:numId="23" w16cid:durableId="2058120166">
    <w:abstractNumId w:val="5"/>
  </w:num>
  <w:num w:numId="24" w16cid:durableId="1524202453">
    <w:abstractNumId w:val="9"/>
  </w:num>
  <w:num w:numId="25" w16cid:durableId="1675840882">
    <w:abstractNumId w:val="14"/>
  </w:num>
  <w:num w:numId="26" w16cid:durableId="1297024332">
    <w:abstractNumId w:val="20"/>
  </w:num>
  <w:num w:numId="27" w16cid:durableId="1043871357">
    <w:abstractNumId w:val="4"/>
  </w:num>
  <w:num w:numId="28" w16cid:durableId="308366673">
    <w:abstractNumId w:val="13"/>
  </w:num>
  <w:num w:numId="29" w16cid:durableId="932788472">
    <w:abstractNumId w:val="16"/>
  </w:num>
  <w:num w:numId="30" w16cid:durableId="1011295995">
    <w:abstractNumId w:val="8"/>
  </w:num>
  <w:num w:numId="31" w16cid:durableId="124004961">
    <w:abstractNumId w:val="28"/>
  </w:num>
  <w:num w:numId="32" w16cid:durableId="181078232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425082984">
    <w:abstractNumId w:val="18"/>
  </w:num>
  <w:num w:numId="34" w16cid:durableId="6581952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C56"/>
    <w:rsid w:val="00275C2E"/>
    <w:rsid w:val="002C4C56"/>
    <w:rsid w:val="00311B8E"/>
    <w:rsid w:val="00357A7E"/>
    <w:rsid w:val="0036293C"/>
    <w:rsid w:val="00437BF3"/>
    <w:rsid w:val="005B5C15"/>
    <w:rsid w:val="0087329E"/>
    <w:rsid w:val="0093165A"/>
    <w:rsid w:val="00982414"/>
    <w:rsid w:val="00A9455A"/>
    <w:rsid w:val="00E663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1CF15"/>
  <w15:chartTrackingRefBased/>
  <w15:docId w15:val="{5B2D4C86-1C0E-4265-81FA-7E25D7FF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C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4C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4C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4C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4C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4C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4C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4C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4C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C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4C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4C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4C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4C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4C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C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C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C56"/>
    <w:rPr>
      <w:rFonts w:eastAsiaTheme="majorEastAsia" w:cstheme="majorBidi"/>
      <w:color w:val="272727" w:themeColor="text1" w:themeTint="D8"/>
    </w:rPr>
  </w:style>
  <w:style w:type="paragraph" w:styleId="Title">
    <w:name w:val="Title"/>
    <w:basedOn w:val="Normal"/>
    <w:next w:val="Normal"/>
    <w:link w:val="TitleChar"/>
    <w:uiPriority w:val="10"/>
    <w:qFormat/>
    <w:rsid w:val="002C4C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C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4C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C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C56"/>
    <w:pPr>
      <w:spacing w:before="160"/>
      <w:jc w:val="center"/>
    </w:pPr>
    <w:rPr>
      <w:i/>
      <w:iCs/>
      <w:color w:val="404040" w:themeColor="text1" w:themeTint="BF"/>
    </w:rPr>
  </w:style>
  <w:style w:type="character" w:customStyle="1" w:styleId="QuoteChar">
    <w:name w:val="Quote Char"/>
    <w:basedOn w:val="DefaultParagraphFont"/>
    <w:link w:val="Quote"/>
    <w:uiPriority w:val="29"/>
    <w:rsid w:val="002C4C56"/>
    <w:rPr>
      <w:i/>
      <w:iCs/>
      <w:color w:val="404040" w:themeColor="text1" w:themeTint="BF"/>
    </w:rPr>
  </w:style>
  <w:style w:type="paragraph" w:styleId="ListParagraph">
    <w:name w:val="List Paragraph"/>
    <w:basedOn w:val="Normal"/>
    <w:uiPriority w:val="34"/>
    <w:qFormat/>
    <w:rsid w:val="002C4C56"/>
    <w:pPr>
      <w:ind w:left="720"/>
      <w:contextualSpacing/>
    </w:pPr>
  </w:style>
  <w:style w:type="character" w:styleId="IntenseEmphasis">
    <w:name w:val="Intense Emphasis"/>
    <w:basedOn w:val="DefaultParagraphFont"/>
    <w:uiPriority w:val="21"/>
    <w:qFormat/>
    <w:rsid w:val="002C4C56"/>
    <w:rPr>
      <w:i/>
      <w:iCs/>
      <w:color w:val="0F4761" w:themeColor="accent1" w:themeShade="BF"/>
    </w:rPr>
  </w:style>
  <w:style w:type="paragraph" w:styleId="IntenseQuote">
    <w:name w:val="Intense Quote"/>
    <w:basedOn w:val="Normal"/>
    <w:next w:val="Normal"/>
    <w:link w:val="IntenseQuoteChar"/>
    <w:uiPriority w:val="30"/>
    <w:qFormat/>
    <w:rsid w:val="002C4C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4C56"/>
    <w:rPr>
      <w:i/>
      <w:iCs/>
      <w:color w:val="0F4761" w:themeColor="accent1" w:themeShade="BF"/>
    </w:rPr>
  </w:style>
  <w:style w:type="character" w:styleId="IntenseReference">
    <w:name w:val="Intense Reference"/>
    <w:basedOn w:val="DefaultParagraphFont"/>
    <w:uiPriority w:val="32"/>
    <w:qFormat/>
    <w:rsid w:val="002C4C56"/>
    <w:rPr>
      <w:b/>
      <w:bCs/>
      <w:smallCaps/>
      <w:color w:val="0F4761" w:themeColor="accent1" w:themeShade="BF"/>
      <w:spacing w:val="5"/>
    </w:rPr>
  </w:style>
  <w:style w:type="table" w:styleId="TableGrid">
    <w:name w:val="Table Grid"/>
    <w:basedOn w:val="TableNormal"/>
    <w:uiPriority w:val="39"/>
    <w:qFormat/>
    <w:rsid w:val="00275C2E"/>
    <w:pPr>
      <w:spacing w:after="0" w:line="240" w:lineRule="auto"/>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584160">
      <w:bodyDiv w:val="1"/>
      <w:marLeft w:val="0"/>
      <w:marRight w:val="0"/>
      <w:marTop w:val="0"/>
      <w:marBottom w:val="0"/>
      <w:divBdr>
        <w:top w:val="none" w:sz="0" w:space="0" w:color="auto"/>
        <w:left w:val="none" w:sz="0" w:space="0" w:color="auto"/>
        <w:bottom w:val="none" w:sz="0" w:space="0" w:color="auto"/>
        <w:right w:val="none" w:sz="0" w:space="0" w:color="auto"/>
      </w:divBdr>
    </w:div>
    <w:div w:id="533424504">
      <w:bodyDiv w:val="1"/>
      <w:marLeft w:val="0"/>
      <w:marRight w:val="0"/>
      <w:marTop w:val="0"/>
      <w:marBottom w:val="0"/>
      <w:divBdr>
        <w:top w:val="none" w:sz="0" w:space="0" w:color="auto"/>
        <w:left w:val="none" w:sz="0" w:space="0" w:color="auto"/>
        <w:bottom w:val="none" w:sz="0" w:space="0" w:color="auto"/>
        <w:right w:val="none" w:sz="0" w:space="0" w:color="auto"/>
      </w:divBdr>
    </w:div>
    <w:div w:id="726689273">
      <w:bodyDiv w:val="1"/>
      <w:marLeft w:val="0"/>
      <w:marRight w:val="0"/>
      <w:marTop w:val="0"/>
      <w:marBottom w:val="0"/>
      <w:divBdr>
        <w:top w:val="none" w:sz="0" w:space="0" w:color="auto"/>
        <w:left w:val="none" w:sz="0" w:space="0" w:color="auto"/>
        <w:bottom w:val="none" w:sz="0" w:space="0" w:color="auto"/>
        <w:right w:val="none" w:sz="0" w:space="0" w:color="auto"/>
      </w:divBdr>
    </w:div>
    <w:div w:id="860169024">
      <w:bodyDiv w:val="1"/>
      <w:marLeft w:val="0"/>
      <w:marRight w:val="0"/>
      <w:marTop w:val="0"/>
      <w:marBottom w:val="0"/>
      <w:divBdr>
        <w:top w:val="none" w:sz="0" w:space="0" w:color="auto"/>
        <w:left w:val="none" w:sz="0" w:space="0" w:color="auto"/>
        <w:bottom w:val="none" w:sz="0" w:space="0" w:color="auto"/>
        <w:right w:val="none" w:sz="0" w:space="0" w:color="auto"/>
      </w:divBdr>
    </w:div>
    <w:div w:id="1145390660">
      <w:bodyDiv w:val="1"/>
      <w:marLeft w:val="0"/>
      <w:marRight w:val="0"/>
      <w:marTop w:val="0"/>
      <w:marBottom w:val="0"/>
      <w:divBdr>
        <w:top w:val="none" w:sz="0" w:space="0" w:color="auto"/>
        <w:left w:val="none" w:sz="0" w:space="0" w:color="auto"/>
        <w:bottom w:val="none" w:sz="0" w:space="0" w:color="auto"/>
        <w:right w:val="none" w:sz="0" w:space="0" w:color="auto"/>
      </w:divBdr>
    </w:div>
    <w:div w:id="138054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F35F4-8E50-4FF4-B3E6-5DA920065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4</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Võ Phú</dc:creator>
  <cp:keywords/>
  <dc:description/>
  <cp:lastModifiedBy>Thành Võ Phú</cp:lastModifiedBy>
  <cp:revision>6</cp:revision>
  <dcterms:created xsi:type="dcterms:W3CDTF">2024-10-22T06:32:00Z</dcterms:created>
  <dcterms:modified xsi:type="dcterms:W3CDTF">2024-10-29T11:50:00Z</dcterms:modified>
</cp:coreProperties>
</file>