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925" w:rsidRPr="00612862" w:rsidRDefault="00695E9A" w:rsidP="00695E9A">
      <w:pPr>
        <w:jc w:val="center"/>
        <w:rPr>
          <w:rFonts w:asciiTheme="majorHAnsi" w:hAnsiTheme="majorHAnsi"/>
          <w:b/>
          <w:bCs/>
          <w:color w:val="000000" w:themeColor="text1"/>
          <w:sz w:val="30"/>
          <w:szCs w:val="30"/>
        </w:rPr>
      </w:pPr>
      <w:r w:rsidRPr="00612862">
        <w:rPr>
          <w:rFonts w:asciiTheme="majorHAnsi" w:hAnsiTheme="majorHAnsi"/>
          <w:b/>
          <w:bCs/>
          <w:color w:val="000000" w:themeColor="text1"/>
          <w:sz w:val="30"/>
          <w:szCs w:val="30"/>
        </w:rPr>
        <w:t>The user requirement</w:t>
      </w:r>
    </w:p>
    <w:p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 xml:space="preserve">URS01 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The customer can register themselves to the system </w:t>
      </w:r>
      <w:proofErr w:type="spellStart"/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หน่า</w:t>
      </w:r>
      <w:proofErr w:type="spellEnd"/>
    </w:p>
    <w:p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 xml:space="preserve">URS02 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The customer can login to the system </w:t>
      </w:r>
      <w:proofErr w:type="spellStart"/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หน่า</w:t>
      </w:r>
      <w:proofErr w:type="spellEnd"/>
    </w:p>
    <w:p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 xml:space="preserve">URS03 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The customer can update their information </w:t>
      </w:r>
      <w:proofErr w:type="spellStart"/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หน่า</w:t>
      </w:r>
      <w:proofErr w:type="spellEnd"/>
    </w:p>
    <w:p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 xml:space="preserve">URS04 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The customer can browse the product catalog </w:t>
      </w:r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ไกด์</w:t>
      </w:r>
    </w:p>
    <w:p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 xml:space="preserve">URS05 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The customer can search for the product name </w:t>
      </w:r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ไกด์</w:t>
      </w:r>
    </w:p>
    <w:p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URS0</w:t>
      </w:r>
      <w:r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6</w:t>
      </w: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 xml:space="preserve"> 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>The customer can select a product    </w:t>
      </w:r>
      <w:proofErr w:type="spellStart"/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บิว</w:t>
      </w:r>
      <w:proofErr w:type="spellEnd"/>
      <w:r>
        <w:rPr>
          <w:rFonts w:asciiTheme="majorHAnsi" w:hAnsiTheme="majorHAnsi"/>
          <w:color w:val="000000" w:themeColor="text1"/>
          <w:sz w:val="26"/>
          <w:szCs w:val="26"/>
        </w:rPr>
        <w:t>7</w:t>
      </w:r>
    </w:p>
    <w:p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URS0</w:t>
      </w:r>
      <w:r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7</w:t>
      </w: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 xml:space="preserve"> 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The customer can see the shopping cart </w:t>
      </w:r>
      <w:proofErr w:type="spellStart"/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บิว</w:t>
      </w:r>
      <w:proofErr w:type="spellEnd"/>
      <w:r>
        <w:rPr>
          <w:rFonts w:asciiTheme="majorHAnsi" w:hAnsiTheme="majorHAnsi"/>
          <w:color w:val="000000" w:themeColor="text1"/>
          <w:sz w:val="26"/>
          <w:szCs w:val="26"/>
        </w:rPr>
        <w:t>8</w:t>
      </w:r>
    </w:p>
    <w:p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 xml:space="preserve">URS08 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The customer can see the shopping </w:t>
      </w:r>
      <w:proofErr w:type="gramStart"/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>cart  </w:t>
      </w:r>
      <w:proofErr w:type="spellStart"/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บิว</w:t>
      </w:r>
      <w:proofErr w:type="spellEnd"/>
      <w:proofErr w:type="gramEnd"/>
    </w:p>
    <w:p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 w:hint="cs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URS09</w:t>
      </w: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 xml:space="preserve"> 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The customer can see their shopping history </w:t>
      </w:r>
      <w:proofErr w:type="spellStart"/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หน่า</w:t>
      </w:r>
      <w:proofErr w:type="spellEnd"/>
      <w:r>
        <w:rPr>
          <w:rFonts w:asciiTheme="majorHAnsi" w:hAnsiTheme="majorHAnsi" w:hint="cs"/>
          <w:color w:val="000000" w:themeColor="text1"/>
          <w:sz w:val="26"/>
          <w:szCs w:val="26"/>
          <w:cs/>
        </w:rPr>
        <w:t>10</w:t>
      </w:r>
    </w:p>
    <w:p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URS10</w:t>
      </w: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 xml:space="preserve"> 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The customer can save shopping cart for the later shopping. </w:t>
      </w:r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ไกด์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 </w:t>
      </w:r>
      <w:r>
        <w:rPr>
          <w:rFonts w:asciiTheme="majorHAnsi" w:hAnsiTheme="majorHAnsi"/>
          <w:color w:val="000000" w:themeColor="text1"/>
          <w:sz w:val="26"/>
          <w:szCs w:val="26"/>
        </w:rPr>
        <w:t>14</w:t>
      </w:r>
    </w:p>
    <w:p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URS</w:t>
      </w:r>
      <w:r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11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The customer can continue their shopping when their return to the program later. </w:t>
      </w:r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ไกด์</w:t>
      </w:r>
      <w:r>
        <w:rPr>
          <w:rFonts w:asciiTheme="majorHAnsi" w:hAnsiTheme="majorHAnsi"/>
          <w:color w:val="000000" w:themeColor="text1"/>
          <w:sz w:val="26"/>
          <w:szCs w:val="26"/>
        </w:rPr>
        <w:t>15</w:t>
      </w:r>
    </w:p>
    <w:p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URS12</w:t>
      </w: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 xml:space="preserve"> 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The customer can log out from the system. </w:t>
      </w:r>
      <w:proofErr w:type="spellStart"/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หน่า</w:t>
      </w:r>
      <w:proofErr w:type="spellEnd"/>
      <w:r>
        <w:rPr>
          <w:rFonts w:asciiTheme="majorHAnsi" w:hAnsiTheme="majorHAnsi"/>
          <w:color w:val="000000" w:themeColor="text1"/>
          <w:sz w:val="26"/>
          <w:szCs w:val="26"/>
        </w:rPr>
        <w:t>16</w:t>
      </w:r>
    </w:p>
    <w:p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URS1</w:t>
      </w:r>
      <w:r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3</w:t>
      </w: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 xml:space="preserve"> 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The administrator can login to the system </w:t>
      </w:r>
      <w:proofErr w:type="spellStart"/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หน่า</w:t>
      </w:r>
      <w:proofErr w:type="spellEnd"/>
      <w:r>
        <w:rPr>
          <w:rFonts w:asciiTheme="majorHAnsi" w:hAnsiTheme="majorHAnsi"/>
          <w:color w:val="000000" w:themeColor="text1"/>
          <w:sz w:val="26"/>
          <w:szCs w:val="26"/>
        </w:rPr>
        <w:t>17</w:t>
      </w:r>
    </w:p>
    <w:p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URS14</w:t>
      </w: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 xml:space="preserve"> 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The administrator can add details of the products </w:t>
      </w:r>
      <w:proofErr w:type="spellStart"/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บิว</w:t>
      </w:r>
      <w:proofErr w:type="spellEnd"/>
      <w:r>
        <w:rPr>
          <w:rFonts w:asciiTheme="majorHAnsi" w:hAnsiTheme="majorHAnsi"/>
          <w:color w:val="000000" w:themeColor="text1"/>
          <w:sz w:val="26"/>
          <w:szCs w:val="26"/>
        </w:rPr>
        <w:t>18</w:t>
      </w:r>
    </w:p>
    <w:p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URS1</w:t>
      </w:r>
      <w:r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 xml:space="preserve">5 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The administrator can edit details of the products </w:t>
      </w:r>
      <w:proofErr w:type="spellStart"/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บิว</w:t>
      </w:r>
      <w:proofErr w:type="spellEnd"/>
      <w:r>
        <w:rPr>
          <w:rFonts w:asciiTheme="majorHAnsi" w:hAnsiTheme="majorHAnsi"/>
          <w:color w:val="000000" w:themeColor="text1"/>
          <w:sz w:val="26"/>
          <w:szCs w:val="26"/>
        </w:rPr>
        <w:t>19</w:t>
      </w:r>
    </w:p>
    <w:p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URS16</w:t>
      </w: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 xml:space="preserve"> 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The administrator can delete details of the products </w:t>
      </w:r>
      <w:proofErr w:type="spellStart"/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บิว</w:t>
      </w:r>
      <w:proofErr w:type="spellEnd"/>
      <w:r>
        <w:rPr>
          <w:rFonts w:asciiTheme="majorHAnsi" w:hAnsiTheme="majorHAnsi"/>
          <w:color w:val="000000" w:themeColor="text1"/>
          <w:sz w:val="26"/>
          <w:szCs w:val="26"/>
        </w:rPr>
        <w:t>20</w:t>
      </w:r>
    </w:p>
    <w:p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URS17</w:t>
      </w: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 xml:space="preserve"> 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The administrator can log out from the system. </w:t>
      </w:r>
      <w:proofErr w:type="spellStart"/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หน่า</w:t>
      </w:r>
      <w:proofErr w:type="spellEnd"/>
      <w:r>
        <w:rPr>
          <w:rFonts w:asciiTheme="majorHAnsi" w:hAnsiTheme="majorHAnsi"/>
          <w:color w:val="000000" w:themeColor="text1"/>
          <w:sz w:val="26"/>
          <w:szCs w:val="26"/>
        </w:rPr>
        <w:t>23</w:t>
      </w:r>
    </w:p>
    <w:p w:rsidR="00695E9A" w:rsidRPr="00695E9A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 w:rsidRPr="00695E9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URS</w:t>
      </w:r>
      <w:r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18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 The administrator can see the shopping history of all </w:t>
      </w:r>
      <w:r w:rsidR="00DB38C4" w:rsidRPr="00695E9A">
        <w:rPr>
          <w:rFonts w:asciiTheme="majorHAnsi" w:hAnsiTheme="majorHAnsi" w:cs="Arial"/>
          <w:color w:val="000000" w:themeColor="text1"/>
          <w:sz w:val="26"/>
          <w:szCs w:val="26"/>
        </w:rPr>
        <w:t>customers</w:t>
      </w:r>
      <w:r w:rsidRPr="00695E9A">
        <w:rPr>
          <w:rFonts w:asciiTheme="majorHAnsi" w:hAnsiTheme="majorHAnsi" w:cs="Arial"/>
          <w:color w:val="000000" w:themeColor="text1"/>
          <w:sz w:val="26"/>
          <w:szCs w:val="26"/>
        </w:rPr>
        <w:t xml:space="preserve">. </w:t>
      </w:r>
      <w:r w:rsidRPr="00695E9A">
        <w:rPr>
          <w:rFonts w:asciiTheme="majorHAnsi" w:hAnsiTheme="majorHAnsi"/>
          <w:color w:val="000000" w:themeColor="text1"/>
          <w:sz w:val="26"/>
          <w:szCs w:val="26"/>
          <w:cs/>
        </w:rPr>
        <w:t>ไกด์</w:t>
      </w:r>
      <w:r>
        <w:rPr>
          <w:rFonts w:asciiTheme="majorHAnsi" w:hAnsiTheme="majorHAnsi"/>
          <w:color w:val="000000" w:themeColor="text1"/>
          <w:sz w:val="26"/>
          <w:szCs w:val="26"/>
        </w:rPr>
        <w:t>24</w:t>
      </w:r>
    </w:p>
    <w:p w:rsidR="00695E9A" w:rsidRPr="00695E9A" w:rsidRDefault="00695E9A" w:rsidP="00695E9A">
      <w:pPr>
        <w:rPr>
          <w:rFonts w:asciiTheme="majorHAnsi" w:hAnsiTheme="majorHAnsi"/>
          <w:b/>
          <w:bCs/>
          <w:color w:val="000000" w:themeColor="text1"/>
          <w:sz w:val="26"/>
          <w:szCs w:val="26"/>
        </w:rPr>
      </w:pPr>
    </w:p>
    <w:sectPr w:rsidR="00695E9A" w:rsidRPr="00695E9A" w:rsidSect="00790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695E9A"/>
    <w:rsid w:val="00612862"/>
    <w:rsid w:val="00695E9A"/>
    <w:rsid w:val="00790925"/>
    <w:rsid w:val="00DB3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E9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2014-02-05T15:42:00Z</dcterms:created>
  <dcterms:modified xsi:type="dcterms:W3CDTF">2014-02-05T15:59:00Z</dcterms:modified>
</cp:coreProperties>
</file>