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Putchakarn Jaikon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Sawatdiporn Kitirot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t>Aj.Chartchai Doungsa-ard</w:t>
      </w: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7E5338" w:rsidRDefault="00FD2994" w:rsidP="00FD2994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</w:p>
    <w:tbl>
      <w:tblPr>
        <w:tblW w:w="106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876"/>
        <w:gridCol w:w="1134"/>
        <w:gridCol w:w="1559"/>
        <w:gridCol w:w="1559"/>
        <w:gridCol w:w="1559"/>
      </w:tblGrid>
      <w:tr w:rsidR="00834876" w:rsidRPr="00C96E06" w:rsidTr="00167C15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167C15">
        <w:trPr>
          <w:trHeight w:val="315"/>
        </w:trPr>
        <w:tc>
          <w:tcPr>
            <w:tcW w:w="106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212345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834876" w:rsidRPr="00C96E06" w:rsidTr="00167C15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834876" w:rsidRPr="00C96E06" w:rsidRDefault="00834876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  <w:tr w:rsidR="00834876" w:rsidRPr="00C96E06" w:rsidTr="00167C15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876" w:rsidRPr="00C96E06" w:rsidRDefault="00834876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Aj.Chartchai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Putchakarn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Sawatdiporn</w:t>
            </w:r>
          </w:p>
          <w:p w:rsidR="00834876" w:rsidRPr="00C96E06" w:rsidRDefault="00834876" w:rsidP="00212345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493E27" w:rsidRDefault="00FD2994" w:rsidP="00CD2011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FD2994" w:rsidRPr="00493E27" w:rsidSect="00C97D05">
          <w:footerReference w:type="default" r:id="rId10"/>
          <w:pgSz w:w="11906" w:h="16838"/>
          <w:pgMar w:top="1134" w:right="1134" w:bottom="2357" w:left="1134" w:header="567" w:footer="567" w:gutter="0"/>
          <w:cols w:space="720"/>
          <w:docGrid w:linePitch="360"/>
        </w:sectPr>
      </w:pPr>
      <w:r w:rsidRPr="00493E27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851BC5" w:rsidRPr="00851BC5" w:rsidRDefault="00FD2994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A579B7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A579B7">
        <w:rPr>
          <w:rFonts w:cs="Times New Roman"/>
          <w:kern w:val="0"/>
          <w:sz w:val="24"/>
          <w:szCs w:val="24"/>
        </w:rPr>
        <w:instrText xml:space="preserve"> TOC </w:instrText>
      </w:r>
      <w:r w:rsidRPr="00A579B7">
        <w:rPr>
          <w:rFonts w:cs="Times New Roman"/>
          <w:kern w:val="0"/>
          <w:sz w:val="24"/>
          <w:szCs w:val="24"/>
        </w:rPr>
        <w:fldChar w:fldCharType="separate"/>
      </w:r>
      <w:r w:rsidR="00851BC5" w:rsidRPr="00851BC5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851BC5" w:rsidRPr="00851BC5">
        <w:rPr>
          <w:noProof/>
          <w:sz w:val="24"/>
          <w:szCs w:val="24"/>
        </w:rPr>
        <w:tab/>
      </w:r>
      <w:r w:rsidR="00851BC5" w:rsidRPr="00851BC5">
        <w:rPr>
          <w:noProof/>
          <w:sz w:val="24"/>
          <w:szCs w:val="24"/>
        </w:rPr>
        <w:fldChar w:fldCharType="begin"/>
      </w:r>
      <w:r w:rsidR="00851BC5" w:rsidRPr="00851BC5">
        <w:rPr>
          <w:noProof/>
          <w:sz w:val="24"/>
          <w:szCs w:val="24"/>
        </w:rPr>
        <w:instrText xml:space="preserve"> PAGEREF _Toc392460674 \h </w:instrText>
      </w:r>
      <w:r w:rsidR="00851BC5" w:rsidRPr="00851BC5">
        <w:rPr>
          <w:noProof/>
          <w:sz w:val="24"/>
          <w:szCs w:val="24"/>
        </w:rPr>
      </w:r>
      <w:r w:rsidR="00851BC5" w:rsidRPr="00851BC5">
        <w:rPr>
          <w:noProof/>
          <w:sz w:val="24"/>
          <w:szCs w:val="24"/>
        </w:rPr>
        <w:fldChar w:fldCharType="separate"/>
      </w:r>
      <w:r w:rsidR="00851BC5" w:rsidRPr="00851BC5">
        <w:rPr>
          <w:noProof/>
          <w:sz w:val="24"/>
          <w:szCs w:val="24"/>
        </w:rPr>
        <w:t>5</w:t>
      </w:r>
      <w:r w:rsidR="00851BC5"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sz w:val="24"/>
          <w:szCs w:val="24"/>
        </w:rPr>
        <w:t>1.1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sz w:val="24"/>
          <w:szCs w:val="24"/>
        </w:rPr>
        <w:t>Purpose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1.2</w:t>
      </w:r>
      <w:r w:rsidRPr="00851BC5"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  <w:tab/>
      </w:r>
      <w:r w:rsidRPr="00851BC5">
        <w:rPr>
          <w:rFonts w:cs="Times New Roman"/>
          <w:i w:val="0"/>
          <w:noProof/>
          <w:color w:val="00000A"/>
          <w:kern w:val="0"/>
          <w:sz w:val="24"/>
          <w:szCs w:val="24"/>
        </w:rPr>
        <w:t>Project Scope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5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Two | Traceability Matrix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_Toc392460677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Pr="00851BC5">
        <w:rPr>
          <w:noProof/>
          <w:sz w:val="24"/>
          <w:szCs w:val="24"/>
        </w:rPr>
        <w:t>7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2.1 User Requirement Specification and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_Toc392460679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7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2.2 User Requirement Specification and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2.3 User Requirement Specification and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_Toc392460681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_Toc392460682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2.4 User Requirement Specification and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2.5 User Requirement Specification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2.6 User Requirement Specification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11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2.7 Class Diagram Server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2.8 Class Diagram Mobile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13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Server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_Toc392460689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2.9 Unit Test Case and Method Description Mobile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14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Three| Traceability Record Table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_Toc392460691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Pr="00851BC5">
        <w:rPr>
          <w:noProof/>
          <w:sz w:val="24"/>
          <w:szCs w:val="24"/>
        </w:rPr>
        <w:t>15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11"/>
        <w:rPr>
          <w:rFonts w:asciiTheme="minorHAnsi" w:eastAsiaTheme="minorEastAsia" w:hAnsiTheme="minorHAnsi" w:cstheme="minorBidi"/>
          <w:b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noProof/>
          <w:color w:val="00000A"/>
          <w:kern w:val="0"/>
          <w:sz w:val="24"/>
          <w:szCs w:val="24"/>
        </w:rPr>
        <w:t>Chapter Four | Appendix</w:t>
      </w:r>
      <w:r w:rsidRPr="00851BC5">
        <w:rPr>
          <w:noProof/>
          <w:sz w:val="24"/>
          <w:szCs w:val="24"/>
        </w:rPr>
        <w:tab/>
      </w:r>
      <w:r w:rsidRPr="00851BC5">
        <w:rPr>
          <w:noProof/>
          <w:sz w:val="24"/>
          <w:szCs w:val="24"/>
        </w:rPr>
        <w:fldChar w:fldCharType="begin"/>
      </w:r>
      <w:r w:rsidRPr="00851BC5">
        <w:rPr>
          <w:noProof/>
          <w:sz w:val="24"/>
          <w:szCs w:val="24"/>
        </w:rPr>
        <w:instrText xml:space="preserve"> PAGEREF _Toc392460692 \h </w:instrText>
      </w:r>
      <w:r w:rsidRPr="00851BC5">
        <w:rPr>
          <w:noProof/>
          <w:sz w:val="24"/>
          <w:szCs w:val="24"/>
        </w:rPr>
      </w:r>
      <w:r w:rsidRPr="00851BC5">
        <w:rPr>
          <w:noProof/>
          <w:sz w:val="24"/>
          <w:szCs w:val="24"/>
        </w:rPr>
        <w:fldChar w:fldCharType="separate"/>
      </w:r>
      <w:r w:rsidRPr="00851BC5">
        <w:rPr>
          <w:noProof/>
          <w:sz w:val="24"/>
          <w:szCs w:val="24"/>
        </w:rPr>
        <w:t>16</w:t>
      </w:r>
      <w:r w:rsidRPr="00851BC5">
        <w:rPr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4.1 User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_Toc392460693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4.2 System Requirement Specification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_Toc392460694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16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4.3 Use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_Toc392460695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18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4.4 Sequence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_Toc392460696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4.5 User Interface Design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_Toc392460697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19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4.6 Method Description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_Toc392460698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20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P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 w:val="24"/>
          <w:szCs w:val="24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4.7 Class Diagram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_Toc392460699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22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851BC5" w:rsidRDefault="00851BC5">
      <w:pPr>
        <w:pStyle w:val="21"/>
        <w:rPr>
          <w:rFonts w:asciiTheme="minorHAnsi" w:eastAsiaTheme="minorEastAsia" w:hAnsiTheme="minorHAnsi" w:cstheme="minorBidi"/>
          <w:i w:val="0"/>
          <w:noProof/>
          <w:kern w:val="0"/>
          <w:szCs w:val="28"/>
          <w:lang w:eastAsia="en-US"/>
        </w:rPr>
      </w:pPr>
      <w:r w:rsidRPr="00851BC5">
        <w:rPr>
          <w:rFonts w:cs="Times New Roman"/>
          <w:i w:val="0"/>
          <w:noProof/>
          <w:color w:val="000000" w:themeColor="text1"/>
          <w:sz w:val="24"/>
          <w:szCs w:val="24"/>
        </w:rPr>
        <w:t>4.8 Unit Test Case</w:t>
      </w:r>
      <w:r w:rsidRPr="00851BC5">
        <w:rPr>
          <w:i w:val="0"/>
          <w:noProof/>
          <w:sz w:val="24"/>
          <w:szCs w:val="24"/>
        </w:rPr>
        <w:tab/>
      </w:r>
      <w:r w:rsidRPr="00851BC5">
        <w:rPr>
          <w:i w:val="0"/>
          <w:noProof/>
          <w:sz w:val="24"/>
          <w:szCs w:val="24"/>
        </w:rPr>
        <w:fldChar w:fldCharType="begin"/>
      </w:r>
      <w:r w:rsidRPr="00851BC5">
        <w:rPr>
          <w:i w:val="0"/>
          <w:noProof/>
          <w:sz w:val="24"/>
          <w:szCs w:val="24"/>
        </w:rPr>
        <w:instrText xml:space="preserve"> PAGEREF _Toc392460700 \h </w:instrText>
      </w:r>
      <w:r w:rsidRPr="00851BC5">
        <w:rPr>
          <w:i w:val="0"/>
          <w:noProof/>
          <w:sz w:val="24"/>
          <w:szCs w:val="24"/>
        </w:rPr>
      </w:r>
      <w:r w:rsidRPr="00851BC5">
        <w:rPr>
          <w:i w:val="0"/>
          <w:noProof/>
          <w:sz w:val="24"/>
          <w:szCs w:val="24"/>
        </w:rPr>
        <w:fldChar w:fldCharType="separate"/>
      </w:r>
      <w:r w:rsidRPr="00851BC5">
        <w:rPr>
          <w:i w:val="0"/>
          <w:noProof/>
          <w:sz w:val="24"/>
          <w:szCs w:val="24"/>
        </w:rPr>
        <w:t>22</w:t>
      </w:r>
      <w:r w:rsidRPr="00851BC5">
        <w:rPr>
          <w:i w:val="0"/>
          <w:noProof/>
          <w:sz w:val="24"/>
          <w:szCs w:val="24"/>
        </w:rPr>
        <w:fldChar w:fldCharType="end"/>
      </w:r>
    </w:p>
    <w:p w:rsidR="00FD2994" w:rsidRPr="007E5338" w:rsidRDefault="00FD2994" w:rsidP="00FD2994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6"/>
          <w:szCs w:val="26"/>
        </w:rPr>
        <w:sectPr w:rsidR="00FD2994" w:rsidRPr="007E5338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A579B7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460675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460676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2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Tr="00A34C63">
        <w:trPr>
          <w:trHeight w:val="28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A34C63">
        <w:trPr>
          <w:trHeight w:val="28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A34C63">
        <w:trPr>
          <w:trHeight w:val="44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C42CE5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A34C63">
        <w:trPr>
          <w:trHeight w:val="209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A34C63">
        <w:trPr>
          <w:trHeight w:val="237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A34C63">
        <w:trPr>
          <w:trHeight w:val="385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64"/>
          <w:jc w:val="center"/>
        </w:trPr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C42CE5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A34C63">
        <w:trPr>
          <w:trHeight w:val="357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The user can search help place’s name by keyword.</w:t>
            </w:r>
          </w:p>
        </w:tc>
      </w:tr>
      <w:tr w:rsidR="00A34C63" w:rsidTr="00A34C63">
        <w:trPr>
          <w:trHeight w:val="427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eastAsia="ArialMT"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eastAsia="ArialMT" w:cs="Times New Roman"/>
                <w:szCs w:val="24"/>
              </w:rPr>
              <w:t>category</w:t>
            </w:r>
            <w:r w:rsidRPr="00C53E1B">
              <w:rPr>
                <w:rFonts w:eastAsia="ArialMT" w:cs="Times New Roman"/>
                <w:szCs w:val="24"/>
              </w:rPr>
              <w:t xml:space="preserve"> in online map.</w:t>
            </w:r>
          </w:p>
        </w:tc>
      </w:tr>
      <w:tr w:rsidR="00A34C63" w:rsidTr="00A34C63">
        <w:trPr>
          <w:trHeight w:val="411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ArialMT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 xml:space="preserve">The user can find the nearest help place by selecting </w:t>
            </w:r>
            <w:r w:rsidRPr="00A11955">
              <w:rPr>
                <w:rFonts w:cs="Times New Roman"/>
                <w:szCs w:val="24"/>
              </w:rPr>
              <w:t>category</w:t>
            </w:r>
            <w:r w:rsidRPr="00C53E1B">
              <w:rPr>
                <w:rFonts w:cs="Times New Roman"/>
                <w:szCs w:val="24"/>
              </w:rPr>
              <w:t xml:space="preserve"> in offline map.</w:t>
            </w:r>
          </w:p>
        </w:tc>
      </w:tr>
    </w:tbl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tbl>
      <w:tblPr>
        <w:tblStyle w:val="af0"/>
        <w:tblW w:w="10073" w:type="dxa"/>
        <w:jc w:val="center"/>
        <w:tblLayout w:type="fixed"/>
        <w:tblLook w:val="04A0" w:firstRow="1" w:lastRow="0" w:firstColumn="1" w:lastColumn="0" w:noHBand="0" w:noVBand="1"/>
      </w:tblPr>
      <w:tblGrid>
        <w:gridCol w:w="1105"/>
        <w:gridCol w:w="2963"/>
        <w:gridCol w:w="6005"/>
      </w:tblGrid>
      <w:tr w:rsidR="00A34C63" w:rsidRPr="00C53E1B" w:rsidTr="00C42CE5">
        <w:trPr>
          <w:trHeight w:val="285"/>
          <w:jc w:val="center"/>
        </w:trPr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lastRenderedPageBreak/>
              <w:t>#3.</w:t>
            </w:r>
          </w:p>
        </w:tc>
        <w:tc>
          <w:tcPr>
            <w:tcW w:w="2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C42CE5">
        <w:trPr>
          <w:trHeight w:val="348"/>
          <w:jc w:val="center"/>
        </w:trPr>
        <w:tc>
          <w:tcPr>
            <w:tcW w:w="1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update rating score.</w:t>
            </w:r>
          </w:p>
          <w:p w:rsidR="00A34C63" w:rsidRPr="00C53E1B" w:rsidRDefault="00A34C63" w:rsidP="00C42CE5">
            <w:pPr>
              <w:rPr>
                <w:rFonts w:eastAsia="ヒラギノ角ゴ Pro W3" w:cs="Times New Roman"/>
                <w:szCs w:val="24"/>
              </w:rPr>
            </w:pPr>
          </w:p>
        </w:tc>
      </w:tr>
      <w:tr w:rsidR="00A34C63" w:rsidRPr="00C53E1B" w:rsidTr="00C42CE5">
        <w:trPr>
          <w:trHeight w:val="253"/>
          <w:jc w:val="center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#4.</w:t>
            </w:r>
          </w:p>
        </w:tc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9968" w:type="dxa"/>
        <w:jc w:val="center"/>
        <w:tblLayout w:type="fixed"/>
        <w:tblLook w:val="04A0" w:firstRow="1" w:lastRow="0" w:firstColumn="1" w:lastColumn="0" w:noHBand="0" w:noVBand="1"/>
      </w:tblPr>
      <w:tblGrid>
        <w:gridCol w:w="1463"/>
        <w:gridCol w:w="2552"/>
        <w:gridCol w:w="5953"/>
      </w:tblGrid>
      <w:tr w:rsidR="00A34C63" w:rsidRPr="00902713" w:rsidTr="00A34C63">
        <w:trPr>
          <w:trHeight w:val="287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A34C63">
        <w:trPr>
          <w:trHeight w:val="287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C42CE5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A34C63" w:rsidRPr="00C53E1B" w:rsidRDefault="00A34C63" w:rsidP="00C42CE5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Default="00A34C63" w:rsidP="00C42CE5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A34C63" w:rsidRPr="00C53E1B" w:rsidRDefault="00A34C63" w:rsidP="00C42CE5">
            <w:pPr>
              <w:rPr>
                <w:rFonts w:eastAsia="Times-Roman"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4C63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  <w:tr w:rsidR="00A34C63" w:rsidRPr="00C53E1B" w:rsidTr="00A34C63">
        <w:trPr>
          <w:trHeight w:val="314"/>
          <w:jc w:val="center"/>
        </w:trPr>
        <w:tc>
          <w:tcPr>
            <w:tcW w:w="14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C42CE5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A34C63" w:rsidRPr="00C53E1B" w:rsidRDefault="00A34C63" w:rsidP="00C42CE5">
            <w:pPr>
              <w:rPr>
                <w:rFonts w:cs="Times New Roman"/>
                <w:szCs w:val="24"/>
              </w:rPr>
            </w:pP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1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460677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3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389345688"/>
      <w:bookmarkStart w:id="5" w:name="_Toc39246067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4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5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D315C8" w:rsidRDefault="00D315C8" w:rsidP="00D315C8"/>
    <w:p w:rsidR="00D315C8" w:rsidRPr="00D315C8" w:rsidRDefault="00D315C8" w:rsidP="00D315C8">
      <w:pPr>
        <w:sectPr w:rsidR="00D315C8" w:rsidRPr="00D315C8" w:rsidSect="008E2BE6"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D315C8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392460679"/>
      <w:r w:rsidRPr="00D315C8">
        <w:rPr>
          <w:noProof/>
          <w:lang w:eastAsia="en-US"/>
        </w:rPr>
        <w:lastRenderedPageBreak/>
        <w:drawing>
          <wp:inline distT="0" distB="0" distL="0" distR="0" wp14:anchorId="242B09E9" wp14:editId="2228000B">
            <wp:extent cx="8463280" cy="25781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144FC7" w:rsidRPr="00144FC7" w:rsidRDefault="00144FC7" w:rsidP="00144FC7"/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39246068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7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8A59CB" w:rsidP="008A59CB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8A59CB">
        <w:rPr>
          <w:noProof/>
          <w:lang w:eastAsia="en-US"/>
        </w:rPr>
        <w:drawing>
          <wp:inline distT="0" distB="0" distL="0" distR="0" wp14:anchorId="73967C03" wp14:editId="6F206D02">
            <wp:extent cx="5622587" cy="3246009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3" cy="324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A40FB9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9246068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8"/>
    </w:p>
    <w:p w:rsidR="00CE2DAC" w:rsidRDefault="00CE2DAC" w:rsidP="00A40FB9">
      <w:pPr>
        <w:pStyle w:val="2"/>
        <w:rPr>
          <w:rFonts w:cs="Times New Roman"/>
        </w:rPr>
      </w:pPr>
    </w:p>
    <w:p w:rsidR="0060171D" w:rsidRDefault="00CE2DAC" w:rsidP="0060171D">
      <w:pPr>
        <w:pStyle w:val="2"/>
        <w:jc w:val="center"/>
        <w:rPr>
          <w:rFonts w:cs="Times New Roman"/>
        </w:rPr>
      </w:pPr>
      <w:bookmarkStart w:id="9" w:name="_Toc392460682"/>
      <w:r w:rsidRPr="00CE2DAC">
        <w:rPr>
          <w:noProof/>
          <w:lang w:eastAsia="en-US"/>
        </w:rPr>
        <w:drawing>
          <wp:inline distT="0" distB="0" distL="0" distR="0" wp14:anchorId="4A02D18C" wp14:editId="692DD062">
            <wp:extent cx="5223753" cy="3122137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017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60171D" w:rsidRDefault="0060171D" w:rsidP="0060171D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4C5D" w:rsidRDefault="00664C5D" w:rsidP="00664C5D"/>
    <w:p w:rsidR="00664C5D" w:rsidRDefault="00664C5D" w:rsidP="00664C5D"/>
    <w:p w:rsidR="00664C5D" w:rsidRDefault="00664C5D" w:rsidP="00664C5D"/>
    <w:p w:rsidR="00664C5D" w:rsidRDefault="00664C5D" w:rsidP="00664C5D"/>
    <w:p w:rsidR="00D930CF" w:rsidRPr="00D930CF" w:rsidRDefault="00D930CF" w:rsidP="00D930CF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392460683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0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205310" w:rsidRDefault="00D0619C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0619C">
        <w:rPr>
          <w:noProof/>
          <w:lang w:eastAsia="en-US"/>
        </w:rPr>
        <w:drawing>
          <wp:inline distT="0" distB="0" distL="0" distR="0" wp14:anchorId="1DA0285B" wp14:editId="2438DBFD">
            <wp:extent cx="5233481" cy="3249039"/>
            <wp:effectExtent l="0" t="0" r="5715" b="88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81" cy="324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1"/>
    </w:p>
    <w:p w:rsidR="003F4FF7" w:rsidRDefault="003F4FF7" w:rsidP="003F4FF7"/>
    <w:p w:rsidR="003F4FF7" w:rsidRPr="003F4FF7" w:rsidRDefault="003F4FF7" w:rsidP="003F4FF7"/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3F4FF7">
        <w:rPr>
          <w:noProof/>
          <w:lang w:eastAsia="en-US"/>
        </w:rPr>
        <w:drawing>
          <wp:inline distT="0" distB="0" distL="0" distR="0" wp14:anchorId="345C43D7" wp14:editId="52A35B28">
            <wp:extent cx="9405257" cy="1615044"/>
            <wp:effectExtent l="0" t="0" r="5715" b="444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342" cy="161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2" w:name="_Toc39246068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2"/>
    </w:p>
    <w:p w:rsidR="003F4FF7" w:rsidRPr="003F4FF7" w:rsidRDefault="003F4FF7" w:rsidP="003F4FF7"/>
    <w:p w:rsidR="003F4FF7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drawing>
          <wp:inline distT="0" distB="0" distL="0" distR="0" wp14:anchorId="5FECF561" wp14:editId="208E8100">
            <wp:extent cx="5296535" cy="19475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13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5F7B305" wp14:editId="5A9B8E5F">
            <wp:extent cx="9315640" cy="3158837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200" cy="316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4" w:name="_Toc392460687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1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CF4E81">
        <w:rPr>
          <w:noProof/>
          <w:lang w:eastAsia="en-US"/>
        </w:rPr>
        <w:drawing>
          <wp:inline distT="0" distB="0" distL="0" distR="0" wp14:anchorId="1CB1BE43" wp14:editId="69DCCB75">
            <wp:extent cx="5522026" cy="2998737"/>
            <wp:effectExtent l="0" t="0" r="254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10" cy="299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15"/>
    </w:p>
    <w:p w:rsidR="00FB0E71" w:rsidRPr="00FB0E71" w:rsidRDefault="00FB0E71" w:rsidP="00FB0E71"/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392460689"/>
      <w:r w:rsidRPr="00FB0E71">
        <w:rPr>
          <w:noProof/>
          <w:lang w:eastAsia="en-US"/>
        </w:rPr>
        <w:drawing>
          <wp:inline distT="0" distB="0" distL="0" distR="0" wp14:anchorId="56762D68" wp14:editId="0EB8C9D3">
            <wp:extent cx="8863330" cy="2162737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1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90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Mobile</w:t>
      </w:r>
      <w:bookmarkEnd w:id="17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FB0E7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B0E71">
        <w:rPr>
          <w:noProof/>
          <w:lang w:eastAsia="en-US"/>
        </w:rPr>
        <w:drawing>
          <wp:inline distT="0" distB="0" distL="0" distR="0" wp14:anchorId="62234B5D" wp14:editId="7F0F12F6">
            <wp:extent cx="4417695" cy="878840"/>
            <wp:effectExtent l="0" t="0" r="190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81512F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8" w:name="_Toc392460691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Traceability Record Table</w:t>
      </w:r>
      <w:bookmarkEnd w:id="18"/>
    </w:p>
    <w:p w:rsidR="006042A3" w:rsidRPr="006042A3" w:rsidRDefault="006042A3" w:rsidP="006042A3"/>
    <w:p w:rsidR="006042A3" w:rsidRPr="006042A3" w:rsidRDefault="006042A3" w:rsidP="006042A3"/>
    <w:p w:rsidR="0081512F" w:rsidRDefault="00054E55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54E55">
        <w:drawing>
          <wp:inline distT="0" distB="0" distL="0" distR="0" wp14:anchorId="005761F4" wp14:editId="33558769">
            <wp:extent cx="7113319" cy="3698856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410" cy="36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4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19" w:name="_Toc39246069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19"/>
    </w:p>
    <w:p w:rsidR="00205310" w:rsidRDefault="00AA7135" w:rsidP="00205310">
      <w:pPr>
        <w:pStyle w:val="2"/>
        <w:ind w:firstLine="720"/>
      </w:pPr>
      <w:bookmarkStart w:id="20" w:name="_Toc392460693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20"/>
    </w:p>
    <w:p w:rsidR="00042E30" w:rsidRPr="00042E30" w:rsidRDefault="00042E30" w:rsidP="00042E30"/>
    <w:p w:rsidR="001F6EA9" w:rsidRPr="008661B4" w:rsidRDefault="00042E30" w:rsidP="00042E30">
      <w:r>
        <w:rPr>
          <w:b/>
          <w:bCs/>
        </w:rPr>
        <w:t>URS-01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add help</w:t>
      </w:r>
      <w:r w:rsidR="001F6EA9">
        <w:t xml:space="preserve"> place’s information, which </w:t>
      </w:r>
      <w:r w:rsidR="00F70C69">
        <w:t>includes</w:t>
      </w:r>
      <w:r w:rsidR="001F6EA9" w:rsidRPr="008661B4">
        <w:t xml:space="preserve"> name, address, district, province, zip code, phone number, category, latitude and longitude.</w:t>
      </w:r>
    </w:p>
    <w:p w:rsidR="001F6EA9" w:rsidRPr="008661B4" w:rsidRDefault="001F6EA9" w:rsidP="00042E30">
      <w:r w:rsidRPr="001F6EA9">
        <w:rPr>
          <w:b/>
          <w:bCs/>
        </w:rPr>
        <w:t>URS-02:</w:t>
      </w:r>
      <w:r w:rsidRPr="008661B4">
        <w:t xml:space="preserve"> The administrator can edit help</w:t>
      </w:r>
      <w:r>
        <w:t xml:space="preserve"> place’s information, which </w:t>
      </w:r>
      <w:r w:rsidR="00F70C69">
        <w:t>includes</w:t>
      </w:r>
      <w:r w:rsidRPr="008661B4">
        <w:t xml:space="preserve"> name, address, district, province, zip code, phone number, category, latitude and longitude.</w:t>
      </w:r>
    </w:p>
    <w:p w:rsidR="001F6EA9" w:rsidRPr="008661B4" w:rsidRDefault="00042E30" w:rsidP="00042E30">
      <w:r>
        <w:rPr>
          <w:b/>
          <w:bCs/>
        </w:rPr>
        <w:t>URS-03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remove help </w:t>
      </w:r>
      <w:r w:rsidR="001F6EA9">
        <w:t>place</w:t>
      </w:r>
      <w:r w:rsidR="001F6EA9" w:rsidRPr="008661B4">
        <w:t>.</w:t>
      </w:r>
    </w:p>
    <w:p w:rsidR="001F6EA9" w:rsidRPr="008661B4" w:rsidRDefault="001F6EA9" w:rsidP="00042E30">
      <w:r w:rsidRPr="001F6EA9">
        <w:rPr>
          <w:b/>
          <w:bCs/>
        </w:rPr>
        <w:t>URS-04:</w:t>
      </w:r>
      <w:r w:rsidRPr="008661B4">
        <w:t xml:space="preserve"> The admin</w:t>
      </w:r>
      <w:r>
        <w:t>istrator</w:t>
      </w:r>
      <w:r w:rsidRPr="008661B4">
        <w:t xml:space="preserve"> can view help information of each help place.</w:t>
      </w:r>
    </w:p>
    <w:p w:rsidR="001F6EA9" w:rsidRPr="008661B4" w:rsidRDefault="001F6EA9" w:rsidP="00042E30">
      <w:r w:rsidRPr="001F6EA9">
        <w:rPr>
          <w:b/>
          <w:bCs/>
        </w:rPr>
        <w:t>U</w:t>
      </w:r>
      <w:r w:rsidR="00042E30">
        <w:rPr>
          <w:b/>
          <w:bCs/>
        </w:rPr>
        <w:t>RS-05</w:t>
      </w:r>
      <w:r w:rsidRPr="001F6EA9">
        <w:rPr>
          <w:b/>
          <w:bCs/>
        </w:rPr>
        <w:t>:</w:t>
      </w:r>
      <w:r w:rsidRPr="008661B4">
        <w:t xml:space="preserve"> The administrator can browse the help </w:t>
      </w:r>
      <w:r>
        <w:t>place</w:t>
      </w:r>
      <w:r w:rsidRPr="008661B4">
        <w:t xml:space="preserve"> by category.</w:t>
      </w:r>
    </w:p>
    <w:p w:rsidR="001F6EA9" w:rsidRPr="008661B4" w:rsidRDefault="00042E30" w:rsidP="00042E30">
      <w:r>
        <w:rPr>
          <w:b/>
          <w:bCs/>
        </w:rPr>
        <w:t>URS-06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province of Thailand.</w:t>
      </w:r>
    </w:p>
    <w:p w:rsidR="001F6EA9" w:rsidRPr="008661B4" w:rsidRDefault="00042E30" w:rsidP="00042E30">
      <w:r>
        <w:rPr>
          <w:b/>
          <w:bCs/>
        </w:rPr>
        <w:t>URS-07</w:t>
      </w:r>
      <w:r w:rsidR="001F6EA9" w:rsidRPr="001F6EA9">
        <w:rPr>
          <w:b/>
          <w:bCs/>
        </w:rPr>
        <w:t>:</w:t>
      </w:r>
      <w:r w:rsidR="001F6EA9" w:rsidRPr="008661B4">
        <w:t xml:space="preserve"> The administrator can browse the help </w:t>
      </w:r>
      <w:r w:rsidR="001F6EA9">
        <w:t>place</w:t>
      </w:r>
      <w:r w:rsidR="001F6EA9" w:rsidRPr="008661B4">
        <w:t xml:space="preserve"> by category and province of Thailand.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URS-08:</w:t>
      </w:r>
      <w:r w:rsidRPr="00A96D25">
        <w:rPr>
          <w:bCs/>
        </w:rPr>
        <w:t xml:space="preserve"> The user can view the online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URS-09:</w:t>
      </w:r>
      <w:r w:rsidRPr="00A96D25">
        <w:rPr>
          <w:bCs/>
        </w:rPr>
        <w:t xml:space="preserve"> The user can view the offline map with their current location.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URS-10:</w:t>
      </w:r>
      <w:r w:rsidRPr="00A96D25">
        <w:rPr>
          <w:bCs/>
        </w:rPr>
        <w:t xml:space="preserve"> The user can view the help places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URS-11:</w:t>
      </w:r>
      <w:r w:rsidRPr="00A96D25">
        <w:rPr>
          <w:bCs/>
        </w:rPr>
        <w:t xml:space="preserve"> The user can view the help places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URS-12:</w:t>
      </w:r>
      <w:r w:rsidRPr="00A96D25">
        <w:rPr>
          <w:bCs/>
        </w:rPr>
        <w:t xml:space="preserve"> The user can view help information of each help place in online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>URS-13:</w:t>
      </w:r>
      <w:r w:rsidRPr="00A96D25">
        <w:rPr>
          <w:bCs/>
        </w:rPr>
        <w:t xml:space="preserve"> The user can view help information of each help place in offline map.</w:t>
      </w:r>
    </w:p>
    <w:p w:rsidR="001F6EA9" w:rsidRPr="00A96D25" w:rsidRDefault="001F6EA9" w:rsidP="00042E30">
      <w:pPr>
        <w:rPr>
          <w:bCs/>
        </w:rPr>
      </w:pPr>
      <w:r w:rsidRPr="001F6EA9">
        <w:rPr>
          <w:b/>
        </w:rPr>
        <w:t xml:space="preserve">URS-14: </w:t>
      </w:r>
      <w:r w:rsidRPr="00A96D25">
        <w:rPr>
          <w:bCs/>
        </w:rPr>
        <w:t>The user can make emergency call to each help place in online map.</w:t>
      </w:r>
    </w:p>
    <w:p w:rsidR="008A33CB" w:rsidRPr="00A96D25" w:rsidRDefault="001F6EA9" w:rsidP="00042E30">
      <w:pPr>
        <w:rPr>
          <w:bCs/>
        </w:rPr>
      </w:pPr>
      <w:r w:rsidRPr="001F6EA9">
        <w:rPr>
          <w:b/>
        </w:rPr>
        <w:t>URS-15:</w:t>
      </w:r>
      <w:r w:rsidRPr="00A96D25">
        <w:rPr>
          <w:bCs/>
        </w:rPr>
        <w:t xml:space="preserve"> The user can make emergency call to each help place in offline map.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9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2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22058C" w:rsidRPr="0022058C" w:rsidRDefault="0022058C" w:rsidP="0022058C"/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the UI, which receive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searched province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receive latitude and longitude from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name length. The name must be 1- 50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address length. The address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check the district length. The district must be 0- 50 characters.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zip code length. The zip code must be 0-5 characters.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phone number format. The phone number should be 9-10 digits.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latitude format. The latitude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longitude format. The longitude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province format. The province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check the category format. The category should not be null.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“Name must between 1 to 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address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lastRenderedPageBreak/>
        <w:t xml:space="preserve">The system shall display the error message “The district length should be 0-50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zip code  length should be 0-5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“The phone number  length should be 9-10 characters”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message“Please put latitude”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display the error message“Please put longitude”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display the error message “Please choose province”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add a new help </w:t>
      </w:r>
      <w:r>
        <w:rPr>
          <w:rFonts w:eastAsia="Times New Roman" w:cs="Times New Roman"/>
        </w:rPr>
        <w:t>place</w:t>
      </w:r>
      <w:r w:rsidRPr="00A96D25">
        <w:rPr>
          <w:rFonts w:eastAsia="Times New Roman" w:cs="Times New Roman"/>
        </w:rPr>
        <w:t xml:space="preserve">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the successful adding help information UI with message “The help place has been added to database.”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retrieve all help places from system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to show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edit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retrieves information of the selected help place from database.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information of the selected help place which includes name, address, district, province, zip code, phone number, category, latitude and longitude.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update the help information into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editing help information UI with message “The help place has been added to database.”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remove UI for all lists of help places.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provide UI with message “Are you sure to delete?” to ask permission before remove help place.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delete the help place out of the database.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 xml:space="preserve">The system shall provide the successful removing help place UI with message “The help place has been removed!”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categories UI, which are police station, highway police station, hospital, and garage.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selected category.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the help place from database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provides UI to show lists of categories and Thailand’s provinces.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retrieve help places from database by the selected category and province.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</w:pPr>
      <w:r w:rsidRPr="00A96D25">
        <w:rPr>
          <w:rFonts w:eastAsia="Times New Roman" w:cs="Times New Roman"/>
        </w:rPr>
        <w:t>The system shall show lists of help places by the selected category and selected province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obtain the latitude and longitude of the user’s current location.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lastRenderedPageBreak/>
        <w:t>The system shall show the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online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check MapsWithMe application is installed in the device.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show dialog to offer user download MapsWithMe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Cs/>
          <w:szCs w:val="24"/>
        </w:rPr>
      </w:pPr>
      <w:r w:rsidRPr="00A96D25">
        <w:rPr>
          <w:rFonts w:cs="Times New Roman"/>
          <w:bCs/>
          <w:szCs w:val="24"/>
        </w:rPr>
        <w:t>The system shall connect MapsWithMe application.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SRS-: The system shall show the user’s current location on the offline map.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will retrieve all help places from server.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input maker of help places into online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show all makers of help places on an online map UI.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retrieve the loaded help places from the user’s device</w:t>
      </w:r>
      <w:r w:rsidRPr="00A96D25">
        <w:rPr>
          <w:rFonts w:cs="Times New Roman"/>
          <w:b/>
          <w:szCs w:val="24"/>
        </w:rPr>
        <w:t>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input maker of help places into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b/>
          <w:szCs w:val="24"/>
        </w:rPr>
      </w:pPr>
      <w:r w:rsidRPr="00A96D25">
        <w:rPr>
          <w:rFonts w:cs="Times New Roman"/>
          <w:szCs w:val="24"/>
        </w:rPr>
        <w:t>The system shall show all makers of help places on an offline map UI.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 xml:space="preserve">The system shall receive the help place object that user selected from online map. 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retrieve information of help place object.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provides information UI to show the help information, which are name, address, district, province, zip code, and phone number.</w:t>
      </w:r>
    </w:p>
    <w:p w:rsidR="0022058C" w:rsidRPr="00A96D25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 shall provide the call UI.</w:t>
      </w:r>
    </w:p>
    <w:p w:rsidR="0022058C" w:rsidRDefault="0022058C" w:rsidP="0022058C">
      <w:pPr>
        <w:pStyle w:val="a4"/>
        <w:widowControl/>
        <w:numPr>
          <w:ilvl w:val="0"/>
          <w:numId w:val="4"/>
        </w:numPr>
        <w:suppressAutoHyphens w:val="0"/>
        <w:spacing w:after="200" w:line="276" w:lineRule="auto"/>
        <w:rPr>
          <w:rFonts w:cs="Times New Roman"/>
          <w:szCs w:val="24"/>
        </w:rPr>
      </w:pPr>
      <w:r w:rsidRPr="00A96D25">
        <w:rPr>
          <w:rFonts w:cs="Times New Roman"/>
          <w:szCs w:val="24"/>
        </w:rPr>
        <w:t>The system</w:t>
      </w:r>
      <w:r w:rsidRPr="00A96D25">
        <w:rPr>
          <w:rFonts w:cs="Times New Roman"/>
          <w:bCs/>
          <w:szCs w:val="24"/>
        </w:rPr>
        <w:t xml:space="preserve"> shall call to the selected help place.</w:t>
      </w:r>
    </w:p>
    <w:p w:rsidR="008A33CB" w:rsidRPr="001F6EA9" w:rsidRDefault="008A33CB" w:rsidP="008A33CB">
      <w:pPr>
        <w:pStyle w:val="a4"/>
        <w:ind w:left="944"/>
      </w:pP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392460695"/>
      <w:r>
        <w:rPr>
          <w:rFonts w:ascii="Times New Roman" w:hAnsi="Times New Roman" w:cs="Times New Roman"/>
          <w:color w:val="000000" w:themeColor="text1"/>
          <w:sz w:val="32"/>
          <w:szCs w:val="32"/>
        </w:rPr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22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UC-01: </w:t>
      </w:r>
      <w:r w:rsidRPr="00B5556F">
        <w:rPr>
          <w:rFonts w:eastAsia="Times New Roman" w:cs="Times New Roman"/>
          <w:szCs w:val="24"/>
        </w:rPr>
        <w:t>Add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UC-02: </w:t>
      </w:r>
      <w:r w:rsidRPr="00B5556F">
        <w:rPr>
          <w:rFonts w:eastAsia="Times New Roman" w:cs="Times New Roman"/>
          <w:szCs w:val="24"/>
        </w:rPr>
        <w:t>Edit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UC-03: </w:t>
      </w:r>
      <w:r w:rsidRPr="00B5556F">
        <w:rPr>
          <w:rFonts w:eastAsia="Times New Roman" w:cs="Times New Roman"/>
          <w:szCs w:val="24"/>
        </w:rPr>
        <w:t>Remove help place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UC-04: </w:t>
      </w:r>
      <w:r w:rsidRPr="00B5556F">
        <w:rPr>
          <w:rFonts w:eastAsia="Times New Roman" w:cs="Times New Roman"/>
          <w:szCs w:val="24"/>
        </w:rPr>
        <w:t>View help place’s information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UC-05: </w:t>
      </w:r>
      <w:r w:rsidRPr="00B5556F">
        <w:rPr>
          <w:rFonts w:eastAsia="Times New Roman" w:cs="Times New Roman"/>
          <w:szCs w:val="24"/>
        </w:rPr>
        <w:t>Browse the help place by category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UC-07: </w:t>
      </w:r>
      <w:r w:rsidRPr="00B5556F">
        <w:rPr>
          <w:rFonts w:eastAsia="Times New Roman" w:cs="Times New Roman"/>
          <w:szCs w:val="24"/>
        </w:rPr>
        <w:t>Browse the help place by province and category</w:t>
      </w:r>
    </w:p>
    <w:p w:rsidR="00EF2054" w:rsidRPr="00B5556F" w:rsidRDefault="00EF2054" w:rsidP="00EF2054">
      <w:pPr>
        <w:rPr>
          <w:rFonts w:cs="Times New Roman"/>
          <w:b/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UC-08: </w:t>
      </w:r>
      <w:r w:rsidRPr="00B5556F">
        <w:rPr>
          <w:rFonts w:cs="Times New Roman"/>
          <w:bCs/>
          <w:szCs w:val="24"/>
        </w:rPr>
        <w:t>View the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UC-10: </w:t>
      </w:r>
      <w:r w:rsidRPr="00B5556F">
        <w:rPr>
          <w:rFonts w:cs="Times New Roman"/>
          <w:bCs/>
          <w:szCs w:val="24"/>
        </w:rPr>
        <w:t>View the help places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UC-11: </w:t>
      </w:r>
      <w:r w:rsidRPr="00B5556F">
        <w:rPr>
          <w:rFonts w:cs="Times New Roman"/>
          <w:bCs/>
          <w:szCs w:val="24"/>
        </w:rPr>
        <w:t>View the help places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UC-12: </w:t>
      </w:r>
      <w:r w:rsidRPr="00B5556F">
        <w:rPr>
          <w:rFonts w:cs="Times New Roman"/>
          <w:bCs/>
          <w:szCs w:val="24"/>
        </w:rPr>
        <w:t>View information of each help place in online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UC-13: </w:t>
      </w:r>
      <w:r w:rsidRPr="00B5556F">
        <w:rPr>
          <w:rFonts w:cs="Times New Roman"/>
          <w:bCs/>
          <w:szCs w:val="24"/>
        </w:rPr>
        <w:t>View information of each help place in offline map</w:t>
      </w:r>
    </w:p>
    <w:p w:rsidR="00EF2054" w:rsidRPr="00B5556F" w:rsidRDefault="00EF2054" w:rsidP="00EF2054">
      <w:pPr>
        <w:rPr>
          <w:rFonts w:cs="Times New Roman"/>
          <w:b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UC-14: </w:t>
      </w:r>
      <w:r w:rsidRPr="00B5556F">
        <w:rPr>
          <w:rFonts w:cs="Times New Roman"/>
          <w:bCs/>
          <w:szCs w:val="24"/>
        </w:rPr>
        <w:t>Make emergency call to each help place in online map</w:t>
      </w:r>
    </w:p>
    <w:p w:rsidR="00EF2054" w:rsidRPr="00B5556F" w:rsidRDefault="00EF2054" w:rsidP="00EF2054">
      <w:pPr>
        <w:rPr>
          <w:bCs/>
          <w:szCs w:val="24"/>
        </w:rPr>
      </w:pPr>
      <w:r w:rsidRPr="00B5556F">
        <w:rPr>
          <w:rFonts w:cs="Times New Roman"/>
          <w:b/>
          <w:bCs/>
          <w:szCs w:val="24"/>
        </w:rPr>
        <w:t xml:space="preserve">UC-15: </w:t>
      </w:r>
      <w:r w:rsidRPr="00B5556F">
        <w:rPr>
          <w:rFonts w:cs="Times New Roman"/>
          <w:bCs/>
          <w:szCs w:val="24"/>
        </w:rPr>
        <w:t>Make emergency call to each help place in offline map</w:t>
      </w:r>
    </w:p>
    <w:p w:rsidR="00EF2054" w:rsidRPr="00A96D25" w:rsidRDefault="00EF2054" w:rsidP="00EF2054"/>
    <w:p w:rsidR="00EF2054" w:rsidRDefault="00EF2054" w:rsidP="00EF2054"/>
    <w:p w:rsidR="00042E30" w:rsidRDefault="00042E30" w:rsidP="00EF2054"/>
    <w:p w:rsidR="00042E30" w:rsidRDefault="00042E30" w:rsidP="00EF2054"/>
    <w:p w:rsidR="00042E30" w:rsidRPr="00EF2054" w:rsidRDefault="00042E30" w:rsidP="00EF2054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9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23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SD-01: </w:t>
      </w:r>
      <w:r w:rsidRPr="00B5556F">
        <w:rPr>
          <w:rFonts w:eastAsia="Times New Roman" w:cs="Times New Roman"/>
          <w:szCs w:val="24"/>
        </w:rPr>
        <w:t>Add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-02: </w:t>
      </w:r>
      <w:r w:rsidRPr="00B5556F">
        <w:rPr>
          <w:rFonts w:eastAsia="Times New Roman" w:cs="Times New Roman"/>
          <w:szCs w:val="24"/>
        </w:rPr>
        <w:t>Edit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-03: </w:t>
      </w:r>
      <w:r w:rsidRPr="00B5556F">
        <w:rPr>
          <w:rFonts w:eastAsia="Times New Roman" w:cs="Times New Roman"/>
          <w:szCs w:val="24"/>
        </w:rPr>
        <w:t>Remove help place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-04: </w:t>
      </w:r>
      <w:r w:rsidRPr="00B5556F">
        <w:rPr>
          <w:rFonts w:eastAsia="Times New Roman" w:cs="Times New Roman"/>
          <w:szCs w:val="24"/>
        </w:rPr>
        <w:t>View help place’s information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-05: </w:t>
      </w:r>
      <w:r w:rsidRPr="00B5556F">
        <w:rPr>
          <w:rFonts w:eastAsia="Times New Roman" w:cs="Times New Roman"/>
          <w:szCs w:val="24"/>
        </w:rPr>
        <w:t>Browse the help place by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-06: </w:t>
      </w:r>
      <w:r w:rsidRPr="00B5556F">
        <w:rPr>
          <w:rFonts w:eastAsia="Times New Roman" w:cs="Times New Roman"/>
          <w:szCs w:val="24"/>
        </w:rPr>
        <w:t xml:space="preserve">Browse the help place by province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 xml:space="preserve">SD -07: </w:t>
      </w:r>
      <w:r w:rsidRPr="00B5556F">
        <w:rPr>
          <w:rFonts w:eastAsia="Times New Roman" w:cs="Times New Roman"/>
          <w:szCs w:val="24"/>
        </w:rPr>
        <w:t>Browse the help place by province and category</w:t>
      </w:r>
      <w:r w:rsidRPr="00B5556F">
        <w:rPr>
          <w:szCs w:val="24"/>
        </w:rPr>
        <w:t xml:space="preserve"> sequence diagram</w:t>
      </w:r>
    </w:p>
    <w:p w:rsidR="00B5556F" w:rsidRPr="00B5556F" w:rsidRDefault="00B5556F" w:rsidP="00B5556F">
      <w:pPr>
        <w:rPr>
          <w:rFonts w:cs="Times New Roman"/>
          <w:b/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-08: </w:t>
      </w:r>
      <w:r w:rsidRPr="00B5556F">
        <w:rPr>
          <w:rFonts w:cs="Times New Roman"/>
          <w:bCs/>
          <w:szCs w:val="24"/>
        </w:rPr>
        <w:t>View the online map</w:t>
      </w:r>
      <w:r w:rsidRPr="00B5556F">
        <w:rPr>
          <w:rFonts w:cs="Times New Roman"/>
          <w:b/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-09: </w:t>
      </w:r>
      <w:r w:rsidRPr="00B5556F">
        <w:rPr>
          <w:rFonts w:cs="Times New Roman"/>
          <w:bCs/>
          <w:szCs w:val="24"/>
        </w:rPr>
        <w:t>View the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-10: </w:t>
      </w:r>
      <w:r w:rsidRPr="00B5556F">
        <w:rPr>
          <w:rFonts w:cs="Times New Roman"/>
          <w:bCs/>
          <w:szCs w:val="24"/>
        </w:rPr>
        <w:t>View the help places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-11: </w:t>
      </w:r>
      <w:r w:rsidRPr="00B5556F">
        <w:rPr>
          <w:rFonts w:cs="Times New Roman"/>
          <w:bCs/>
          <w:szCs w:val="24"/>
        </w:rPr>
        <w:t>View the help places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-12: </w:t>
      </w:r>
      <w:r w:rsidRPr="00B5556F">
        <w:rPr>
          <w:rFonts w:cs="Times New Roman"/>
          <w:bCs/>
          <w:szCs w:val="24"/>
        </w:rPr>
        <w:t>View information of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-13: </w:t>
      </w:r>
      <w:r w:rsidRPr="00B5556F">
        <w:rPr>
          <w:rFonts w:cs="Times New Roman"/>
          <w:bCs/>
          <w:szCs w:val="24"/>
        </w:rPr>
        <w:t>View information of each help place in offline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rFonts w:cs="Times New Roman"/>
          <w:b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-14: </w:t>
      </w:r>
      <w:r w:rsidRPr="00B5556F">
        <w:rPr>
          <w:rFonts w:cs="Times New Roman"/>
          <w:bCs/>
          <w:szCs w:val="24"/>
        </w:rPr>
        <w:t>Make emergency call to each help place in online map</w:t>
      </w:r>
      <w:r w:rsidRPr="00B5556F">
        <w:rPr>
          <w:rFonts w:cs="Times New Roman"/>
          <w:b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Pr="00B5556F" w:rsidRDefault="00B5556F" w:rsidP="00B5556F">
      <w:pPr>
        <w:rPr>
          <w:bCs/>
          <w:szCs w:val="24"/>
        </w:rPr>
      </w:pPr>
      <w:r w:rsidRPr="00B5556F">
        <w:rPr>
          <w:rFonts w:eastAsia="Times New Roman" w:cs="Times New Roman"/>
          <w:b/>
          <w:szCs w:val="24"/>
        </w:rPr>
        <w:t>SD</w:t>
      </w:r>
      <w:r w:rsidRPr="00B5556F">
        <w:rPr>
          <w:rFonts w:cs="Times New Roman"/>
          <w:b/>
          <w:bCs/>
          <w:szCs w:val="24"/>
        </w:rPr>
        <w:t xml:space="preserve"> -15: </w:t>
      </w:r>
      <w:r w:rsidRPr="00B5556F">
        <w:rPr>
          <w:rFonts w:cs="Times New Roman"/>
          <w:bCs/>
          <w:szCs w:val="24"/>
        </w:rPr>
        <w:t>Make emergency call to each help place in offline map</w:t>
      </w:r>
      <w:r w:rsidRPr="00B5556F">
        <w:rPr>
          <w:bCs/>
          <w:szCs w:val="24"/>
        </w:rPr>
        <w:t xml:space="preserve"> </w:t>
      </w:r>
      <w:r w:rsidRPr="00B5556F">
        <w:rPr>
          <w:szCs w:val="24"/>
        </w:rPr>
        <w:t>sequence diagram</w:t>
      </w:r>
    </w:p>
    <w:p w:rsidR="00B5556F" w:rsidRDefault="00B5556F" w:rsidP="00B5556F"/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4" w:name="_Toc392460697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24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 xml:space="preserve">UI-01: </w:t>
      </w:r>
      <w:r>
        <w:t>Home page</w:t>
      </w:r>
    </w:p>
    <w:p w:rsidR="007E3987" w:rsidRDefault="007E3987" w:rsidP="007E3987">
      <w:r w:rsidRPr="005D464E">
        <w:rPr>
          <w:b/>
          <w:bCs/>
        </w:rPr>
        <w:t>UI-02:</w:t>
      </w:r>
      <w:r>
        <w:t xml:space="preserve"> Remove confirm dialog</w:t>
      </w:r>
    </w:p>
    <w:p w:rsidR="007E3987" w:rsidRDefault="007E3987" w:rsidP="007E3987">
      <w:r w:rsidRPr="005D464E">
        <w:rPr>
          <w:b/>
          <w:bCs/>
        </w:rPr>
        <w:t>UI-03:</w:t>
      </w:r>
      <w:r>
        <w:t xml:space="preserve"> Successfully remove dialog</w:t>
      </w:r>
    </w:p>
    <w:p w:rsidR="007E3987" w:rsidRDefault="007E3987" w:rsidP="007E3987">
      <w:r w:rsidRPr="005D464E">
        <w:rPr>
          <w:b/>
          <w:bCs/>
        </w:rPr>
        <w:t>UI-04:</w:t>
      </w:r>
      <w:r>
        <w:t xml:space="preserve"> </w:t>
      </w:r>
      <w:r w:rsidR="00AF1EC3">
        <w:t>Update information page</w:t>
      </w:r>
    </w:p>
    <w:p w:rsidR="00AF1EC3" w:rsidRDefault="00AF1EC3" w:rsidP="007E3987">
      <w:r w:rsidRPr="005D464E">
        <w:rPr>
          <w:b/>
          <w:bCs/>
        </w:rPr>
        <w:t>UI-05:</w:t>
      </w:r>
      <w:r>
        <w:t xml:space="preserve"> Successfully add dialog</w:t>
      </w:r>
    </w:p>
    <w:p w:rsidR="00AF1EC3" w:rsidRDefault="00AF1EC3" w:rsidP="007E3987">
      <w:r w:rsidRPr="005D464E">
        <w:rPr>
          <w:b/>
          <w:bCs/>
        </w:rPr>
        <w:t>UI-06:</w:t>
      </w:r>
      <w:r>
        <w:t xml:space="preserve"> View information page</w:t>
      </w:r>
    </w:p>
    <w:p w:rsidR="00AF1EC3" w:rsidRDefault="00AF1EC3" w:rsidP="007E3987">
      <w:r w:rsidRPr="005D464E">
        <w:rPr>
          <w:b/>
          <w:bCs/>
        </w:rPr>
        <w:t>UI-07:</w:t>
      </w:r>
      <w:r>
        <w:t xml:space="preserve"> Start page</w:t>
      </w:r>
      <w:r>
        <w:br/>
      </w:r>
      <w:r w:rsidRPr="005D464E">
        <w:rPr>
          <w:b/>
          <w:bCs/>
        </w:rPr>
        <w:t>UI-08:</w:t>
      </w:r>
      <w:r>
        <w:t xml:space="preserve"> Show online map</w:t>
      </w:r>
    </w:p>
    <w:p w:rsidR="00AF1EC3" w:rsidRDefault="00AF1EC3" w:rsidP="007E3987">
      <w:r w:rsidRPr="005D464E">
        <w:rPr>
          <w:b/>
          <w:bCs/>
        </w:rPr>
        <w:t>UI-09:</w:t>
      </w:r>
      <w:r>
        <w:t xml:space="preserve"> Connect offline map</w:t>
      </w:r>
    </w:p>
    <w:p w:rsidR="00AF1EC3" w:rsidRDefault="00AF1EC3" w:rsidP="007E3987">
      <w:r w:rsidRPr="005D464E">
        <w:rPr>
          <w:b/>
          <w:bCs/>
        </w:rPr>
        <w:t>UI-10:</w:t>
      </w:r>
      <w:r>
        <w:t xml:space="preserve"> Show offline map</w:t>
      </w:r>
    </w:p>
    <w:p w:rsidR="00AF1EC3" w:rsidRDefault="00AF1EC3" w:rsidP="007E3987">
      <w:r w:rsidRPr="005D464E">
        <w:rPr>
          <w:b/>
          <w:bCs/>
        </w:rPr>
        <w:t>UI-11:</w:t>
      </w:r>
      <w:r>
        <w:t xml:space="preserve"> MapsWithMe Application installed</w:t>
      </w:r>
    </w:p>
    <w:p w:rsidR="00AF1EC3" w:rsidRDefault="00AF1EC3" w:rsidP="007E3987">
      <w:r w:rsidRPr="005D464E">
        <w:rPr>
          <w:b/>
          <w:bCs/>
        </w:rPr>
        <w:t>UI-12:</w:t>
      </w:r>
      <w:r>
        <w:t xml:space="preserve"> </w:t>
      </w:r>
      <w:r w:rsidR="005D464E">
        <w:t xml:space="preserve">MapsWithMe Application </w:t>
      </w:r>
    </w:p>
    <w:p w:rsidR="005D464E" w:rsidRPr="007E3987" w:rsidRDefault="005D464E" w:rsidP="007E3987">
      <w:r w:rsidRPr="005D464E">
        <w:rPr>
          <w:b/>
          <w:bCs/>
        </w:rPr>
        <w:t>UI-13:</w:t>
      </w:r>
      <w:r>
        <w:t xml:space="preserve"> Show information page</w:t>
      </w:r>
    </w:p>
    <w:p w:rsidR="00205310" w:rsidRPr="00205310" w:rsidRDefault="00205310" w:rsidP="00205310"/>
    <w:p w:rsidR="00205310" w:rsidRDefault="00205310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8A33CB" w:rsidRDefault="008A33CB" w:rsidP="00205310"/>
    <w:p w:rsidR="000947F4" w:rsidRDefault="000947F4" w:rsidP="00205310"/>
    <w:p w:rsidR="000947F4" w:rsidRDefault="000947F4" w:rsidP="00205310"/>
    <w:p w:rsidR="00EE5E0D" w:rsidRDefault="00EE5E0D" w:rsidP="00205310"/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98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2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r>
        <w:rPr>
          <w:rFonts w:eastAsia="Times New Roman" w:cs="Times New Roman"/>
        </w:rPr>
        <w:t>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setHelpPlaceDAO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deleteHelpPlace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findById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getHelpPlacesByCategoryAndProvince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setHelpPlaceDAO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setCategoryDAO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getCategories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getCategoryById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setCategoryDAO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lastRenderedPageBreak/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setProvinceDAO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getProvinceById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setProvinceDAO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listHelpPlaces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getHelpPlaceByCategoryAndProvince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getHelpPlaceById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addHelpPlace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updateHelpPlace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removeHelpPlace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r>
        <w:rPr>
          <w:rFonts w:eastAsia="Times New Roman" w:cs="Times New Roman"/>
        </w:rPr>
        <w:t>addValidHelpPlace</w:t>
      </w:r>
    </w:p>
    <w:p w:rsidR="000947F4" w:rsidRPr="000947F4" w:rsidRDefault="000947F4" w:rsidP="000947F4"/>
    <w:p w:rsidR="00B91149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getHelpPlacesByJsonOBJ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setHelpPlacesOnDevice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getJsonObjByURL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getHelpPlacesByJsonOBJ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setHelpPlacesOnDevice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getHelpPlaceService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OnlineMapController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OfflineMapController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OfflineMapController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getAllHelpplaceSaved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createMWMMap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saveHelpPlacesToDevice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setDb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getPendingIntent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="Times New Roman"/>
        </w:rPr>
        <w:t>handleIntent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getJSONFromUrl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onCallStateChanged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selectDatabase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copyDatabase</w:t>
      </w:r>
    </w:p>
    <w:p w:rsidR="000947F4" w:rsidRDefault="000947F4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>getHelpPlaces</w:t>
      </w:r>
    </w:p>
    <w:p w:rsidR="00B91149" w:rsidRPr="00B91149" w:rsidRDefault="00B91149" w:rsidP="00B91149"/>
    <w:p w:rsidR="00F2696E" w:rsidRDefault="00F2696E" w:rsidP="00F2696E"/>
    <w:p w:rsidR="00B91149" w:rsidRDefault="00B91149" w:rsidP="00F2696E"/>
    <w:p w:rsidR="00831590" w:rsidRDefault="00831590" w:rsidP="00F2696E"/>
    <w:p w:rsidR="00EE5E0D" w:rsidRDefault="00EE5E0D" w:rsidP="00F2696E"/>
    <w:p w:rsidR="00B91149" w:rsidRDefault="00B91149" w:rsidP="00F2696E"/>
    <w:p w:rsidR="00EE5E0D" w:rsidRDefault="00EE5E0D" w:rsidP="00F2696E"/>
    <w:p w:rsidR="00EE5E0D" w:rsidRPr="005C5C2F" w:rsidRDefault="00EE5E0D" w:rsidP="00F2696E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6" w:name="_Toc392460699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26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</w:t>
      </w:r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470DF7">
        <w:rPr>
          <w:rFonts w:eastAsia="Times New Roman" w:cs="Times New Roman"/>
        </w:rPr>
        <w:t>HelpPlaceDAO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CategoryDAO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ProvinceDAO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ProvinceDAOImpl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ProvinceServiceImpl</w:t>
      </w:r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HelpPlaceController</w:t>
      </w:r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HelpPlaceService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HelpPlaceServiceImpl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HelpPlaceSingleton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OnlineMapController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InformationView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JSONParser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PhoneCallListener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r w:rsidRPr="006875BE">
        <w:rPr>
          <w:rFonts w:cs="font389"/>
          <w:lang w:eastAsia="ar-SA"/>
        </w:rPr>
        <w:t>DatabaseConnection</w:t>
      </w:r>
    </w:p>
    <w:p w:rsidR="00A55CD3" w:rsidRDefault="00A55CD3" w:rsidP="00A55CD3"/>
    <w:p w:rsidR="00B91149" w:rsidRPr="00B91149" w:rsidRDefault="00B91149" w:rsidP="00B91149"/>
    <w:p w:rsidR="00B91149" w:rsidRDefault="00B91149" w:rsidP="00B9114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31590" w:rsidRDefault="00831590" w:rsidP="00831590"/>
    <w:p w:rsidR="00831590" w:rsidRDefault="00831590" w:rsidP="00831590"/>
    <w:p w:rsidR="00831590" w:rsidRDefault="00831590" w:rsidP="00831590"/>
    <w:p w:rsidR="00831590" w:rsidRDefault="00831590" w:rsidP="00831590"/>
    <w:p w:rsidR="00EE5E0D" w:rsidRDefault="00EE5E0D" w:rsidP="00831590"/>
    <w:p w:rsidR="00831590" w:rsidRDefault="00831590" w:rsidP="00831590"/>
    <w:p w:rsidR="00831590" w:rsidRDefault="00831590" w:rsidP="00831590"/>
    <w:p w:rsidR="00831590" w:rsidRDefault="00831590" w:rsidP="00831590"/>
    <w:p w:rsidR="00EE008A" w:rsidRDefault="00EE008A" w:rsidP="00831590">
      <w:bookmarkStart w:id="27" w:name="_GoBack"/>
      <w:bookmarkEnd w:id="27"/>
    </w:p>
    <w:p w:rsidR="00831590" w:rsidRDefault="00831590" w:rsidP="00831590"/>
    <w:p w:rsidR="00831590" w:rsidRDefault="00831590" w:rsidP="00831590"/>
    <w:p w:rsidR="00831590" w:rsidRPr="00831590" w:rsidRDefault="00831590" w:rsidP="00831590"/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39246070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4.8 Unit Test Case</w:t>
      </w:r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getHelpPlaces():List&lt;HelpPlace&gt;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findById(Integer id):HelpPlace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updateHelpPlace(HelpPlace helpPlace):HelpPlace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deleteHelpPlace(HelpPlace helpPlace):boolean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getHelpPlacesByCategory(Integer categoryId)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List&lt;HelpPlace&gt;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getHelpPlacesByProvince(Integer provinceId)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List&lt;HelpPlace&gt;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 xml:space="preserve">getHelpPlacesByCategoryAndProvince(Integer categoryId,Integer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r w:rsidR="00583765" w:rsidRPr="00066CFB">
        <w:rPr>
          <w:rFonts w:cs="Times New Roman"/>
          <w:szCs w:val="24"/>
        </w:rPr>
        <w:t>provinceId)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List&lt;HelpPlace&gt;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getCategories():List&lt;Category&gt;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r w:rsidRPr="00066CFB">
        <w:rPr>
          <w:rFonts w:cs="Times New Roman"/>
          <w:szCs w:val="24"/>
        </w:rPr>
        <w:t>getCategoryById (Integer id):Category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r w:rsidRPr="00066CFB">
        <w:rPr>
          <w:rFonts w:cs="Times New Roman"/>
          <w:szCs w:val="24"/>
        </w:rPr>
        <w:t>getProvinces():List&lt;Province&gt;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r w:rsidRPr="00066CFB">
        <w:rPr>
          <w:rFonts w:cs="Times New Roman"/>
          <w:szCs w:val="24"/>
        </w:rPr>
        <w:t>getProvinceById (Integer id):Province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r w:rsidRPr="00066CFB">
        <w:rPr>
          <w:rFonts w:cs="Times New Roman"/>
          <w:szCs w:val="24"/>
        </w:rPr>
        <w:t>testGetHelpPlaceByJsonOBJ (JSONObject jsonOBJ):JSONArray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UTC-13: </w:t>
      </w:r>
      <w:r w:rsidRPr="00066CFB">
        <w:rPr>
          <w:rFonts w:cs="Times New Roman"/>
          <w:szCs w:val="24"/>
        </w:rPr>
        <w:t>testGetHelpPlacesOnDevice():HelpPlace [</w:t>
      </w:r>
      <w:r w:rsidR="004A30A5">
        <w:rPr>
          <w:rFonts w:cs="Times New Roman"/>
          <w:szCs w:val="24"/>
        </w:rPr>
        <w:t xml:space="preserve"> </w:t>
      </w:r>
      <w:r w:rsidRPr="00066CFB">
        <w:rPr>
          <w:rFonts w:cs="Times New Roman"/>
          <w:szCs w:val="24"/>
        </w:rPr>
        <w:t>]</w:t>
      </w:r>
    </w:p>
    <w:p w:rsidR="00B91149" w:rsidRPr="00B91149" w:rsidRDefault="00B91149" w:rsidP="00B91149"/>
    <w:p w:rsidR="00205310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5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2C2" w:rsidRDefault="000912C2" w:rsidP="00A40FB9">
      <w:r>
        <w:separator/>
      </w:r>
    </w:p>
  </w:endnote>
  <w:endnote w:type="continuationSeparator" w:id="0">
    <w:p w:rsidR="000912C2" w:rsidRDefault="000912C2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C97D05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C97D05" w:rsidRPr="00694917" w:rsidRDefault="00C97D05" w:rsidP="00C97D0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C97D05" w:rsidRPr="00393966" w:rsidRDefault="00C97D05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51BC5">
            <w:rPr>
              <w:rFonts w:cs="Times New Roman"/>
              <w:noProof/>
              <w:sz w:val="20"/>
              <w:szCs w:val="20"/>
            </w:rPr>
            <w:t>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51BC5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C97D05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C97D05" w:rsidRPr="00393966" w:rsidRDefault="00C97D05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C97D05" w:rsidRPr="00393966" w:rsidRDefault="00C97D05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C97D05" w:rsidRPr="00393966" w:rsidRDefault="00C97D05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B96917" w:rsidRPr="00C97D05" w:rsidRDefault="00B96917" w:rsidP="00C97D0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p w:rsidR="006A6F3B" w:rsidRDefault="006A6F3B">
    <w:pPr>
      <w:pStyle w:val="a7"/>
    </w:pPr>
  </w:p>
  <w:tbl>
    <w:tblPr>
      <w:tblW w:w="8964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21234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21234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8E2BE6" w:rsidRDefault="008E2BE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>
    <w:pPr>
      <w:pStyle w:val="a7"/>
    </w:pPr>
  </w:p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6199" w:rsidRPr="00765EB7" w:rsidTr="00516199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6199" w:rsidRPr="00694917" w:rsidRDefault="00516199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6199" w:rsidRPr="00393966" w:rsidRDefault="00516199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6199" w:rsidRPr="00765EB7" w:rsidTr="00516199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6199" w:rsidRPr="00393966" w:rsidRDefault="00516199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6199" w:rsidRPr="00393966" w:rsidRDefault="00516199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6199" w:rsidRPr="00393966" w:rsidRDefault="00516199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6A6F3B" w:rsidRDefault="006A6F3B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14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38399B" w:rsidRPr="00765EB7" w:rsidTr="00212345">
      <w:trPr>
        <w:cantSplit/>
        <w:trHeight w:val="275"/>
        <w:jc w:val="center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38399B" w:rsidRPr="00694917" w:rsidRDefault="0038399B" w:rsidP="0021234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t>Putchakarn, Sawatdiporn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38399B" w:rsidRPr="00393966" w:rsidRDefault="0038399B" w:rsidP="0021234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EE008A">
            <w:rPr>
              <w:rFonts w:cs="Times New Roman"/>
              <w:noProof/>
              <w:sz w:val="20"/>
              <w:szCs w:val="20"/>
            </w:rPr>
            <w:t>22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38399B" w:rsidRPr="00765EB7" w:rsidTr="00212345">
      <w:trPr>
        <w:cantSplit/>
        <w:trHeight w:val="281"/>
        <w:jc w:val="center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38399B" w:rsidRPr="00393966" w:rsidRDefault="0038399B" w:rsidP="00212345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38399B" w:rsidRPr="00393966" w:rsidRDefault="0038399B" w:rsidP="0021234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38399B" w:rsidRPr="00393966" w:rsidRDefault="0038399B" w:rsidP="0021234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CB4C90" w:rsidRDefault="00CB4C90">
    <w:pPr>
      <w:pStyle w:val="a7"/>
    </w:pPr>
  </w:p>
  <w:p w:rsidR="00CB4C90" w:rsidRDefault="00CB4C90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2C2" w:rsidRDefault="000912C2" w:rsidP="00A40FB9">
      <w:r>
        <w:separator/>
      </w:r>
    </w:p>
  </w:footnote>
  <w:footnote w:type="continuationSeparator" w:id="0">
    <w:p w:rsidR="000912C2" w:rsidRDefault="000912C2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F3B" w:rsidRDefault="006A6F3B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2760B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0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42E30"/>
    <w:rsid w:val="00054E55"/>
    <w:rsid w:val="00072AA1"/>
    <w:rsid w:val="000912C2"/>
    <w:rsid w:val="000947F4"/>
    <w:rsid w:val="000B0778"/>
    <w:rsid w:val="0010722F"/>
    <w:rsid w:val="00130419"/>
    <w:rsid w:val="00144FC7"/>
    <w:rsid w:val="001613A7"/>
    <w:rsid w:val="00167C15"/>
    <w:rsid w:val="001709B7"/>
    <w:rsid w:val="00184CD6"/>
    <w:rsid w:val="001F49D4"/>
    <w:rsid w:val="001F6EA9"/>
    <w:rsid w:val="00205310"/>
    <w:rsid w:val="00205959"/>
    <w:rsid w:val="00211ECC"/>
    <w:rsid w:val="0022058C"/>
    <w:rsid w:val="002E399A"/>
    <w:rsid w:val="002F56EF"/>
    <w:rsid w:val="00302D4E"/>
    <w:rsid w:val="0030725A"/>
    <w:rsid w:val="003104AF"/>
    <w:rsid w:val="00314521"/>
    <w:rsid w:val="00371AAE"/>
    <w:rsid w:val="0038399B"/>
    <w:rsid w:val="003A2C6E"/>
    <w:rsid w:val="003C1D51"/>
    <w:rsid w:val="003D478D"/>
    <w:rsid w:val="003F4FF7"/>
    <w:rsid w:val="00432E83"/>
    <w:rsid w:val="00434368"/>
    <w:rsid w:val="004561BB"/>
    <w:rsid w:val="00493E27"/>
    <w:rsid w:val="00494D67"/>
    <w:rsid w:val="00495F72"/>
    <w:rsid w:val="004A30A5"/>
    <w:rsid w:val="00516199"/>
    <w:rsid w:val="00560907"/>
    <w:rsid w:val="005674C0"/>
    <w:rsid w:val="00572125"/>
    <w:rsid w:val="00583765"/>
    <w:rsid w:val="005A1828"/>
    <w:rsid w:val="005C5C2F"/>
    <w:rsid w:val="005D464E"/>
    <w:rsid w:val="005F42BF"/>
    <w:rsid w:val="0060171D"/>
    <w:rsid w:val="006042A3"/>
    <w:rsid w:val="00617591"/>
    <w:rsid w:val="00622C1F"/>
    <w:rsid w:val="00653866"/>
    <w:rsid w:val="00664C5D"/>
    <w:rsid w:val="006A1F06"/>
    <w:rsid w:val="006A6F3B"/>
    <w:rsid w:val="006E0341"/>
    <w:rsid w:val="006F5CA1"/>
    <w:rsid w:val="007266D7"/>
    <w:rsid w:val="00740C95"/>
    <w:rsid w:val="007619AA"/>
    <w:rsid w:val="007C5121"/>
    <w:rsid w:val="007E3987"/>
    <w:rsid w:val="0081512F"/>
    <w:rsid w:val="00816400"/>
    <w:rsid w:val="00826D89"/>
    <w:rsid w:val="00831590"/>
    <w:rsid w:val="00834876"/>
    <w:rsid w:val="00851BC5"/>
    <w:rsid w:val="008A33CB"/>
    <w:rsid w:val="008A59CB"/>
    <w:rsid w:val="008E2BE6"/>
    <w:rsid w:val="00907BD6"/>
    <w:rsid w:val="009A6829"/>
    <w:rsid w:val="00A1110F"/>
    <w:rsid w:val="00A11955"/>
    <w:rsid w:val="00A23618"/>
    <w:rsid w:val="00A34C63"/>
    <w:rsid w:val="00A40FB9"/>
    <w:rsid w:val="00A55CD3"/>
    <w:rsid w:val="00A579B7"/>
    <w:rsid w:val="00A627BA"/>
    <w:rsid w:val="00A63389"/>
    <w:rsid w:val="00AA7135"/>
    <w:rsid w:val="00AA7AE6"/>
    <w:rsid w:val="00AB510C"/>
    <w:rsid w:val="00AF1EC3"/>
    <w:rsid w:val="00B4324D"/>
    <w:rsid w:val="00B5556F"/>
    <w:rsid w:val="00B655AF"/>
    <w:rsid w:val="00B81607"/>
    <w:rsid w:val="00B91149"/>
    <w:rsid w:val="00B96917"/>
    <w:rsid w:val="00BB2F1B"/>
    <w:rsid w:val="00BC770E"/>
    <w:rsid w:val="00BE5418"/>
    <w:rsid w:val="00C048CE"/>
    <w:rsid w:val="00C70E37"/>
    <w:rsid w:val="00C97D05"/>
    <w:rsid w:val="00CB4C90"/>
    <w:rsid w:val="00CD2011"/>
    <w:rsid w:val="00CE2DAC"/>
    <w:rsid w:val="00CF4E81"/>
    <w:rsid w:val="00D0619C"/>
    <w:rsid w:val="00D07186"/>
    <w:rsid w:val="00D315C8"/>
    <w:rsid w:val="00D37B5B"/>
    <w:rsid w:val="00D930C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B1964"/>
    <w:rsid w:val="00EE008A"/>
    <w:rsid w:val="00EE5E0D"/>
    <w:rsid w:val="00EF2054"/>
    <w:rsid w:val="00F2696E"/>
    <w:rsid w:val="00F70C69"/>
    <w:rsid w:val="00FA5E39"/>
    <w:rsid w:val="00FB0E71"/>
    <w:rsid w:val="00FD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FD2994"/>
    <w:pPr>
      <w:tabs>
        <w:tab w:val="right" w:leader="dot" w:pos="9355"/>
      </w:tabs>
      <w:ind w:left="240"/>
    </w:pPr>
    <w:rPr>
      <w:i/>
      <w:sz w:val="22"/>
      <w:szCs w:val="22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11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074EA8-04B4-4567-9CD9-668261DB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22</Pages>
  <Words>2620</Words>
  <Characters>14936</Characters>
  <Application>Microsoft Office Word</Application>
  <DocSecurity>0</DocSecurity>
  <Lines>124</Lines>
  <Paragraphs>35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111</cp:revision>
  <cp:lastPrinted>2014-07-06T06:36:00Z</cp:lastPrinted>
  <dcterms:created xsi:type="dcterms:W3CDTF">2014-06-28T16:06:00Z</dcterms:created>
  <dcterms:modified xsi:type="dcterms:W3CDTF">2014-07-06T18:43:00Z</dcterms:modified>
</cp:coreProperties>
</file>