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sz w:val="32"/>
          <w:szCs w:val="32"/>
          <w:lang w:val="en-IN"/>
        </w:rPr>
      </w:pPr>
      <w:r>
        <w:rPr>
          <w:rFonts w:hint="default" w:ascii="Arial Black" w:hAnsi="Arial Black" w:cs="Arial Black"/>
          <w:sz w:val="44"/>
          <w:szCs w:val="44"/>
          <w:lang w:val="en-IN"/>
        </w:rPr>
        <w:t>Estimation Of Business Expenses</w:t>
      </w:r>
    </w:p>
    <w:p>
      <w:pPr>
        <w:jc w:val="center"/>
        <w:rPr>
          <w:rFonts w:ascii="Bahnschrift Light" w:hAnsi="Bahnschrift Light"/>
          <w:sz w:val="32"/>
          <w:szCs w:val="32"/>
          <w:lang w:val="en-IN"/>
        </w:rPr>
      </w:pPr>
      <w:r>
        <w:rPr>
          <w:rFonts w:ascii="Bahnschrift Light" w:hAnsi="Bahnschrift Light"/>
          <w:sz w:val="32"/>
          <w:szCs w:val="32"/>
          <w:lang w:val="en-IN"/>
        </w:rPr>
        <w:t>Submitted by</w:t>
      </w:r>
    </w:p>
    <w:p>
      <w:pPr>
        <w:jc w:val="center"/>
        <w:rPr>
          <w:rFonts w:ascii="Arial Black" w:hAnsi="Arial Black"/>
          <w:sz w:val="36"/>
          <w:szCs w:val="36"/>
          <w:lang w:val="en-IN"/>
        </w:rPr>
      </w:pPr>
      <w:r>
        <w:rPr>
          <w:rFonts w:ascii="Arial Black" w:hAnsi="Arial Black"/>
          <w:sz w:val="36"/>
          <w:szCs w:val="36"/>
          <w:lang w:val="en-IN"/>
        </w:rPr>
        <w:t>Team id</w:t>
      </w:r>
      <w:bookmarkStart w:id="0" w:name="_GoBack"/>
      <w:bookmarkEnd w:id="0"/>
    </w:p>
    <w:p>
      <w:pPr>
        <w:jc w:val="center"/>
        <w:rPr>
          <w:rFonts w:ascii="Bahnschrift Light" w:hAnsi="Bahnschrift Light"/>
          <w:sz w:val="32"/>
          <w:szCs w:val="32"/>
          <w:lang w:val="en-IN"/>
        </w:rPr>
      </w:pPr>
      <w:r>
        <w:rPr>
          <w:rFonts w:ascii="Bahnschrift Light" w:hAnsi="Bahnschrift Light"/>
          <w:sz w:val="32"/>
          <w:szCs w:val="32"/>
          <w:lang w:val="en-IN"/>
        </w:rPr>
        <w:t>NM2023TMID25712</w:t>
      </w:r>
    </w:p>
    <w:p>
      <w:pPr>
        <w:jc w:val="center"/>
        <w:rPr>
          <w:rFonts w:ascii="Arial Black" w:hAnsi="Arial Black"/>
          <w:sz w:val="36"/>
          <w:szCs w:val="36"/>
          <w:lang w:val="en-IN"/>
        </w:rPr>
      </w:pPr>
      <w:r>
        <w:rPr>
          <w:rFonts w:ascii="Arial Black" w:hAnsi="Arial Black"/>
          <w:sz w:val="36"/>
          <w:szCs w:val="36"/>
          <w:lang w:val="en-IN"/>
        </w:rPr>
        <w:t>Team members id</w:t>
      </w:r>
    </w:p>
    <w:p>
      <w:pPr>
        <w:jc w:val="center"/>
        <w:rPr>
          <w:rFonts w:ascii="Bahnschrift Light" w:hAnsi="Bahnschrift Light"/>
          <w:sz w:val="32"/>
          <w:szCs w:val="32"/>
          <w:lang w:val="en-IN"/>
        </w:rPr>
      </w:pPr>
      <w:r>
        <w:rPr>
          <w:rFonts w:ascii="Bahnschrift Light" w:hAnsi="Bahnschrift Light"/>
          <w:sz w:val="32"/>
          <w:szCs w:val="32"/>
          <w:lang w:val="en-IN"/>
        </w:rPr>
        <w:t>8AB55623A9F5B3B88B141953E8CF8558</w:t>
      </w:r>
    </w:p>
    <w:p>
      <w:pPr>
        <w:jc w:val="center"/>
        <w:rPr>
          <w:rFonts w:ascii="Bahnschrift Light" w:hAnsi="Bahnschrift Light"/>
          <w:sz w:val="32"/>
          <w:szCs w:val="32"/>
          <w:lang w:val="en-IN"/>
        </w:rPr>
      </w:pPr>
      <w:r>
        <w:rPr>
          <w:rFonts w:ascii="Bahnschrift Light" w:hAnsi="Bahnschrift Light"/>
          <w:sz w:val="32"/>
          <w:szCs w:val="32"/>
          <w:lang w:val="en-IN"/>
        </w:rPr>
        <w:t>67BEB56B72F2F7698BD40CEE574E17B0</w:t>
      </w:r>
    </w:p>
    <w:p>
      <w:pPr>
        <w:jc w:val="center"/>
        <w:rPr>
          <w:rFonts w:ascii="Bahnschrift Light" w:hAnsi="Bahnschrift Light"/>
          <w:sz w:val="32"/>
          <w:szCs w:val="32"/>
          <w:lang w:val="en-IN"/>
        </w:rPr>
      </w:pPr>
      <w:r>
        <w:rPr>
          <w:rFonts w:ascii="Bahnschrift Light" w:hAnsi="Bahnschrift Light"/>
          <w:sz w:val="32"/>
          <w:szCs w:val="32"/>
          <w:lang w:val="en-IN"/>
        </w:rPr>
        <w:t>9B6013B6D647F4E825D441C7430A2B1E</w:t>
      </w:r>
    </w:p>
    <w:p>
      <w:pPr>
        <w:jc w:val="center"/>
        <w:rPr>
          <w:rFonts w:ascii="Bahnschrift Light" w:hAnsi="Bahnschrift Light"/>
          <w:sz w:val="32"/>
          <w:szCs w:val="32"/>
          <w:lang w:val="en-IN"/>
        </w:rPr>
      </w:pPr>
      <w:r>
        <w:rPr>
          <w:rFonts w:ascii="Bahnschrift Light" w:hAnsi="Bahnschrift Light"/>
          <w:sz w:val="32"/>
          <w:szCs w:val="32"/>
          <w:lang w:val="en-IN"/>
        </w:rPr>
        <w:t>D23C1FF9879F93CB96A43B1E32C44C87</w:t>
      </w:r>
    </w:p>
    <w:p>
      <w:pPr>
        <w:jc w:val="center"/>
        <w:rPr>
          <w:rFonts w:ascii="Arial Black" w:hAnsi="Arial Black"/>
          <w:sz w:val="36"/>
          <w:szCs w:val="36"/>
          <w:lang w:val="en-IN"/>
        </w:rPr>
      </w:pPr>
      <w:r>
        <w:rPr>
          <w:rFonts w:ascii="Arial Black" w:hAnsi="Arial Black"/>
          <w:sz w:val="36"/>
          <w:szCs w:val="36"/>
          <w:lang w:val="en-IN"/>
        </w:rPr>
        <w:t>Under the guidance of</w:t>
      </w:r>
    </w:p>
    <w:p>
      <w:pPr>
        <w:jc w:val="center"/>
        <w:rPr>
          <w:rFonts w:ascii="Bahnschrift Light" w:hAnsi="Bahnschrift Light"/>
          <w:sz w:val="32"/>
          <w:szCs w:val="32"/>
          <w:lang w:val="en-IN"/>
        </w:rPr>
      </w:pPr>
      <w:r>
        <w:rPr>
          <w:rFonts w:ascii="Bahnschrift Light" w:hAnsi="Bahnschrift Light"/>
          <w:sz w:val="32"/>
          <w:szCs w:val="32"/>
          <w:lang w:val="en-IN"/>
        </w:rPr>
        <w:t>Dr . A. Beulah Mary</w:t>
      </w:r>
    </w:p>
    <w:p>
      <w:pPr>
        <w:jc w:val="center"/>
        <w:rPr>
          <w:rFonts w:ascii="Bahnschrift Light" w:hAnsi="Bahnschrift Light"/>
          <w:sz w:val="32"/>
          <w:szCs w:val="32"/>
          <w:lang w:val="en-IN"/>
        </w:rPr>
      </w:pPr>
      <w:r>
        <w:rPr>
          <w:rFonts w:ascii="Bahnschrift Light" w:hAnsi="Bahnschrift Light"/>
          <w:sz w:val="32"/>
          <w:szCs w:val="32"/>
          <w:lang w:val="en-IN"/>
        </w:rPr>
        <w:t>Assistant Professor</w:t>
      </w:r>
    </w:p>
    <w:p>
      <w:pPr>
        <w:jc w:val="center"/>
        <w:rPr>
          <w:rFonts w:ascii="Bahnschrift Light" w:hAnsi="Bahnschrift Light"/>
          <w:sz w:val="32"/>
          <w:szCs w:val="32"/>
          <w:lang w:val="en-IN"/>
        </w:rPr>
      </w:pPr>
      <w:r>
        <w:rPr>
          <w:rFonts w:ascii="Bahnschrift Light" w:hAnsi="Bahnschrift Light"/>
          <w:sz w:val="32"/>
          <w:szCs w:val="32"/>
          <w:lang w:val="en-IN"/>
        </w:rPr>
        <w:t>Department of Physics</w:t>
      </w:r>
    </w:p>
    <w:p>
      <w:pPr>
        <w:jc w:val="center"/>
        <w:rPr>
          <w:rFonts w:ascii="Bahnschrift Light" w:hAnsi="Bahnschrift Light"/>
          <w:sz w:val="32"/>
          <w:szCs w:val="32"/>
          <w:lang w:val="en-IN"/>
        </w:rPr>
      </w:pPr>
      <w:r>
        <w:rPr>
          <w:rFonts w:ascii="Bahnschrift Light" w:hAnsi="Bahnschrift Light"/>
          <w:sz w:val="32"/>
          <w:szCs w:val="32"/>
          <w:lang w:val="en-IN"/>
        </w:rPr>
        <w:t>Sri Meenakshi Government Arts College For Women(A)</w:t>
      </w:r>
    </w:p>
    <w:p>
      <w:pPr>
        <w:jc w:val="center"/>
        <w:rPr>
          <w:rFonts w:ascii="Bahnschrift Light" w:hAnsi="Bahnschrift Light"/>
          <w:sz w:val="32"/>
          <w:szCs w:val="32"/>
          <w:lang w:val="en-IN"/>
        </w:rPr>
      </w:pPr>
      <w:r>
        <w:rPr>
          <w:rFonts w:ascii="Bahnschrift Light" w:hAnsi="Bahnschrift Light"/>
          <w:sz w:val="32"/>
          <w:szCs w:val="32"/>
          <w:lang w:val="en-IN"/>
        </w:rPr>
        <w:t>Madurai-625 002</w:t>
      </w:r>
    </w:p>
    <w:p>
      <w:pPr>
        <w:jc w:val="center"/>
        <w:rPr>
          <w:rFonts w:ascii="Bahnschrift SemiBold" w:hAnsi="Bahnschrift SemiBold"/>
          <w:sz w:val="32"/>
          <w:szCs w:val="32"/>
          <w:lang w:val="en-IN"/>
        </w:rPr>
      </w:pPr>
      <w:r>
        <w:rPr>
          <w:rFonts w:ascii="Bahnschrift SemiBold" w:hAnsi="Bahnschrift SemiBold"/>
          <w:sz w:val="32"/>
          <w:szCs w:val="32"/>
          <w:lang w:val="en-IN"/>
        </w:rPr>
        <w:t xml:space="preserve"> </w:t>
      </w:r>
      <w:r>
        <w:rPr>
          <w:rFonts w:ascii="Bahnschrift SemiBold" w:hAnsi="Bahnschrift SemiBold"/>
          <w:sz w:val="32"/>
          <w:szCs w:val="32"/>
          <w:lang w:val="en-IN"/>
        </w:rPr>
        <w:drawing>
          <wp:inline distT="0" distB="0" distL="0" distR="0">
            <wp:extent cx="1851025" cy="1637665"/>
            <wp:effectExtent l="0" t="0" r="15875" b="635"/>
            <wp:docPr id="65547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1277"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51025" cy="1637665"/>
                    </a:xfrm>
                    <a:prstGeom prst="rect">
                      <a:avLst/>
                    </a:prstGeom>
                  </pic:spPr>
                </pic:pic>
              </a:graphicData>
            </a:graphic>
          </wp:inline>
        </w:drawing>
      </w:r>
    </w:p>
    <w:p>
      <w:pPr>
        <w:ind w:firstLine="3640" w:firstLineChars="1300"/>
        <w:jc w:val="both"/>
        <w:rPr>
          <w:rFonts w:ascii="Bahnschrift SemiBold" w:hAnsi="Bahnschrift SemiBold"/>
          <w:sz w:val="28"/>
          <w:szCs w:val="28"/>
          <w:lang w:val="en-IN"/>
        </w:rPr>
      </w:pPr>
      <w:r>
        <w:rPr>
          <w:rFonts w:ascii="Bahnschrift SemiBold" w:hAnsi="Bahnschrift SemiBold"/>
          <w:sz w:val="28"/>
          <w:szCs w:val="28"/>
          <w:lang w:val="en-IN"/>
        </w:rPr>
        <w:t>October 2023</w:t>
      </w:r>
    </w:p>
    <w:p>
      <w:pPr>
        <w:jc w:val="center"/>
        <w:rPr>
          <w:rFonts w:ascii="Bahnschrift SemiBold" w:hAnsi="Bahnschrift SemiBold"/>
          <w:sz w:val="28"/>
          <w:szCs w:val="28"/>
          <w:lang w:val="en-IN"/>
        </w:rPr>
      </w:pPr>
    </w:p>
    <w:p>
      <w:pPr>
        <w:pStyle w:val="6"/>
        <w:jc w:val="center"/>
        <w:rPr>
          <w:lang w:val="en-IN"/>
        </w:rPr>
      </w:pPr>
      <w:r>
        <w:rPr>
          <w:lang w:val="en-IN"/>
        </w:rPr>
        <w:t>Estimation Of Business Expenses</w:t>
      </w:r>
    </w:p>
    <w:p>
      <w:pPr>
        <w:rPr>
          <w:sz w:val="28"/>
          <w:szCs w:val="28"/>
          <w:lang w:val="en-IN"/>
        </w:rPr>
      </w:pPr>
    </w:p>
    <w:p>
      <w:pPr>
        <w:rPr>
          <w:rFonts w:ascii="Bahnschrift SemiBold" w:hAnsi="Bahnschrift SemiBold"/>
          <w:sz w:val="36"/>
          <w:szCs w:val="36"/>
          <w:lang w:val="en-IN"/>
        </w:rPr>
      </w:pPr>
      <w:r>
        <w:rPr>
          <w:rFonts w:ascii="Bahnschrift SemiBold" w:hAnsi="Bahnschrift SemiBold"/>
          <w:sz w:val="36"/>
          <w:szCs w:val="36"/>
          <w:lang w:val="en-IN"/>
        </w:rPr>
        <w:t>1, Introduction</w:t>
      </w:r>
    </w:p>
    <w:p>
      <w:pPr>
        <w:rPr>
          <w:rFonts w:ascii="Bahnschrift SemiBold" w:hAnsi="Bahnschrift SemiBold"/>
          <w:sz w:val="36"/>
          <w:szCs w:val="36"/>
          <w:lang w:val="en-IN"/>
        </w:rPr>
      </w:pPr>
      <w:r>
        <w:rPr>
          <w:rFonts w:ascii="Bahnschrift SemiBold" w:hAnsi="Bahnschrift SemiBold"/>
          <w:sz w:val="36"/>
          <w:szCs w:val="36"/>
          <w:lang w:val="en-IN"/>
        </w:rPr>
        <w:t xml:space="preserve">          1.1 Overview</w:t>
      </w:r>
    </w:p>
    <w:p>
      <w:pPr>
        <w:rPr>
          <w:rFonts w:ascii="Bahnschrift SemiBold" w:hAnsi="Bahnschrift SemiBold"/>
          <w:sz w:val="36"/>
          <w:szCs w:val="36"/>
          <w:lang w:val="en-IN"/>
        </w:rPr>
      </w:pPr>
      <w:r>
        <w:rPr>
          <w:rFonts w:ascii="Bahnschrift SemiBold" w:hAnsi="Bahnschrift SemiBold"/>
          <w:sz w:val="36"/>
          <w:szCs w:val="36"/>
          <w:lang w:val="en-IN"/>
        </w:rPr>
        <w:t xml:space="preserve">              *The process of forecasting the financial and other resources needed to complete a project within a defined scope.</w:t>
      </w:r>
    </w:p>
    <w:p>
      <w:pPr>
        <w:rPr>
          <w:rFonts w:ascii="Bahnschrift SemiBold" w:hAnsi="Bahnschrift SemiBold"/>
          <w:sz w:val="36"/>
          <w:szCs w:val="36"/>
          <w:lang w:val="en-IN"/>
        </w:rPr>
      </w:pPr>
      <w:r>
        <w:rPr>
          <w:rFonts w:ascii="Bahnschrift SemiBold" w:hAnsi="Bahnschrift SemiBold"/>
          <w:sz w:val="36"/>
          <w:szCs w:val="36"/>
          <w:lang w:val="en-IN"/>
        </w:rPr>
        <w:t xml:space="preserve">               *The process of forecasting the expenses that must be incurred to manufacture a product.</w:t>
      </w:r>
    </w:p>
    <w:p>
      <w:pPr>
        <w:rPr>
          <w:rFonts w:ascii="Bahnschrift SemiBold" w:hAnsi="Bahnschrift SemiBold"/>
          <w:sz w:val="36"/>
          <w:szCs w:val="36"/>
          <w:lang w:val="en-IN"/>
        </w:rPr>
      </w:pPr>
      <w:r>
        <w:rPr>
          <w:rFonts w:ascii="Bahnschrift SemiBold" w:hAnsi="Bahnschrift SemiBold"/>
          <w:sz w:val="36"/>
          <w:szCs w:val="36"/>
          <w:lang w:val="en-IN"/>
        </w:rPr>
        <w:t xml:space="preserve">               * This involves estimating all the expenses required to start and operate the business, such as equipment, rent, inventory, and marketing. By calculating these costs upfront, business owners can better plan their budget and avoid unexpected expenses.</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 xml:space="preserve">     1.2 Purpose</w:t>
      </w:r>
    </w:p>
    <w:p>
      <w:pPr>
        <w:rPr>
          <w:rFonts w:ascii="Bahnschrift SemiBold" w:hAnsi="Bahnschrift SemiBold"/>
          <w:sz w:val="36"/>
          <w:szCs w:val="36"/>
          <w:lang w:val="en-IN"/>
        </w:rPr>
      </w:pPr>
      <w:r>
        <w:rPr>
          <w:rFonts w:ascii="Bahnschrift SemiBold" w:hAnsi="Bahnschrift SemiBold"/>
          <w:sz w:val="36"/>
          <w:szCs w:val="36"/>
          <w:lang w:val="en-IN"/>
        </w:rPr>
        <w:t xml:space="preserve">               *Use :Estimates are important because they allow businsses to set expectations for their customers. They also help businesses determine whether or not a project is feasible and how much profit they can expect to make. Estimation also allows businesses to plan for unforeseen expenses and keep track of spending.</w:t>
      </w:r>
    </w:p>
    <w:p>
      <w:pPr>
        <w:rPr>
          <w:rFonts w:ascii="Bahnschrift SemiBold" w:hAnsi="Bahnschrift SemiBold"/>
          <w:sz w:val="36"/>
          <w:szCs w:val="36"/>
          <w:lang w:val="en-IN"/>
        </w:rPr>
      </w:pPr>
      <w:r>
        <w:rPr>
          <w:rFonts w:ascii="Bahnschrift SemiBold" w:hAnsi="Bahnschrift SemiBold"/>
          <w:sz w:val="36"/>
          <w:szCs w:val="36"/>
          <w:lang w:val="en-IN"/>
        </w:rPr>
        <w:t xml:space="preserve">               * Acheivements by using this: Business expenses need to be considered ordinary and necessary for them to be tax- deductible</w:t>
      </w:r>
    </w:p>
    <w:p>
      <w:pPr>
        <w:rPr>
          <w:rFonts w:ascii="Bahnschrift SemiBold" w:hAnsi="Bahnschrift SemiBold"/>
          <w:sz w:val="36"/>
          <w:szCs w:val="36"/>
          <w:lang w:val="en-IN"/>
        </w:rPr>
      </w:pPr>
      <w:r>
        <w:rPr>
          <w:rFonts w:ascii="Bahnschrift SemiBold" w:hAnsi="Bahnschrift SemiBold"/>
          <w:sz w:val="36"/>
          <w:szCs w:val="36"/>
          <w:lang w:val="en-IN"/>
        </w:rPr>
        <w:t xml:space="preserve">                 *Business expenses are recorded on an income statement.</w:t>
      </w:r>
    </w:p>
    <w:p>
      <w:pPr>
        <w:rPr>
          <w:rFonts w:ascii="Bahnschrift SemiBold" w:hAnsi="Bahnschrift SemiBold"/>
          <w:sz w:val="36"/>
          <w:szCs w:val="36"/>
          <w:lang w:val="en-IN"/>
        </w:rPr>
      </w:pPr>
      <w:r>
        <w:rPr>
          <w:rFonts w:ascii="Bahnschrift SemiBold" w:hAnsi="Bahnschrift SemiBold"/>
          <w:sz w:val="36"/>
          <w:szCs w:val="36"/>
          <w:lang w:val="en-IN"/>
        </w:rPr>
        <w:t xml:space="preserve">                 * Estimates are important because they allow businesses to set expectations for their customers. They also help businesses determine whether or not a project is feasible and how much profit they can expect to make. Estimating also allows businesses to plan for unforeseen expenses and keep track of spending. </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2,Problem Definition and Design Thinking:</w:t>
      </w:r>
    </w:p>
    <w:p>
      <w:pPr>
        <w:rPr>
          <w:rFonts w:ascii="Bahnschrift SemiBold" w:hAnsi="Bahnschrift SemiBold"/>
          <w:sz w:val="36"/>
          <w:szCs w:val="36"/>
          <w:lang w:val="en-IN"/>
        </w:rPr>
      </w:pPr>
      <w:r>
        <w:rPr>
          <w:rFonts w:ascii="Bahnschrift SemiBold" w:hAnsi="Bahnschrift SemiBold"/>
          <w:sz w:val="36"/>
          <w:szCs w:val="36"/>
          <w:lang w:val="en-IN"/>
        </w:rPr>
        <w:t>2.1 Empathy map</w:t>
      </w:r>
      <w:r>
        <w:rPr>
          <w:rFonts w:ascii="Bahnschrift SemiBold" w:hAnsi="Bahnschrift SemiBold"/>
          <w:sz w:val="36"/>
          <w:szCs w:val="36"/>
          <w:lang w:val="en-IN"/>
        </w:rPr>
        <w:drawing>
          <wp:inline distT="0" distB="0" distL="0" distR="0">
            <wp:extent cx="6171565" cy="3305175"/>
            <wp:effectExtent l="0" t="0" r="635" b="9525"/>
            <wp:docPr id="1269533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3791"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87700" cy="3313816"/>
                    </a:xfrm>
                    <a:prstGeom prst="rect">
                      <a:avLst/>
                    </a:prstGeom>
                  </pic:spPr>
                </pic:pic>
              </a:graphicData>
            </a:graphic>
          </wp:inline>
        </w:drawing>
      </w:r>
      <w:r>
        <w:rPr>
          <w:rFonts w:ascii="Bahnschrift SemiBold" w:hAnsi="Bahnschrift SemiBold"/>
          <w:sz w:val="36"/>
          <w:szCs w:val="36"/>
          <w:lang w:val="en-IN"/>
        </w:rPr>
        <w:t xml:space="preserve">  </w:t>
      </w:r>
    </w:p>
    <w:p>
      <w:pPr>
        <w:rPr>
          <w:rFonts w:ascii="Bahnschrift SemiBold" w:hAnsi="Bahnschrift SemiBold"/>
          <w:sz w:val="36"/>
          <w:szCs w:val="36"/>
          <w:lang w:val="en-IN"/>
        </w:rPr>
      </w:pPr>
      <w:r>
        <w:rPr>
          <w:rFonts w:ascii="Bahnschrift SemiBold" w:hAnsi="Bahnschrift SemiBold"/>
          <w:sz w:val="36"/>
          <w:szCs w:val="36"/>
          <w:lang w:val="en-IN"/>
        </w:rPr>
        <w:t>2.2 Ideation and Brainstorming map:</w:t>
      </w:r>
      <w:r>
        <w:rPr>
          <w:rFonts w:ascii="Bahnschrift SemiBold" w:hAnsi="Bahnschrift SemiBold"/>
          <w:sz w:val="36"/>
          <w:szCs w:val="36"/>
          <w:lang w:val="en-IN"/>
        </w:rPr>
        <w:drawing>
          <wp:inline distT="0" distB="0" distL="0" distR="0">
            <wp:extent cx="5943600" cy="3827145"/>
            <wp:effectExtent l="0" t="0" r="0" b="1905"/>
            <wp:docPr id="1251862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2537"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3,Result:(output of the project along with screenshot)</w:t>
      </w:r>
    </w:p>
    <w:p>
      <w:pPr>
        <w:pStyle w:val="10"/>
        <w:numPr>
          <w:ilvl w:val="0"/>
          <w:numId w:val="1"/>
        </w:numPr>
        <w:rPr>
          <w:rFonts w:ascii="Bahnschrift SemiBold" w:hAnsi="Bahnschrift SemiBold"/>
          <w:sz w:val="36"/>
          <w:szCs w:val="36"/>
          <w:lang w:val="en-IN"/>
        </w:rPr>
      </w:pPr>
      <w:r>
        <w:rPr>
          <w:rFonts w:ascii="Bahnschrift SemiBold" w:hAnsi="Bahnschrift SemiBold"/>
          <w:sz w:val="36"/>
          <w:szCs w:val="36"/>
          <w:lang w:val="en-IN"/>
        </w:rPr>
        <w:t>Annual Payroll</w:t>
      </w:r>
      <w:r>
        <w:rPr>
          <w:lang w:val="en-IN"/>
        </w:rPr>
        <w:drawing>
          <wp:inline distT="0" distB="0" distL="0" distR="0">
            <wp:extent cx="5943600" cy="3341370"/>
            <wp:effectExtent l="0" t="0" r="0" b="0"/>
            <wp:docPr id="60862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707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Bahnschrift SemiBold" w:hAnsi="Bahnschrift SemiBold"/>
          <w:sz w:val="36"/>
          <w:szCs w:val="36"/>
          <w:lang w:val="en-IN"/>
        </w:rPr>
      </w:pPr>
    </w:p>
    <w:p>
      <w:pPr>
        <w:pStyle w:val="10"/>
        <w:rPr>
          <w:rFonts w:ascii="Bahnschrift SemiBold" w:hAnsi="Bahnschrift SemiBold"/>
          <w:sz w:val="36"/>
          <w:szCs w:val="36"/>
          <w:lang w:val="en-IN"/>
        </w:rPr>
      </w:pPr>
      <w:r>
        <w:rPr>
          <w:rFonts w:ascii="Bahnschrift SemiBold" w:hAnsi="Bahnschrift SemiBold"/>
          <w:sz w:val="36"/>
          <w:szCs w:val="36"/>
          <w:lang w:val="en-IN"/>
        </w:rPr>
        <w:t>2.Advertisement Costs</w:t>
      </w:r>
      <w:r>
        <w:rPr>
          <w:rFonts w:ascii="Bahnschrift SemiBold" w:hAnsi="Bahnschrift SemiBold"/>
          <w:sz w:val="36"/>
          <w:szCs w:val="36"/>
          <w:lang w:val="en-IN"/>
        </w:rPr>
        <w:drawing>
          <wp:inline distT="0" distB="0" distL="0" distR="0">
            <wp:extent cx="5943600" cy="3341370"/>
            <wp:effectExtent l="0" t="0" r="0" b="0"/>
            <wp:docPr id="133973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35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Bahnschrift SemiBold" w:hAnsi="Bahnschrift SemiBold"/>
          <w:sz w:val="36"/>
          <w:szCs w:val="36"/>
          <w:lang w:val="en-IN"/>
        </w:rPr>
      </w:pPr>
    </w:p>
    <w:p>
      <w:pPr>
        <w:pStyle w:val="10"/>
        <w:rPr>
          <w:rFonts w:ascii="Bahnschrift SemiBold" w:hAnsi="Bahnschrift SemiBold"/>
          <w:sz w:val="36"/>
          <w:szCs w:val="36"/>
          <w:lang w:val="en-IN"/>
        </w:rPr>
      </w:pPr>
    </w:p>
    <w:p>
      <w:pPr>
        <w:pStyle w:val="10"/>
        <w:rPr>
          <w:rFonts w:ascii="Bahnschrift SemiBold" w:hAnsi="Bahnschrift SemiBold"/>
          <w:sz w:val="36"/>
          <w:szCs w:val="36"/>
          <w:lang w:val="en-IN"/>
        </w:rPr>
      </w:pPr>
      <w:r>
        <w:rPr>
          <w:rFonts w:ascii="Bahnschrift SemiBold" w:hAnsi="Bahnschrift SemiBold"/>
          <w:sz w:val="36"/>
          <w:szCs w:val="36"/>
          <w:lang w:val="en-IN"/>
        </w:rPr>
        <w:t>3, Contract Labour vs Employee</w:t>
      </w:r>
    </w:p>
    <w:p>
      <w:pPr>
        <w:pStyle w:val="10"/>
        <w:rPr>
          <w:rFonts w:ascii="Bahnschrift SemiBold" w:hAnsi="Bahnschrift SemiBold"/>
          <w:sz w:val="36"/>
          <w:szCs w:val="36"/>
          <w:lang w:val="en-IN"/>
        </w:rPr>
      </w:pPr>
    </w:p>
    <w:p>
      <w:pPr>
        <w:pStyle w:val="10"/>
        <w:rPr>
          <w:rFonts w:ascii="Bahnschrift SemiBold" w:hAnsi="Bahnschrift SemiBold"/>
          <w:sz w:val="36"/>
          <w:szCs w:val="36"/>
          <w:lang w:val="en-IN"/>
        </w:rPr>
      </w:pPr>
      <w:r>
        <w:rPr>
          <w:rFonts w:ascii="Bahnschrift SemiBold" w:hAnsi="Bahnschrift SemiBold"/>
          <w:sz w:val="36"/>
          <w:szCs w:val="36"/>
          <w:lang w:val="en-IN"/>
        </w:rPr>
        <w:drawing>
          <wp:inline distT="0" distB="0" distL="0" distR="0">
            <wp:extent cx="5943600" cy="3341370"/>
            <wp:effectExtent l="0" t="0" r="0" b="0"/>
            <wp:docPr id="2001207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7919"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4, Employee (Insurance vs Pension)</w:t>
      </w:r>
    </w:p>
    <w:p>
      <w:pPr>
        <w:rPr>
          <w:rFonts w:ascii="Bahnschrift SemiBold" w:hAnsi="Bahnschrift SemiBold"/>
          <w:sz w:val="36"/>
          <w:szCs w:val="36"/>
          <w:lang w:val="en-IN"/>
        </w:rPr>
      </w:pPr>
      <w:r>
        <w:rPr>
          <w:rFonts w:ascii="Bahnschrift SemiBold" w:hAnsi="Bahnschrift SemiBold"/>
          <w:sz w:val="36"/>
          <w:szCs w:val="36"/>
          <w:lang w:val="en-IN"/>
        </w:rPr>
        <w:drawing>
          <wp:inline distT="0" distB="0" distL="0" distR="0">
            <wp:extent cx="5943600" cy="3341370"/>
            <wp:effectExtent l="0" t="0" r="0" b="0"/>
            <wp:docPr id="588917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7063"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r>
        <w:rPr>
          <w:rFonts w:ascii="Bahnschrift SemiBold" w:hAnsi="Bahnschrift SemiBold"/>
          <w:sz w:val="36"/>
          <w:szCs w:val="36"/>
          <w:lang w:val="en-IN"/>
        </w:rPr>
        <w:t>5, Equipment Costs</w:t>
      </w:r>
      <w:r>
        <w:rPr>
          <w:rFonts w:ascii="Bahnschrift SemiBold" w:hAnsi="Bahnschrift SemiBold"/>
          <w:sz w:val="36"/>
          <w:szCs w:val="36"/>
          <w:lang w:val="en-IN"/>
        </w:rPr>
        <w:drawing>
          <wp:inline distT="0" distB="0" distL="0" distR="0">
            <wp:extent cx="5943600" cy="3341370"/>
            <wp:effectExtent l="0" t="0" r="0" b="0"/>
            <wp:docPr id="111635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6624"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6, Fuel</w:t>
      </w:r>
    </w:p>
    <w:p>
      <w:pPr>
        <w:rPr>
          <w:rFonts w:ascii="Bahnschrift SemiBold" w:hAnsi="Bahnschrift SemiBold"/>
          <w:sz w:val="36"/>
          <w:szCs w:val="36"/>
          <w:lang w:val="en-IN"/>
        </w:rPr>
      </w:pPr>
      <w:r>
        <w:rPr>
          <w:rFonts w:ascii="Bahnschrift SemiBold" w:hAnsi="Bahnschrift SemiBold"/>
          <w:sz w:val="36"/>
          <w:szCs w:val="36"/>
          <w:lang w:val="en-IN"/>
        </w:rPr>
        <w:drawing>
          <wp:inline distT="0" distB="0" distL="0" distR="0">
            <wp:extent cx="5943600" cy="3341370"/>
            <wp:effectExtent l="0" t="0" r="0" b="0"/>
            <wp:docPr id="1474421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1020"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r>
        <w:rPr>
          <w:rFonts w:ascii="Bahnschrift SemiBold" w:hAnsi="Bahnschrift SemiBold"/>
          <w:sz w:val="36"/>
          <w:szCs w:val="36"/>
          <w:lang w:val="en-IN"/>
        </w:rPr>
        <w:t>7, Maintenance Of Buildings</w:t>
      </w:r>
      <w:r>
        <w:rPr>
          <w:rFonts w:ascii="Bahnschrift SemiBold" w:hAnsi="Bahnschrift SemiBold"/>
          <w:sz w:val="36"/>
          <w:szCs w:val="36"/>
          <w:lang w:val="en-IN"/>
        </w:rPr>
        <w:drawing>
          <wp:inline distT="0" distB="0" distL="0" distR="0">
            <wp:extent cx="5943600" cy="3341370"/>
            <wp:effectExtent l="0" t="0" r="0" b="0"/>
            <wp:docPr id="474286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6156"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8, Power Expenditure</w:t>
      </w:r>
      <w:r>
        <w:rPr>
          <w:rFonts w:ascii="Bahnschrift SemiBold" w:hAnsi="Bahnschrift SemiBold"/>
          <w:sz w:val="36"/>
          <w:szCs w:val="36"/>
          <w:lang w:val="en-IN"/>
        </w:rPr>
        <w:drawing>
          <wp:inline distT="0" distB="0" distL="0" distR="0">
            <wp:extent cx="5943600" cy="3341370"/>
            <wp:effectExtent l="0" t="0" r="0" b="0"/>
            <wp:docPr id="934165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5080"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9,Rental Payment Machinery</w:t>
      </w:r>
      <w:r>
        <w:rPr>
          <w:rFonts w:ascii="Bahnschrift SemiBold" w:hAnsi="Bahnschrift SemiBold"/>
          <w:sz w:val="36"/>
          <w:szCs w:val="36"/>
          <w:lang w:val="en-IN"/>
        </w:rPr>
        <w:drawing>
          <wp:inline distT="0" distB="0" distL="0" distR="0">
            <wp:extent cx="5943600" cy="3341370"/>
            <wp:effectExtent l="0" t="0" r="0" b="0"/>
            <wp:docPr id="1834752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2744"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10,Taxes &amp; Licenses</w:t>
      </w:r>
      <w:r>
        <w:rPr>
          <w:rFonts w:ascii="Bahnschrift SemiBold" w:hAnsi="Bahnschrift SemiBold"/>
          <w:sz w:val="36"/>
          <w:szCs w:val="36"/>
          <w:lang w:val="en-IN"/>
        </w:rPr>
        <w:drawing>
          <wp:inline distT="0" distB="0" distL="0" distR="0">
            <wp:extent cx="5943600" cy="3341370"/>
            <wp:effectExtent l="0" t="0" r="0" b="0"/>
            <wp:docPr id="634155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5065"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11,Transportation</w:t>
      </w:r>
      <w:r>
        <w:rPr>
          <w:rFonts w:ascii="Bahnschrift SemiBold" w:hAnsi="Bahnschrift SemiBold"/>
          <w:sz w:val="36"/>
          <w:szCs w:val="36"/>
          <w:lang w:val="en-IN"/>
        </w:rPr>
        <w:drawing>
          <wp:inline distT="0" distB="0" distL="0" distR="0">
            <wp:extent cx="5943600" cy="3341370"/>
            <wp:effectExtent l="0" t="0" r="0" b="0"/>
            <wp:docPr id="1316627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370"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ADVANTAGES &amp; DISADVANTAGES</w:t>
      </w:r>
    </w:p>
    <w:p>
      <w:pPr>
        <w:rPr>
          <w:rFonts w:ascii="Bahnschrift SemiBold" w:hAnsi="Bahnschrift SemiBold"/>
          <w:sz w:val="36"/>
          <w:szCs w:val="36"/>
          <w:lang w:val="en-IN"/>
        </w:rPr>
      </w:pPr>
      <w:r>
        <w:rPr>
          <w:rFonts w:ascii="Bahnschrift SemiBold" w:hAnsi="Bahnschrift SemiBold"/>
          <w:sz w:val="36"/>
          <w:szCs w:val="36"/>
          <w:lang w:val="en-IN"/>
        </w:rPr>
        <w:t>Advantages</w:t>
      </w:r>
    </w:p>
    <w:p>
      <w:pPr>
        <w:rPr>
          <w:rFonts w:ascii="Bahnschrift SemiBold" w:hAnsi="Bahnschrift SemiBold"/>
          <w:sz w:val="36"/>
          <w:szCs w:val="36"/>
          <w:lang w:val="en-IN"/>
        </w:rPr>
      </w:pPr>
      <w:r>
        <w:rPr>
          <w:rFonts w:ascii="Bahnschrift SemiBold" w:hAnsi="Bahnschrift SemiBold"/>
          <w:sz w:val="36"/>
          <w:szCs w:val="36"/>
          <w:lang w:val="en-IN"/>
        </w:rPr>
        <w:t xml:space="preserve">    1, Save Money on Projects</w:t>
      </w:r>
    </w:p>
    <w:p>
      <w:pPr>
        <w:rPr>
          <w:rFonts w:ascii="Bahnschrift SemiBold" w:hAnsi="Bahnschrift SemiBold"/>
          <w:sz w:val="36"/>
          <w:szCs w:val="36"/>
          <w:lang w:val="en-IN"/>
        </w:rPr>
      </w:pPr>
      <w:r>
        <w:rPr>
          <w:rFonts w:ascii="Bahnschrift SemiBold" w:hAnsi="Bahnschrift SemiBold"/>
          <w:sz w:val="36"/>
          <w:szCs w:val="36"/>
          <w:lang w:val="en-IN"/>
        </w:rPr>
        <w:t xml:space="preserve">                         *More accurate estimations result in smoother execution of the project. So you are spared last minute overheads, unforeseen expenditures and blocked working capital. What this means are lesser project costs.</w:t>
      </w: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2, Complete projects Faster</w:t>
      </w:r>
    </w:p>
    <w:p>
      <w:pPr>
        <w:rPr>
          <w:rFonts w:ascii="Bahnschrift SemiBold" w:hAnsi="Bahnschrift SemiBold"/>
          <w:sz w:val="36"/>
          <w:szCs w:val="36"/>
          <w:lang w:val="en-IN"/>
        </w:rPr>
      </w:pPr>
      <w:r>
        <w:rPr>
          <w:rFonts w:ascii="Bahnschrift SemiBold" w:hAnsi="Bahnschrift SemiBold"/>
          <w:sz w:val="36"/>
          <w:szCs w:val="36"/>
          <w:lang w:val="en-IN"/>
        </w:rPr>
        <w:t xml:space="preserve">                      *The right estimation means glitch free, uninterrupted project execution. Projects get completed faster, better.</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 xml:space="preserve"> 3, Convert More Bids</w:t>
      </w:r>
    </w:p>
    <w:p>
      <w:pPr>
        <w:rPr>
          <w:rFonts w:ascii="Bahnschrift SemiBold" w:hAnsi="Bahnschrift SemiBold"/>
          <w:sz w:val="36"/>
          <w:szCs w:val="36"/>
          <w:lang w:val="en-IN"/>
        </w:rPr>
      </w:pPr>
      <w:r>
        <w:rPr>
          <w:rFonts w:ascii="Bahnschrift SemiBold" w:hAnsi="Bahnschrift SemiBold"/>
          <w:sz w:val="36"/>
          <w:szCs w:val="36"/>
          <w:lang w:val="en-IN"/>
        </w:rPr>
        <w:t xml:space="preserve">                  *The best way to inspire confidence is show correct, reliable estimations. And when you inspire confidence, your bid conversion ratio goes up.</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4, Work Simple</w:t>
      </w:r>
    </w:p>
    <w:p>
      <w:pPr>
        <w:rPr>
          <w:rFonts w:ascii="Bahnschrift SemiBold" w:hAnsi="Bahnschrift SemiBold"/>
          <w:sz w:val="36"/>
          <w:szCs w:val="36"/>
          <w:lang w:val="en-IN"/>
        </w:rPr>
      </w:pPr>
      <w:r>
        <w:rPr>
          <w:rFonts w:ascii="Bahnschrift SemiBold" w:hAnsi="Bahnschrift SemiBold"/>
          <w:sz w:val="36"/>
          <w:szCs w:val="36"/>
          <w:lang w:val="en-IN"/>
        </w:rPr>
        <w:t xml:space="preserve">                  *Bid farewell to tedious, complicated and error prone methods with the clean, user friendly interface offered by ESTIMATE.</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5, Be Flexible</w:t>
      </w:r>
    </w:p>
    <w:p>
      <w:pPr>
        <w:rPr>
          <w:rFonts w:ascii="Bahnschrift SemiBold" w:hAnsi="Bahnschrift SemiBold"/>
          <w:sz w:val="36"/>
          <w:szCs w:val="36"/>
          <w:lang w:val="en-IN"/>
        </w:rPr>
      </w:pPr>
      <w:r>
        <w:rPr>
          <w:rFonts w:ascii="Bahnschrift SemiBold" w:hAnsi="Bahnschrift SemiBold"/>
          <w:sz w:val="36"/>
          <w:szCs w:val="36"/>
          <w:lang w:val="en-IN"/>
        </w:rPr>
        <w:t xml:space="preserve">                  *Accommodate sudden inputs, last minute information and ongoing developments with a never before ease as the software brings you highly flexible provisions.</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6, Work Together</w:t>
      </w:r>
    </w:p>
    <w:p>
      <w:pPr>
        <w:rPr>
          <w:rFonts w:ascii="Bahnschrift SemiBold" w:hAnsi="Bahnschrift SemiBold"/>
          <w:sz w:val="36"/>
          <w:szCs w:val="36"/>
          <w:lang w:val="en-IN"/>
        </w:rPr>
      </w:pPr>
      <w:r>
        <w:rPr>
          <w:rFonts w:ascii="Bahnschrift SemiBold" w:hAnsi="Bahnschrift SemiBold"/>
          <w:sz w:val="36"/>
          <w:szCs w:val="36"/>
          <w:lang w:val="en-IN"/>
        </w:rPr>
        <w:t xml:space="preserve">                   *The software enables collaborative processes. So people in office, at sites and across locations can share their inputs on an ongoing basis to lend the project a real time advantage.</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Disadvantages</w:t>
      </w:r>
    </w:p>
    <w:p>
      <w:pPr>
        <w:rPr>
          <w:rFonts w:ascii="Bahnschrift SemiBold" w:hAnsi="Bahnschrift SemiBold"/>
          <w:sz w:val="36"/>
          <w:szCs w:val="36"/>
          <w:lang w:val="en-IN"/>
        </w:rPr>
      </w:pPr>
      <w:r>
        <w:rPr>
          <w:rFonts w:ascii="Bahnschrift SemiBold" w:hAnsi="Bahnschrift SemiBold"/>
          <w:sz w:val="36"/>
          <w:szCs w:val="36"/>
          <w:lang w:val="en-IN"/>
        </w:rPr>
        <w:t>1, Costs</w:t>
      </w:r>
    </w:p>
    <w:p>
      <w:pPr>
        <w:rPr>
          <w:rFonts w:ascii="Bahnschrift SemiBold" w:hAnsi="Bahnschrift SemiBold"/>
          <w:sz w:val="36"/>
          <w:szCs w:val="36"/>
          <w:lang w:val="en-IN"/>
        </w:rPr>
      </w:pPr>
      <w:r>
        <w:rPr>
          <w:rFonts w:ascii="Bahnschrift SemiBold" w:hAnsi="Bahnschrift SemiBold"/>
          <w:sz w:val="36"/>
          <w:szCs w:val="36"/>
          <w:lang w:val="en-IN"/>
        </w:rPr>
        <w:t xml:space="preserve">                    *The benefits of cost accounting come with a price. Since costing methods differ from organization to organization, it's not clear how these costs might manifest themselves until a specific firm is examined.</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2, Complexity</w:t>
      </w:r>
    </w:p>
    <w:p>
      <w:pPr>
        <w:rPr>
          <w:rFonts w:ascii="Bahnschrift SemiBold" w:hAnsi="Bahnschrift SemiBold"/>
          <w:sz w:val="36"/>
          <w:szCs w:val="36"/>
          <w:lang w:val="en-IN"/>
        </w:rPr>
      </w:pPr>
      <w:r>
        <w:rPr>
          <w:rFonts w:ascii="Bahnschrift SemiBold" w:hAnsi="Bahnschrift SemiBold"/>
          <w:sz w:val="36"/>
          <w:szCs w:val="36"/>
          <w:lang w:val="en-IN"/>
        </w:rPr>
        <w:t xml:space="preserve">                    *Generally speaking, complex cost accounting systems require a lot of work on the front end, and constant adjustments need to be made for improvements.</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3, Additional Steps to Verify Accuracy</w:t>
      </w:r>
    </w:p>
    <w:p>
      <w:pPr>
        <w:rPr>
          <w:rFonts w:ascii="Bahnschrift SemiBold" w:hAnsi="Bahnschrift SemiBold"/>
          <w:sz w:val="36"/>
          <w:szCs w:val="36"/>
          <w:lang w:val="en-IN"/>
        </w:rPr>
      </w:pPr>
      <w:r>
        <w:rPr>
          <w:rFonts w:ascii="Bahnschrift SemiBold" w:hAnsi="Bahnschrift SemiBold"/>
          <w:sz w:val="36"/>
          <w:szCs w:val="36"/>
          <w:lang w:val="en-IN"/>
        </w:rPr>
        <w:t xml:space="preserve">                     *Even if the rigidity of financial accounting creates some inherent disadvantages, it does remove the uncertainty and misapplication of accounting guidelines of cost accounting. Uncertainty equals risk, which always comes at a cost. This means additional—and often more vigorous—reconciliation to verify accuracy.</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4, Reliance on Highly-Skilled Talent</w:t>
      </w:r>
    </w:p>
    <w:p>
      <w:pPr>
        <w:rPr>
          <w:rFonts w:ascii="Bahnschrift SemiBold" w:hAnsi="Bahnschrift SemiBold"/>
          <w:sz w:val="36"/>
          <w:szCs w:val="36"/>
          <w:lang w:val="en-IN"/>
        </w:rPr>
      </w:pPr>
      <w:r>
        <w:rPr>
          <w:rFonts w:ascii="Bahnschrift SemiBold" w:hAnsi="Bahnschrift SemiBold"/>
          <w:sz w:val="36"/>
          <w:szCs w:val="36"/>
          <w:lang w:val="en-IN"/>
        </w:rPr>
        <w:t xml:space="preserve">                       *Higher-skilled accountants and auditors are likely to charge more for their services. Employees have to receive extra training and must sufficiently cooperate with data input. Non-cooperation can render ineffective an otherwise beautifully constructed system.</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5, Special Considerations</w:t>
      </w:r>
    </w:p>
    <w:p>
      <w:pPr>
        <w:rPr>
          <w:rFonts w:ascii="Bahnschrift SemiBold" w:hAnsi="Bahnschrift SemiBold"/>
          <w:sz w:val="36"/>
          <w:szCs w:val="36"/>
          <w:lang w:val="en-IN"/>
        </w:rPr>
      </w:pPr>
      <w:r>
        <w:rPr>
          <w:rFonts w:ascii="Bahnschrift SemiBold" w:hAnsi="Bahnschrift SemiBold"/>
          <w:sz w:val="36"/>
          <w:szCs w:val="36"/>
          <w:lang w:val="en-IN"/>
        </w:rPr>
        <w:t xml:space="preserve">                          *The repeated trade-off in any accounting method is accuracy versus expediency. Cost accounting reflects this more dramatically than other accounting methods because of its pliability. Every business needs to find its own balance between the two.</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Costing methods are typically not useful for figuring out tax liabilities, which means that cost accounting can't provide a complete analysis of a company's true costs. It's easy enough to compensate for this by combining financial accounting with cost accounting but it, nevertheless, highlights a flaw in cost accounting.</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APPLICATIONS</w:t>
      </w:r>
    </w:p>
    <w:p>
      <w:pPr>
        <w:rPr>
          <w:rFonts w:ascii="Bahnschrift SemiBold" w:hAnsi="Bahnschrift SemiBold"/>
          <w:sz w:val="36"/>
          <w:szCs w:val="36"/>
          <w:lang w:val="en-IN"/>
        </w:rPr>
      </w:pPr>
      <w:r>
        <w:rPr>
          <w:rFonts w:ascii="Bahnschrift SemiBold" w:hAnsi="Bahnschrift SemiBold"/>
          <w:sz w:val="36"/>
          <w:szCs w:val="36"/>
          <w:lang w:val="en-IN"/>
        </w:rPr>
        <w:t xml:space="preserve">        *Costs estimation which helps to determine the project's budget, schedule the work necessary and manage new resources. Cost estimates are also very crucial when it comes to winning new business. Property owners also use cost estimates to assess the feasibility of their projects before embarking on actual construction.</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CONCLUSION</w:t>
      </w:r>
    </w:p>
    <w:p>
      <w:pPr>
        <w:rPr>
          <w:rFonts w:ascii="Bahnschrift SemiBold" w:hAnsi="Bahnschrift SemiBold"/>
          <w:sz w:val="36"/>
          <w:szCs w:val="36"/>
          <w:lang w:val="en-IN"/>
        </w:rPr>
      </w:pPr>
      <w:r>
        <w:rPr>
          <w:rFonts w:ascii="Bahnschrift SemiBold" w:hAnsi="Bahnschrift SemiBold"/>
          <w:sz w:val="36"/>
          <w:szCs w:val="36"/>
          <w:lang w:val="en-IN"/>
        </w:rPr>
        <w:t xml:space="preserve">         *In conclusion , cost estimation is an important component of project management that ensures projects are finished on schedule and within budget. Since inaccurate cost estimates can have serious financial consequences for businesses, accurate cost estimating is crucial for all stakeholders engaged in a project.</w:t>
      </w:r>
    </w:p>
    <w:p>
      <w:pPr>
        <w:rPr>
          <w:rFonts w:ascii="Bahnschrift SemiBold" w:hAnsi="Bahnschrift SemiBold"/>
          <w:sz w:val="36"/>
          <w:szCs w:val="36"/>
          <w:lang w:val="en-IN"/>
        </w:rPr>
      </w:pPr>
    </w:p>
    <w:p>
      <w:pPr>
        <w:rPr>
          <w:rFonts w:ascii="Bahnschrift SemiBold" w:hAnsi="Bahnschrift SemiBold"/>
          <w:sz w:val="36"/>
          <w:szCs w:val="36"/>
          <w:lang w:val="en-IN"/>
        </w:rPr>
      </w:pPr>
      <w:r>
        <w:rPr>
          <w:rFonts w:ascii="Bahnschrift SemiBold" w:hAnsi="Bahnschrift SemiBold"/>
          <w:sz w:val="36"/>
          <w:szCs w:val="36"/>
          <w:lang w:val="en-IN"/>
        </w:rPr>
        <w:t>FUTURE SCOPE</w:t>
      </w:r>
    </w:p>
    <w:p>
      <w:pPr>
        <w:rPr>
          <w:rFonts w:ascii="Bahnschrift SemiBold" w:hAnsi="Bahnschrift SemiBold"/>
          <w:sz w:val="36"/>
          <w:szCs w:val="36"/>
          <w:lang w:val="en-IN"/>
        </w:rPr>
      </w:pPr>
      <w:r>
        <w:rPr>
          <w:rFonts w:ascii="Bahnschrift SemiBold" w:hAnsi="Bahnschrift SemiBold"/>
          <w:sz w:val="36"/>
          <w:szCs w:val="36"/>
          <w:lang w:val="en-IN"/>
        </w:rPr>
        <w:t xml:space="preserve">        *The scope of cost accounting comprises extracting data, job costing, activity-based costing, plus standard costing. These processes help prepare reports, track expenses, aid decision-making processes and calculate the cost of goods sold.</w:t>
      </w: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p>
      <w:pPr>
        <w:tabs>
          <w:tab w:val="left" w:pos="1365"/>
        </w:tabs>
        <w:rPr>
          <w:rFonts w:ascii="Bahnschrift SemiBold" w:hAnsi="Bahnschrift SemiBold"/>
          <w:sz w:val="36"/>
          <w:szCs w:val="36"/>
          <w:lang w:val="en-IN"/>
        </w:rPr>
      </w:pPr>
      <w:r>
        <w:rPr>
          <w:rFonts w:ascii="Bahnschrift SemiBold" w:hAnsi="Bahnschrift SemiBold"/>
          <w:sz w:val="36"/>
          <w:szCs w:val="36"/>
          <w:lang w:val="en-IN"/>
        </w:rPr>
        <w:tab/>
      </w:r>
    </w:p>
    <w:p>
      <w:pPr>
        <w:tabs>
          <w:tab w:val="left" w:pos="1365"/>
        </w:tabs>
        <w:rPr>
          <w:rFonts w:ascii="Bahnschrift SemiBold" w:hAnsi="Bahnschrift SemiBold"/>
          <w:sz w:val="36"/>
          <w:szCs w:val="36"/>
          <w:lang w:val="en-IN"/>
        </w:rPr>
      </w:pPr>
    </w:p>
    <w:p>
      <w:pPr>
        <w:tabs>
          <w:tab w:val="left" w:pos="1365"/>
        </w:tabs>
        <w:rPr>
          <w:rFonts w:ascii="Bahnschrift SemiBold" w:hAnsi="Bahnschrift SemiBold"/>
          <w:sz w:val="36"/>
          <w:szCs w:val="36"/>
          <w:lang w:val="en-IN"/>
        </w:rPr>
      </w:pPr>
    </w:p>
    <w:p>
      <w:pPr>
        <w:tabs>
          <w:tab w:val="left" w:pos="1365"/>
        </w:tabs>
        <w:rPr>
          <w:rFonts w:ascii="Bahnschrift SemiBold" w:hAnsi="Bahnschrift SemiBold"/>
          <w:sz w:val="36"/>
          <w:szCs w:val="36"/>
          <w:lang w:val="en-IN"/>
        </w:rPr>
      </w:pPr>
    </w:p>
    <w:p>
      <w:pPr>
        <w:tabs>
          <w:tab w:val="left" w:pos="1365"/>
        </w:tabs>
        <w:rPr>
          <w:rFonts w:ascii="Bahnschrift SemiBold" w:hAnsi="Bahnschrift SemiBold"/>
          <w:sz w:val="36"/>
          <w:szCs w:val="36"/>
          <w:lang w:val="en-IN"/>
        </w:rPr>
      </w:pPr>
    </w:p>
    <w:p>
      <w:pPr>
        <w:tabs>
          <w:tab w:val="left" w:pos="1365"/>
        </w:tabs>
        <w:rPr>
          <w:rFonts w:ascii="Bahnschrift SemiBold" w:hAnsi="Bahnschrift SemiBold"/>
          <w:sz w:val="36"/>
          <w:szCs w:val="36"/>
          <w:lang w:val="en-IN"/>
        </w:rPr>
      </w:pPr>
    </w:p>
    <w:p>
      <w:pPr>
        <w:rPr>
          <w:rFonts w:ascii="Bahnschrift SemiBold" w:hAnsi="Bahnschrift SemiBold"/>
          <w:sz w:val="36"/>
          <w:szCs w:val="36"/>
          <w:lang w:val="en-IN"/>
        </w:rPr>
      </w:pPr>
    </w:p>
    <w:p>
      <w:pPr>
        <w:jc w:val="center"/>
        <w:rPr>
          <w:rFonts w:ascii="Comic Sans MS" w:hAnsi="Comic Sans MS"/>
          <w:sz w:val="144"/>
          <w:szCs w:val="144"/>
          <w:lang w:val="en-IN"/>
        </w:rPr>
      </w:pPr>
    </w:p>
    <w:p>
      <w:pPr>
        <w:jc w:val="center"/>
        <w:rPr>
          <w:rFonts w:ascii="Comic Sans MS" w:hAnsi="Comic Sans MS"/>
          <w:sz w:val="144"/>
          <w:szCs w:val="144"/>
          <w:lang w:val="en-IN"/>
        </w:rPr>
      </w:pPr>
    </w:p>
    <w:p>
      <w:pPr>
        <w:jc w:val="center"/>
        <w:rPr>
          <w:rFonts w:ascii="Comic Sans MS" w:hAnsi="Comic Sans MS"/>
          <w:sz w:val="144"/>
          <w:szCs w:val="144"/>
          <w:lang w:val="en-IN"/>
        </w:rPr>
      </w:pPr>
      <w:r>
        <w:rPr>
          <w:rFonts w:ascii="Comic Sans MS" w:hAnsi="Comic Sans MS"/>
          <w:sz w:val="144"/>
          <w:szCs w:val="144"/>
          <w:lang w:val="en-IN"/>
        </w:rPr>
        <w:t>Thank you</w:t>
      </w:r>
    </w:p>
    <w:p>
      <w:pPr>
        <w:rPr>
          <w:rFonts w:ascii="Bahnschrift SemiBold" w:hAnsi="Bahnschrift SemiBold"/>
          <w:sz w:val="36"/>
          <w:szCs w:val="36"/>
          <w:lang w:val="en-IN"/>
        </w:rPr>
      </w:pPr>
    </w:p>
    <w:p>
      <w:pPr>
        <w:rPr>
          <w:rFonts w:ascii="Bahnschrift SemiBold" w:hAnsi="Bahnschrift SemiBold"/>
          <w:sz w:val="36"/>
          <w:szCs w:val="36"/>
          <w:lang w:val="en-IN"/>
        </w:rPr>
      </w:pPr>
    </w:p>
    <w:p>
      <w:pPr>
        <w:rPr>
          <w:rFonts w:ascii="Bahnschrift SemiBold" w:hAnsi="Bahnschrift SemiBold"/>
          <w:sz w:val="36"/>
          <w:szCs w:val="36"/>
          <w:lang w:val="en-IN"/>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panose1 w:val="020B0604020202020204"/>
    <w:charset w:val="00"/>
    <w:family w:val="swiss"/>
    <w:pitch w:val="default"/>
    <w:sig w:usb0="00100003" w:usb1="00000000" w:usb2="00000000" w:usb3="00000000" w:csb0="00000001"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ahnschrift Light">
    <w:panose1 w:val="020B0502040204020203"/>
    <w:charset w:val="00"/>
    <w:family w:val="swiss"/>
    <w:pitch w:val="default"/>
    <w:sig w:usb0="800002C7" w:usb1="00000002" w:usb2="00000000" w:usb3="00000000" w:csb0="2000019F" w:csb1="00000000"/>
  </w:font>
  <w:font w:name="Arial Black">
    <w:panose1 w:val="020B0A04020102020204"/>
    <w:charset w:val="00"/>
    <w:family w:val="swiss"/>
    <w:pitch w:val="default"/>
    <w:sig w:usb0="A00002AF" w:usb1="400078FB" w:usb2="00000000" w:usb3="00000000" w:csb0="6000009F" w:csb1="DFD70000"/>
  </w:font>
  <w:font w:name="Bahnschrift SemiBold">
    <w:panose1 w:val="020B0502040204020203"/>
    <w:charset w:val="00"/>
    <w:family w:val="swiss"/>
    <w:pitch w:val="default"/>
    <w:sig w:usb0="800002C7" w:usb1="00000002" w:usb2="00000000" w:usb3="00000000" w:csb0="2000019F" w:csb1="00000000"/>
  </w:font>
  <w:font w:name="Comic Sans MS">
    <w:panose1 w:val="030F0702030302020204"/>
    <w:charset w:val="00"/>
    <w:family w:val="script"/>
    <w:pitch w:val="default"/>
    <w:sig w:usb0="00000287" w:usb1="00000013"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A0703"/>
    <w:multiLevelType w:val="multilevel"/>
    <w:tmpl w:val="220A070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5E4"/>
    <w:rsid w:val="00006FED"/>
    <w:rsid w:val="000155B6"/>
    <w:rsid w:val="000C5DC7"/>
    <w:rsid w:val="00146BBC"/>
    <w:rsid w:val="001519C1"/>
    <w:rsid w:val="001619F6"/>
    <w:rsid w:val="001B70D1"/>
    <w:rsid w:val="00207570"/>
    <w:rsid w:val="00240216"/>
    <w:rsid w:val="003849F1"/>
    <w:rsid w:val="003D209C"/>
    <w:rsid w:val="003E053C"/>
    <w:rsid w:val="004532E0"/>
    <w:rsid w:val="00487423"/>
    <w:rsid w:val="004C537F"/>
    <w:rsid w:val="005160C5"/>
    <w:rsid w:val="005B29E7"/>
    <w:rsid w:val="005D6678"/>
    <w:rsid w:val="005E5CB1"/>
    <w:rsid w:val="006075F3"/>
    <w:rsid w:val="006A67CB"/>
    <w:rsid w:val="006B3860"/>
    <w:rsid w:val="006B7C95"/>
    <w:rsid w:val="006C5710"/>
    <w:rsid w:val="007D233D"/>
    <w:rsid w:val="008445E4"/>
    <w:rsid w:val="00873199"/>
    <w:rsid w:val="008A25B8"/>
    <w:rsid w:val="009103CC"/>
    <w:rsid w:val="00920970"/>
    <w:rsid w:val="00970B16"/>
    <w:rsid w:val="009C7B95"/>
    <w:rsid w:val="009E1385"/>
    <w:rsid w:val="00A27BAB"/>
    <w:rsid w:val="00AD56AB"/>
    <w:rsid w:val="00AE4C29"/>
    <w:rsid w:val="00B143C6"/>
    <w:rsid w:val="00B7197A"/>
    <w:rsid w:val="00BE4793"/>
    <w:rsid w:val="00C37FDE"/>
    <w:rsid w:val="00C65D84"/>
    <w:rsid w:val="00C70651"/>
    <w:rsid w:val="00C74AA6"/>
    <w:rsid w:val="00D160D8"/>
    <w:rsid w:val="00D222E6"/>
    <w:rsid w:val="00D52205"/>
    <w:rsid w:val="00D85B52"/>
    <w:rsid w:val="00DA0145"/>
    <w:rsid w:val="00DC2CD4"/>
    <w:rsid w:val="00E13822"/>
    <w:rsid w:val="00E42727"/>
    <w:rsid w:val="00EE377A"/>
    <w:rsid w:val="00F055C9"/>
    <w:rsid w:val="00F420E6"/>
    <w:rsid w:val="00F964CD"/>
    <w:rsid w:val="656C5B8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Latha" w:asciiTheme="minorHAnsi" w:hAnsiTheme="minorHAnsi" w:eastAsiaTheme="minorHAnsi"/>
      <w:kern w:val="2"/>
      <w:sz w:val="22"/>
      <w:szCs w:val="22"/>
      <w:lang w:val="en-US" w:eastAsia="en-US" w:bidi="ta-IN"/>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paragraph" w:styleId="6">
    <w:name w:val="Title"/>
    <w:basedOn w:val="1"/>
    <w:next w:val="1"/>
    <w:link w:val="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7">
    <w:name w:val="Title Char"/>
    <w:basedOn w:val="2"/>
    <w:link w:val="6"/>
    <w:uiPriority w:val="10"/>
    <w:rPr>
      <w:rFonts w:asciiTheme="majorHAnsi" w:hAnsiTheme="majorHAnsi" w:eastAsiaTheme="majorEastAsia" w:cstheme="majorBidi"/>
      <w:spacing w:val="-10"/>
      <w:kern w:val="28"/>
      <w:sz w:val="56"/>
      <w:szCs w:val="56"/>
    </w:rPr>
  </w:style>
  <w:style w:type="character" w:customStyle="1" w:styleId="8">
    <w:name w:val="Header Char"/>
    <w:basedOn w:val="2"/>
    <w:link w:val="5"/>
    <w:uiPriority w:val="99"/>
    <w:rPr>
      <w:rFonts w:cs="Latha"/>
    </w:rPr>
  </w:style>
  <w:style w:type="character" w:customStyle="1" w:styleId="9">
    <w:name w:val="Footer Char"/>
    <w:basedOn w:val="2"/>
    <w:link w:val="4"/>
    <w:uiPriority w:val="99"/>
    <w:rPr>
      <w:rFonts w:cs="Latha"/>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937</Words>
  <Characters>5343</Characters>
  <Lines>44</Lines>
  <Paragraphs>12</Paragraphs>
  <TotalTime>2</TotalTime>
  <ScaleCrop>false</ScaleCrop>
  <LinksUpToDate>false</LinksUpToDate>
  <CharactersWithSpaces>6268</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2023-10-13T09:07:00Z</dcterms:created>
  <dc:creator>puthiya05@gmail.com</dc:creator>
  <cp:lastModifiedBy>Puthiya S</cp:lastModifiedBy>
  <dcterms:modified xsi:type="dcterms:W3CDTF">2023-10-13T10:33:10Z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AB5615DD8B664DFB962ABEB84AAEC6F6_12</vt:lpwstr>
  </property>
</Properties>
</file>