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Задание: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Основной мотив исследования такой: скоро сезон спадет и выручки в аптеке начнут падать. У ребят есть механизм СМС-рассылок, но они не хотят тратить бюджеты впустую - они хотят провести персонализированную рассылку.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Идея такая: нет смысла предлагать персональную скидку для повышения среднего чека тем, кто вообще покупал один раз и то аскорбинку.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Соответственно, цели исследования: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Провести классификацию пользователей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Сформировать рекомендации - какой группе пользователей что предлагать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Как выбирались метрики.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Для задачи персонализированной рассылки ключевая цель — понять: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кто покупает часто,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кто покупает много,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кто покупает недавно,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кто приносит высокую выручку,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кого имеет смысл стимулировать скидками.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Метрики: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RFM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Перцентили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—--------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создаем RFM таблицу по картам пользователей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with base as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card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, (date '2022-06-09' - max(dr_dat::date)) as recency_days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, count(distinct dr_ndoc) as frequency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, sum(dr_kol * dr_croz - coalesce(dr_sdisc,0)) as monetary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from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select s.*, b.card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from sales 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join bonuscheques b on s.dr_ndoc = split_part(b.doc_id, '#', 2)::int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where s.dr_dat between '2022-05-01' and '2022-06-09'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) 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group by card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thresholds as 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percentile_cont(0.33) within group (order by recency_days) as r_p33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,  percentile_cont(0.66) within group (order by recency_days) as r_p66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,  percentile_cont(0.33) within group (order by frequency) as f_p33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,  percentile_cont(0.66) within group (order by frequency) as f_p66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,  percentile_cont(0.33) within group (order by monetary) as m_p33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,  percentile_cont(0.66) within group (order by monetary) as m_p66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from base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b.card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, case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when b.recency_days &lt;= t.r_p33 then 3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when b.recency_days &lt;= t.r_p66 then 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else 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end as r_group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, case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when b.frequency &lt;= t.f_p33 then 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when b.frequency &lt;= t.f_p66 then 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else 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end as f_group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, case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when b.monetary &lt;= t.m_p33 then 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when b.monetary &lt;= t.m_p66 then 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else 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end as m_group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from base b cross join thresholds 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order by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r_group desc;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пример вывода: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1981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делим пользователей на доступные нам сегменты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делаем это для того что бы лучше понимать с кем и как проводить СМС-рассылку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with base as 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card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, (date '2022-06-09' - max(dr_dat::date)) as recency_days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, count(distinct dr_ndoc) as frequency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, sum(dr_kol * dr_croz - coalesce(dr_sdisc,0)) as monetary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from 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select s.*, b.card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from sales 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join bonuscheques b on s.dr_ndoc = split_part(b.doc_id, '#', 2)::int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where s.dr_dat between '2022-05-01' and '2022-06-09'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) 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group by card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thresholds as 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percentile_cont(0.33) within group (order by recency_days) as r_p33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,  percentile_cont(0.66) within group (order by recency_days) as r_p66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,  percentile_cont(0.33) within group (order by frequency) as f_p33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,  percentile_cont(0.66) within group (order by frequency) as f_p66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,  percentile_cont(0.33) within group (order by monetary) as m_p33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,  percentile_cont(0.66) within group (order by monetary) as m_p66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from base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rfm as 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b.card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, case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when b.recency_days &lt;= t.r_p33 then 3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when b.recency_days &lt;= t.r_p66 then 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else 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end as r_group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, case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when b.frequency &lt;= t.f_p33 then 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when b.frequency &lt;= t.f_p66 then 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else 3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end as f_group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, case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when b.monetary &lt;= t.m_p33 then 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when b.monetary &lt;= t.m_p66 then 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else 3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end as m_group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from base b cross join thresholds 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concat(r_group, f_group, m_group) as rfm_code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, count(*) as users_count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from rfm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group by rfm_code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order by rfm_code desc;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выводит сегменты и их количество.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2819400" cy="3514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Получить ABC классификацию товаров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with agg_abc as (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dr_ndrugs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, sum(dr_kol) as amount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, sum(dr_kol * (dr_croz - dr_czak) - dr_sdisc) as profit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, sum(dr_kol * dr_croz - dr_sdisc) as revenue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sales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group by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 xml:space="preserve">dr_ndrugs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dr_ndrugs as product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, case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 xml:space="preserve">when sum(amount) over(order by amount desc) / sum(amount) over() * 100.0 &lt;= 80 then 'A'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 xml:space="preserve">when sum(amount) over(order by amount desc) / sum(amount) over() * 100.0 &lt;= 95 then 'B'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 xml:space="preserve">else 'C'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end as amount_abc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, case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 xml:space="preserve">when sum(profit) over(order by profit desc) / sum(profit) over() * 100.0 &lt;= 80 then 'A'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 xml:space="preserve">when sum(profit) over(order by profit desc) / sum(profit) over() * 100.0 &lt;= 95 then 'B'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ab/>
        <w:t xml:space="preserve">else 'C'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end as profit_abc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, case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ab/>
        <w:t xml:space="preserve">when sum(revenue) over(order by revenue desc) / sum(revenue) over() * 100.0 &lt;= 80 then 'A'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ab/>
        <w:t xml:space="preserve">when sum(revenue) over(order by revenue desc) / sum(revenue) over() * 100.0 &lt;= 95 then 'B'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ab/>
        <w:t xml:space="preserve">else 'C'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end as revenue_abc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from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ab/>
        <w:t xml:space="preserve">agg_abc aa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order by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ab/>
        <w:t xml:space="preserve">product;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выводы по СМС рассылкам.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1★ Приоритет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RFM-сегменты: 133, 132, 131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Кол-во: 130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Кому это: «Спящие киты» (давно, но тратили ОЧЕНЬ много)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Что предлагать: Персональная скидка 25–35% только на товары с profit_abc = 'A' (самые маржинальные)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Почему это выгодно: Они принесут максимум прибыли даже со скидкой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2★ Приоритет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RFM-сегменты: 233, 232, 313, 331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Кол-во: 341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Кому это: Лояльные, но давно не были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Что предлагать: 20–25% на A-amount + A-profit + «купи 2 дорогих — третий в подарок» (из profit_abc = 'A')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Почему это выгодно: Поднимаем чек, сохраняем маржу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3★ Приоритет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RFM-сегменты: 212, 232, 312, 213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Кол-во: 556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Кому это: Средне-активные, давно не были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Что предлагать: 15–20% на товары profit_abc = 'A' или «начислим 300 бонусов при покупке от 2000»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Почему это выгодно: Бюджетная реактивация с сохранением прибыли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4★ Приоритет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RFM-сегменты: 333, 332, 331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Кол-во: 479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Кому это: Чемпионы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Что предлагать: Никаких скидок! Только: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500–1000 бонусов на карту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Ранний доступ к новинкам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VIP-статус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Почему это выгодно: Удержание без потери маржи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5★ Приоритет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RFM-сегменты: 311, 231, 211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Кол-во: 554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Кому это: Недавние новички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Что предлагать: 10–15% на A-amount + A/B-profit или «первая покупка от 1500 — подарок из profit_abc = 'A'»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Почему это выгодно: Приучаем к высоким чекам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6★ Приоритет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RFM-сегменты: 113, 112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Кол-во: 416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Кому это: Спящие слабые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Что предлагать: Только мягкое напоминание: «10% на всё» или вообще не слать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Почему это выгодно: Низкий ROI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7★ Приоритет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RFM-сегменты: 111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Кол-во: 359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Кому это: Потерянные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Что предлагать: Не тратим ни копейки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Почему это выгодно: 99% не вернутся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