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</w:rPr>
        <w:t>J</w:t>
      </w:r>
      <w:r w:rsidRPr="00460059">
        <w:rPr>
          <w:rFonts w:ascii="Arial" w:eastAsia="Times New Roman" w:hAnsi="Arial" w:cs="Arial"/>
          <w:b/>
          <w:bCs/>
          <w:color w:val="000000"/>
          <w:sz w:val="18"/>
        </w:rPr>
        <w:t>ava Class Design 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access modifiers: private, protected, and public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Override methods 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Overload constructors and methods 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the instanceof operator and casting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virtual method invocation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Override the hashCode, equals, and toString methods from the Object class to improve the functionality of your class. </w:t>
      </w:r>
    </w:p>
    <w:p w:rsidR="00460059" w:rsidRPr="00460059" w:rsidRDefault="00460059" w:rsidP="00460059">
      <w:pPr>
        <w:numPr>
          <w:ilvl w:val="0"/>
          <w:numId w:val="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package and import statements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Advanced Class Design </w:t>
      </w:r>
    </w:p>
    <w:p w:rsidR="00460059" w:rsidRPr="00460059" w:rsidRDefault="00460059" w:rsidP="00460059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Identify when and how to apply abstract classes</w:t>
      </w:r>
    </w:p>
    <w:p w:rsidR="00460059" w:rsidRPr="00460059" w:rsidRDefault="00460059" w:rsidP="00460059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Construct abstract Java classes and subclasses</w:t>
      </w:r>
    </w:p>
    <w:p w:rsidR="00460059" w:rsidRPr="00460059" w:rsidRDefault="00460059" w:rsidP="00460059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the static and final keywords</w:t>
      </w:r>
    </w:p>
    <w:p w:rsidR="00460059" w:rsidRPr="00460059" w:rsidRDefault="00460059" w:rsidP="00460059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top-level and nested classes</w:t>
      </w:r>
    </w:p>
    <w:p w:rsidR="00460059" w:rsidRPr="00460059" w:rsidRDefault="00460059" w:rsidP="00460059">
      <w:pPr>
        <w:numPr>
          <w:ilvl w:val="0"/>
          <w:numId w:val="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enumerated types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Object-Oriented Design Principles 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Write code that declares, implements and/or extends interfaces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Choose between interface inheritance and class inheritance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Apply cohesion, low-coupling, IS-A, and HAS-A principles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Apply object composition principles (including has-a relationships)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Design a class using a Singleton design pattern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Write code to implement the Data Access Object (DAO) pattern</w:t>
      </w:r>
    </w:p>
    <w:p w:rsidR="00460059" w:rsidRPr="00460059" w:rsidRDefault="00460059" w:rsidP="00460059">
      <w:pPr>
        <w:numPr>
          <w:ilvl w:val="0"/>
          <w:numId w:val="3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Design and create objects using a factory pattern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Generics and Collections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a generic class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the diamond for type inference  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Analyze the interoperability of collections that use raw types and generic types 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wrapper classes, autoboxing and unboxing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and use List, Set and Deque implementations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and use Map implementations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java.util.Comparator and java.lang.Comparable</w:t>
      </w:r>
    </w:p>
    <w:p w:rsidR="00460059" w:rsidRPr="00460059" w:rsidRDefault="00460059" w:rsidP="00460059">
      <w:pPr>
        <w:numPr>
          <w:ilvl w:val="0"/>
          <w:numId w:val="4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Sort and search arrays and lists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String Processing </w:t>
      </w:r>
    </w:p>
    <w:p w:rsidR="00460059" w:rsidRPr="00460059" w:rsidRDefault="00460059" w:rsidP="00460059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Search, parse and build strings (including Scanner, StringTokenizer, StringBuilder, String and Formatter)</w:t>
      </w:r>
    </w:p>
    <w:p w:rsidR="00460059" w:rsidRPr="00460059" w:rsidRDefault="00460059" w:rsidP="00460059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Search, parse, and replace strings by using regular expressions, using expression patterns for matching limited to: . (dot), * (star), + (plus), ?, \d, \D, \s, \S,  \w, \W, \b. \B, [], ().</w:t>
      </w:r>
    </w:p>
    <w:p w:rsidR="00460059" w:rsidRPr="00460059" w:rsidRDefault="00460059" w:rsidP="00460059">
      <w:pPr>
        <w:numPr>
          <w:ilvl w:val="0"/>
          <w:numId w:val="5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Format strings using the formatting parameters: %b, %c, %d, %f, and %s in format strings.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Exceptions and Assertions </w:t>
      </w:r>
    </w:p>
    <w:p w:rsidR="00460059" w:rsidRPr="00460059" w:rsidRDefault="00460059" w:rsidP="00460059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throw and throws statements </w:t>
      </w:r>
    </w:p>
    <w:p w:rsidR="00460059" w:rsidRPr="00460059" w:rsidRDefault="00460059" w:rsidP="00460059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Develop code that handles multiple Exception types in a single catch block</w:t>
      </w:r>
    </w:p>
    <w:p w:rsidR="00460059" w:rsidRPr="00460059" w:rsidRDefault="00460059" w:rsidP="00460059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lastRenderedPageBreak/>
        <w:t>Develop code that uses try-with-resources statements (including using classes that implement the AutoCloseable interface)</w:t>
      </w:r>
    </w:p>
    <w:p w:rsidR="00460059" w:rsidRPr="00460059" w:rsidRDefault="00460059" w:rsidP="00460059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custom exceptions</w:t>
      </w:r>
    </w:p>
    <w:p w:rsidR="00460059" w:rsidRPr="00460059" w:rsidRDefault="00460059" w:rsidP="00460059">
      <w:pPr>
        <w:numPr>
          <w:ilvl w:val="0"/>
          <w:numId w:val="6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Test invariants by using assertions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Java I/O Fundamentals </w:t>
      </w:r>
    </w:p>
    <w:p w:rsidR="00460059" w:rsidRPr="00460059" w:rsidRDefault="00460059" w:rsidP="00460059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Read and write data from the console</w:t>
      </w:r>
    </w:p>
    <w:p w:rsidR="00460059" w:rsidRPr="00460059" w:rsidRDefault="00460059" w:rsidP="00460059">
      <w:pPr>
        <w:numPr>
          <w:ilvl w:val="0"/>
          <w:numId w:val="7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streams to read from and write to files by using classes in the java.io package including BufferedReader, BufferedWriter, File, FileReader, FileWriter, DataInputStream, DataOutputStream, ObjectOutputStream, ObjectInputStream, and PrintWriter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Java File I/O (NIO.2) </w:t>
      </w:r>
    </w:p>
    <w:p w:rsidR="00460059" w:rsidRPr="00460059" w:rsidRDefault="00460059" w:rsidP="00460059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Operate on file and directory paths with the Path class </w:t>
      </w:r>
    </w:p>
    <w:p w:rsidR="00460059" w:rsidRPr="00460059" w:rsidRDefault="00460059" w:rsidP="00460059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Check, delete, copy, or move a file or directory with the Files class  </w:t>
      </w:r>
    </w:p>
    <w:p w:rsidR="00460059" w:rsidRPr="00460059" w:rsidRDefault="00460059" w:rsidP="00460059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Read and change file and directory attributes, focusing on the BasicFileAttributes, DosFileAttributes, and PosixFileAttributes interfaces</w:t>
      </w:r>
    </w:p>
    <w:p w:rsidR="00460059" w:rsidRPr="00460059" w:rsidRDefault="00460059" w:rsidP="00460059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Recursively access a directory tree using the DirectoryStream and FileVisitor interfaces</w:t>
      </w:r>
    </w:p>
    <w:p w:rsidR="00460059" w:rsidRPr="00460059" w:rsidRDefault="00460059" w:rsidP="00460059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Find a file with the PathMatcher interface</w:t>
      </w:r>
    </w:p>
    <w:p w:rsidR="00460059" w:rsidRPr="00460059" w:rsidRDefault="00460059" w:rsidP="00460059">
      <w:pPr>
        <w:numPr>
          <w:ilvl w:val="0"/>
          <w:numId w:val="8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Watch a directory for changes with the WatchService interface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Building Database Applications with JDBC </w:t>
      </w:r>
    </w:p>
    <w:p w:rsidR="00460059" w:rsidRPr="00460059" w:rsidRDefault="00460059" w:rsidP="00460059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Describe the interfaces that make up the core of the JDBC API (including the Driver, Connection, Statement, and ResultSet interfaces and their relationship to provider implementations)</w:t>
      </w:r>
    </w:p>
    <w:p w:rsidR="00460059" w:rsidRPr="00460059" w:rsidRDefault="00460059" w:rsidP="00460059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Identify the components required to connect to a database using the DriverManager class (including the jdbc URL)</w:t>
      </w:r>
    </w:p>
    <w:p w:rsidR="00460059" w:rsidRPr="00460059" w:rsidRDefault="00460059" w:rsidP="00460059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Submit queries and read results from the database (including creating statements, returning result sets, iterating through the results, and properly closing result sets, statements, and connections)</w:t>
      </w:r>
    </w:p>
    <w:p w:rsidR="00460059" w:rsidRPr="00460059" w:rsidRDefault="00460059" w:rsidP="00460059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JDBC transactions (including disabling auto-commit mode, committing and rolling back transactions, and setting and rolling back to savepoints)</w:t>
      </w:r>
    </w:p>
    <w:p w:rsidR="00460059" w:rsidRPr="00460059" w:rsidRDefault="00460059" w:rsidP="00460059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Construct and use RowSet objects using the RowSetProvider class and the RowSetFactory interface</w:t>
      </w:r>
    </w:p>
    <w:p w:rsidR="00460059" w:rsidRPr="00460059" w:rsidRDefault="00460059" w:rsidP="00460059">
      <w:pPr>
        <w:numPr>
          <w:ilvl w:val="0"/>
          <w:numId w:val="9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and use PreparedStatement and CallableStatement objects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Threads </w:t>
      </w:r>
    </w:p>
    <w:p w:rsidR="00460059" w:rsidRPr="00460059" w:rsidRDefault="00460059" w:rsidP="00460059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Create and use the Thread class and the Runnable interface</w:t>
      </w:r>
    </w:p>
    <w:p w:rsidR="00460059" w:rsidRPr="00460059" w:rsidRDefault="00460059" w:rsidP="00460059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Manage and control thread lifecycle</w:t>
      </w:r>
    </w:p>
    <w:p w:rsidR="00460059" w:rsidRPr="00460059" w:rsidRDefault="00460059" w:rsidP="00460059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Synchronize thread access to shared data</w:t>
      </w:r>
    </w:p>
    <w:p w:rsidR="00460059" w:rsidRPr="00460059" w:rsidRDefault="00460059" w:rsidP="00460059">
      <w:pPr>
        <w:numPr>
          <w:ilvl w:val="0"/>
          <w:numId w:val="10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Identify code that may not execute correctly in a multi-threaded environment.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t>Concurrency </w:t>
      </w:r>
    </w:p>
    <w:p w:rsidR="00460059" w:rsidRPr="00460059" w:rsidRDefault="00460059" w:rsidP="00460059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collections from the java.util.concurrent package with a focus on the advantages over and differences from the traditional java.util collections.</w:t>
      </w:r>
    </w:p>
    <w:p w:rsidR="00460059" w:rsidRPr="00460059" w:rsidRDefault="00460059" w:rsidP="00460059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Lock, ReadWriteLock, and ReentrantLock classes in the java.util.concurrent.locks package to support lock-free thread-safe programming on single variables.</w:t>
      </w:r>
    </w:p>
    <w:p w:rsidR="00460059" w:rsidRPr="00460059" w:rsidRDefault="00460059" w:rsidP="00460059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Executor, ExecutorService, Executors, Callable, and Future to execute tasks using thread pools.</w:t>
      </w:r>
    </w:p>
    <w:p w:rsidR="00460059" w:rsidRPr="00460059" w:rsidRDefault="00460059" w:rsidP="00460059">
      <w:pPr>
        <w:numPr>
          <w:ilvl w:val="0"/>
          <w:numId w:val="11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Use the parallel Fork/Join Framework</w:t>
      </w:r>
    </w:p>
    <w:p w:rsidR="00460059" w:rsidRPr="00460059" w:rsidRDefault="00460059" w:rsidP="00460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b/>
          <w:bCs/>
          <w:color w:val="000000"/>
          <w:sz w:val="18"/>
        </w:rPr>
        <w:lastRenderedPageBreak/>
        <w:t>Localization </w:t>
      </w:r>
    </w:p>
    <w:p w:rsidR="00460059" w:rsidRPr="00460059" w:rsidRDefault="00460059" w:rsidP="00460059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Read and set the locale by using the Locale object</w:t>
      </w:r>
    </w:p>
    <w:p w:rsidR="00460059" w:rsidRPr="00460059" w:rsidRDefault="00460059" w:rsidP="00460059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Build a resource bundle for each locale</w:t>
      </w:r>
    </w:p>
    <w:p w:rsidR="00460059" w:rsidRPr="00460059" w:rsidRDefault="00460059" w:rsidP="00460059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Call a resource bundle from an application</w:t>
      </w:r>
    </w:p>
    <w:p w:rsidR="00460059" w:rsidRPr="00460059" w:rsidRDefault="00460059" w:rsidP="00460059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Format dates, numbers, and currency values for localization with the NumberFormat and DateFormat classes (including number format patterns)</w:t>
      </w:r>
    </w:p>
    <w:p w:rsidR="00460059" w:rsidRPr="00460059" w:rsidRDefault="00460059" w:rsidP="00460059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Describe the advantages of localizing an application</w:t>
      </w:r>
    </w:p>
    <w:p w:rsidR="00460059" w:rsidRPr="00460059" w:rsidRDefault="00460059" w:rsidP="00460059">
      <w:pPr>
        <w:numPr>
          <w:ilvl w:val="0"/>
          <w:numId w:val="12"/>
        </w:numPr>
        <w:shd w:val="clear" w:color="auto" w:fill="FFFFFF"/>
        <w:spacing w:before="30" w:after="100" w:afterAutospacing="1" w:line="300" w:lineRule="atLeast"/>
        <w:ind w:left="300"/>
        <w:rPr>
          <w:rFonts w:ascii="Arial" w:eastAsia="Times New Roman" w:hAnsi="Arial" w:cs="Arial"/>
          <w:color w:val="000000"/>
          <w:sz w:val="18"/>
          <w:szCs w:val="18"/>
        </w:rPr>
      </w:pPr>
      <w:r w:rsidRPr="00460059">
        <w:rPr>
          <w:rFonts w:ascii="Arial" w:eastAsia="Times New Roman" w:hAnsi="Arial" w:cs="Arial"/>
          <w:color w:val="000000"/>
          <w:sz w:val="18"/>
          <w:szCs w:val="18"/>
        </w:rPr>
        <w:t>Define a locale using language and country codes</w:t>
      </w:r>
    </w:p>
    <w:p w:rsidR="006F75EA" w:rsidRDefault="006F75EA"/>
    <w:sectPr w:rsidR="006F75EA" w:rsidSect="006F7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FB8"/>
    <w:multiLevelType w:val="multilevel"/>
    <w:tmpl w:val="01E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02034"/>
    <w:multiLevelType w:val="multilevel"/>
    <w:tmpl w:val="478C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B667E"/>
    <w:multiLevelType w:val="multilevel"/>
    <w:tmpl w:val="74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D5DCD"/>
    <w:multiLevelType w:val="multilevel"/>
    <w:tmpl w:val="A3FA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427D9"/>
    <w:multiLevelType w:val="multilevel"/>
    <w:tmpl w:val="D1A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C4A82"/>
    <w:multiLevelType w:val="multilevel"/>
    <w:tmpl w:val="5294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6259E9"/>
    <w:multiLevelType w:val="multilevel"/>
    <w:tmpl w:val="353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844859"/>
    <w:multiLevelType w:val="multilevel"/>
    <w:tmpl w:val="64C6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D60A6D"/>
    <w:multiLevelType w:val="multilevel"/>
    <w:tmpl w:val="4F2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C5786"/>
    <w:multiLevelType w:val="multilevel"/>
    <w:tmpl w:val="CB2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E86691"/>
    <w:multiLevelType w:val="multilevel"/>
    <w:tmpl w:val="230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7E332E"/>
    <w:multiLevelType w:val="multilevel"/>
    <w:tmpl w:val="4C2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60059"/>
    <w:rsid w:val="00460059"/>
    <w:rsid w:val="006F75EA"/>
    <w:rsid w:val="00DF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00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</cp:revision>
  <dcterms:created xsi:type="dcterms:W3CDTF">2014-06-27T10:13:00Z</dcterms:created>
  <dcterms:modified xsi:type="dcterms:W3CDTF">2014-06-27T10:14:00Z</dcterms:modified>
</cp:coreProperties>
</file>