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4E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Technical Documentation </w:t>
      </w:r>
    </w:p>
    <w:p w14:paraId="00000002" w14:textId="77777777" w:rsidR="007E4E8D" w:rsidRDefault="007E4E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p w14:paraId="00000003" w14:textId="77777777" w:rsidR="007E4E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</w:rPr>
        <w:t>LAPORAN DOKUMENTASI TEKNIS</w:t>
      </w:r>
    </w:p>
    <w:p w14:paraId="00000004" w14:textId="77777777" w:rsidR="007E4E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Dashboard Business Intelligence &amp;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Keputusan (SPK)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E-Commerce</w:t>
      </w:r>
    </w:p>
    <w:p w14:paraId="00000005" w14:textId="77777777" w:rsidR="007E4E8D" w:rsidRDefault="007E4E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06" w14:textId="77777777" w:rsidR="007E4E8D" w:rsidRPr="00271DCD" w:rsidRDefault="00000000">
      <w:pPr>
        <w:pStyle w:val="Heading3"/>
        <w:spacing w:before="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1. Pendahuluan</w:t>
      </w:r>
    </w:p>
    <w:p w14:paraId="00000007" w14:textId="77777777" w:rsidR="007E4E8D" w:rsidRPr="00271D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Dokumentasi ini disusun untuk menjelaskan arsitektur teknis dan metodologi pengembangan dashboard </w:t>
      </w:r>
      <w:r w:rsidRPr="00271DC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sv-SE"/>
        </w:rPr>
        <w:t>Business Intelligence</w:t>
      </w: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 (BI) yang dibangun untuk menganalisis data transaksi penjualan Shopee. Dashboard ini dirancang sebagai sistem </w:t>
      </w:r>
      <w:r w:rsidRPr="00271DC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sv-SE"/>
        </w:rPr>
        <w:t>read-only</w:t>
      </w: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 yang efisien, interaktif, dan mampu memberikan wawasan manajerial berbasis data.</w:t>
      </w:r>
    </w:p>
    <w:p w14:paraId="00000008" w14:textId="77777777" w:rsidR="007E4E8D" w:rsidRPr="00271DCD" w:rsidRDefault="007E4E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</w:p>
    <w:p w14:paraId="00000009" w14:textId="77777777" w:rsidR="007E4E8D" w:rsidRPr="00271DCD" w:rsidRDefault="00000000">
      <w:pPr>
        <w:pStyle w:val="Heading3"/>
        <w:keepNext/>
        <w:keepLines/>
        <w:widowControl/>
        <w:spacing w:before="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2. Teknologi</w:t>
      </w:r>
    </w:p>
    <w:p w14:paraId="0000000A" w14:textId="77777777" w:rsidR="007E4E8D" w:rsidRDefault="00000000">
      <w:pPr>
        <w:keepNext/>
        <w:keepLines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Bahasa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 HTML5, CSS3, JavaScript.</w:t>
      </w:r>
    </w:p>
    <w:p w14:paraId="0000000B" w14:textId="77777777" w:rsidR="007E4E8D" w:rsidRDefault="00000000">
      <w:pPr>
        <w:keepNext/>
        <w:keepLines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Framework UI: Tailwind CSS (via CDN)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responsivitas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00000C" w14:textId="77777777" w:rsidR="007E4E8D" w:rsidRDefault="00000000">
      <w:pPr>
        <w:keepNext/>
        <w:keepLines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Library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Visualisasi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: Chart.js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rendering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grafik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interaktif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0000000D" w14:textId="77777777" w:rsidR="007E4E8D" w:rsidRDefault="00000000">
      <w:pPr>
        <w:keepNext/>
        <w:keepLines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Format Data: JSON (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JavaScript Object Notation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statis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optimasi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kecepatan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00000E" w14:textId="77777777" w:rsidR="007E4E8D" w:rsidRPr="00271DCD" w:rsidRDefault="00000000">
      <w:pPr>
        <w:keepNext/>
        <w:keepLines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Metodologi Komputasi: Algoritma pemrosesan data sisi klien (</w:t>
      </w:r>
      <w:r w:rsidRPr="00271DC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sv-SE"/>
        </w:rPr>
        <w:t>client-side processing</w:t>
      </w: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).</w:t>
      </w:r>
    </w:p>
    <w:p w14:paraId="0000000F" w14:textId="77777777" w:rsidR="007E4E8D" w:rsidRDefault="00000000">
      <w:pPr>
        <w:keepNext/>
        <w:keepLines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Deployment: Netlify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hosting statis).</w:t>
      </w:r>
    </w:p>
    <w:p w14:paraId="00000010" w14:textId="77777777" w:rsidR="007E4E8D" w:rsidRDefault="007E4E8D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line="275" w:lineRule="auto"/>
        <w:ind w:left="59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00000011" w14:textId="77777777" w:rsidR="007E4E8D" w:rsidRDefault="00000000">
      <w:pPr>
        <w:pStyle w:val="Heading3"/>
        <w:spacing w:before="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3. Alur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 (Data Pipeline)</w:t>
      </w:r>
    </w:p>
    <w:p w14:paraId="00000012" w14:textId="77777777" w:rsidR="007E4E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Akuisisi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Data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mentah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dataset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publik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Kaggle: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Shopee Seller Transaction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000013" w14:textId="77777777" w:rsidR="007E4E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Reduksi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Mengingat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mentah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49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feature selection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menyisakan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kolom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esensial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(No.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Pesanan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Waktu,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Harga, Username, Kota) guna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menekan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beban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memory usage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000014" w14:textId="77777777" w:rsidR="007E4E8D" w:rsidRPr="00271D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Transformasi: Data dikonversi dari format CSV ke JSON menggunakan skrip Python agar format data terstruktur dan mudah diakses oleh modul JavaScript.</w:t>
      </w:r>
    </w:p>
    <w:p w14:paraId="00000015" w14:textId="77777777" w:rsidR="007E4E8D" w:rsidRPr="00271DCD" w:rsidRDefault="00000000">
      <w:pPr>
        <w:pStyle w:val="Heading3"/>
        <w:spacing w:before="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4. Deskripsi Modul Analitik &amp; Algoritma</w:t>
      </w:r>
    </w:p>
    <w:p w14:paraId="00000016" w14:textId="77777777" w:rsidR="007E4E8D" w:rsidRPr="00271D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Dashboard ini mengintegrasikan empat pilar analisis data:</w:t>
      </w:r>
    </w:p>
    <w:p w14:paraId="00000017" w14:textId="77777777" w:rsidR="007E4E8D" w:rsidRPr="00271D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A. Deskriptif (BI Dashboard):</w:t>
      </w:r>
      <w:r w:rsidRPr="00271DCD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br/>
      </w: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Menampilkan visualisasi data (Line Chart, Bar Chart, Doughnut Chart) untuk menjawab pertanyaan bisnis (BQ) mengenai tren penjualan, kinerja pelanggan, dan performa geografis.</w:t>
      </w:r>
    </w:p>
    <w:p w14:paraId="00000018" w14:textId="77777777" w:rsidR="007E4E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Klasterisasi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(Customer Segmentation):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Heuristic Clustering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membagi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pelanggan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Lifetime Value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(Sultan/High,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Reguler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/Medium, Pasif/Low)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membantu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strategi CRM.</w:t>
      </w:r>
    </w:p>
    <w:p w14:paraId="00000019" w14:textId="77777777" w:rsidR="007E4E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Keputusan (SPK) - AHP &amp; TOPSIS:</w:t>
      </w:r>
    </w:p>
    <w:p w14:paraId="0000001A" w14:textId="77777777" w:rsidR="007E4E8D" w:rsidRPr="00271DC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AHP (Analytical Hierarchy Process): Digunakan untuk memberikan bobot prioritas pada 4 kriteria: Omzet (40%), Transaksi (30%), AOV (20%), dan Loyalitas Pelanggan (10%).</w:t>
      </w:r>
    </w:p>
    <w:p w14:paraId="0000001B" w14:textId="77777777" w:rsidR="007E4E8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TOPSIS (Technique for Order of Preference by Similarity to Ideal Solution):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jarak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ideal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guna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merangking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wilayah/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kota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mana yang paling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iklan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ekspansi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gudang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00001C" w14:textId="77777777" w:rsidR="007E4E8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D. Market Basket Analysis (MBA):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asosiasi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menghitung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Support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Confidence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dan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Lift Ratio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Hasil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bundling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kombinasi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dibeli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bersamaan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Average Order Value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000001D" w14:textId="77777777" w:rsidR="007E4E8D" w:rsidRDefault="00000000">
      <w:pPr>
        <w:pStyle w:val="Heading3"/>
        <w:spacing w:before="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5. Panduan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Penggunaan</w:t>
      </w:r>
      <w:proofErr w:type="spellEnd"/>
    </w:p>
    <w:p w14:paraId="0000001E" w14:textId="77777777" w:rsidR="007E4E8D" w:rsidRPr="00271D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Filter Interaktif: Pengguna dapat memfilter data berdasarkan Bulan dan Kota/Kabupaten melalui </w:t>
      </w:r>
      <w:r w:rsidRPr="00271DC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sv-SE"/>
        </w:rPr>
        <w:t>drop-down list</w:t>
      </w: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.</w:t>
      </w:r>
    </w:p>
    <w:p w14:paraId="0000001F" w14:textId="77777777" w:rsidR="007E4E8D" w:rsidRPr="00271D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Reaktivitas: Saat filter diubah, sistem secara otomatis melakukan re-kalkulasi algoritma SPK dan memperbarui visualisasi grafik serta paragraf kesimpulan tanpa perlu memuat ulang halaman (</w:t>
      </w:r>
      <w:r w:rsidRPr="00271DC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sv-SE"/>
        </w:rPr>
        <w:t>page reload</w:t>
      </w: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).</w:t>
      </w:r>
    </w:p>
    <w:p w14:paraId="00000020" w14:textId="77777777" w:rsidR="007E4E8D" w:rsidRPr="00271DC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Kesimpulan Eksekutif: Sistem memberikan ringkasan teks otomatis di bagian bawah dashboard sebagai saran langkah strategis bagi manajemen.</w:t>
      </w:r>
    </w:p>
    <w:p w14:paraId="00000021" w14:textId="77777777" w:rsidR="007E4E8D" w:rsidRPr="00271DCD" w:rsidRDefault="00000000">
      <w:pPr>
        <w:pStyle w:val="Heading3"/>
        <w:spacing w:before="0"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6. Referensi Data</w:t>
      </w:r>
    </w:p>
    <w:p w14:paraId="00000022" w14:textId="77777777" w:rsidR="007E4E8D" w:rsidRPr="00271D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Dataset diunduh dari Kaggle: </w:t>
      </w:r>
      <w:hyperlink r:id="rId5">
        <w:r w:rsidRPr="00271DCD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lang w:val="sv-SE"/>
          </w:rPr>
          <w:t>Shopee Seller Transaction Dataset</w:t>
        </w:r>
      </w:hyperlink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.</w:t>
      </w:r>
    </w:p>
    <w:p w14:paraId="00000023" w14:textId="77777777" w:rsidR="007E4E8D" w:rsidRPr="00271DC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>[Tambahkan di bagian atas dokumen:]</w:t>
      </w:r>
    </w:p>
    <w:p w14:paraId="53809380" w14:textId="77777777" w:rsidR="00271DCD" w:rsidRDefault="00271DCD" w:rsidP="00271DC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</w:p>
    <w:p w14:paraId="5F9B1775" w14:textId="77777777" w:rsidR="00271DCD" w:rsidRDefault="00271DCD" w:rsidP="00271DC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</w:p>
    <w:p w14:paraId="34F921E7" w14:textId="77777777" w:rsidR="00271DCD" w:rsidRDefault="00000000" w:rsidP="00271DC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Nama: </w:t>
      </w:r>
    </w:p>
    <w:p w14:paraId="00000026" w14:textId="60EBCDC4" w:rsidR="007E4E8D" w:rsidRPr="00271DCD" w:rsidRDefault="00000000" w:rsidP="00271D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 w:rsidRP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Lucas Vincent Kurniawan Obedius Nobel </w:t>
      </w:r>
      <w:r w:rsidR="00271DCD"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  <w:t xml:space="preserve">– </w:t>
      </w:r>
      <w:r w:rsidR="00271DCD">
        <w:rPr>
          <w:rFonts w:ascii="Times New Roman" w:eastAsia="Times New Roman" w:hAnsi="Times New Roman" w:cs="Times New Roman"/>
          <w:color w:val="1F1F1F"/>
          <w:sz w:val="24"/>
          <w:szCs w:val="24"/>
        </w:rPr>
        <w:t>322410010</w:t>
      </w:r>
    </w:p>
    <w:p w14:paraId="5913436A" w14:textId="25C2FE82" w:rsidR="00271DCD" w:rsidRPr="00271DCD" w:rsidRDefault="00271DCD" w:rsidP="00271DCD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Demitri Fernando Putra Aryandi - 322310010</w:t>
      </w:r>
    </w:p>
    <w:p w14:paraId="00000027" w14:textId="77777777" w:rsidR="007E4E8D" w:rsidRPr="00271DCD" w:rsidRDefault="007E4E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</w:p>
    <w:p w14:paraId="00000028" w14:textId="77777777" w:rsidR="007E4E8D" w:rsidRPr="00271DCD" w:rsidRDefault="007E4E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sv-SE"/>
        </w:rPr>
      </w:pPr>
    </w:p>
    <w:sectPr w:rsidR="007E4E8D" w:rsidRPr="00271DC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C341F4-28E1-4230-A74C-6F44394AE9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38E42D-ECF7-4DBC-97FA-9973923D05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CE7C2C-8964-4094-969A-2E5C291653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2A0"/>
    <w:multiLevelType w:val="multilevel"/>
    <w:tmpl w:val="C846BD9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4C038E"/>
    <w:multiLevelType w:val="multilevel"/>
    <w:tmpl w:val="1DE42EC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943874"/>
    <w:multiLevelType w:val="multilevel"/>
    <w:tmpl w:val="69C4F58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0DD65F4"/>
    <w:multiLevelType w:val="multilevel"/>
    <w:tmpl w:val="393656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4033092"/>
    <w:multiLevelType w:val="multilevel"/>
    <w:tmpl w:val="056435AC"/>
    <w:lvl w:ilvl="0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E132964"/>
    <w:multiLevelType w:val="multilevel"/>
    <w:tmpl w:val="1F2E7780"/>
    <w:lvl w:ilvl="0">
      <w:start w:val="1"/>
      <w:numFmt w:val="decimal"/>
      <w:lvlText w:val="%1."/>
      <w:lvlJc w:val="left"/>
      <w:pPr>
        <w:ind w:left="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8CE44AD"/>
    <w:multiLevelType w:val="hybridMultilevel"/>
    <w:tmpl w:val="676E508A"/>
    <w:lvl w:ilvl="0" w:tplc="55BC8D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5487335">
    <w:abstractNumId w:val="2"/>
  </w:num>
  <w:num w:numId="2" w16cid:durableId="1968582266">
    <w:abstractNumId w:val="5"/>
  </w:num>
  <w:num w:numId="3" w16cid:durableId="1955556922">
    <w:abstractNumId w:val="0"/>
  </w:num>
  <w:num w:numId="4" w16cid:durableId="657997050">
    <w:abstractNumId w:val="3"/>
  </w:num>
  <w:num w:numId="5" w16cid:durableId="911428518">
    <w:abstractNumId w:val="4"/>
  </w:num>
  <w:num w:numId="6" w16cid:durableId="1478498691">
    <w:abstractNumId w:val="1"/>
  </w:num>
  <w:num w:numId="7" w16cid:durableId="360740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8D"/>
    <w:rsid w:val="00271DCD"/>
    <w:rsid w:val="007E4E8D"/>
    <w:rsid w:val="008C40F5"/>
    <w:rsid w:val="00BA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38CD"/>
  <w15:docId w15:val="{BDA30749-E0DA-4242-875D-683570C6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71D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nugrahmaindonesa/shopee-seller-transaction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Demitri Fernando Putra Aryandi</cp:lastModifiedBy>
  <cp:revision>2</cp:revision>
  <dcterms:created xsi:type="dcterms:W3CDTF">2026-06-23T16:00:00Z</dcterms:created>
  <dcterms:modified xsi:type="dcterms:W3CDTF">2026-06-23T16:11:00Z</dcterms:modified>
</cp:coreProperties>
</file>