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9D35" w14:textId="0B011964" w:rsidR="00911F52" w:rsidRPr="00911F52" w:rsidRDefault="00911F52" w:rsidP="00911F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1F52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2BC855A9" w14:textId="3AC2C521" w:rsidR="00911F52" w:rsidRPr="00C962D1" w:rsidRDefault="00911F52" w:rsidP="00911F52">
      <w:pPr>
        <w:rPr>
          <w:rFonts w:ascii="Times New Roman" w:hAnsi="Times New Roman" w:cs="Times New Roman"/>
          <w:sz w:val="24"/>
          <w:szCs w:val="24"/>
        </w:rPr>
      </w:pPr>
      <w:r w:rsidRPr="00C962D1">
        <w:rPr>
          <w:rFonts w:ascii="Times New Roman" w:hAnsi="Times New Roman" w:cs="Times New Roman"/>
          <w:sz w:val="24"/>
          <w:szCs w:val="24"/>
        </w:rPr>
        <w:t>This project proposes a portable, low-power IoT node for real-time environmental health monitoring using the STM32 B-L4S5I-IOT01A Discovery Kit. The system is designed to deliver immediate and actionable air-quality feedback to users. It performs multi-sensor data fusion by combining on-board environmental sensors (temperature and humidity) with external sensors, including the PMS5003 for PM2.5 measurement via UART and the SGP</w:t>
      </w:r>
      <w:r w:rsidR="00C962D1">
        <w:rPr>
          <w:rFonts w:ascii="Times New Roman" w:hAnsi="Times New Roman" w:cs="Times New Roman"/>
          <w:sz w:val="24"/>
          <w:szCs w:val="24"/>
        </w:rPr>
        <w:t>3</w:t>
      </w:r>
      <w:r w:rsidRPr="00C962D1">
        <w:rPr>
          <w:rFonts w:ascii="Times New Roman" w:hAnsi="Times New Roman" w:cs="Times New Roman"/>
          <w:sz w:val="24"/>
          <w:szCs w:val="24"/>
        </w:rPr>
        <w:t>0 for TVOC sensing via I2C.</w:t>
      </w:r>
    </w:p>
    <w:p w14:paraId="3F8AFE33" w14:textId="6B42C368" w:rsidR="00911F52" w:rsidRPr="00C962D1" w:rsidRDefault="00911F52" w:rsidP="00911F52">
      <w:pPr>
        <w:rPr>
          <w:rFonts w:ascii="Times New Roman" w:hAnsi="Times New Roman" w:cs="Times New Roman"/>
          <w:sz w:val="24"/>
          <w:szCs w:val="24"/>
        </w:rPr>
      </w:pPr>
      <w:r w:rsidRPr="00C962D1">
        <w:rPr>
          <w:rFonts w:ascii="Times New Roman" w:hAnsi="Times New Roman" w:cs="Times New Roman"/>
          <w:sz w:val="24"/>
          <w:szCs w:val="24"/>
        </w:rPr>
        <w:t xml:space="preserve">The STM32’s floating-point unit (FPU) is utilized to compute a localized Air Quality Index (AQI), which directly controls the system’s outputs. Real-time AQI values are presented on an LCD display, while air-quality severity is indicated using </w:t>
      </w:r>
      <w:r w:rsidR="00392ADA">
        <w:rPr>
          <w:rFonts w:ascii="Times New Roman" w:hAnsi="Times New Roman" w:cs="Times New Roman"/>
          <w:sz w:val="24"/>
          <w:szCs w:val="24"/>
        </w:rPr>
        <w:t>blinking LED</w:t>
      </w:r>
      <w:r w:rsidRPr="00C962D1">
        <w:rPr>
          <w:rFonts w:ascii="Times New Roman" w:hAnsi="Times New Roman" w:cs="Times New Roman"/>
          <w:sz w:val="24"/>
          <w:szCs w:val="24"/>
        </w:rPr>
        <w:t>. To ensure portability and energy efficiency, the system employs a low-power design, periodically waking from Stop Mode using the RTC for sensor sampling. While MQTT-based cloud connectivity is planned for future expansion, the current prototype successfully demonstrates a robust real-time sensing, processing, and local visualization platform focused on enhancing user safety.</w:t>
      </w:r>
    </w:p>
    <w:p w14:paraId="580FD8AF" w14:textId="77777777" w:rsidR="00045703" w:rsidRDefault="00045703" w:rsidP="00911F52"/>
    <w:p w14:paraId="4BAB1901" w14:textId="76047B0C" w:rsidR="00911F52" w:rsidRPr="003512EE" w:rsidRDefault="00911F52" w:rsidP="00911F52">
      <w:pPr>
        <w:rPr>
          <w:rFonts w:ascii="Times New Roman" w:hAnsi="Times New Roman" w:cs="Times New Roman"/>
          <w:sz w:val="24"/>
          <w:szCs w:val="24"/>
        </w:rPr>
      </w:pPr>
      <w:r w:rsidRPr="003512EE">
        <w:rPr>
          <w:rFonts w:ascii="Times New Roman" w:hAnsi="Times New Roman" w:cs="Times New Roman"/>
          <w:b/>
          <w:bCs/>
          <w:sz w:val="24"/>
          <w:szCs w:val="24"/>
        </w:rPr>
        <w:t>Team Name:</w:t>
      </w:r>
      <w:r w:rsidRPr="003512EE">
        <w:rPr>
          <w:rFonts w:ascii="Times New Roman" w:hAnsi="Times New Roman" w:cs="Times New Roman"/>
          <w:sz w:val="24"/>
          <w:szCs w:val="24"/>
        </w:rPr>
        <w:t xml:space="preserve"> Chipspire </w:t>
      </w:r>
    </w:p>
    <w:p w14:paraId="7DEB0AA2" w14:textId="2509C44F" w:rsidR="00911F52" w:rsidRPr="003512EE" w:rsidRDefault="00911F52" w:rsidP="00911F52">
      <w:pPr>
        <w:rPr>
          <w:rFonts w:ascii="Times New Roman" w:hAnsi="Times New Roman" w:cs="Times New Roman"/>
          <w:sz w:val="24"/>
          <w:szCs w:val="24"/>
        </w:rPr>
      </w:pPr>
      <w:r w:rsidRPr="003512EE">
        <w:rPr>
          <w:rFonts w:ascii="Times New Roman" w:hAnsi="Times New Roman" w:cs="Times New Roman"/>
          <w:b/>
          <w:bCs/>
          <w:sz w:val="24"/>
          <w:szCs w:val="24"/>
        </w:rPr>
        <w:t>Team leader:</w:t>
      </w:r>
      <w:r w:rsidRPr="003512EE">
        <w:rPr>
          <w:rFonts w:ascii="Times New Roman" w:hAnsi="Times New Roman" w:cs="Times New Roman"/>
          <w:sz w:val="24"/>
          <w:szCs w:val="24"/>
        </w:rPr>
        <w:t xml:space="preserve"> Karra Sai Siddartha</w:t>
      </w:r>
    </w:p>
    <w:p w14:paraId="3D03EFCC" w14:textId="77777777" w:rsidR="00911F52" w:rsidRPr="003512EE" w:rsidRDefault="00911F52" w:rsidP="00911F52">
      <w:pPr>
        <w:rPr>
          <w:rFonts w:ascii="Times New Roman" w:hAnsi="Times New Roman" w:cs="Times New Roman"/>
          <w:sz w:val="24"/>
          <w:szCs w:val="24"/>
        </w:rPr>
      </w:pPr>
      <w:r w:rsidRPr="003512EE">
        <w:rPr>
          <w:rFonts w:ascii="Times New Roman" w:hAnsi="Times New Roman" w:cs="Times New Roman"/>
          <w:sz w:val="24"/>
          <w:szCs w:val="24"/>
        </w:rPr>
        <w:t xml:space="preserve">Team Members: </w:t>
      </w:r>
    </w:p>
    <w:p w14:paraId="1128B06B" w14:textId="65E09E4A" w:rsidR="00911F52" w:rsidRPr="003512EE" w:rsidRDefault="00911F52" w:rsidP="00911F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12EE">
        <w:rPr>
          <w:rFonts w:ascii="Times New Roman" w:hAnsi="Times New Roman" w:cs="Times New Roman"/>
          <w:sz w:val="24"/>
          <w:szCs w:val="24"/>
          <w:lang w:val="en-US"/>
        </w:rPr>
        <w:t>Narendhar Puttinti (UH ID: 2454090)</w:t>
      </w:r>
    </w:p>
    <w:p w14:paraId="6104A886" w14:textId="27B46278" w:rsidR="00911F52" w:rsidRPr="003512EE" w:rsidRDefault="00911F52" w:rsidP="00911F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12EE">
        <w:rPr>
          <w:rFonts w:ascii="Times New Roman" w:hAnsi="Times New Roman" w:cs="Times New Roman"/>
          <w:sz w:val="24"/>
          <w:szCs w:val="24"/>
          <w:lang w:val="en-US"/>
        </w:rPr>
        <w:t>Manaswini Gundapaneni (UH ID: 2443790)</w:t>
      </w:r>
    </w:p>
    <w:p w14:paraId="0AC20A9A" w14:textId="77777777" w:rsidR="00911F52" w:rsidRPr="003512EE" w:rsidRDefault="00911F52" w:rsidP="00911F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12EE">
        <w:rPr>
          <w:rFonts w:ascii="Times New Roman" w:hAnsi="Times New Roman" w:cs="Times New Roman"/>
          <w:sz w:val="24"/>
          <w:szCs w:val="24"/>
          <w:lang w:val="en-US"/>
        </w:rPr>
        <w:t>Shaik Irshad Ahmed (UH ID: 2443624)</w:t>
      </w:r>
    </w:p>
    <w:p w14:paraId="511D7B54" w14:textId="520CEAF2" w:rsidR="00911F52" w:rsidRPr="003512EE" w:rsidRDefault="00911F52" w:rsidP="00911F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12EE">
        <w:rPr>
          <w:rFonts w:ascii="Times New Roman" w:hAnsi="Times New Roman" w:cs="Times New Roman"/>
          <w:sz w:val="24"/>
          <w:szCs w:val="24"/>
          <w:lang w:val="en-US"/>
        </w:rPr>
        <w:t>Mukesh Musham (UH ID: 2430886)</w:t>
      </w:r>
    </w:p>
    <w:p w14:paraId="7A578363" w14:textId="731126FF" w:rsidR="00911F52" w:rsidRPr="00911F52" w:rsidRDefault="00911F52" w:rsidP="00911F52"/>
    <w:sectPr w:rsidR="00911F52" w:rsidRPr="00911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3CC1"/>
    <w:multiLevelType w:val="hybridMultilevel"/>
    <w:tmpl w:val="E2965058"/>
    <w:lvl w:ilvl="0" w:tplc="A07417C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2046B9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5DA956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8C8603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870D73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E42224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80079D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DAA809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26CB85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2172586B"/>
    <w:multiLevelType w:val="hybridMultilevel"/>
    <w:tmpl w:val="92EE1BF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FA39D2"/>
    <w:multiLevelType w:val="hybridMultilevel"/>
    <w:tmpl w:val="D7C4FD76"/>
    <w:lvl w:ilvl="0" w:tplc="1E32C0E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05E9F5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E3446B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2AE884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7BEF7F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B0A35F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96C449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912016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D6C6E0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882056431">
    <w:abstractNumId w:val="0"/>
  </w:num>
  <w:num w:numId="2" w16cid:durableId="1352218802">
    <w:abstractNumId w:val="2"/>
  </w:num>
  <w:num w:numId="3" w16cid:durableId="1956909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52"/>
    <w:rsid w:val="00045703"/>
    <w:rsid w:val="00046E50"/>
    <w:rsid w:val="00300EA7"/>
    <w:rsid w:val="003512EE"/>
    <w:rsid w:val="00392ADA"/>
    <w:rsid w:val="00911F52"/>
    <w:rsid w:val="00A80B3B"/>
    <w:rsid w:val="00BF457D"/>
    <w:rsid w:val="00C962D1"/>
    <w:rsid w:val="00E3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0835"/>
  <w15:chartTrackingRefBased/>
  <w15:docId w15:val="{92F03D81-4C73-4CD3-9248-B7E3F256F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Karra, Sai Siddartha</dc:creator>
  <cp:keywords/>
  <dc:description/>
  <cp:lastModifiedBy>Karra, Sai Siddartha</cp:lastModifiedBy>
  <cp:revision>4</cp:revision>
  <dcterms:created xsi:type="dcterms:W3CDTF">2025-12-15T02:58:00Z</dcterms:created>
  <dcterms:modified xsi:type="dcterms:W3CDTF">2025-12-15T05:29:00Z</dcterms:modified>
</cp:coreProperties>
</file>