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AF" w:rsidRPr="005D65AF" w:rsidRDefault="005D65AF" w:rsidP="005D65AF">
      <w:pPr>
        <w:pStyle w:val="a3"/>
        <w:spacing w:before="225" w:beforeAutospacing="0" w:after="225" w:afterAutospacing="0" w:line="37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Полиморфизм.</w:t>
      </w:r>
    </w:p>
    <w:p w:rsidR="005D65AF" w:rsidRDefault="005D65AF" w:rsidP="005D65AF">
      <w:pPr>
        <w:pStyle w:val="a3"/>
        <w:spacing w:before="225" w:beforeAutospacing="0" w:after="225" w:afterAutospacing="0" w:line="37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 программе есть класс </w:t>
      </w:r>
      <w:r>
        <w:rPr>
          <w:rFonts w:ascii="Helvetica" w:hAnsi="Helvetica" w:cs="Helvetica"/>
          <w:color w:val="333333"/>
          <w:sz w:val="23"/>
          <w:szCs w:val="23"/>
        </w:rPr>
        <w:t>с_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p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layer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и его наследники классы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Apple</w:t>
      </w:r>
      <w:r w:rsidRPr="005D65AF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lang w:val="uk-UA"/>
        </w:rPr>
        <w:t xml:space="preserve">и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Raven</w:t>
      </w:r>
      <w:r w:rsidRPr="005D65AF"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В классах-наследниках</w:t>
      </w:r>
      <w:r>
        <w:rPr>
          <w:rFonts w:ascii="Helvetica" w:hAnsi="Helvetica" w:cs="Helvetica"/>
          <w:color w:val="333333"/>
          <w:sz w:val="23"/>
          <w:szCs w:val="23"/>
        </w:rPr>
        <w:t xml:space="preserve"> переопределена функция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Update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(). </w:t>
      </w:r>
      <w:r>
        <w:rPr>
          <w:rFonts w:ascii="Helvetica" w:hAnsi="Helvetica" w:cs="Helvetica"/>
          <w:color w:val="333333"/>
          <w:sz w:val="23"/>
          <w:szCs w:val="23"/>
        </w:rPr>
        <w:t>Так в программе реализован полиморфизм.</w:t>
      </w:r>
      <w:bookmarkStart w:id="0" w:name="_GoBack"/>
      <w:bookmarkEnd w:id="0"/>
    </w:p>
    <w:p w:rsidR="00EB7A36" w:rsidRDefault="00EB7A36"/>
    <w:sectPr w:rsidR="00EB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AF"/>
    <w:rsid w:val="005D65AF"/>
    <w:rsid w:val="00E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2014-01-15T21:41:00Z</dcterms:created>
  <dcterms:modified xsi:type="dcterms:W3CDTF">2014-01-15T21:46:00Z</dcterms:modified>
</cp:coreProperties>
</file>